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8FA4" w14:textId="6ED752E3" w:rsidR="00616892" w:rsidRDefault="00616892" w:rsidP="00616892">
      <w:pPr>
        <w:spacing w:after="240"/>
      </w:pPr>
      <w:r>
        <w:br/>
      </w:r>
      <w:r>
        <w:rPr>
          <w:rFonts w:ascii="Arial" w:hAnsi="Arial" w:cs="Arial"/>
          <w:sz w:val="20"/>
          <w:szCs w:val="20"/>
        </w:rPr>
        <w:br/>
        <w:t xml:space="preserve">Dotyczy: udzielenia kredytu długoterminowego w roku 2021 w wysokości ogółem 11.950.000,00 zł, z przeznaczeniem na sfinansowanie deficytu budżetu gminy w roku 2021 oraz spłatę wcześniej zaciągniętych zobowiązań z tytułu zaciągniętych pożyczek i kredytów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Bank Polskiej Spółdzielczości S.A. II Oddział we Wrocławiu w związku z zamiarem złożenia oferty przetargowej prosi o wyjaśnienia/uszczegółowienia  zapisów   jako uzupełnienie do SWZ: </w:t>
      </w:r>
    </w:p>
    <w:p w14:paraId="70F83B50" w14:textId="7E086E49" w:rsidR="00087559" w:rsidRDefault="00616892" w:rsidP="00087559">
      <w:pPr>
        <w:pStyle w:val="Akapitzlist"/>
        <w:numPr>
          <w:ilvl w:val="0"/>
          <w:numId w:val="1"/>
        </w:numPr>
        <w:ind w:left="0" w:firstLine="0"/>
      </w:pPr>
      <w:r w:rsidRPr="00087559">
        <w:rPr>
          <w:rFonts w:ascii="Arial" w:hAnsi="Arial" w:cs="Arial"/>
          <w:b/>
          <w:bCs/>
          <w:sz w:val="20"/>
          <w:szCs w:val="20"/>
        </w:rPr>
        <w:t>Czy wyrażają Państwo zgodę na poniższe określenie postawienia kredytu do Państwa dyspozycji  oraz uruchomienia kredytu:</w:t>
      </w:r>
      <w:r>
        <w:t xml:space="preserve"> </w:t>
      </w:r>
    </w:p>
    <w:p w14:paraId="39AEA629" w14:textId="77777777" w:rsidR="003D360D" w:rsidRDefault="00616892" w:rsidP="00077091">
      <w:pPr>
        <w:jc w:val="both"/>
        <w:rPr>
          <w:rFonts w:ascii="Arial" w:hAnsi="Arial" w:cs="Arial"/>
          <w:i/>
          <w:iCs/>
          <w:color w:val="0082BF"/>
          <w:sz w:val="20"/>
          <w:szCs w:val="20"/>
        </w:rPr>
      </w:pPr>
      <w:r>
        <w:br/>
      </w:r>
      <w:r w:rsidRPr="00087559">
        <w:rPr>
          <w:rFonts w:ascii="Arial" w:hAnsi="Arial" w:cs="Arial"/>
          <w:i/>
          <w:iCs/>
          <w:sz w:val="20"/>
          <w:szCs w:val="20"/>
        </w:rPr>
        <w:t>"Postawienie kredytu do dyspozycji Kredytobiorcy</w:t>
      </w:r>
      <w:r w:rsidRPr="00087559">
        <w:rPr>
          <w:rFonts w:ascii="Arial" w:hAnsi="Arial" w:cs="Arial"/>
          <w:b/>
          <w:bCs/>
          <w:i/>
          <w:iCs/>
          <w:sz w:val="20"/>
          <w:szCs w:val="20"/>
        </w:rPr>
        <w:t xml:space="preserve"> jednorazowo od dnia zawarcia Umowy i uruchomienie w transzach</w:t>
      </w:r>
      <w:r w:rsidRPr="00087559">
        <w:rPr>
          <w:rFonts w:ascii="Arial" w:hAnsi="Arial" w:cs="Arial"/>
          <w:i/>
          <w:iCs/>
          <w:sz w:val="20"/>
          <w:szCs w:val="20"/>
        </w:rPr>
        <w:t>, w terminach i wysokościach dostosowanych do potrzeb Kredytobiorcy, każdorazowo na podstawie pisemnej dyspozycji, której wzór stanowi załącznik do niniejszej Umowy</w:t>
      </w:r>
      <w:r w:rsidRPr="00087559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087559">
        <w:rPr>
          <w:rFonts w:ascii="Arial" w:hAnsi="Arial" w:cs="Arial"/>
          <w:i/>
          <w:iCs/>
          <w:sz w:val="20"/>
          <w:szCs w:val="20"/>
        </w:rPr>
        <w:t>na rachunek bankowy wskazany przez Kredytobiorcę, nie później niż w ciągu .......  dnia roboczego od dnia</w:t>
      </w:r>
      <w:r w:rsidRPr="00087559">
        <w:rPr>
          <w:rFonts w:ascii="Arial" w:hAnsi="Arial" w:cs="Arial"/>
          <w:i/>
          <w:iCs/>
          <w:color w:val="0082BF"/>
          <w:sz w:val="20"/>
          <w:szCs w:val="20"/>
        </w:rPr>
        <w:t xml:space="preserve"> </w:t>
      </w:r>
    </w:p>
    <w:p w14:paraId="48633B68" w14:textId="7C2957F8" w:rsidR="00087559" w:rsidRDefault="00616892" w:rsidP="00077091">
      <w:pPr>
        <w:jc w:val="both"/>
      </w:pPr>
      <w:r w:rsidRPr="00087559">
        <w:rPr>
          <w:rFonts w:ascii="Arial" w:hAnsi="Arial" w:cs="Arial"/>
          <w:i/>
          <w:iCs/>
          <w:sz w:val="20"/>
          <w:szCs w:val="20"/>
        </w:rPr>
        <w:t>złożenia pisemnej dyspozycji w Banku</w:t>
      </w:r>
      <w:r w:rsidRPr="00087559">
        <w:rPr>
          <w:rFonts w:ascii="Arial" w:hAnsi="Arial" w:cs="Arial"/>
          <w:sz w:val="20"/>
          <w:szCs w:val="20"/>
        </w:rPr>
        <w:t>;</w:t>
      </w:r>
      <w:r>
        <w:t xml:space="preserve"> </w:t>
      </w:r>
    </w:p>
    <w:p w14:paraId="5920C692" w14:textId="77777777" w:rsidR="003D360D" w:rsidRDefault="003D360D" w:rsidP="00087559"/>
    <w:p w14:paraId="049999B1" w14:textId="307C24F2" w:rsidR="003D360D" w:rsidRDefault="003D360D" w:rsidP="0080594A">
      <w:pPr>
        <w:jc w:val="both"/>
      </w:pPr>
      <w:proofErr w:type="spellStart"/>
      <w:r w:rsidRPr="003D360D">
        <w:rPr>
          <w:b/>
          <w:bCs/>
        </w:rPr>
        <w:t>Odp</w:t>
      </w:r>
      <w:proofErr w:type="spellEnd"/>
      <w:r w:rsidR="00BA0DF6">
        <w:rPr>
          <w:b/>
          <w:bCs/>
        </w:rPr>
        <w:t>:</w:t>
      </w:r>
      <w:r>
        <w:t xml:space="preserve"> Zapis nie jest czytelny dla </w:t>
      </w:r>
      <w:r w:rsidR="006B55D8">
        <w:t>Z</w:t>
      </w:r>
      <w:r>
        <w:t xml:space="preserve">amawiającego. </w:t>
      </w:r>
      <w:r w:rsidR="00D61CF3">
        <w:t>Zamawiając</w:t>
      </w:r>
      <w:r w:rsidR="007471DB">
        <w:t>y przewiduje uruchomienie kredytu</w:t>
      </w:r>
      <w:r w:rsidR="00D61CF3">
        <w:t xml:space="preserve"> jednorazowo lub w dowolnych </w:t>
      </w:r>
      <w:r w:rsidR="0080594A">
        <w:t>transzach, w terminach i wysokościach dostosowanych do potrzeb Zamawiającego.</w:t>
      </w:r>
    </w:p>
    <w:p w14:paraId="75B4AEB7" w14:textId="77777777" w:rsidR="00BA0DF6" w:rsidRDefault="003D360D" w:rsidP="00BA0DF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t xml:space="preserve"> </w:t>
      </w:r>
      <w:r w:rsidR="00616892">
        <w:br/>
      </w:r>
      <w:r w:rsidR="00616892" w:rsidRPr="00BA0DF6">
        <w:rPr>
          <w:rFonts w:ascii="Arial" w:hAnsi="Arial" w:cs="Arial"/>
          <w:b/>
          <w:bCs/>
          <w:sz w:val="20"/>
          <w:szCs w:val="20"/>
        </w:rPr>
        <w:t>2.         Czy wyrażają Państwo zgodę na doprecyzowanie zapisów dotyczących oprocentowania:</w:t>
      </w:r>
      <w:r w:rsidR="00616892" w:rsidRPr="00BA0DF6">
        <w:rPr>
          <w:b/>
          <w:bCs/>
        </w:rPr>
        <w:t xml:space="preserve"> </w:t>
      </w:r>
      <w:r w:rsidR="00616892" w:rsidRPr="00BA0DF6">
        <w:rPr>
          <w:b/>
          <w:bCs/>
        </w:rPr>
        <w:br/>
      </w:r>
      <w:r w:rsidR="00616892" w:rsidRPr="00BA0DF6">
        <w:rPr>
          <w:rFonts w:ascii="Arial" w:hAnsi="Arial" w:cs="Arial"/>
          <w:b/>
          <w:bCs/>
          <w:sz w:val="20"/>
          <w:szCs w:val="20"/>
        </w:rPr>
        <w:t>Czy zgadzacie  się Państwo  na poniżej zaznaczone zapisy w umowie dotyczące 0 stawki referencyjnej oraz  określenia jej wysokości na dwa dni robocze przed dniem pierwszego uruchomienia kredytu, pozostałe zapisy dotyczące oprocentowania zgodne z bankowym wzorem umowy?</w:t>
      </w:r>
      <w:r w:rsidR="00616892">
        <w:t xml:space="preserve"> </w:t>
      </w:r>
      <w:r w:rsidR="00616892">
        <w:br/>
      </w:r>
      <w:r w:rsidR="00616892">
        <w:br/>
      </w:r>
      <w:r w:rsidR="00616892" w:rsidRPr="00087559">
        <w:rPr>
          <w:rFonts w:ascii="Arial" w:hAnsi="Arial" w:cs="Arial"/>
          <w:i/>
          <w:iCs/>
          <w:sz w:val="20"/>
          <w:szCs w:val="20"/>
        </w:rPr>
        <w:t xml:space="preserve">„Wykorzystana kwota kredytu oprocentowana jest według zmiennej stawki WIBOR dla 3-miesięcznych depozytów międzybankowych, powiększonej o stałą w trakcie trwania Umowy marżę Banku w wysokości </w:t>
      </w:r>
      <w:r w:rsidR="00616892" w:rsidRPr="00087559">
        <w:rPr>
          <w:rFonts w:ascii="Arial" w:hAnsi="Arial" w:cs="Arial"/>
          <w:i/>
          <w:iCs/>
          <w:color w:val="A2A2A2"/>
          <w:sz w:val="20"/>
          <w:szCs w:val="20"/>
        </w:rPr>
        <w:t>….</w:t>
      </w:r>
      <w:r w:rsidR="00616892" w:rsidRPr="00087559">
        <w:rPr>
          <w:rFonts w:ascii="Arial" w:hAnsi="Arial" w:cs="Arial"/>
          <w:i/>
          <w:iCs/>
          <w:sz w:val="20"/>
          <w:szCs w:val="20"/>
        </w:rPr>
        <w:t xml:space="preserve"> punktów procentowych. </w:t>
      </w:r>
    </w:p>
    <w:p w14:paraId="18289CCF" w14:textId="77777777" w:rsidR="00BA0DF6" w:rsidRDefault="00616892" w:rsidP="00BA0DF6">
      <w:pPr>
        <w:jc w:val="both"/>
      </w:pPr>
      <w:r>
        <w:br/>
      </w:r>
      <w:r w:rsidRPr="00087559">
        <w:rPr>
          <w:rFonts w:ascii="Arial" w:hAnsi="Arial" w:cs="Arial"/>
          <w:b/>
          <w:bCs/>
          <w:i/>
          <w:iCs/>
          <w:sz w:val="20"/>
          <w:szCs w:val="20"/>
        </w:rPr>
        <w:t>W przypadku, gdy stopa bazowa WIBOR dla terminu 3-miesięcznego obowiązująca w okresie, za który odsetki są naliczane osiągnie wartość poniżej zera, przyjmuje się, że wartość  stopy bazowej WIBOR 3M jest równa 0 punktów procentowych, a Kredytobiorca zapłaci Bankowi za wykorzystaną kwotę kredytu oprocentowanie w wysokości marży Banku wskazanej w zdaniu pierwszym.</w:t>
      </w:r>
      <w:r>
        <w:t xml:space="preserve"> </w:t>
      </w:r>
      <w:r>
        <w:br/>
      </w:r>
      <w:r w:rsidRPr="00087559">
        <w:rPr>
          <w:rFonts w:ascii="Arial" w:hAnsi="Arial" w:cs="Arial"/>
          <w:b/>
          <w:bCs/>
          <w:i/>
          <w:iCs/>
          <w:sz w:val="20"/>
          <w:szCs w:val="20"/>
        </w:rPr>
        <w:t>Wysokość stawki WIBOR 3 M określona jest na dwa dni robocze przed dniem uruchomienia kredytu lub pierwszej transzy kredytu</w:t>
      </w:r>
      <w:r w:rsidRPr="00087559">
        <w:rPr>
          <w:rFonts w:ascii="Arial" w:hAnsi="Arial" w:cs="Arial"/>
          <w:i/>
          <w:iCs/>
          <w:sz w:val="20"/>
          <w:szCs w:val="20"/>
        </w:rPr>
        <w:t>.</w:t>
      </w:r>
      <w:r>
        <w:t xml:space="preserve"> </w:t>
      </w:r>
    </w:p>
    <w:p w14:paraId="05BFE5AD" w14:textId="77777777" w:rsidR="00BA0DF6" w:rsidRDefault="00616892" w:rsidP="00BA0DF6">
      <w:pPr>
        <w:jc w:val="both"/>
      </w:pPr>
      <w:r>
        <w:br/>
      </w:r>
      <w:r w:rsidRPr="00087559">
        <w:rPr>
          <w:rFonts w:ascii="Arial" w:hAnsi="Arial" w:cs="Arial"/>
          <w:i/>
          <w:iCs/>
          <w:sz w:val="20"/>
          <w:szCs w:val="20"/>
        </w:rPr>
        <w:t>Zmiana oprocentowania kredytu następować będzie w okresach 3-miesięcznych, w zależności od zmiany stawki WIBOR 3 M, w dniu, który swą datą odpowiada dacie uruchomienia kredytu określonej na dwa dni robocze przed dokonaniem zmiany. W przypadku, kiedy w danym miesiącu, przypadającym w terminie okresowej zmiany oprocentowania, brak jest daty odpowiadającej dacie uruchomienia kredytu (np. 29 lutego), to zmiana następuje w ostatnim dniu tego miesiąca.</w:t>
      </w:r>
      <w:r>
        <w:t xml:space="preserve"> </w:t>
      </w:r>
      <w:r w:rsidRPr="00087559">
        <w:rPr>
          <w:rFonts w:ascii="Arial" w:hAnsi="Arial" w:cs="Arial"/>
          <w:i/>
          <w:iCs/>
          <w:sz w:val="20"/>
          <w:szCs w:val="20"/>
        </w:rPr>
        <w:t>Zmiana oprocentowania, wynikająca ze zmiany stawki WIBOR 3 M nie stanowi zmiany Umowy i nie wymaga zawarcia aneksu do Umowy.</w:t>
      </w:r>
      <w:r>
        <w:t xml:space="preserve"> </w:t>
      </w:r>
      <w:r w:rsidRPr="00087559">
        <w:rPr>
          <w:rFonts w:ascii="Arial" w:hAnsi="Arial" w:cs="Arial"/>
          <w:i/>
          <w:iCs/>
          <w:sz w:val="20"/>
          <w:szCs w:val="20"/>
        </w:rPr>
        <w:t>Informacja o wysokości stawki WIBOR 3 M, publikowana jest w środkach masowego przekazu.</w:t>
      </w:r>
      <w:r>
        <w:t xml:space="preserve"> </w:t>
      </w:r>
      <w:r w:rsidRPr="00087559">
        <w:rPr>
          <w:rFonts w:ascii="Arial" w:hAnsi="Arial" w:cs="Arial"/>
          <w:i/>
          <w:iCs/>
          <w:sz w:val="20"/>
          <w:szCs w:val="20"/>
        </w:rPr>
        <w:t>Zmiana oprocentowania kredytu spowodowana zmianą stawki WIBOR, będzie miała wpływ na wysokość naliczanych i pobieranych przez Bank odsetek lub rat kapitałowo-odsetkowych.</w:t>
      </w:r>
      <w:r>
        <w:t xml:space="preserve"> </w:t>
      </w:r>
      <w:r w:rsidRPr="00087559">
        <w:rPr>
          <w:rFonts w:ascii="Arial" w:hAnsi="Arial" w:cs="Arial"/>
          <w:i/>
          <w:iCs/>
          <w:sz w:val="20"/>
          <w:szCs w:val="20"/>
        </w:rPr>
        <w:t>Kredytobiorca oświadcza, że formuła liczenia oprocentowania kredytu jest mu znana i zrozumiała, a informacje o wysokości stawek WIBOR 3 M dostępne do pozyskania i weryfikacji, co stanowi wystarczający sposób poinformowania Kredytobiorcy o zmianie oprocentowania wynikającego ze zmiany stawki WIBOR 3 M. Jednocześnie Kredytobiorca akceptuje wypełnienie przez Bank w ten sposób obowiązku informowania go o zmianie oprocentowania”</w:t>
      </w:r>
      <w:r>
        <w:t xml:space="preserve"> </w:t>
      </w:r>
    </w:p>
    <w:p w14:paraId="3DE2573B" w14:textId="77777777" w:rsidR="00BA0DF6" w:rsidRDefault="00BA0DF6" w:rsidP="00BA0DF6">
      <w:pPr>
        <w:jc w:val="both"/>
      </w:pPr>
    </w:p>
    <w:p w14:paraId="25EA7314" w14:textId="3A6FFA3F" w:rsidR="00616892" w:rsidRPr="00BA0DF6" w:rsidRDefault="00BA0DF6" w:rsidP="00BA0DF6">
      <w:pPr>
        <w:jc w:val="both"/>
        <w:rPr>
          <w:b/>
          <w:bCs/>
        </w:rPr>
      </w:pPr>
      <w:proofErr w:type="spellStart"/>
      <w:r w:rsidRPr="00BA0DF6">
        <w:rPr>
          <w:b/>
          <w:bCs/>
        </w:rPr>
        <w:t>Odp</w:t>
      </w:r>
      <w:proofErr w:type="spellEnd"/>
      <w:r w:rsidRPr="00BA0DF6">
        <w:rPr>
          <w:b/>
          <w:bCs/>
        </w:rPr>
        <w:t>:</w:t>
      </w:r>
      <w:r w:rsidR="00616892" w:rsidRPr="00BA0DF6">
        <w:rPr>
          <w:rFonts w:ascii="Arial" w:hAnsi="Arial" w:cs="Arial"/>
          <w:b/>
          <w:bCs/>
          <w:sz w:val="20"/>
          <w:szCs w:val="20"/>
        </w:rPr>
        <w:t> </w:t>
      </w:r>
      <w:r w:rsidR="00533A02">
        <w:rPr>
          <w:rFonts w:ascii="Arial" w:hAnsi="Arial" w:cs="Arial"/>
          <w:b/>
          <w:bCs/>
          <w:sz w:val="20"/>
          <w:szCs w:val="20"/>
        </w:rPr>
        <w:t xml:space="preserve"> </w:t>
      </w:r>
      <w:r w:rsidR="00533A02">
        <w:rPr>
          <w:rFonts w:ascii="Arial" w:hAnsi="Arial" w:cs="Arial"/>
          <w:sz w:val="20"/>
          <w:szCs w:val="20"/>
        </w:rPr>
        <w:t>Zamawiający wyraża zgodę na doprecyzowanie zapisów dotyczących oprocentowania.</w:t>
      </w:r>
      <w:r w:rsidR="00616892" w:rsidRPr="00BA0DF6">
        <w:rPr>
          <w:rFonts w:ascii="Arial" w:hAnsi="Arial" w:cs="Arial"/>
          <w:b/>
          <w:bCs/>
          <w:sz w:val="20"/>
          <w:szCs w:val="20"/>
        </w:rPr>
        <w:t xml:space="preserve">     </w:t>
      </w:r>
    </w:p>
    <w:p w14:paraId="703C0BD3" w14:textId="19E26B1B" w:rsidR="00F72502" w:rsidRPr="00F72502" w:rsidRDefault="00616892" w:rsidP="00F72502">
      <w:pPr>
        <w:pStyle w:val="Akapitzlist"/>
        <w:numPr>
          <w:ilvl w:val="0"/>
          <w:numId w:val="2"/>
        </w:numPr>
        <w:ind w:left="0" w:firstLine="0"/>
        <w:rPr>
          <w:b/>
          <w:bCs/>
        </w:rPr>
      </w:pPr>
      <w:r w:rsidRPr="00F72502">
        <w:rPr>
          <w:rFonts w:ascii="Arial" w:hAnsi="Arial" w:cs="Arial"/>
          <w:b/>
          <w:bCs/>
          <w:sz w:val="20"/>
          <w:szCs w:val="20"/>
        </w:rPr>
        <w:lastRenderedPageBreak/>
        <w:t>Czy wyrażają Państwo zgodę na doprecyzowanie zapisów dotyczących spłaty odsetek.</w:t>
      </w:r>
      <w:r w:rsidRPr="00F72502">
        <w:rPr>
          <w:b/>
          <w:bCs/>
        </w:rPr>
        <w:t xml:space="preserve"> </w:t>
      </w:r>
    </w:p>
    <w:p w14:paraId="05440D12" w14:textId="1BEBB71C" w:rsidR="00F72502" w:rsidRDefault="00616892" w:rsidP="00F72502">
      <w:r>
        <w:br/>
      </w:r>
      <w:r w:rsidRPr="00F72502">
        <w:rPr>
          <w:rFonts w:ascii="Arial" w:hAnsi="Arial" w:cs="Arial"/>
          <w:i/>
          <w:iCs/>
          <w:sz w:val="20"/>
          <w:szCs w:val="20"/>
        </w:rPr>
        <w:t xml:space="preserve">"Odsetki od kredytu naliczane w okresach miesięcznych podlegają spłacie w terminach miesięcznych do dnia 20 każdego miesiąca </w:t>
      </w:r>
      <w:r w:rsidRPr="00F72502">
        <w:rPr>
          <w:rFonts w:ascii="Arial" w:hAnsi="Arial" w:cs="Arial"/>
          <w:b/>
          <w:bCs/>
          <w:i/>
          <w:iCs/>
          <w:sz w:val="20"/>
          <w:szCs w:val="20"/>
        </w:rPr>
        <w:t>za poprzedni miesiąc,</w:t>
      </w:r>
      <w:r w:rsidRPr="00F7250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72502">
        <w:rPr>
          <w:rFonts w:ascii="Arial" w:hAnsi="Arial" w:cs="Arial"/>
          <w:b/>
          <w:bCs/>
          <w:i/>
          <w:iCs/>
          <w:sz w:val="20"/>
          <w:szCs w:val="20"/>
        </w:rPr>
        <w:t>począwszy od miesiąca następującego po uruchomieniu pierwszej transzy kredytu*/ kredytu*</w:t>
      </w:r>
      <w:r w:rsidRPr="00F72502">
        <w:rPr>
          <w:rFonts w:ascii="Arial" w:hAnsi="Arial" w:cs="Arial"/>
          <w:i/>
          <w:iCs/>
          <w:sz w:val="20"/>
          <w:szCs w:val="20"/>
        </w:rPr>
        <w:t xml:space="preserve"> oraz w dniu ostatecznej spłaty kredytu".</w:t>
      </w:r>
      <w:r>
        <w:t xml:space="preserve"> </w:t>
      </w:r>
    </w:p>
    <w:p w14:paraId="3CDC7D7F" w14:textId="77777777" w:rsidR="00971B9A" w:rsidRDefault="00971B9A" w:rsidP="00F72502"/>
    <w:p w14:paraId="496E7469" w14:textId="77777777" w:rsidR="00971B9A" w:rsidRDefault="00F72502" w:rsidP="00F72502">
      <w:proofErr w:type="spellStart"/>
      <w:r w:rsidRPr="00971B9A">
        <w:rPr>
          <w:b/>
          <w:bCs/>
        </w:rPr>
        <w:t>Odp</w:t>
      </w:r>
      <w:proofErr w:type="spellEnd"/>
      <w:r w:rsidRPr="00971B9A">
        <w:rPr>
          <w:b/>
          <w:bCs/>
        </w:rPr>
        <w:t>:</w:t>
      </w:r>
      <w:r>
        <w:t xml:space="preserve"> </w:t>
      </w:r>
      <w:r w:rsidRPr="00543056">
        <w:rPr>
          <w:rFonts w:ascii="Arial" w:hAnsi="Arial" w:cs="Arial"/>
          <w:sz w:val="20"/>
          <w:szCs w:val="20"/>
        </w:rPr>
        <w:t xml:space="preserve">Zamawiający </w:t>
      </w:r>
      <w:r w:rsidR="00971B9A" w:rsidRPr="00543056">
        <w:rPr>
          <w:rFonts w:ascii="Arial" w:hAnsi="Arial" w:cs="Arial"/>
          <w:sz w:val="20"/>
          <w:szCs w:val="20"/>
        </w:rPr>
        <w:t>wyraża zgodę na doprecyzowanie zapisów dotyczących spłaty odsetek</w:t>
      </w:r>
      <w:r w:rsidR="00971B9A">
        <w:t>.</w:t>
      </w:r>
    </w:p>
    <w:p w14:paraId="71B3CE5B" w14:textId="77777777" w:rsidR="00971B9A" w:rsidRDefault="00971B9A" w:rsidP="00F72502"/>
    <w:p w14:paraId="2E4D7A58" w14:textId="18936D0F" w:rsidR="00616892" w:rsidRPr="00971B9A" w:rsidRDefault="00616892" w:rsidP="00971B9A">
      <w:pPr>
        <w:pStyle w:val="Akapitzlist"/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971B9A">
        <w:rPr>
          <w:rFonts w:ascii="Arial" w:hAnsi="Arial" w:cs="Arial"/>
          <w:b/>
          <w:bCs/>
          <w:sz w:val="20"/>
          <w:szCs w:val="20"/>
        </w:rPr>
        <w:t xml:space="preserve">Czy wyrażają Państwo zgodę na doprecyzowanie zapisów dotyczących okresu obrachunkowego, gdyż w  SWZ jasno nie został określony okres obrachunkowy  - czy będzie to okres miesięczny liczony od 20 dnia do 20 dnia kolejnego miesiąca czy </w:t>
      </w:r>
      <w:bookmarkStart w:id="0" w:name="_Hlk70420448"/>
      <w:r w:rsidRPr="00971B9A">
        <w:rPr>
          <w:rFonts w:ascii="Arial" w:hAnsi="Arial" w:cs="Arial"/>
          <w:b/>
          <w:bCs/>
          <w:sz w:val="20"/>
          <w:szCs w:val="20"/>
        </w:rPr>
        <w:t>będzie to miesiąc kalendarzowy 1-30/31</w:t>
      </w:r>
      <w:r w:rsidRPr="00971B9A">
        <w:rPr>
          <w:b/>
          <w:bCs/>
        </w:rPr>
        <w:t xml:space="preserve"> </w:t>
      </w:r>
    </w:p>
    <w:bookmarkEnd w:id="0"/>
    <w:p w14:paraId="03F63D1E" w14:textId="4559937E" w:rsidR="00971B9A" w:rsidRDefault="00971B9A" w:rsidP="00971B9A">
      <w:pPr>
        <w:jc w:val="both"/>
        <w:rPr>
          <w:b/>
          <w:bCs/>
        </w:rPr>
      </w:pPr>
    </w:p>
    <w:p w14:paraId="7A3C5B0D" w14:textId="32195CB8" w:rsidR="00986DBC" w:rsidRPr="008749BD" w:rsidRDefault="00971B9A" w:rsidP="00986DBC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86DBC">
        <w:rPr>
          <w:b/>
          <w:bCs/>
        </w:rPr>
        <w:t>Odp</w:t>
      </w:r>
      <w:proofErr w:type="spellEnd"/>
      <w:r w:rsidRPr="00986DBC">
        <w:rPr>
          <w:b/>
          <w:bCs/>
        </w:rPr>
        <w:t xml:space="preserve">: </w:t>
      </w:r>
      <w:r w:rsidR="00986DBC" w:rsidRPr="008749BD">
        <w:rPr>
          <w:rFonts w:ascii="Arial" w:hAnsi="Arial" w:cs="Arial"/>
          <w:sz w:val="20"/>
          <w:szCs w:val="20"/>
        </w:rPr>
        <w:t>Zamawiający wyraża zgodę na doprecyzowanie zapisów dotyczących okresu obrachunkowego będzie to miesiąc kalendarzowy 1-30/31.</w:t>
      </w:r>
      <w:r w:rsidR="00986DBC" w:rsidRPr="008749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7C2157" w14:textId="787DFB8E" w:rsidR="00971B9A" w:rsidRPr="00971B9A" w:rsidRDefault="00971B9A" w:rsidP="00971B9A">
      <w:pPr>
        <w:jc w:val="both"/>
        <w:rPr>
          <w:b/>
          <w:bCs/>
        </w:rPr>
      </w:pPr>
    </w:p>
    <w:p w14:paraId="7EA297D3" w14:textId="77777777" w:rsidR="008C2129" w:rsidRDefault="00616892" w:rsidP="00616892">
      <w:r w:rsidRPr="008C2129">
        <w:rPr>
          <w:rFonts w:ascii="Arial" w:hAnsi="Arial" w:cs="Arial"/>
          <w:b/>
          <w:bCs/>
          <w:sz w:val="20"/>
          <w:szCs w:val="20"/>
        </w:rPr>
        <w:t>5.        Prosimy o wybór opcji, dotyczący spłaty kredytu:</w:t>
      </w:r>
      <w:r w:rsidRPr="008C2129">
        <w:rPr>
          <w:b/>
          <w:bCs/>
        </w:rPr>
        <w:t xml:space="preserve"> </w:t>
      </w:r>
      <w:r w:rsidRPr="008C2129">
        <w:rPr>
          <w:b/>
          <w:bCs/>
        </w:rPr>
        <w:br/>
      </w:r>
      <w:r>
        <w:rPr>
          <w:rFonts w:ascii="Arial" w:hAnsi="Arial" w:cs="Arial"/>
          <w:sz w:val="20"/>
          <w:szCs w:val="20"/>
        </w:rPr>
        <w:t>         WG bankowego wzoru umowy: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>"Za datę spłaty kredytu, odsetek przyjmuje się datę wpływu środków na rachunek kredytowy Banku.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 xml:space="preserve">Jeśli dzień spłaty kredytu i/lub odsetek przypada na dzień wolny od pracy, spłata powinna być dokonana </w:t>
      </w:r>
      <w:r>
        <w:rPr>
          <w:rFonts w:ascii="Arial" w:hAnsi="Arial" w:cs="Arial"/>
          <w:b/>
          <w:bCs/>
          <w:i/>
          <w:iCs/>
          <w:sz w:val="20"/>
          <w:szCs w:val="20"/>
        </w:rPr>
        <w:t>w*pierwszym dniu roboczym następującym po tym dniu/*w ostatnim dniu roboczym przed tym dniem</w:t>
      </w:r>
      <w:r>
        <w:rPr>
          <w:rFonts w:ascii="Arial" w:hAnsi="Arial" w:cs="Arial"/>
          <w:i/>
          <w:iCs/>
          <w:sz w:val="20"/>
          <w:szCs w:val="20"/>
        </w:rPr>
        <w:t>” (brak informacji w SIWZ) z zastrzeżeniem, że odsetki od kredytu będą naliczane do dnia poprzedzającego spłatę według stopy określonej w umowie.</w:t>
      </w:r>
      <w:r>
        <w:t xml:space="preserve"> </w:t>
      </w:r>
    </w:p>
    <w:p w14:paraId="3B732770" w14:textId="26C09339" w:rsidR="008C2129" w:rsidRDefault="00616892" w:rsidP="008C2129">
      <w:r>
        <w:br/>
      </w:r>
      <w:proofErr w:type="spellStart"/>
      <w:r w:rsidR="008C2129" w:rsidRPr="006B55D8">
        <w:rPr>
          <w:b/>
          <w:bCs/>
        </w:rPr>
        <w:t>Odp</w:t>
      </w:r>
      <w:proofErr w:type="spellEnd"/>
      <w:r w:rsidR="008C2129" w:rsidRPr="006B55D8">
        <w:rPr>
          <w:b/>
          <w:bCs/>
        </w:rPr>
        <w:t>:</w:t>
      </w:r>
      <w:r w:rsidR="008C2129" w:rsidRPr="008C2129">
        <w:rPr>
          <w:rFonts w:ascii="Arial" w:hAnsi="Arial" w:cs="Arial"/>
          <w:i/>
          <w:iCs/>
          <w:sz w:val="20"/>
          <w:szCs w:val="20"/>
        </w:rPr>
        <w:t xml:space="preserve"> </w:t>
      </w:r>
      <w:r w:rsidR="008C2129">
        <w:rPr>
          <w:rFonts w:ascii="Arial" w:hAnsi="Arial" w:cs="Arial"/>
          <w:i/>
          <w:iCs/>
          <w:sz w:val="20"/>
          <w:szCs w:val="20"/>
        </w:rPr>
        <w:t>"Za datę spłaty kredytu, odsetek przyjmuje się datę wpływu środków na rachunek kredytowy Banku.</w:t>
      </w:r>
      <w:r w:rsidR="008C2129">
        <w:t xml:space="preserve"> </w:t>
      </w:r>
      <w:r w:rsidR="008C2129">
        <w:br/>
      </w:r>
      <w:r w:rsidR="008C2129">
        <w:rPr>
          <w:rFonts w:ascii="Arial" w:hAnsi="Arial" w:cs="Arial"/>
          <w:i/>
          <w:iCs/>
          <w:sz w:val="20"/>
          <w:szCs w:val="20"/>
        </w:rPr>
        <w:t xml:space="preserve">Jeśli dzień spłaty kredytu i/lub odsetek przypada na dzień wolny od pracy, spłata powinna być dokonana </w:t>
      </w:r>
      <w:r w:rsidR="008C2129">
        <w:rPr>
          <w:rFonts w:ascii="Arial" w:hAnsi="Arial" w:cs="Arial"/>
          <w:b/>
          <w:bCs/>
          <w:i/>
          <w:iCs/>
          <w:sz w:val="20"/>
          <w:szCs w:val="20"/>
        </w:rPr>
        <w:t>w*pierwszym dniu roboczym następującym po tym dniu</w:t>
      </w:r>
      <w:r w:rsidR="008C2129" w:rsidRPr="008C2129">
        <w:rPr>
          <w:rFonts w:ascii="Arial" w:hAnsi="Arial" w:cs="Arial"/>
          <w:b/>
          <w:bCs/>
          <w:i/>
          <w:iCs/>
          <w:strike/>
          <w:sz w:val="20"/>
          <w:szCs w:val="20"/>
        </w:rPr>
        <w:t>/*w ostatnim dniu roboczym przed tym dniem</w:t>
      </w:r>
      <w:r w:rsidR="008C2129" w:rsidRPr="008C2129">
        <w:rPr>
          <w:rFonts w:ascii="Arial" w:hAnsi="Arial" w:cs="Arial"/>
          <w:i/>
          <w:iCs/>
          <w:strike/>
          <w:sz w:val="20"/>
          <w:szCs w:val="20"/>
        </w:rPr>
        <w:t xml:space="preserve">” </w:t>
      </w:r>
      <w:r w:rsidR="008C2129">
        <w:rPr>
          <w:rFonts w:ascii="Arial" w:hAnsi="Arial" w:cs="Arial"/>
          <w:i/>
          <w:iCs/>
          <w:sz w:val="20"/>
          <w:szCs w:val="20"/>
        </w:rPr>
        <w:t>(brak informacji w SIWZ) z zastrzeżeniem, że odsetki od kredytu będą naliczane do dnia poprzedzającego spłatę według stopy określonej w umowie.</w:t>
      </w:r>
      <w:r w:rsidR="008C2129">
        <w:t xml:space="preserve"> </w:t>
      </w:r>
    </w:p>
    <w:p w14:paraId="5415C33C" w14:textId="77777777" w:rsidR="007B3C0E" w:rsidRDefault="00616892" w:rsidP="00616892">
      <w:pPr>
        <w:rPr>
          <w:b/>
          <w:bCs/>
        </w:rPr>
      </w:pPr>
      <w:r>
        <w:br/>
      </w:r>
      <w:r w:rsidRPr="008C2129">
        <w:rPr>
          <w:rFonts w:ascii="Arial" w:hAnsi="Arial" w:cs="Arial"/>
          <w:b/>
          <w:bCs/>
          <w:sz w:val="20"/>
          <w:szCs w:val="20"/>
        </w:rPr>
        <w:t>6.        Prosimy o informację:</w:t>
      </w:r>
      <w:r w:rsidRPr="008C2129">
        <w:rPr>
          <w:b/>
          <w:bCs/>
        </w:rPr>
        <w:t xml:space="preserve"> </w:t>
      </w:r>
      <w:r w:rsidRPr="008C2129">
        <w:rPr>
          <w:b/>
          <w:bCs/>
        </w:rPr>
        <w:br/>
      </w:r>
      <w:r>
        <w:rPr>
          <w:rFonts w:ascii="Arial" w:hAnsi="Arial" w:cs="Arial"/>
          <w:sz w:val="20"/>
          <w:szCs w:val="20"/>
        </w:rPr>
        <w:t> </w:t>
      </w:r>
      <w:r w:rsidRPr="00610BF6">
        <w:rPr>
          <w:rFonts w:ascii="Arial" w:hAnsi="Arial" w:cs="Arial"/>
          <w:b/>
          <w:bCs/>
          <w:sz w:val="20"/>
          <w:szCs w:val="20"/>
        </w:rPr>
        <w:t xml:space="preserve">Czy Kredytobiorca zastrzega sobie prawo do wcześniejszej spłaty kredytu ?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 xml:space="preserve">„W przypadku zamiaru spłaty wykorzystanego kredytu w całości lub jego części przed terminem ustalonym w niniejszej Umowie, Kredytobiorca zawiadomi Bank o planowanym terminie spłaty z </w:t>
      </w:r>
      <w:r>
        <w:rPr>
          <w:rFonts w:ascii="Arial" w:hAnsi="Arial" w:cs="Arial"/>
          <w:b/>
          <w:bCs/>
          <w:i/>
          <w:iCs/>
          <w:sz w:val="20"/>
          <w:szCs w:val="20"/>
        </w:rPr>
        <w:t>trzydniowym</w:t>
      </w:r>
      <w:r>
        <w:rPr>
          <w:rFonts w:ascii="Arial" w:hAnsi="Arial" w:cs="Arial"/>
          <w:i/>
          <w:iCs/>
          <w:sz w:val="20"/>
          <w:szCs w:val="20"/>
        </w:rPr>
        <w:t xml:space="preserve"> wyprzedzeniem.”</w:t>
      </w:r>
      <w:r>
        <w:t xml:space="preserve"> </w:t>
      </w:r>
      <w:r>
        <w:br/>
      </w:r>
    </w:p>
    <w:p w14:paraId="62D9BCFF" w14:textId="51A24AAA" w:rsidR="00610BF6" w:rsidRPr="00B602FB" w:rsidRDefault="00610BF6" w:rsidP="00616892">
      <w:pPr>
        <w:rPr>
          <w:rFonts w:ascii="Arial" w:hAnsi="Arial" w:cs="Arial"/>
          <w:sz w:val="20"/>
          <w:szCs w:val="20"/>
        </w:rPr>
      </w:pPr>
      <w:proofErr w:type="spellStart"/>
      <w:r w:rsidRPr="00610BF6">
        <w:rPr>
          <w:b/>
          <w:bCs/>
        </w:rPr>
        <w:t>Odp</w:t>
      </w:r>
      <w:proofErr w:type="spellEnd"/>
      <w:r w:rsidRPr="00610BF6">
        <w:rPr>
          <w:b/>
          <w:bCs/>
        </w:rPr>
        <w:t xml:space="preserve">: </w:t>
      </w:r>
      <w:r w:rsidR="007B3C0E" w:rsidRPr="00B602FB">
        <w:t xml:space="preserve">Zamawiający dopuszcza </w:t>
      </w:r>
      <w:r w:rsidR="00B602FB">
        <w:t xml:space="preserve">możliwość </w:t>
      </w:r>
      <w:r w:rsidR="00F079C5">
        <w:t>wcześniejszej spłaty kredytu.</w:t>
      </w:r>
    </w:p>
    <w:p w14:paraId="39AD321B" w14:textId="77777777" w:rsidR="00CF52C8" w:rsidRDefault="00616892" w:rsidP="00616892">
      <w:r w:rsidRPr="00610BF6">
        <w:rPr>
          <w:rFonts w:ascii="Arial" w:hAnsi="Arial" w:cs="Arial"/>
          <w:sz w:val="20"/>
          <w:szCs w:val="20"/>
        </w:rPr>
        <w:br/>
      </w:r>
      <w:r w:rsidRPr="00F079C5">
        <w:rPr>
          <w:rFonts w:ascii="Arial" w:hAnsi="Arial" w:cs="Arial"/>
          <w:b/>
          <w:bCs/>
          <w:sz w:val="20"/>
          <w:szCs w:val="20"/>
        </w:rPr>
        <w:t>7.  W SWZ brak jest informacji o odsetkach za opóźnienie w spłacie kredytu. Czy wyrażają Państwo zgodę Rozumiem, na przyjęcie standardowego zapisu  zgodnie ze wzorem umowy:</w:t>
      </w:r>
      <w:r w:rsidRPr="00F079C5">
        <w:rPr>
          <w:b/>
          <w:bCs/>
        </w:rPr>
        <w:t xml:space="preserve"> </w:t>
      </w:r>
      <w:r w:rsidRPr="00F079C5"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„Od niespłaconej kwoty kredytu/raty kredytu*, Bank nalicza odsetki za opóźnienie w wysokości dwukrotności odsetek ustawowych za opóźnienie w stosunku rocznym.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 xml:space="preserve">Odsetki ustawowe za opóźnienie są równe wysokości sumy stopy referencyjnej Narodowego Banku Polskiego i 5,5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p.p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>Wysokość oprocentowania za opóźnienie ulega zmianie każdorazowo w przypadku zmiany wysokości stopy referencyjnej ogłaszanej przez Narodowy Bank Polski.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>Wysokość odsetek ustawowych za opóźnienie jest ogłaszana przez Ministra Sprawiedliwości w drodze obwieszczenia w Dzienniku Urzędowym Rzeczypospolitej Polskiej „Monitor Polski”.</w:t>
      </w:r>
      <w:r>
        <w:t xml:space="preserve"> </w:t>
      </w:r>
      <w:r>
        <w:br/>
      </w:r>
      <w:r>
        <w:rPr>
          <w:rFonts w:ascii="Arial" w:hAnsi="Arial" w:cs="Arial"/>
          <w:i/>
          <w:iCs/>
          <w:sz w:val="20"/>
          <w:szCs w:val="20"/>
        </w:rPr>
        <w:t>Odsetki od niespłaconej kwoty kredytu/raty kredytu*, naliczane są wg zasad określonych do naliczania odsetek od kredytu wykorzystanego.”</w:t>
      </w:r>
      <w:r>
        <w:t xml:space="preserve"> </w:t>
      </w:r>
    </w:p>
    <w:p w14:paraId="386FBAED" w14:textId="3162E30D" w:rsidR="00CF52C8" w:rsidRDefault="00616892" w:rsidP="00616892">
      <w:r>
        <w:br/>
      </w:r>
      <w:proofErr w:type="spellStart"/>
      <w:r w:rsidR="00F079C5" w:rsidRPr="00CF52C8">
        <w:rPr>
          <w:b/>
          <w:bCs/>
        </w:rPr>
        <w:t>Odp</w:t>
      </w:r>
      <w:proofErr w:type="spellEnd"/>
      <w:r w:rsidR="00F079C5" w:rsidRPr="00CF52C8">
        <w:rPr>
          <w:b/>
          <w:bCs/>
        </w:rPr>
        <w:t>:</w:t>
      </w:r>
      <w:r w:rsidR="00F079C5">
        <w:t xml:space="preserve"> Zamawiający wyraża zgodę na przyjęcie standardowego zapisu </w:t>
      </w:r>
      <w:r w:rsidR="00CF52C8">
        <w:t>związanego z informacją o odsetkach za opóźnienie w spłacie kredytu, zgodnie ze wzorem umowy.</w:t>
      </w:r>
    </w:p>
    <w:p w14:paraId="64198869" w14:textId="6890BD51" w:rsidR="00CF52C8" w:rsidRDefault="00CF52C8" w:rsidP="00616892">
      <w:pPr>
        <w:rPr>
          <w:b/>
          <w:bCs/>
        </w:rPr>
      </w:pPr>
      <w:r>
        <w:lastRenderedPageBreak/>
        <w:t xml:space="preserve"> </w:t>
      </w:r>
      <w:r w:rsidR="00616892">
        <w:br/>
      </w:r>
      <w:r w:rsidR="00616892" w:rsidRPr="00CF52C8">
        <w:rPr>
          <w:rFonts w:ascii="Arial" w:hAnsi="Arial" w:cs="Arial"/>
          <w:b/>
          <w:bCs/>
          <w:sz w:val="20"/>
          <w:szCs w:val="20"/>
        </w:rPr>
        <w:t xml:space="preserve">8. Czy wyrażają Państwo zgodę na zapis w umowie kredytowej, że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616892" w:rsidRPr="00CF52C8">
        <w:rPr>
          <w:rFonts w:ascii="Arial" w:hAnsi="Arial" w:cs="Arial"/>
          <w:b/>
          <w:bCs/>
          <w:i/>
          <w:iCs/>
          <w:sz w:val="20"/>
          <w:szCs w:val="20"/>
        </w:rPr>
        <w:t>Wszelkie zmiany warunków umowy wymagają pisemnego aneksu pod rygorem nieważności, z wyjątkiem zmiany stawki oprocentowania, która jest dokonywana zgodnie z postanowieniami pkt. 2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16892" w:rsidRPr="00CF52C8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616892" w:rsidRPr="00CF52C8">
        <w:rPr>
          <w:b/>
          <w:bCs/>
        </w:rPr>
        <w:t xml:space="preserve"> </w:t>
      </w:r>
      <w:r w:rsidR="00616892" w:rsidRPr="00CF52C8">
        <w:rPr>
          <w:b/>
          <w:bCs/>
        </w:rPr>
        <w:br/>
      </w:r>
    </w:p>
    <w:p w14:paraId="7170A5E9" w14:textId="5F0CC419" w:rsidR="00685C64" w:rsidRPr="00CF52C8" w:rsidRDefault="00CF52C8" w:rsidP="00616892">
      <w:pPr>
        <w:rPr>
          <w:b/>
          <w:bCs/>
        </w:rPr>
      </w:pPr>
      <w:proofErr w:type="spellStart"/>
      <w:r>
        <w:rPr>
          <w:b/>
          <w:bCs/>
        </w:rPr>
        <w:t>Odp</w:t>
      </w:r>
      <w:proofErr w:type="spellEnd"/>
      <w:r>
        <w:rPr>
          <w:b/>
          <w:bCs/>
        </w:rPr>
        <w:t xml:space="preserve">: </w:t>
      </w:r>
      <w:r w:rsidRPr="006B55D8">
        <w:t>Tak, Zamawiający wyraża zgodę.</w:t>
      </w:r>
      <w:r w:rsidR="00616892" w:rsidRPr="00CF52C8">
        <w:rPr>
          <w:b/>
          <w:bCs/>
        </w:rPr>
        <w:br/>
      </w:r>
      <w:r w:rsidR="00616892" w:rsidRPr="00CF52C8">
        <w:rPr>
          <w:b/>
          <w:bCs/>
        </w:rPr>
        <w:br/>
      </w:r>
    </w:p>
    <w:sectPr w:rsidR="00685C64" w:rsidRPr="00CF52C8" w:rsidSect="00A52B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19"/>
    <w:multiLevelType w:val="hybridMultilevel"/>
    <w:tmpl w:val="DDD4CD38"/>
    <w:lvl w:ilvl="0" w:tplc="F9641B8A">
      <w:start w:val="1"/>
      <w:numFmt w:val="decimal"/>
      <w:lvlText w:val="%1."/>
      <w:lvlJc w:val="left"/>
      <w:pPr>
        <w:ind w:left="975" w:hanging="615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D45"/>
    <w:multiLevelType w:val="hybridMultilevel"/>
    <w:tmpl w:val="D74C3168"/>
    <w:lvl w:ilvl="0" w:tplc="8B0A926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92"/>
    <w:rsid w:val="00077091"/>
    <w:rsid w:val="00087559"/>
    <w:rsid w:val="002F0C1E"/>
    <w:rsid w:val="003D360D"/>
    <w:rsid w:val="00533A02"/>
    <w:rsid w:val="00543056"/>
    <w:rsid w:val="005F4261"/>
    <w:rsid w:val="00610BF6"/>
    <w:rsid w:val="00616892"/>
    <w:rsid w:val="00685C64"/>
    <w:rsid w:val="006B55D8"/>
    <w:rsid w:val="007471DB"/>
    <w:rsid w:val="007B3C0E"/>
    <w:rsid w:val="0080594A"/>
    <w:rsid w:val="008749BD"/>
    <w:rsid w:val="008C2129"/>
    <w:rsid w:val="00971B9A"/>
    <w:rsid w:val="00986DBC"/>
    <w:rsid w:val="00A52B05"/>
    <w:rsid w:val="00B43174"/>
    <w:rsid w:val="00B602FB"/>
    <w:rsid w:val="00BA0DF6"/>
    <w:rsid w:val="00CF52C8"/>
    <w:rsid w:val="00D61CF3"/>
    <w:rsid w:val="00F079C5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8419"/>
  <w15:chartTrackingRefBased/>
  <w15:docId w15:val="{6968B0EC-1B86-4284-ADE4-306DBB9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89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6172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Paulus</dc:creator>
  <cp:keywords/>
  <dc:description/>
  <cp:lastModifiedBy>Halina Wroniecka</cp:lastModifiedBy>
  <cp:revision>2</cp:revision>
  <dcterms:created xsi:type="dcterms:W3CDTF">2021-04-28T07:42:00Z</dcterms:created>
  <dcterms:modified xsi:type="dcterms:W3CDTF">2021-04-28T07:42:00Z</dcterms:modified>
</cp:coreProperties>
</file>