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7352C" w14:textId="07616651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i/>
        </w:rPr>
      </w:pPr>
      <w:r>
        <w:rPr>
          <w:rFonts w:ascii="Times New Roman" w:hAnsi="Times New Roman"/>
          <w:bCs/>
          <w:i/>
        </w:rPr>
        <w:t xml:space="preserve">Znak sprawy: MORiW:  </w:t>
      </w:r>
      <w:r w:rsidR="005551A0">
        <w:rPr>
          <w:rFonts w:ascii="Times New Roman" w:hAnsi="Times New Roman"/>
          <w:bCs/>
          <w:i/>
        </w:rPr>
        <w:t>272</w:t>
      </w:r>
      <w:r w:rsidR="00510D53">
        <w:rPr>
          <w:rFonts w:ascii="Times New Roman" w:hAnsi="Times New Roman"/>
          <w:bCs/>
          <w:i/>
        </w:rPr>
        <w:t>.</w:t>
      </w:r>
      <w:r w:rsidR="00B04A0C">
        <w:rPr>
          <w:rFonts w:ascii="Times New Roman" w:hAnsi="Times New Roman"/>
          <w:bCs/>
          <w:i/>
        </w:rPr>
        <w:t>46</w:t>
      </w:r>
      <w:r w:rsidR="00510D53">
        <w:rPr>
          <w:rFonts w:ascii="Times New Roman" w:hAnsi="Times New Roman"/>
          <w:bCs/>
          <w:i/>
        </w:rPr>
        <w:t>.2025</w:t>
      </w:r>
    </w:p>
    <w:p w14:paraId="440F8D36" w14:textId="77777777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ind w:left="720" w:hanging="36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  <w:t>Załącznik nr 1</w:t>
      </w:r>
    </w:p>
    <w:p w14:paraId="23A91B3F" w14:textId="77777777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ind w:left="720" w:hanging="36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987166E" w14:textId="77777777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ind w:left="720" w:hanging="36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Opis przedmiotu zamówienia</w:t>
      </w:r>
    </w:p>
    <w:p w14:paraId="45FA798A" w14:textId="4F9E3E34" w:rsidR="008A50F9" w:rsidRDefault="00E7184C" w:rsidP="005551A0">
      <w:pPr>
        <w:pStyle w:val="Standard"/>
        <w:widowControl w:val="0"/>
        <w:tabs>
          <w:tab w:val="left" w:pos="1440"/>
        </w:tabs>
        <w:spacing w:after="0" w:line="360" w:lineRule="auto"/>
        <w:ind w:left="720" w:hanging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Integracyjna przestrzeń dla dzieci przy ul. Śniadeckich 35</w:t>
      </w:r>
      <w:r w:rsidR="00510D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22007">
        <w:rPr>
          <w:rFonts w:ascii="Times New Roman" w:hAnsi="Times New Roman"/>
          <w:b/>
          <w:bCs/>
          <w:sz w:val="24"/>
          <w:szCs w:val="24"/>
        </w:rPr>
        <w:t>(w systemie zaprojektuj</w:t>
      </w: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="00A22007">
        <w:rPr>
          <w:rFonts w:ascii="Times New Roman" w:hAnsi="Times New Roman"/>
          <w:b/>
          <w:bCs/>
          <w:sz w:val="24"/>
          <w:szCs w:val="24"/>
        </w:rPr>
        <w:t xml:space="preserve"> i wybuduj)</w:t>
      </w:r>
    </w:p>
    <w:p w14:paraId="0E91DEBA" w14:textId="77777777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ind w:left="720" w:hanging="360"/>
        <w:rPr>
          <w:rFonts w:ascii="Times New Roman" w:hAnsi="Times New Roman"/>
          <w:bCs/>
          <w:sz w:val="24"/>
          <w:szCs w:val="24"/>
        </w:rPr>
      </w:pPr>
    </w:p>
    <w:p w14:paraId="0D1A4351" w14:textId="5D25BC24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Przedmiotem zamówienia jest </w:t>
      </w:r>
      <w:r w:rsidR="00E7184C">
        <w:rPr>
          <w:rFonts w:ascii="Times New Roman" w:hAnsi="Times New Roman"/>
          <w:bCs/>
          <w:sz w:val="24"/>
          <w:szCs w:val="24"/>
        </w:rPr>
        <w:t>modernizacja placu zabaw</w:t>
      </w:r>
      <w:r w:rsidR="00510D53">
        <w:rPr>
          <w:rFonts w:ascii="Times New Roman" w:hAnsi="Times New Roman"/>
          <w:bCs/>
          <w:sz w:val="24"/>
          <w:szCs w:val="24"/>
        </w:rPr>
        <w:t xml:space="preserve"> przy ul. </w:t>
      </w:r>
      <w:r w:rsidR="00E7184C">
        <w:rPr>
          <w:rFonts w:ascii="Times New Roman" w:hAnsi="Times New Roman"/>
          <w:bCs/>
          <w:sz w:val="24"/>
          <w:szCs w:val="24"/>
        </w:rPr>
        <w:t>Śniadeckich 35</w:t>
      </w:r>
      <w:r w:rsidR="00510D53">
        <w:rPr>
          <w:rFonts w:ascii="Times New Roman" w:hAnsi="Times New Roman"/>
          <w:bCs/>
          <w:sz w:val="24"/>
          <w:szCs w:val="24"/>
        </w:rPr>
        <w:t xml:space="preserve"> w Grudziądzu (działka </w:t>
      </w:r>
      <w:r w:rsidR="00E7184C">
        <w:rPr>
          <w:rFonts w:ascii="Times New Roman" w:hAnsi="Times New Roman"/>
          <w:bCs/>
          <w:sz w:val="24"/>
          <w:szCs w:val="24"/>
        </w:rPr>
        <w:t>41</w:t>
      </w:r>
      <w:r w:rsidR="00510D53">
        <w:rPr>
          <w:rFonts w:ascii="Times New Roman" w:hAnsi="Times New Roman"/>
          <w:bCs/>
          <w:sz w:val="24"/>
          <w:szCs w:val="24"/>
        </w:rPr>
        <w:t>, obręb 0</w:t>
      </w:r>
      <w:r w:rsidR="00E7184C">
        <w:rPr>
          <w:rFonts w:ascii="Times New Roman" w:hAnsi="Times New Roman"/>
          <w:bCs/>
          <w:sz w:val="24"/>
          <w:szCs w:val="24"/>
        </w:rPr>
        <w:t>106)</w:t>
      </w:r>
      <w:r w:rsidR="00510D53">
        <w:rPr>
          <w:rFonts w:ascii="Times New Roman" w:hAnsi="Times New Roman"/>
          <w:bCs/>
          <w:sz w:val="24"/>
          <w:szCs w:val="24"/>
        </w:rPr>
        <w:t>.</w:t>
      </w:r>
    </w:p>
    <w:p w14:paraId="43952150" w14:textId="77777777" w:rsidR="00576CCB" w:rsidRDefault="00576CCB" w:rsidP="00576CCB">
      <w:pPr>
        <w:pStyle w:val="Standard"/>
        <w:widowControl w:val="0"/>
        <w:tabs>
          <w:tab w:val="left" w:pos="1440"/>
        </w:tabs>
        <w:spacing w:after="0" w:line="360" w:lineRule="auto"/>
        <w:ind w:left="360" w:hanging="36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Zakres prac obejmuje między innymi:</w:t>
      </w:r>
    </w:p>
    <w:p w14:paraId="6A307BED" w14:textId="610F32D9" w:rsidR="00E7184C" w:rsidRDefault="00E7184C" w:rsidP="00E7184C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wykonanie kompletnej dokumentacji projektowej – projekt budowlany, wykonawczy (z wszelkimi niezbędnymi uzgodnieniami   i uzyskaniem decyzji administracyjnych (jeśli okażą się niezbędne), dokonanie zgłoszenia w imieniu Zamawiającego,</w:t>
      </w:r>
    </w:p>
    <w:p w14:paraId="68546C56" w14:textId="155A65BD" w:rsidR="00E7184C" w:rsidRDefault="00E7184C" w:rsidP="00E7184C">
      <w:pPr>
        <w:pStyle w:val="Standard"/>
        <w:widowControl w:val="0"/>
        <w:tabs>
          <w:tab w:val="left" w:pos="1440"/>
        </w:tabs>
        <w:spacing w:after="0" w:line="360" w:lineRule="auto"/>
        <w:ind w:left="142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roboty demontażowe zniszczonych elementów placu zabaw (bujak, zjeżdżalnia, karuzela, piaskownica),</w:t>
      </w:r>
    </w:p>
    <w:p w14:paraId="6F895BCB" w14:textId="5AF2FD29" w:rsidR="00E7184C" w:rsidRDefault="00E7184C" w:rsidP="00E7184C">
      <w:pPr>
        <w:pStyle w:val="Standard"/>
        <w:widowControl w:val="0"/>
        <w:tabs>
          <w:tab w:val="left" w:pos="1440"/>
        </w:tabs>
        <w:spacing w:after="0" w:line="360" w:lineRule="auto"/>
        <w:ind w:left="142" w:hanging="14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utylizacja materiałów z demontażu,</w:t>
      </w:r>
    </w:p>
    <w:p w14:paraId="3E4A0551" w14:textId="622559D8" w:rsidR="00D11C83" w:rsidRDefault="00DF2C9D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510D53">
        <w:rPr>
          <w:rFonts w:ascii="Times New Roman" w:hAnsi="Times New Roman"/>
          <w:bCs/>
          <w:sz w:val="24"/>
          <w:szCs w:val="24"/>
        </w:rPr>
        <w:t>roboty przygotowawcze ( roboty ziemne, fundamentowe)</w:t>
      </w:r>
      <w:r w:rsidR="00D11C83">
        <w:rPr>
          <w:rFonts w:ascii="Times New Roman" w:hAnsi="Times New Roman"/>
          <w:bCs/>
          <w:sz w:val="24"/>
          <w:szCs w:val="24"/>
        </w:rPr>
        <w:t>,</w:t>
      </w:r>
    </w:p>
    <w:p w14:paraId="757031FC" w14:textId="71A0C2EC" w:rsidR="00E7184C" w:rsidRDefault="00E7184C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wykonanie przeniesienia, renowacji kolorystycznej i bieżących napraw elementów istniejących – ławka, 2 szt. koszy na śmieci </w:t>
      </w:r>
      <w:r w:rsidRPr="00E7184C">
        <w:rPr>
          <w:rFonts w:ascii="Times New Roman" w:hAnsi="Times New Roman"/>
          <w:bCs/>
          <w:sz w:val="24"/>
          <w:szCs w:val="24"/>
          <w:u w:val="single"/>
        </w:rPr>
        <w:t>lub wymiana na nowe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3D281B7B" w14:textId="000A1C2F" w:rsidR="00510D53" w:rsidRDefault="00510D53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montaż nowych urządzeń zabawowych (</w:t>
      </w:r>
      <w:r w:rsidR="00E7184C">
        <w:rPr>
          <w:rFonts w:ascii="Times New Roman" w:hAnsi="Times New Roman"/>
          <w:bCs/>
          <w:sz w:val="24"/>
          <w:szCs w:val="24"/>
        </w:rPr>
        <w:t>zestawy zabawowe, piaskownica, bujaki, huśtawki, tablica do rysowania)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250E59D2" w14:textId="73DB6656" w:rsidR="00510D53" w:rsidRDefault="00510D53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montaż ogrodzenia zgodnie z wymaganiami technicznymi dla placów zabaw,</w:t>
      </w:r>
    </w:p>
    <w:p w14:paraId="10726F40" w14:textId="1CE36FC9" w:rsidR="00DF2C9D" w:rsidRDefault="00510D53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</w:t>
      </w:r>
      <w:r w:rsidR="00D11C83">
        <w:rPr>
          <w:rFonts w:ascii="Times New Roman" w:hAnsi="Times New Roman"/>
          <w:bCs/>
          <w:sz w:val="24"/>
          <w:szCs w:val="24"/>
        </w:rPr>
        <w:t xml:space="preserve"> dostawa i montaż tablicy informacyjnej (po wcześniejszym uzgodnieniu treści)</w:t>
      </w:r>
      <w:r w:rsidR="00906FA0">
        <w:rPr>
          <w:rFonts w:ascii="Times New Roman" w:hAnsi="Times New Roman"/>
          <w:bCs/>
          <w:sz w:val="24"/>
          <w:szCs w:val="24"/>
        </w:rPr>
        <w:t>,</w:t>
      </w:r>
    </w:p>
    <w:p w14:paraId="22469793" w14:textId="0196805A" w:rsidR="00906FA0" w:rsidRDefault="00906FA0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wykonanie mapy poinwentaryza</w:t>
      </w:r>
      <w:r w:rsidR="00BF347A">
        <w:rPr>
          <w:rFonts w:ascii="Times New Roman" w:hAnsi="Times New Roman"/>
          <w:bCs/>
          <w:sz w:val="24"/>
          <w:szCs w:val="24"/>
        </w:rPr>
        <w:t>c</w:t>
      </w:r>
      <w:r>
        <w:rPr>
          <w:rFonts w:ascii="Times New Roman" w:hAnsi="Times New Roman"/>
          <w:bCs/>
          <w:sz w:val="24"/>
          <w:szCs w:val="24"/>
        </w:rPr>
        <w:t>yjnej.</w:t>
      </w:r>
    </w:p>
    <w:p w14:paraId="1D127EA3" w14:textId="77777777" w:rsidR="00DF2C9D" w:rsidRDefault="00DF2C9D" w:rsidP="00576CCB">
      <w:pPr>
        <w:pStyle w:val="Standard"/>
        <w:widowControl w:val="0"/>
        <w:tabs>
          <w:tab w:val="left" w:pos="1440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7DAFA8D" w14:textId="77777777" w:rsidR="00576CCB" w:rsidRDefault="00576CCB" w:rsidP="00576CCB">
      <w:pPr>
        <w:pStyle w:val="Standard"/>
        <w:widowControl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UWAGA!</w:t>
      </w:r>
    </w:p>
    <w:p w14:paraId="06CACD71" w14:textId="77777777" w:rsidR="00576CCB" w:rsidRDefault="00576CCB" w:rsidP="00576CCB">
      <w:pPr>
        <w:pStyle w:val="Standard"/>
        <w:widowControl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D380FD7" w14:textId="4855A969" w:rsidR="00576CCB" w:rsidRDefault="00576CCB" w:rsidP="00576CCB">
      <w:pPr>
        <w:pStyle w:val="Standard"/>
        <w:widowControl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 celu sporządzenia oferty </w:t>
      </w:r>
      <w:r w:rsidR="00B04A0C">
        <w:rPr>
          <w:rFonts w:ascii="Times New Roman" w:hAnsi="Times New Roman"/>
          <w:b/>
          <w:sz w:val="24"/>
          <w:szCs w:val="24"/>
        </w:rPr>
        <w:t>zalecana</w:t>
      </w:r>
      <w:r>
        <w:rPr>
          <w:rFonts w:ascii="Times New Roman" w:hAnsi="Times New Roman"/>
          <w:b/>
          <w:sz w:val="24"/>
          <w:szCs w:val="24"/>
        </w:rPr>
        <w:t xml:space="preserve"> jest wizja lokalna. Osobą  do kontaktu i udzielania wszelkich informacji jest  Pan Maciej Signerski – Zastępca Dyrektora MORiW,                     tel. 56 46 256 54.</w:t>
      </w:r>
    </w:p>
    <w:p w14:paraId="34224CEF" w14:textId="623590DC" w:rsidR="0032255B" w:rsidRDefault="00576CCB" w:rsidP="00A732E2">
      <w:pPr>
        <w:pStyle w:val="Default"/>
        <w:spacing w:line="360" w:lineRule="auto"/>
        <w:jc w:val="both"/>
        <w:rPr>
          <w:b/>
          <w:bCs/>
          <w:color w:val="00000A"/>
        </w:rPr>
      </w:pPr>
      <w:r>
        <w:rPr>
          <w:b/>
          <w:bCs/>
          <w:color w:val="00000A"/>
        </w:rPr>
        <w:t xml:space="preserve">Szczegółowy zakres zamówienia zawarty jest w </w:t>
      </w:r>
      <w:r w:rsidR="00D11C83">
        <w:rPr>
          <w:b/>
          <w:bCs/>
          <w:color w:val="00000A"/>
        </w:rPr>
        <w:t>Programie funkcjonalno - użytkowym</w:t>
      </w:r>
      <w:r w:rsidR="0032255B">
        <w:rPr>
          <w:b/>
          <w:bCs/>
          <w:color w:val="00000A"/>
        </w:rPr>
        <w:t>.</w:t>
      </w:r>
    </w:p>
    <w:p w14:paraId="12A01BBE" w14:textId="1EE7F1F8" w:rsidR="0015746B" w:rsidRDefault="00576CCB" w:rsidP="00A732E2">
      <w:pPr>
        <w:pStyle w:val="Default"/>
        <w:spacing w:line="360" w:lineRule="auto"/>
        <w:jc w:val="both"/>
      </w:pPr>
      <w:r>
        <w:rPr>
          <w:b/>
          <w:bCs/>
          <w:color w:val="00000A"/>
        </w:rPr>
        <w:t>Zamawiający udostępnia przedmiary robót w celu wyłącznie pomocniczym do sporządzenia oferty.</w:t>
      </w:r>
    </w:p>
    <w:sectPr w:rsidR="0015746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B31"/>
    <w:rsid w:val="0015746B"/>
    <w:rsid w:val="00266EFB"/>
    <w:rsid w:val="0032255B"/>
    <w:rsid w:val="00383F9B"/>
    <w:rsid w:val="003D43AC"/>
    <w:rsid w:val="00433322"/>
    <w:rsid w:val="00510D53"/>
    <w:rsid w:val="00532A8A"/>
    <w:rsid w:val="00540CFC"/>
    <w:rsid w:val="0054169A"/>
    <w:rsid w:val="005551A0"/>
    <w:rsid w:val="00576CCB"/>
    <w:rsid w:val="008A50F9"/>
    <w:rsid w:val="008B10B9"/>
    <w:rsid w:val="00906FA0"/>
    <w:rsid w:val="0094749E"/>
    <w:rsid w:val="00A01C74"/>
    <w:rsid w:val="00A22007"/>
    <w:rsid w:val="00A732E2"/>
    <w:rsid w:val="00AB12F6"/>
    <w:rsid w:val="00AF5B31"/>
    <w:rsid w:val="00B04A0C"/>
    <w:rsid w:val="00B57B9E"/>
    <w:rsid w:val="00BF347A"/>
    <w:rsid w:val="00C5678E"/>
    <w:rsid w:val="00D11C83"/>
    <w:rsid w:val="00DF2C9D"/>
    <w:rsid w:val="00E7184C"/>
    <w:rsid w:val="00F80732"/>
    <w:rsid w:val="00F86059"/>
    <w:rsid w:val="00FD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DA8F"/>
  <w15:chartTrackingRefBased/>
  <w15:docId w15:val="{A5D345EA-A7CE-4385-8152-EAD84F16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76CCB"/>
    <w:pPr>
      <w:suppressAutoHyphens/>
      <w:autoSpaceDN w:val="0"/>
      <w:spacing w:line="247" w:lineRule="auto"/>
      <w:textAlignment w:val="baseline"/>
    </w:pPr>
    <w:rPr>
      <w:rFonts w:ascii="Calibri" w:eastAsia="Times New Roman" w:hAnsi="Calibri" w:cs="Times New Roman"/>
      <w:lang w:eastAsia="pl-PL"/>
    </w:rPr>
  </w:style>
  <w:style w:type="paragraph" w:customStyle="1" w:styleId="Default">
    <w:name w:val="Default"/>
    <w:rsid w:val="00576CCB"/>
    <w:pPr>
      <w:suppressAutoHyphens/>
      <w:autoSpaceDN w:val="0"/>
      <w:spacing w:after="0" w:line="247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Chodyna</dc:creator>
  <cp:keywords/>
  <dc:description/>
  <cp:lastModifiedBy>Justyna Konczynska</cp:lastModifiedBy>
  <cp:revision>17</cp:revision>
  <cp:lastPrinted>2023-05-11T06:48:00Z</cp:lastPrinted>
  <dcterms:created xsi:type="dcterms:W3CDTF">2022-02-28T11:00:00Z</dcterms:created>
  <dcterms:modified xsi:type="dcterms:W3CDTF">2025-05-07T09:54:00Z</dcterms:modified>
</cp:coreProperties>
</file>