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A571D" w:rsidRPr="000C5877" w:rsidRDefault="003B148B">
      <w:pPr>
        <w:spacing w:line="276" w:lineRule="auto"/>
        <w:ind w:left="1080"/>
        <w:jc w:val="right"/>
        <w:rPr>
          <w:rFonts w:ascii="Arial" w:hAnsi="Arial" w:cs="Arial"/>
          <w:i/>
          <w:szCs w:val="24"/>
        </w:rPr>
      </w:pPr>
      <w:r w:rsidRPr="000C5877">
        <w:rPr>
          <w:rFonts w:ascii="Arial" w:hAnsi="Arial" w:cs="Arial"/>
          <w:i/>
          <w:szCs w:val="24"/>
        </w:rPr>
        <w:t xml:space="preserve">Załącznik nr </w:t>
      </w:r>
      <w:r w:rsidR="00A04CDC">
        <w:rPr>
          <w:rFonts w:ascii="Arial" w:hAnsi="Arial" w:cs="Arial"/>
          <w:i/>
          <w:szCs w:val="24"/>
        </w:rPr>
        <w:t>3</w:t>
      </w:r>
    </w:p>
    <w:p w:rsidR="008A571D" w:rsidRPr="000C5877" w:rsidRDefault="00092685">
      <w:pPr>
        <w:spacing w:line="276" w:lineRule="auto"/>
        <w:ind w:left="1080"/>
        <w:jc w:val="center"/>
        <w:rPr>
          <w:rFonts w:ascii="Arial" w:hAnsi="Arial" w:cs="Arial"/>
          <w:b/>
          <w:szCs w:val="24"/>
        </w:rPr>
      </w:pPr>
      <w:r w:rsidRPr="00092685">
        <w:rPr>
          <w:rFonts w:ascii="Arial" w:hAnsi="Arial" w:cs="Arial"/>
          <w:b/>
          <w:i/>
          <w:iCs/>
          <w:szCs w:val="24"/>
        </w:rPr>
        <w:t xml:space="preserve">Wzór </w:t>
      </w:r>
      <w:r w:rsidR="003B148B" w:rsidRPr="000C5877">
        <w:rPr>
          <w:rFonts w:ascii="Arial" w:hAnsi="Arial" w:cs="Arial"/>
          <w:b/>
          <w:szCs w:val="24"/>
        </w:rPr>
        <w:t xml:space="preserve">Umowa nr </w:t>
      </w:r>
      <w:r w:rsidR="00E249E5">
        <w:rPr>
          <w:rFonts w:ascii="Arial" w:hAnsi="Arial" w:cs="Arial"/>
          <w:b/>
          <w:szCs w:val="24"/>
        </w:rPr>
        <w:t>SA.771.12.2025</w:t>
      </w:r>
    </w:p>
    <w:p w:rsidR="008A571D" w:rsidRPr="000C5877" w:rsidRDefault="008A571D">
      <w:pPr>
        <w:spacing w:line="276" w:lineRule="auto"/>
        <w:ind w:left="1080"/>
        <w:jc w:val="both"/>
        <w:rPr>
          <w:rFonts w:ascii="Arial" w:hAnsi="Arial" w:cs="Arial"/>
          <w:b/>
          <w:szCs w:val="24"/>
        </w:rPr>
      </w:pPr>
    </w:p>
    <w:p w:rsidR="008A571D" w:rsidRPr="000C5877" w:rsidRDefault="00EA3BA9">
      <w:pPr>
        <w:spacing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zawarta w  dniu …</w:t>
      </w:r>
      <w:r w:rsidR="00A8628B">
        <w:rPr>
          <w:rFonts w:ascii="Arial" w:hAnsi="Arial" w:cs="Arial"/>
          <w:szCs w:val="24"/>
        </w:rPr>
        <w:t>…</w:t>
      </w:r>
      <w:r>
        <w:rPr>
          <w:rFonts w:ascii="Arial" w:hAnsi="Arial" w:cs="Arial"/>
          <w:szCs w:val="24"/>
        </w:rPr>
        <w:t>.202</w:t>
      </w:r>
      <w:r w:rsidR="00E249E5">
        <w:rPr>
          <w:rFonts w:ascii="Arial" w:hAnsi="Arial" w:cs="Arial"/>
          <w:szCs w:val="24"/>
        </w:rPr>
        <w:t>5</w:t>
      </w:r>
      <w:r w:rsidR="003B148B" w:rsidRPr="000C5877">
        <w:rPr>
          <w:rFonts w:ascii="Arial" w:hAnsi="Arial" w:cs="Arial"/>
          <w:szCs w:val="24"/>
        </w:rPr>
        <w:t xml:space="preserve"> r. w Zagórzanach pomiędzy:</w:t>
      </w:r>
    </w:p>
    <w:p w:rsidR="008A571D" w:rsidRPr="000C5877" w:rsidRDefault="008A571D">
      <w:pPr>
        <w:spacing w:line="276" w:lineRule="auto"/>
        <w:jc w:val="both"/>
        <w:rPr>
          <w:rFonts w:ascii="Arial" w:hAnsi="Arial" w:cs="Arial"/>
          <w:szCs w:val="24"/>
        </w:rPr>
      </w:pPr>
    </w:p>
    <w:p w:rsidR="008A571D" w:rsidRPr="000C5877" w:rsidRDefault="003B148B">
      <w:pPr>
        <w:spacing w:line="276" w:lineRule="auto"/>
        <w:jc w:val="both"/>
        <w:rPr>
          <w:rFonts w:ascii="Arial" w:hAnsi="Arial" w:cs="Arial"/>
        </w:rPr>
      </w:pPr>
      <w:r w:rsidRPr="000C5877">
        <w:rPr>
          <w:rFonts w:ascii="Arial" w:hAnsi="Arial" w:cs="Arial"/>
        </w:rPr>
        <w:t xml:space="preserve">Skarb Państwa – Państwowe Gospodarstwo Leśne Lasy Państwowe </w:t>
      </w:r>
      <w:r w:rsidR="00E249E5">
        <w:rPr>
          <w:rFonts w:ascii="Arial" w:hAnsi="Arial" w:cs="Arial"/>
        </w:rPr>
        <w:t xml:space="preserve"> </w:t>
      </w:r>
      <w:r w:rsidRPr="000C5877">
        <w:rPr>
          <w:rFonts w:ascii="Arial" w:hAnsi="Arial" w:cs="Arial"/>
        </w:rPr>
        <w:t>Nadleśnictwo Gorlice,  38-333 Zagórzany 343, NIP 738-000-75-25, Regon 350545599</w:t>
      </w:r>
    </w:p>
    <w:p w:rsidR="008A571D" w:rsidRPr="00E249E5" w:rsidRDefault="003B148B">
      <w:pPr>
        <w:spacing w:line="276" w:lineRule="auto"/>
        <w:jc w:val="both"/>
        <w:rPr>
          <w:rFonts w:ascii="Arial" w:hAnsi="Arial" w:cs="Arial"/>
        </w:rPr>
      </w:pPr>
      <w:r w:rsidRPr="000C5877">
        <w:rPr>
          <w:rFonts w:ascii="Arial" w:hAnsi="Arial" w:cs="Arial"/>
        </w:rPr>
        <w:t>Reprezentowanym przez:</w:t>
      </w:r>
      <w:r w:rsidR="00E249E5">
        <w:rPr>
          <w:rFonts w:ascii="Arial" w:hAnsi="Arial" w:cs="Arial"/>
        </w:rPr>
        <w:t xml:space="preserve"> </w:t>
      </w:r>
      <w:r w:rsidRPr="000C5877">
        <w:rPr>
          <w:rFonts w:ascii="Arial" w:hAnsi="Arial" w:cs="Arial"/>
        </w:rPr>
        <w:t xml:space="preserve">Nadleśniczego – </w:t>
      </w:r>
      <w:r w:rsidR="00E249E5">
        <w:rPr>
          <w:rFonts w:ascii="Arial" w:hAnsi="Arial" w:cs="Arial"/>
        </w:rPr>
        <w:t>Konrada Barczyka, z</w:t>
      </w:r>
      <w:r w:rsidRPr="000C5877">
        <w:rPr>
          <w:rFonts w:ascii="Arial" w:hAnsi="Arial" w:cs="Arial"/>
        </w:rPr>
        <w:t>wanym dalej Zamawiającym</w:t>
      </w:r>
      <w:r w:rsidRPr="000C5877">
        <w:rPr>
          <w:rFonts w:ascii="Arial" w:hAnsi="Arial" w:cs="Arial"/>
          <w:szCs w:val="24"/>
        </w:rPr>
        <w:t xml:space="preserve"> </w:t>
      </w:r>
    </w:p>
    <w:p w:rsidR="008A571D" w:rsidRPr="000C5877" w:rsidRDefault="008A571D">
      <w:pPr>
        <w:spacing w:line="276" w:lineRule="auto"/>
        <w:jc w:val="both"/>
        <w:rPr>
          <w:rFonts w:ascii="Arial" w:hAnsi="Arial" w:cs="Arial"/>
          <w:szCs w:val="24"/>
        </w:rPr>
      </w:pPr>
    </w:p>
    <w:p w:rsidR="008A571D" w:rsidRPr="000C5877" w:rsidRDefault="00E249E5">
      <w:pPr>
        <w:spacing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a</w:t>
      </w:r>
    </w:p>
    <w:p w:rsidR="008A571D" w:rsidRPr="000C5877" w:rsidRDefault="008A571D">
      <w:pPr>
        <w:spacing w:line="276" w:lineRule="auto"/>
        <w:jc w:val="both"/>
        <w:rPr>
          <w:rFonts w:ascii="Arial" w:hAnsi="Arial" w:cs="Arial"/>
          <w:szCs w:val="24"/>
        </w:rPr>
      </w:pPr>
    </w:p>
    <w:p w:rsidR="008A571D" w:rsidRPr="000C5877" w:rsidRDefault="003B148B">
      <w:pPr>
        <w:spacing w:line="276" w:lineRule="auto"/>
        <w:rPr>
          <w:rFonts w:ascii="Arial" w:hAnsi="Arial" w:cs="Arial"/>
          <w:szCs w:val="24"/>
        </w:rPr>
      </w:pPr>
      <w:r w:rsidRPr="000C5877">
        <w:rPr>
          <w:rFonts w:ascii="Arial" w:hAnsi="Arial" w:cs="Arial"/>
          <w:szCs w:val="24"/>
        </w:rPr>
        <w:t>Firmą ……………………………………….. reprezentowaną przez …</w:t>
      </w:r>
      <w:r w:rsidR="000C5877">
        <w:rPr>
          <w:rFonts w:ascii="Arial" w:hAnsi="Arial" w:cs="Arial"/>
          <w:szCs w:val="24"/>
        </w:rPr>
        <w:t>.</w:t>
      </w:r>
      <w:r w:rsidRPr="000C5877">
        <w:rPr>
          <w:rFonts w:ascii="Arial" w:hAnsi="Arial" w:cs="Arial"/>
          <w:szCs w:val="24"/>
        </w:rPr>
        <w:t>……………..</w:t>
      </w:r>
    </w:p>
    <w:p w:rsidR="008A571D" w:rsidRPr="000C5877" w:rsidRDefault="003B148B">
      <w:pPr>
        <w:spacing w:line="276" w:lineRule="auto"/>
        <w:jc w:val="both"/>
        <w:rPr>
          <w:rFonts w:ascii="Arial" w:hAnsi="Arial" w:cs="Arial"/>
          <w:b/>
          <w:bCs/>
          <w:szCs w:val="24"/>
        </w:rPr>
      </w:pPr>
      <w:r w:rsidRPr="000C5877">
        <w:rPr>
          <w:rFonts w:ascii="Arial" w:hAnsi="Arial" w:cs="Arial"/>
          <w:szCs w:val="24"/>
        </w:rPr>
        <w:t xml:space="preserve">zwaną w treści umowy </w:t>
      </w:r>
      <w:r w:rsidRPr="000C5877">
        <w:rPr>
          <w:rFonts w:ascii="Arial" w:hAnsi="Arial" w:cs="Arial"/>
          <w:bCs/>
          <w:szCs w:val="24"/>
        </w:rPr>
        <w:t>Wykonawcą</w:t>
      </w:r>
      <w:r w:rsidR="000C5877">
        <w:rPr>
          <w:rFonts w:ascii="Arial" w:hAnsi="Arial" w:cs="Arial"/>
          <w:bCs/>
          <w:szCs w:val="24"/>
        </w:rPr>
        <w:t xml:space="preserve"> </w:t>
      </w:r>
    </w:p>
    <w:p w:rsidR="008A571D" w:rsidRPr="000C5877" w:rsidRDefault="008A571D">
      <w:pPr>
        <w:spacing w:line="276" w:lineRule="auto"/>
        <w:jc w:val="both"/>
        <w:rPr>
          <w:rFonts w:ascii="Arial" w:hAnsi="Arial" w:cs="Arial"/>
          <w:b/>
          <w:bCs/>
          <w:szCs w:val="24"/>
        </w:rPr>
      </w:pPr>
    </w:p>
    <w:p w:rsidR="008A571D" w:rsidRPr="000C5877" w:rsidRDefault="003B148B">
      <w:pPr>
        <w:spacing w:line="276" w:lineRule="auto"/>
        <w:jc w:val="center"/>
        <w:rPr>
          <w:rFonts w:ascii="Arial" w:hAnsi="Arial" w:cs="Arial"/>
          <w:b/>
          <w:szCs w:val="24"/>
        </w:rPr>
      </w:pPr>
      <w:r w:rsidRPr="000C5877">
        <w:rPr>
          <w:rFonts w:ascii="Arial" w:hAnsi="Arial" w:cs="Arial"/>
          <w:b/>
          <w:szCs w:val="24"/>
        </w:rPr>
        <w:t>§ 1</w:t>
      </w:r>
    </w:p>
    <w:p w:rsidR="008A571D" w:rsidRPr="000C5877" w:rsidRDefault="008A571D">
      <w:pPr>
        <w:spacing w:line="276" w:lineRule="auto"/>
        <w:ind w:hanging="180"/>
        <w:jc w:val="center"/>
        <w:rPr>
          <w:rFonts w:ascii="Arial" w:hAnsi="Arial" w:cs="Arial"/>
          <w:b/>
          <w:szCs w:val="24"/>
        </w:rPr>
      </w:pPr>
    </w:p>
    <w:p w:rsidR="008A571D" w:rsidRPr="00E249E5" w:rsidRDefault="003B148B" w:rsidP="00E249E5">
      <w:pPr>
        <w:spacing w:line="276" w:lineRule="auto"/>
        <w:jc w:val="both"/>
        <w:rPr>
          <w:rFonts w:ascii="Arial" w:hAnsi="Arial" w:cs="Arial"/>
          <w:szCs w:val="24"/>
        </w:rPr>
      </w:pPr>
      <w:r w:rsidRPr="00E249E5">
        <w:rPr>
          <w:rFonts w:ascii="Arial" w:hAnsi="Arial" w:cs="Arial"/>
          <w:szCs w:val="24"/>
        </w:rPr>
        <w:t xml:space="preserve">Niniejszą umowę sporządzono na podstawie wyników wyboru ofert </w:t>
      </w:r>
      <w:r w:rsidRPr="00E249E5">
        <w:rPr>
          <w:rFonts w:ascii="Arial" w:hAnsi="Arial" w:cs="Arial"/>
          <w:szCs w:val="24"/>
        </w:rPr>
        <w:br/>
        <w:t xml:space="preserve">w postępowaniu </w:t>
      </w:r>
      <w:r w:rsidR="00E36730" w:rsidRPr="00E249E5">
        <w:rPr>
          <w:rFonts w:ascii="Arial" w:hAnsi="Arial" w:cs="Arial"/>
          <w:szCs w:val="32"/>
        </w:rPr>
        <w:t xml:space="preserve">organizowanym na podstawie zarządzenia nr 22/2021 Nadleśniczego Nadleśnictwa Gorlice z dnia </w:t>
      </w:r>
      <w:r w:rsidR="00E249E5">
        <w:rPr>
          <w:rFonts w:ascii="Arial" w:hAnsi="Arial" w:cs="Arial"/>
          <w:szCs w:val="32"/>
        </w:rPr>
        <w:t xml:space="preserve">23.06.2025 </w:t>
      </w:r>
      <w:r w:rsidR="00E36730" w:rsidRPr="00E249E5">
        <w:rPr>
          <w:rFonts w:ascii="Arial" w:hAnsi="Arial" w:cs="Arial"/>
          <w:szCs w:val="32"/>
        </w:rPr>
        <w:t>roku</w:t>
      </w:r>
      <w:r w:rsidR="00E249E5">
        <w:rPr>
          <w:rFonts w:ascii="Arial" w:hAnsi="Arial" w:cs="Arial"/>
          <w:szCs w:val="32"/>
        </w:rPr>
        <w:t>.</w:t>
      </w:r>
    </w:p>
    <w:p w:rsidR="008A571D" w:rsidRPr="000C5877" w:rsidRDefault="008A571D">
      <w:pPr>
        <w:spacing w:line="276" w:lineRule="auto"/>
        <w:ind w:hanging="180"/>
        <w:jc w:val="both"/>
        <w:rPr>
          <w:rFonts w:ascii="Arial" w:hAnsi="Arial" w:cs="Arial"/>
          <w:szCs w:val="24"/>
        </w:rPr>
      </w:pPr>
    </w:p>
    <w:p w:rsidR="008A571D" w:rsidRPr="000C5877" w:rsidRDefault="003B148B">
      <w:pPr>
        <w:spacing w:line="276" w:lineRule="auto"/>
        <w:jc w:val="center"/>
        <w:rPr>
          <w:rFonts w:ascii="Arial" w:hAnsi="Arial" w:cs="Arial"/>
          <w:b/>
          <w:szCs w:val="24"/>
        </w:rPr>
      </w:pPr>
      <w:r w:rsidRPr="000C5877">
        <w:rPr>
          <w:rFonts w:ascii="Arial" w:hAnsi="Arial" w:cs="Arial"/>
          <w:b/>
          <w:szCs w:val="24"/>
        </w:rPr>
        <w:t>§ 2</w:t>
      </w:r>
    </w:p>
    <w:p w:rsidR="008A571D" w:rsidRPr="000C5877" w:rsidRDefault="008A571D">
      <w:pPr>
        <w:spacing w:line="276" w:lineRule="auto"/>
        <w:ind w:hanging="180"/>
        <w:jc w:val="center"/>
        <w:rPr>
          <w:rFonts w:ascii="Arial" w:hAnsi="Arial" w:cs="Arial"/>
          <w:b/>
          <w:szCs w:val="24"/>
        </w:rPr>
      </w:pPr>
    </w:p>
    <w:p w:rsidR="00EA3BA9" w:rsidRPr="00EA3BA9" w:rsidRDefault="00733265" w:rsidP="00E249E5">
      <w:pPr>
        <w:pStyle w:val="Akapitzlist1"/>
        <w:ind w:left="0"/>
        <w:jc w:val="both"/>
        <w:rPr>
          <w:rFonts w:ascii="Arial" w:hAnsi="Arial" w:cs="Arial"/>
          <w:color w:val="000000"/>
          <w:sz w:val="24"/>
          <w:szCs w:val="20"/>
          <w:lang w:eastAsia="pl-PL"/>
        </w:rPr>
      </w:pPr>
      <w:r>
        <w:rPr>
          <w:rFonts w:ascii="Arial" w:hAnsi="Arial" w:cs="Arial"/>
          <w:color w:val="000000"/>
          <w:sz w:val="24"/>
          <w:szCs w:val="20"/>
          <w:lang w:eastAsia="pl-PL"/>
        </w:rPr>
        <w:t>Obowiązki wykonawcy w ramach wykonania zadania pn.</w:t>
      </w:r>
      <w:r w:rsidR="00EA3BA9" w:rsidRPr="00EA3BA9">
        <w:rPr>
          <w:rFonts w:ascii="Arial" w:hAnsi="Arial" w:cs="Arial"/>
          <w:color w:val="000000"/>
          <w:sz w:val="24"/>
          <w:szCs w:val="20"/>
          <w:lang w:eastAsia="pl-PL"/>
        </w:rPr>
        <w:t>: „</w:t>
      </w:r>
      <w:r w:rsidR="007840D4" w:rsidRPr="00572771">
        <w:rPr>
          <w:rFonts w:ascii="Arial" w:hAnsi="Arial" w:cs="Arial"/>
          <w:b/>
          <w:sz w:val="24"/>
          <w:szCs w:val="24"/>
        </w:rPr>
        <w:t>Wykonanie przeglądu rocznego obiektów drogowych oraz hydrotechnicznych będących na inwentarzu Nadleśnictwa Gorlice wraz z wykonaniem fotorejestracji i wideorejestracji</w:t>
      </w:r>
      <w:r w:rsidR="00EA3BA9" w:rsidRPr="00EA3BA9">
        <w:rPr>
          <w:rFonts w:ascii="Arial" w:hAnsi="Arial" w:cs="Arial"/>
          <w:color w:val="000000"/>
          <w:sz w:val="24"/>
          <w:szCs w:val="20"/>
          <w:lang w:eastAsia="pl-PL"/>
        </w:rPr>
        <w:t>”</w:t>
      </w:r>
      <w:r w:rsidR="007840D4">
        <w:rPr>
          <w:rFonts w:ascii="Arial" w:hAnsi="Arial" w:cs="Arial"/>
          <w:color w:val="000000"/>
          <w:sz w:val="24"/>
          <w:szCs w:val="20"/>
          <w:lang w:eastAsia="pl-PL"/>
        </w:rPr>
        <w:t xml:space="preserve"> </w:t>
      </w:r>
      <w:r w:rsidR="00572771">
        <w:rPr>
          <w:rFonts w:ascii="Arial" w:hAnsi="Arial" w:cs="Arial"/>
          <w:color w:val="000000"/>
          <w:sz w:val="24"/>
          <w:szCs w:val="20"/>
          <w:lang w:eastAsia="pl-PL"/>
        </w:rPr>
        <w:t xml:space="preserve">Dla </w:t>
      </w:r>
      <w:r w:rsidR="007840D4">
        <w:rPr>
          <w:rFonts w:ascii="Arial" w:hAnsi="Arial" w:cs="Arial"/>
          <w:color w:val="000000"/>
          <w:sz w:val="24"/>
          <w:szCs w:val="20"/>
          <w:lang w:eastAsia="pl-PL"/>
        </w:rPr>
        <w:t>czę</w:t>
      </w:r>
      <w:r w:rsidR="00572771">
        <w:rPr>
          <w:rFonts w:ascii="Arial" w:hAnsi="Arial" w:cs="Arial"/>
          <w:color w:val="000000"/>
          <w:sz w:val="24"/>
          <w:szCs w:val="20"/>
          <w:lang w:eastAsia="pl-PL"/>
        </w:rPr>
        <w:t>ści……………………………………………………………………………………………</w:t>
      </w:r>
    </w:p>
    <w:p w:rsidR="004D1E47" w:rsidRDefault="006836C3" w:rsidP="00E249E5">
      <w:pPr>
        <w:pStyle w:val="LPwiadomosczalacznik"/>
        <w:spacing w:line="276" w:lineRule="auto"/>
        <w:jc w:val="both"/>
        <w:rPr>
          <w:b/>
          <w:bCs/>
          <w:sz w:val="24"/>
          <w:szCs w:val="24"/>
          <w:u w:val="none"/>
        </w:rPr>
      </w:pPr>
      <w:r>
        <w:rPr>
          <w:rStyle w:val="LPzwykly"/>
          <w:sz w:val="24"/>
          <w:u w:val="none"/>
          <w:lang w:val="pl-PL"/>
        </w:rPr>
        <w:t>1.</w:t>
      </w:r>
      <w:r w:rsidR="00733265">
        <w:rPr>
          <w:rStyle w:val="LPzwykly"/>
          <w:sz w:val="24"/>
          <w:u w:val="none"/>
          <w:lang w:val="pl-PL"/>
        </w:rPr>
        <w:t xml:space="preserve">Wykonawca zobowiązuje się do </w:t>
      </w:r>
      <w:r w:rsidR="004D1E47" w:rsidRPr="007A6678">
        <w:rPr>
          <w:rStyle w:val="LPzwykly"/>
          <w:sz w:val="24"/>
          <w:u w:val="none"/>
          <w:lang w:val="pl-PL"/>
        </w:rPr>
        <w:t>wykonani</w:t>
      </w:r>
      <w:r w:rsidR="00733265">
        <w:rPr>
          <w:rStyle w:val="LPzwykly"/>
          <w:sz w:val="24"/>
          <w:u w:val="none"/>
          <w:lang w:val="pl-PL"/>
        </w:rPr>
        <w:t>a</w:t>
      </w:r>
      <w:r w:rsidR="004D1E47" w:rsidRPr="007A6678">
        <w:rPr>
          <w:rStyle w:val="LPzwykly"/>
          <w:sz w:val="24"/>
          <w:u w:val="none"/>
          <w:lang w:val="pl-PL"/>
        </w:rPr>
        <w:t xml:space="preserve"> okresowej kontroli rocznej dróg leśnych</w:t>
      </w:r>
      <w:r w:rsidR="004D1E47">
        <w:rPr>
          <w:bCs/>
          <w:sz w:val="24"/>
          <w:szCs w:val="24"/>
          <w:u w:val="none"/>
        </w:rPr>
        <w:t xml:space="preserve"> oraz </w:t>
      </w:r>
      <w:r w:rsidR="004D1E47" w:rsidRPr="006C3C63">
        <w:rPr>
          <w:bCs/>
          <w:sz w:val="24"/>
          <w:szCs w:val="24"/>
          <w:u w:val="none"/>
        </w:rPr>
        <w:t xml:space="preserve">obiektów </w:t>
      </w:r>
      <w:bookmarkStart w:id="0" w:name="_Hlk198540686"/>
      <w:r w:rsidR="004D1E47" w:rsidRPr="006C3C63">
        <w:rPr>
          <w:bCs/>
          <w:sz w:val="24"/>
          <w:szCs w:val="24"/>
          <w:u w:val="none"/>
        </w:rPr>
        <w:t>budowlanych wybudowanych w ramach projektu Małej Retencji Górskiej</w:t>
      </w:r>
      <w:bookmarkEnd w:id="0"/>
      <w:r w:rsidR="004D1E47" w:rsidRPr="006C3C63">
        <w:rPr>
          <w:rStyle w:val="LPzwykly"/>
          <w:bCs/>
          <w:sz w:val="32"/>
          <w:szCs w:val="24"/>
          <w:u w:val="none"/>
          <w:lang w:val="pl-PL"/>
        </w:rPr>
        <w:t xml:space="preserve">, </w:t>
      </w:r>
      <w:r w:rsidR="004D1E47" w:rsidRPr="007A6678">
        <w:rPr>
          <w:rStyle w:val="LPzwykly"/>
          <w:sz w:val="24"/>
          <w:u w:val="none"/>
          <w:lang w:val="pl-PL"/>
        </w:rPr>
        <w:t>będących środkami trwałymi oraz obiektó</w:t>
      </w:r>
      <w:r w:rsidR="004D1E47">
        <w:rPr>
          <w:rStyle w:val="LPzwykly"/>
          <w:sz w:val="24"/>
          <w:u w:val="none"/>
          <w:lang w:val="pl-PL"/>
        </w:rPr>
        <w:t>w inżynierskich – przepusty,</w:t>
      </w:r>
      <w:r w:rsidR="004D1E47" w:rsidRPr="007A6678">
        <w:rPr>
          <w:rStyle w:val="LPzwykly"/>
          <w:sz w:val="24"/>
          <w:u w:val="none"/>
          <w:lang w:val="pl-PL"/>
        </w:rPr>
        <w:t xml:space="preserve"> wodospusty- pikietaż i stan, w ciągach dróg zlokalizowanych na terenie Nadleśnictwa Gorlice zgodnie z załączonym spisem w Zał. nr 1.</w:t>
      </w:r>
      <w:r w:rsidR="004D1E47">
        <w:rPr>
          <w:rStyle w:val="LPzwykly"/>
          <w:sz w:val="24"/>
          <w:u w:val="none"/>
          <w:lang w:val="pl-PL"/>
        </w:rPr>
        <w:t xml:space="preserve"> </w:t>
      </w:r>
      <w:r w:rsidR="004D1E47" w:rsidRPr="0039127F">
        <w:rPr>
          <w:rStyle w:val="LPzwykly"/>
          <w:b/>
          <w:sz w:val="24"/>
          <w:u w:val="none"/>
          <w:lang w:val="pl-PL"/>
        </w:rPr>
        <w:t xml:space="preserve">Szacowana długość leśnych dróg objętych </w:t>
      </w:r>
      <w:r w:rsidR="00733265">
        <w:rPr>
          <w:rStyle w:val="LPzwykly"/>
          <w:b/>
          <w:sz w:val="24"/>
          <w:u w:val="none"/>
          <w:lang w:val="pl-PL"/>
        </w:rPr>
        <w:t xml:space="preserve">przeglądem </w:t>
      </w:r>
      <w:r w:rsidR="004D1E47" w:rsidRPr="0039127F">
        <w:rPr>
          <w:rStyle w:val="LPzwykly"/>
          <w:b/>
          <w:sz w:val="24"/>
          <w:u w:val="none"/>
          <w:lang w:val="pl-PL"/>
        </w:rPr>
        <w:t>wynosi ok. 11</w:t>
      </w:r>
      <w:r w:rsidR="004D1E47">
        <w:rPr>
          <w:rStyle w:val="LPzwykly"/>
          <w:b/>
          <w:sz w:val="24"/>
          <w:u w:val="none"/>
          <w:lang w:val="pl-PL"/>
        </w:rPr>
        <w:t>9,62</w:t>
      </w:r>
      <w:r w:rsidR="004D1E47" w:rsidRPr="0039127F">
        <w:rPr>
          <w:rStyle w:val="LPzwykly"/>
          <w:b/>
          <w:sz w:val="24"/>
          <w:u w:val="none"/>
          <w:lang w:val="pl-PL"/>
        </w:rPr>
        <w:t xml:space="preserve"> km</w:t>
      </w:r>
      <w:r w:rsidR="004D1E47">
        <w:rPr>
          <w:rStyle w:val="LPzwykly"/>
          <w:sz w:val="24"/>
          <w:u w:val="none"/>
          <w:lang w:val="pl-PL"/>
        </w:rPr>
        <w:t>.</w:t>
      </w:r>
      <w:r w:rsidR="004D1E47" w:rsidRPr="007A6678">
        <w:rPr>
          <w:rStyle w:val="LPzwykly"/>
          <w:sz w:val="24"/>
          <w:u w:val="none"/>
          <w:lang w:val="pl-PL"/>
        </w:rPr>
        <w:t xml:space="preserve"> </w:t>
      </w:r>
      <w:r w:rsidR="004D1E47" w:rsidRPr="00983715">
        <w:rPr>
          <w:rStyle w:val="LPzwykly"/>
          <w:b/>
          <w:bCs/>
          <w:sz w:val="24"/>
          <w:u w:val="none"/>
          <w:lang w:val="pl-PL"/>
        </w:rPr>
        <w:t xml:space="preserve">Ilość obiektów </w:t>
      </w:r>
      <w:r w:rsidR="004D1E47" w:rsidRPr="00983715">
        <w:rPr>
          <w:b/>
          <w:bCs/>
          <w:sz w:val="24"/>
          <w:szCs w:val="24"/>
          <w:u w:val="none"/>
        </w:rPr>
        <w:t>budowlanych wybudowanych w ramach projektu Małej Retencji Górskiej wynosi 1</w:t>
      </w:r>
      <w:r w:rsidR="004D1E47">
        <w:rPr>
          <w:b/>
          <w:bCs/>
          <w:sz w:val="24"/>
          <w:szCs w:val="24"/>
          <w:u w:val="none"/>
        </w:rPr>
        <w:t>1</w:t>
      </w:r>
      <w:r w:rsidR="004D1E47" w:rsidRPr="00983715">
        <w:rPr>
          <w:b/>
          <w:bCs/>
          <w:sz w:val="24"/>
          <w:szCs w:val="24"/>
          <w:u w:val="none"/>
        </w:rPr>
        <w:t xml:space="preserve">1 sztuk </w:t>
      </w:r>
      <w:r w:rsidR="007A42B3">
        <w:rPr>
          <w:b/>
          <w:bCs/>
          <w:sz w:val="24"/>
          <w:szCs w:val="24"/>
          <w:u w:val="none"/>
        </w:rPr>
        <w:br/>
      </w:r>
      <w:r w:rsidR="004D1E47" w:rsidRPr="00983715">
        <w:rPr>
          <w:b/>
          <w:bCs/>
          <w:sz w:val="24"/>
          <w:szCs w:val="24"/>
          <w:u w:val="none"/>
        </w:rPr>
        <w:t>w tym 11 kaszyc, 2</w:t>
      </w:r>
      <w:r w:rsidR="004D1E47">
        <w:rPr>
          <w:b/>
          <w:bCs/>
          <w:sz w:val="24"/>
          <w:szCs w:val="24"/>
          <w:u w:val="none"/>
        </w:rPr>
        <w:t>0</w:t>
      </w:r>
      <w:r w:rsidR="004D1E47" w:rsidRPr="00983715">
        <w:rPr>
          <w:b/>
          <w:bCs/>
          <w:sz w:val="24"/>
          <w:szCs w:val="24"/>
          <w:u w:val="none"/>
        </w:rPr>
        <w:t xml:space="preserve"> zbiorni</w:t>
      </w:r>
      <w:r w:rsidR="004D1E47">
        <w:rPr>
          <w:b/>
          <w:bCs/>
          <w:sz w:val="24"/>
          <w:szCs w:val="24"/>
          <w:u w:val="none"/>
        </w:rPr>
        <w:t>ków</w:t>
      </w:r>
      <w:r w:rsidR="004D1E47" w:rsidRPr="00983715">
        <w:rPr>
          <w:b/>
          <w:bCs/>
          <w:sz w:val="24"/>
          <w:szCs w:val="24"/>
          <w:u w:val="none"/>
        </w:rPr>
        <w:t xml:space="preserve"> retenc</w:t>
      </w:r>
      <w:r w:rsidR="004D1E47">
        <w:rPr>
          <w:b/>
          <w:bCs/>
          <w:sz w:val="24"/>
          <w:szCs w:val="24"/>
          <w:u w:val="none"/>
        </w:rPr>
        <w:t>yjnych</w:t>
      </w:r>
      <w:r w:rsidR="004D1E47" w:rsidRPr="00983715">
        <w:rPr>
          <w:b/>
          <w:bCs/>
          <w:sz w:val="24"/>
          <w:szCs w:val="24"/>
          <w:u w:val="none"/>
        </w:rPr>
        <w:t xml:space="preserve"> oraz </w:t>
      </w:r>
      <w:r w:rsidR="004D1E47">
        <w:rPr>
          <w:b/>
          <w:bCs/>
          <w:sz w:val="24"/>
          <w:szCs w:val="24"/>
          <w:u w:val="none"/>
        </w:rPr>
        <w:t xml:space="preserve">80 </w:t>
      </w:r>
      <w:r w:rsidR="004D1E47" w:rsidRPr="00983715">
        <w:rPr>
          <w:b/>
          <w:bCs/>
          <w:sz w:val="24"/>
          <w:szCs w:val="24"/>
          <w:u w:val="none"/>
        </w:rPr>
        <w:t xml:space="preserve">przpustów. </w:t>
      </w:r>
    </w:p>
    <w:p w:rsidR="006836C3" w:rsidRPr="00983715" w:rsidRDefault="006836C3" w:rsidP="00E249E5">
      <w:pPr>
        <w:pStyle w:val="LPwiadomosczalacznik"/>
        <w:spacing w:line="276" w:lineRule="auto"/>
        <w:jc w:val="both"/>
        <w:rPr>
          <w:rStyle w:val="LPzwykly"/>
          <w:b/>
          <w:bCs/>
          <w:sz w:val="24"/>
          <w:u w:val="none"/>
          <w:lang w:val="pl-PL"/>
        </w:rPr>
      </w:pPr>
    </w:p>
    <w:p w:rsidR="004D1E47" w:rsidRDefault="006836C3" w:rsidP="00E249E5">
      <w:pPr>
        <w:pStyle w:val="LPwiadomosczalacznik"/>
        <w:spacing w:line="276" w:lineRule="auto"/>
        <w:jc w:val="both"/>
        <w:rPr>
          <w:rStyle w:val="LPzwykly"/>
          <w:sz w:val="24"/>
          <w:u w:val="none"/>
          <w:lang w:val="pl-PL"/>
        </w:rPr>
      </w:pPr>
      <w:r>
        <w:rPr>
          <w:rStyle w:val="LPzwykly"/>
          <w:sz w:val="24"/>
          <w:u w:val="none"/>
          <w:lang w:val="pl-PL"/>
        </w:rPr>
        <w:t>2.</w:t>
      </w:r>
      <w:r w:rsidR="004D1E47" w:rsidRPr="007A6678">
        <w:rPr>
          <w:rStyle w:val="LPzwykly"/>
          <w:sz w:val="24"/>
          <w:u w:val="none"/>
          <w:lang w:val="pl-PL"/>
        </w:rPr>
        <w:t>Celem przeglądów</w:t>
      </w:r>
      <w:r w:rsidR="004D1E47">
        <w:rPr>
          <w:rStyle w:val="LPzwykly"/>
          <w:sz w:val="24"/>
          <w:u w:val="none"/>
          <w:lang w:val="pl-PL"/>
        </w:rPr>
        <w:t xml:space="preserve"> </w:t>
      </w:r>
      <w:r w:rsidR="004D1E47" w:rsidRPr="007A6678">
        <w:rPr>
          <w:rStyle w:val="LPzwykly"/>
          <w:sz w:val="24"/>
          <w:u w:val="none"/>
          <w:lang w:val="pl-PL"/>
        </w:rPr>
        <w:t>jest przeprowadzenie i udokumentowanie stanu technicznego dróg leśnych</w:t>
      </w:r>
      <w:r w:rsidR="004D1E47">
        <w:rPr>
          <w:rStyle w:val="LPzwykly"/>
          <w:sz w:val="24"/>
          <w:u w:val="none"/>
          <w:lang w:val="pl-PL"/>
        </w:rPr>
        <w:t xml:space="preserve"> oraz obiektów wybudowanych w ramach MRG</w:t>
      </w:r>
      <w:r w:rsidR="004D1E47" w:rsidRPr="007A6678">
        <w:rPr>
          <w:rStyle w:val="LPzwykly"/>
          <w:sz w:val="24"/>
          <w:u w:val="none"/>
          <w:lang w:val="pl-PL"/>
        </w:rPr>
        <w:t xml:space="preserve"> </w:t>
      </w:r>
      <w:r w:rsidR="004D1E47">
        <w:rPr>
          <w:rStyle w:val="LPzwykly"/>
          <w:sz w:val="24"/>
          <w:u w:val="none"/>
          <w:lang w:val="pl-PL"/>
        </w:rPr>
        <w:t xml:space="preserve">wraz z </w:t>
      </w:r>
      <w:r w:rsidR="004D1E47" w:rsidRPr="007A6678">
        <w:rPr>
          <w:rStyle w:val="LPzwykly"/>
          <w:sz w:val="24"/>
          <w:u w:val="none"/>
          <w:lang w:val="pl-PL"/>
        </w:rPr>
        <w:t xml:space="preserve"> wszystki</w:t>
      </w:r>
      <w:r w:rsidR="004D1E47">
        <w:rPr>
          <w:rStyle w:val="LPzwykly"/>
          <w:sz w:val="24"/>
          <w:u w:val="none"/>
          <w:lang w:val="pl-PL"/>
        </w:rPr>
        <w:t>m</w:t>
      </w:r>
      <w:r w:rsidR="004D1E47" w:rsidRPr="007A6678">
        <w:rPr>
          <w:rStyle w:val="LPzwykly"/>
          <w:sz w:val="24"/>
          <w:u w:val="none"/>
          <w:lang w:val="pl-PL"/>
        </w:rPr>
        <w:t xml:space="preserve"> element</w:t>
      </w:r>
      <w:r w:rsidR="004D1E47">
        <w:rPr>
          <w:rStyle w:val="LPzwykly"/>
          <w:sz w:val="24"/>
          <w:u w:val="none"/>
          <w:lang w:val="pl-PL"/>
        </w:rPr>
        <w:t>ami towarzyszącymi</w:t>
      </w:r>
      <w:r w:rsidR="004D1E47" w:rsidRPr="007A6678">
        <w:rPr>
          <w:rStyle w:val="LPzwykly"/>
          <w:sz w:val="24"/>
          <w:u w:val="none"/>
          <w:lang w:val="pl-PL"/>
        </w:rPr>
        <w:t xml:space="preserve">. Zadanie ma być wykonane zgodnie z wymaganiami </w:t>
      </w:r>
      <w:r w:rsidR="007A42B3">
        <w:rPr>
          <w:rStyle w:val="LPzwykly"/>
          <w:sz w:val="24"/>
          <w:u w:val="none"/>
          <w:lang w:val="pl-PL"/>
        </w:rPr>
        <w:br/>
      </w:r>
      <w:r w:rsidR="004D1E47" w:rsidRPr="007A6678">
        <w:rPr>
          <w:rStyle w:val="LPzwykly"/>
          <w:sz w:val="24"/>
          <w:u w:val="none"/>
          <w:lang w:val="pl-PL"/>
        </w:rPr>
        <w:t>i w sposób, wynikający z obowiązujących przepisów dotyczącyc</w:t>
      </w:r>
      <w:r w:rsidR="004D1E47">
        <w:rPr>
          <w:rStyle w:val="LPzwykly"/>
          <w:sz w:val="24"/>
          <w:u w:val="none"/>
          <w:lang w:val="pl-PL"/>
        </w:rPr>
        <w:t>h przeprowadzenia podstawowych rocznych</w:t>
      </w:r>
      <w:r w:rsidR="004D1E47" w:rsidRPr="007A6678">
        <w:rPr>
          <w:rStyle w:val="LPzwykly"/>
          <w:sz w:val="24"/>
          <w:u w:val="none"/>
          <w:lang w:val="pl-PL"/>
        </w:rPr>
        <w:t xml:space="preserve"> przeglądów okresowych dróg leśnych</w:t>
      </w:r>
      <w:r w:rsidR="004D1E47">
        <w:rPr>
          <w:rStyle w:val="LPzwykly"/>
          <w:sz w:val="24"/>
          <w:u w:val="none"/>
          <w:lang w:val="pl-PL"/>
        </w:rPr>
        <w:t xml:space="preserve"> oraz obiektów wybudowanych w ramach MRG</w:t>
      </w:r>
      <w:r w:rsidR="004D1E47" w:rsidRPr="007A6678">
        <w:rPr>
          <w:rStyle w:val="LPzwykly"/>
          <w:sz w:val="24"/>
          <w:u w:val="none"/>
          <w:lang w:val="pl-PL"/>
        </w:rPr>
        <w:t xml:space="preserve">, a w szczególności art. 62 ustawy Prawo Budowlane. W ramach przeglądu </w:t>
      </w:r>
      <w:r w:rsidR="00733265">
        <w:rPr>
          <w:rStyle w:val="LPzwykly"/>
          <w:sz w:val="24"/>
          <w:u w:val="none"/>
          <w:lang w:val="pl-PL"/>
        </w:rPr>
        <w:t>Wykonawca</w:t>
      </w:r>
      <w:r w:rsidR="004D1E47" w:rsidRPr="007A6678">
        <w:rPr>
          <w:rStyle w:val="LPzwykly"/>
          <w:sz w:val="24"/>
          <w:u w:val="none"/>
          <w:lang w:val="pl-PL"/>
        </w:rPr>
        <w:t xml:space="preserve"> oceni wszystkie elementy</w:t>
      </w:r>
      <w:r w:rsidR="00572771">
        <w:rPr>
          <w:rStyle w:val="LPzwykly"/>
          <w:sz w:val="24"/>
          <w:u w:val="none"/>
          <w:lang w:val="pl-PL"/>
        </w:rPr>
        <w:t xml:space="preserve"> tworzące dany obiekt </w:t>
      </w:r>
      <w:r w:rsidR="00572771">
        <w:rPr>
          <w:rStyle w:val="LPzwykly"/>
          <w:sz w:val="24"/>
          <w:u w:val="none"/>
          <w:lang w:val="pl-PL"/>
        </w:rPr>
        <w:lastRenderedPageBreak/>
        <w:t>budowlany</w:t>
      </w:r>
      <w:r w:rsidR="004D1E47" w:rsidRPr="007A6678">
        <w:rPr>
          <w:rStyle w:val="LPzwykly"/>
          <w:sz w:val="24"/>
          <w:u w:val="none"/>
          <w:lang w:val="pl-PL"/>
        </w:rPr>
        <w:t xml:space="preserve">, tj. </w:t>
      </w:r>
      <w:r w:rsidR="004D1E47">
        <w:rPr>
          <w:rStyle w:val="LPzwykly"/>
          <w:sz w:val="24"/>
          <w:u w:val="none"/>
          <w:lang w:val="pl-PL"/>
        </w:rPr>
        <w:t xml:space="preserve">stan i rodzaj </w:t>
      </w:r>
      <w:r w:rsidR="004D1E47" w:rsidRPr="007A6678">
        <w:rPr>
          <w:rStyle w:val="LPzwykly"/>
          <w:sz w:val="24"/>
          <w:u w:val="none"/>
          <w:lang w:val="pl-PL"/>
        </w:rPr>
        <w:t>nawierzchni jezdni, nawierzchnie pobocza, stan rowów, skarp i przeciwskarp, odwodnienie</w:t>
      </w:r>
      <w:r w:rsidR="00572771">
        <w:rPr>
          <w:rStyle w:val="LPzwykly"/>
          <w:sz w:val="24"/>
          <w:u w:val="none"/>
          <w:lang w:val="pl-PL"/>
        </w:rPr>
        <w:t xml:space="preserve">, stan poszczególnych elementów zbiornika wodnego (mnichy, przelewy, groble, umocnienia skarpy itp.), stan poszczególnych elementów kaszycy, stan poszczególnych elementów przepustu </w:t>
      </w:r>
      <w:r w:rsidR="004D1E47">
        <w:rPr>
          <w:rStyle w:val="LPzwykly"/>
          <w:sz w:val="24"/>
          <w:u w:val="none"/>
          <w:lang w:val="pl-PL"/>
        </w:rPr>
        <w:t>oraz</w:t>
      </w:r>
      <w:r w:rsidR="004D1E47" w:rsidRPr="007A6678">
        <w:rPr>
          <w:rStyle w:val="LPzwykly"/>
          <w:sz w:val="24"/>
          <w:u w:val="none"/>
          <w:lang w:val="pl-PL"/>
        </w:rPr>
        <w:t xml:space="preserve"> wykona rejestrację uszkodzeń wraz z określeniem częstotliwości ich występowania</w:t>
      </w:r>
      <w:r w:rsidR="00572771">
        <w:rPr>
          <w:rStyle w:val="LPzwykly"/>
          <w:sz w:val="24"/>
          <w:u w:val="none"/>
          <w:lang w:val="pl-PL"/>
        </w:rPr>
        <w:t>.</w:t>
      </w:r>
    </w:p>
    <w:p w:rsidR="004D1E47" w:rsidRPr="00701F90" w:rsidRDefault="006836C3" w:rsidP="00E249E5">
      <w:pPr>
        <w:pStyle w:val="LPwiadomosczalacznik"/>
        <w:spacing w:line="276" w:lineRule="auto"/>
        <w:jc w:val="both"/>
      </w:pPr>
      <w:r>
        <w:rPr>
          <w:rStyle w:val="LPzwykly"/>
          <w:sz w:val="24"/>
          <w:u w:val="none"/>
          <w:lang w:val="pl-PL"/>
        </w:rPr>
        <w:t xml:space="preserve">3. </w:t>
      </w:r>
      <w:r w:rsidR="004D1E47">
        <w:rPr>
          <w:rStyle w:val="LPzwykly"/>
          <w:sz w:val="24"/>
          <w:u w:val="none"/>
          <w:lang w:val="pl-PL"/>
        </w:rPr>
        <w:t xml:space="preserve">W ramach przeglądu </w:t>
      </w:r>
      <w:r w:rsidR="00733265">
        <w:rPr>
          <w:rStyle w:val="LPzwykly"/>
          <w:sz w:val="24"/>
          <w:u w:val="none"/>
          <w:lang w:val="pl-PL"/>
        </w:rPr>
        <w:t xml:space="preserve">Wykonawca sporządzi </w:t>
      </w:r>
      <w:r w:rsidR="004D1E47">
        <w:rPr>
          <w:rStyle w:val="LPzwykly"/>
          <w:sz w:val="24"/>
          <w:u w:val="none"/>
          <w:lang w:val="pl-PL"/>
        </w:rPr>
        <w:t>fotorejestrację oraz wideorejestrację nawierzchni drogi wraz z poboczami i urządzeniami drogowymi oraz fotorejestrację obiektów wybudowanych w ramach MRG</w:t>
      </w:r>
      <w:r w:rsidR="004D1E47">
        <w:t>.</w:t>
      </w:r>
    </w:p>
    <w:p w:rsidR="00EA3BA9" w:rsidRPr="00EA3BA9" w:rsidRDefault="00EA3BA9" w:rsidP="00EA3BA9">
      <w:pPr>
        <w:pStyle w:val="Akapitzlist1"/>
        <w:jc w:val="both"/>
        <w:rPr>
          <w:rFonts w:ascii="Arial" w:hAnsi="Arial" w:cs="Arial"/>
          <w:color w:val="000000"/>
          <w:sz w:val="24"/>
          <w:szCs w:val="20"/>
          <w:lang w:eastAsia="pl-PL"/>
        </w:rPr>
      </w:pPr>
    </w:p>
    <w:p w:rsidR="004D1E47" w:rsidRPr="004D1E47" w:rsidRDefault="006836C3" w:rsidP="00E249E5">
      <w:pPr>
        <w:pStyle w:val="Akapitzlist1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24"/>
          <w:szCs w:val="20"/>
          <w:lang w:eastAsia="pl-PL"/>
        </w:rPr>
        <w:t xml:space="preserve">4. </w:t>
      </w:r>
      <w:r w:rsidR="00EA3BA9" w:rsidRPr="00EA3BA9">
        <w:rPr>
          <w:rFonts w:ascii="Arial" w:hAnsi="Arial" w:cs="Arial"/>
          <w:color w:val="000000"/>
          <w:sz w:val="24"/>
          <w:szCs w:val="20"/>
          <w:lang w:eastAsia="pl-PL"/>
        </w:rPr>
        <w:t xml:space="preserve">Fotorejstracja powinna być wykonana w formacie jpeg. o rozdzielczości minimum 14 MPix (4416 x 2944) pix, zdjęcia powinny przedstawiać </w:t>
      </w:r>
      <w:r w:rsidR="004D1E47">
        <w:rPr>
          <w:rFonts w:ascii="Arial" w:hAnsi="Arial" w:cs="Arial"/>
          <w:color w:val="000000"/>
          <w:sz w:val="24"/>
          <w:szCs w:val="20"/>
          <w:lang w:eastAsia="pl-PL"/>
        </w:rPr>
        <w:t>obiekt</w:t>
      </w:r>
      <w:r w:rsidR="00EA3BA9" w:rsidRPr="00EA3BA9">
        <w:rPr>
          <w:rFonts w:ascii="Arial" w:hAnsi="Arial" w:cs="Arial"/>
          <w:color w:val="000000"/>
          <w:sz w:val="24"/>
          <w:szCs w:val="20"/>
          <w:lang w:eastAsia="pl-PL"/>
        </w:rPr>
        <w:t xml:space="preserve"> w każdym jej charakterystycznym punkcie tj. (uszkodzenia, ubytek, koleina, łuk, prosta, podjazd, płyty wielkootworowe, wodospust, przepust, zjazd z drogi, przejazd przez płyty, bród, pobocze, brak pobocza, rowy, bariery drogowe, mijanki, składy, mijanko-składy, skrzyżowania z innymi drogami, znaki drogowe, rogatka). Zdjęcia powinny być dostarczone osobno dla każdej drogi na 1</w:t>
      </w:r>
      <w:r w:rsidR="004D1E47">
        <w:rPr>
          <w:rFonts w:ascii="Arial" w:hAnsi="Arial" w:cs="Arial"/>
          <w:color w:val="000000"/>
          <w:sz w:val="24"/>
          <w:szCs w:val="20"/>
          <w:lang w:eastAsia="pl-PL"/>
        </w:rPr>
        <w:t xml:space="preserve"> </w:t>
      </w:r>
      <w:r w:rsidR="00EA3BA9" w:rsidRPr="00EA3BA9">
        <w:rPr>
          <w:rFonts w:ascii="Arial" w:hAnsi="Arial" w:cs="Arial"/>
          <w:color w:val="000000"/>
          <w:sz w:val="24"/>
          <w:szCs w:val="20"/>
          <w:lang w:eastAsia="pl-PL"/>
        </w:rPr>
        <w:t>szt. płyty DVD</w:t>
      </w:r>
      <w:r w:rsidR="004D1E47">
        <w:rPr>
          <w:rFonts w:ascii="Arial" w:hAnsi="Arial" w:cs="Arial"/>
          <w:color w:val="000000"/>
          <w:sz w:val="24"/>
          <w:szCs w:val="20"/>
          <w:lang w:eastAsia="pl-PL"/>
        </w:rPr>
        <w:t>.</w:t>
      </w:r>
      <w:r w:rsidR="004D1E47" w:rsidRPr="004D1E47">
        <w:rPr>
          <w:rFonts w:ascii="Arial" w:hAnsi="Arial" w:cs="Arial"/>
          <w:color w:val="000000"/>
        </w:rPr>
        <w:t xml:space="preserve"> </w:t>
      </w:r>
      <w:r w:rsidR="004D1E47" w:rsidRPr="004D1E47">
        <w:rPr>
          <w:rFonts w:ascii="Arial" w:hAnsi="Arial" w:cs="Arial"/>
          <w:color w:val="000000"/>
          <w:sz w:val="24"/>
          <w:szCs w:val="24"/>
        </w:rPr>
        <w:t>Natomiast dla  obiektów wybudowanych ramach MRG zbiorczo na jednym nośniku z odpowiednio opisanymi folderami (nr inwentarzowy).</w:t>
      </w:r>
    </w:p>
    <w:p w:rsidR="00EA3BA9" w:rsidRPr="00EA3BA9" w:rsidRDefault="00EA3BA9" w:rsidP="00EA3BA9">
      <w:pPr>
        <w:pStyle w:val="Akapitzlist1"/>
        <w:jc w:val="both"/>
        <w:rPr>
          <w:rFonts w:ascii="Arial" w:hAnsi="Arial" w:cs="Arial"/>
          <w:color w:val="000000"/>
          <w:sz w:val="24"/>
          <w:szCs w:val="20"/>
          <w:lang w:eastAsia="pl-PL"/>
        </w:rPr>
      </w:pPr>
    </w:p>
    <w:p w:rsidR="00EA3BA9" w:rsidRPr="00EA3BA9" w:rsidRDefault="00EA3BA9" w:rsidP="00EA3BA9">
      <w:pPr>
        <w:pStyle w:val="Akapitzlist1"/>
        <w:jc w:val="both"/>
        <w:rPr>
          <w:rFonts w:ascii="Arial" w:hAnsi="Arial" w:cs="Arial"/>
          <w:color w:val="000000"/>
          <w:sz w:val="24"/>
          <w:szCs w:val="20"/>
          <w:lang w:eastAsia="pl-PL"/>
        </w:rPr>
      </w:pPr>
    </w:p>
    <w:p w:rsidR="00EA3BA9" w:rsidRPr="00EA3BA9" w:rsidRDefault="006836C3" w:rsidP="00E249E5">
      <w:pPr>
        <w:pStyle w:val="Akapitzlist1"/>
        <w:ind w:left="0"/>
        <w:jc w:val="both"/>
        <w:rPr>
          <w:rFonts w:ascii="Arial" w:hAnsi="Arial" w:cs="Arial"/>
          <w:color w:val="000000"/>
          <w:sz w:val="24"/>
          <w:szCs w:val="20"/>
          <w:lang w:eastAsia="pl-PL"/>
        </w:rPr>
      </w:pPr>
      <w:r>
        <w:rPr>
          <w:rFonts w:ascii="Arial" w:hAnsi="Arial" w:cs="Arial"/>
          <w:color w:val="000000"/>
          <w:sz w:val="24"/>
          <w:szCs w:val="20"/>
          <w:lang w:eastAsia="pl-PL"/>
        </w:rPr>
        <w:t xml:space="preserve">5. </w:t>
      </w:r>
      <w:r w:rsidR="00EA3BA9" w:rsidRPr="00EA3BA9">
        <w:rPr>
          <w:rFonts w:ascii="Arial" w:hAnsi="Arial" w:cs="Arial"/>
          <w:color w:val="000000"/>
          <w:sz w:val="24"/>
          <w:szCs w:val="20"/>
          <w:lang w:eastAsia="pl-PL"/>
        </w:rPr>
        <w:t>Wideorejestracja powinna być wykonana w rozdzielczości minimum 1920 × 1080 (full High-Definition). Nagranie powinno przedstawiać drogę na całej jej długości wraz urządzeniami drogowymi w tym (nawierzchnię, pobocza, odwodnienie drogi, skrzyżowania, mijanki, przejazdy płytowe, zjazdy z dróg, bariery drogowe, brody itp.)</w:t>
      </w:r>
    </w:p>
    <w:p w:rsidR="00EA3BA9" w:rsidRPr="00EA3BA9" w:rsidRDefault="00EA3BA9" w:rsidP="00E249E5">
      <w:pPr>
        <w:pStyle w:val="Akapitzlist1"/>
        <w:ind w:left="0"/>
        <w:jc w:val="both"/>
        <w:rPr>
          <w:rFonts w:ascii="Arial" w:hAnsi="Arial" w:cs="Arial"/>
          <w:color w:val="000000"/>
          <w:sz w:val="24"/>
          <w:szCs w:val="20"/>
          <w:lang w:eastAsia="pl-PL"/>
        </w:rPr>
      </w:pPr>
      <w:r w:rsidRPr="00EA3BA9">
        <w:rPr>
          <w:rFonts w:ascii="Arial" w:hAnsi="Arial" w:cs="Arial"/>
          <w:color w:val="000000"/>
          <w:sz w:val="24"/>
          <w:szCs w:val="20"/>
          <w:lang w:eastAsia="pl-PL"/>
        </w:rPr>
        <w:t>Naganie powinno zostać dostarczone osobno dla każdej drogi na 1 szt. płyty DVD.</w:t>
      </w:r>
    </w:p>
    <w:p w:rsidR="00EA3BA9" w:rsidRPr="00EA3BA9" w:rsidRDefault="00EA3BA9" w:rsidP="00EA3BA9">
      <w:pPr>
        <w:pStyle w:val="Akapitzlist1"/>
        <w:jc w:val="both"/>
        <w:rPr>
          <w:rFonts w:ascii="Arial" w:hAnsi="Arial" w:cs="Arial"/>
          <w:color w:val="000000"/>
          <w:sz w:val="24"/>
          <w:szCs w:val="20"/>
          <w:lang w:eastAsia="pl-PL"/>
        </w:rPr>
      </w:pPr>
    </w:p>
    <w:p w:rsidR="008A571D" w:rsidRPr="000C5877" w:rsidRDefault="006836C3" w:rsidP="00E249E5">
      <w:pPr>
        <w:pStyle w:val="Akapitzlist1"/>
        <w:spacing w:after="0"/>
        <w:ind w:left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0"/>
          <w:lang w:eastAsia="pl-PL"/>
        </w:rPr>
        <w:t xml:space="preserve">6. </w:t>
      </w:r>
      <w:r w:rsidR="00EA3BA9" w:rsidRPr="00EA3BA9">
        <w:rPr>
          <w:rFonts w:ascii="Arial" w:hAnsi="Arial" w:cs="Arial"/>
          <w:color w:val="000000"/>
          <w:sz w:val="24"/>
          <w:szCs w:val="20"/>
          <w:lang w:eastAsia="pl-PL"/>
        </w:rPr>
        <w:t xml:space="preserve">Z wyniku przeprowadzenia przeglądu </w:t>
      </w:r>
      <w:r w:rsidR="00733265">
        <w:rPr>
          <w:rFonts w:ascii="Arial" w:hAnsi="Arial" w:cs="Arial"/>
          <w:color w:val="000000"/>
          <w:sz w:val="24"/>
          <w:szCs w:val="20"/>
          <w:lang w:eastAsia="pl-PL"/>
        </w:rPr>
        <w:t>Wykonawca</w:t>
      </w:r>
      <w:r w:rsidR="00EA3BA9" w:rsidRPr="00EA3BA9">
        <w:rPr>
          <w:rFonts w:ascii="Arial" w:hAnsi="Arial" w:cs="Arial"/>
          <w:color w:val="000000"/>
          <w:sz w:val="24"/>
          <w:szCs w:val="20"/>
          <w:lang w:eastAsia="pl-PL"/>
        </w:rPr>
        <w:t xml:space="preserve"> sporządzi protokół dla każde</w:t>
      </w:r>
      <w:r w:rsidR="00733265">
        <w:rPr>
          <w:rFonts w:ascii="Arial" w:hAnsi="Arial" w:cs="Arial"/>
          <w:color w:val="000000"/>
          <w:sz w:val="24"/>
          <w:szCs w:val="20"/>
          <w:lang w:eastAsia="pl-PL"/>
        </w:rPr>
        <w:t>go</w:t>
      </w:r>
      <w:r w:rsidR="00EA3BA9" w:rsidRPr="00EA3BA9">
        <w:rPr>
          <w:rFonts w:ascii="Arial" w:hAnsi="Arial" w:cs="Arial"/>
          <w:color w:val="000000"/>
          <w:sz w:val="24"/>
          <w:szCs w:val="20"/>
          <w:lang w:eastAsia="pl-PL"/>
        </w:rPr>
        <w:t xml:space="preserve"> </w:t>
      </w:r>
      <w:r w:rsidR="00733265">
        <w:rPr>
          <w:rFonts w:ascii="Arial" w:hAnsi="Arial" w:cs="Arial"/>
          <w:color w:val="000000"/>
          <w:sz w:val="24"/>
          <w:szCs w:val="20"/>
          <w:lang w:eastAsia="pl-PL"/>
        </w:rPr>
        <w:t>obiektu</w:t>
      </w:r>
      <w:r w:rsidR="00EA3BA9" w:rsidRPr="00EA3BA9">
        <w:rPr>
          <w:rFonts w:ascii="Arial" w:hAnsi="Arial" w:cs="Arial"/>
          <w:color w:val="000000"/>
          <w:sz w:val="24"/>
          <w:szCs w:val="20"/>
          <w:lang w:eastAsia="pl-PL"/>
        </w:rPr>
        <w:t xml:space="preserve"> oddzielnie. Każdy protokół okresowej kontroli powinien zawierać również wnioski końcowe co do wykonania niezbędnych prac remontowych i utrzymaniowych, a także określenie stanu nawierzchni drogi</w:t>
      </w:r>
      <w:r w:rsidR="00572771">
        <w:rPr>
          <w:rFonts w:ascii="Arial" w:hAnsi="Arial" w:cs="Arial"/>
          <w:color w:val="000000"/>
          <w:sz w:val="24"/>
          <w:szCs w:val="20"/>
          <w:lang w:eastAsia="pl-PL"/>
        </w:rPr>
        <w:t xml:space="preserve"> w danym kilometrażu</w:t>
      </w:r>
      <w:r w:rsidR="00EA3BA9" w:rsidRPr="00EA3BA9">
        <w:rPr>
          <w:rFonts w:ascii="Arial" w:hAnsi="Arial" w:cs="Arial"/>
          <w:color w:val="000000"/>
          <w:sz w:val="24"/>
          <w:szCs w:val="20"/>
          <w:lang w:eastAsia="pl-PL"/>
        </w:rPr>
        <w:t>. Do protokołów należy załączyć dokumentację z fotorejestracji</w:t>
      </w:r>
      <w:r w:rsidR="004D1E47">
        <w:rPr>
          <w:rFonts w:ascii="Arial" w:hAnsi="Arial" w:cs="Arial"/>
          <w:color w:val="000000"/>
          <w:sz w:val="24"/>
          <w:szCs w:val="20"/>
          <w:lang w:eastAsia="pl-PL"/>
        </w:rPr>
        <w:t xml:space="preserve"> dla obiektów drogowych </w:t>
      </w:r>
      <w:r w:rsidR="007A42B3">
        <w:rPr>
          <w:rFonts w:ascii="Arial" w:hAnsi="Arial" w:cs="Arial"/>
          <w:color w:val="000000"/>
          <w:sz w:val="24"/>
          <w:szCs w:val="20"/>
          <w:lang w:eastAsia="pl-PL"/>
        </w:rPr>
        <w:br/>
      </w:r>
      <w:r w:rsidR="004D1E47">
        <w:rPr>
          <w:rFonts w:ascii="Arial" w:hAnsi="Arial" w:cs="Arial"/>
          <w:color w:val="000000"/>
          <w:sz w:val="24"/>
          <w:szCs w:val="20"/>
          <w:lang w:eastAsia="pl-PL"/>
        </w:rPr>
        <w:t>i hydrotechnicznych</w:t>
      </w:r>
      <w:r w:rsidR="00EA3BA9" w:rsidRPr="00EA3BA9">
        <w:rPr>
          <w:rFonts w:ascii="Arial" w:hAnsi="Arial" w:cs="Arial"/>
          <w:color w:val="000000"/>
          <w:sz w:val="24"/>
          <w:szCs w:val="20"/>
          <w:lang w:eastAsia="pl-PL"/>
        </w:rPr>
        <w:t xml:space="preserve"> </w:t>
      </w:r>
      <w:r w:rsidR="004D1E47">
        <w:rPr>
          <w:rFonts w:ascii="Arial" w:hAnsi="Arial" w:cs="Arial"/>
          <w:color w:val="000000"/>
          <w:sz w:val="24"/>
          <w:szCs w:val="20"/>
          <w:lang w:eastAsia="pl-PL"/>
        </w:rPr>
        <w:t xml:space="preserve">oraz </w:t>
      </w:r>
      <w:r w:rsidR="00EA3BA9" w:rsidRPr="00EA3BA9">
        <w:rPr>
          <w:rFonts w:ascii="Arial" w:hAnsi="Arial" w:cs="Arial"/>
          <w:color w:val="000000"/>
          <w:sz w:val="24"/>
          <w:szCs w:val="20"/>
          <w:lang w:eastAsia="pl-PL"/>
        </w:rPr>
        <w:t xml:space="preserve"> wideorejestracji</w:t>
      </w:r>
      <w:r w:rsidR="004D1E47">
        <w:rPr>
          <w:rFonts w:ascii="Arial" w:hAnsi="Arial" w:cs="Arial"/>
          <w:color w:val="000000"/>
          <w:sz w:val="24"/>
          <w:szCs w:val="20"/>
          <w:lang w:eastAsia="pl-PL"/>
        </w:rPr>
        <w:t xml:space="preserve"> dróg leśnych</w:t>
      </w:r>
      <w:r w:rsidR="00EA3BA9" w:rsidRPr="00EA3BA9">
        <w:rPr>
          <w:rFonts w:ascii="Arial" w:hAnsi="Arial" w:cs="Arial"/>
          <w:color w:val="000000"/>
          <w:sz w:val="24"/>
          <w:szCs w:val="20"/>
          <w:lang w:eastAsia="pl-PL"/>
        </w:rPr>
        <w:t>.</w:t>
      </w:r>
    </w:p>
    <w:p w:rsidR="00A2726D" w:rsidRDefault="00A2726D" w:rsidP="00A2726D">
      <w:pPr>
        <w:pStyle w:val="Akapitzlist1"/>
        <w:spacing w:after="0"/>
        <w:jc w:val="both"/>
        <w:rPr>
          <w:rFonts w:ascii="Arial" w:hAnsi="Arial" w:cs="Arial"/>
          <w:szCs w:val="24"/>
        </w:rPr>
      </w:pPr>
    </w:p>
    <w:p w:rsidR="008A571D" w:rsidRPr="00A2726D" w:rsidRDefault="008A571D" w:rsidP="00A2726D">
      <w:pPr>
        <w:pStyle w:val="Akapitzlist1"/>
        <w:spacing w:after="0"/>
        <w:jc w:val="both"/>
        <w:rPr>
          <w:rFonts w:ascii="Arial" w:hAnsi="Arial" w:cs="Arial"/>
          <w:sz w:val="24"/>
          <w:szCs w:val="28"/>
        </w:rPr>
      </w:pPr>
    </w:p>
    <w:p w:rsidR="008A571D" w:rsidRPr="000C5877" w:rsidRDefault="008A571D">
      <w:pPr>
        <w:pStyle w:val="Akapitzlist"/>
        <w:spacing w:line="276" w:lineRule="auto"/>
        <w:ind w:left="3552" w:firstLine="696"/>
        <w:jc w:val="both"/>
        <w:rPr>
          <w:rFonts w:ascii="Arial" w:hAnsi="Arial" w:cs="Arial"/>
          <w:b/>
          <w:szCs w:val="24"/>
        </w:rPr>
      </w:pPr>
    </w:p>
    <w:p w:rsidR="008A571D" w:rsidRPr="000C5877" w:rsidRDefault="003B148B">
      <w:pPr>
        <w:pStyle w:val="Akapitzlist"/>
        <w:spacing w:line="276" w:lineRule="auto"/>
        <w:ind w:left="3552" w:firstLine="696"/>
        <w:jc w:val="both"/>
        <w:rPr>
          <w:rFonts w:ascii="Arial" w:hAnsi="Arial" w:cs="Arial"/>
          <w:b/>
          <w:szCs w:val="24"/>
        </w:rPr>
      </w:pPr>
      <w:r w:rsidRPr="000C5877">
        <w:rPr>
          <w:rFonts w:ascii="Arial" w:hAnsi="Arial" w:cs="Arial"/>
          <w:b/>
          <w:szCs w:val="24"/>
        </w:rPr>
        <w:t>§ 3</w:t>
      </w:r>
    </w:p>
    <w:p w:rsidR="008A571D" w:rsidRPr="000C5877" w:rsidRDefault="008A571D">
      <w:pPr>
        <w:pStyle w:val="Akapitzlist1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8A571D" w:rsidRPr="000C5877" w:rsidRDefault="003B148B" w:rsidP="008B5B7F">
      <w:pPr>
        <w:pStyle w:val="Akapitzlist"/>
        <w:numPr>
          <w:ilvl w:val="0"/>
          <w:numId w:val="3"/>
        </w:numPr>
        <w:spacing w:line="276" w:lineRule="auto"/>
        <w:ind w:left="284"/>
        <w:jc w:val="both"/>
        <w:rPr>
          <w:rFonts w:ascii="Arial" w:hAnsi="Arial" w:cs="Arial"/>
          <w:szCs w:val="24"/>
        </w:rPr>
      </w:pPr>
      <w:r w:rsidRPr="000C5877">
        <w:rPr>
          <w:rFonts w:ascii="Arial" w:hAnsi="Arial" w:cs="Arial"/>
          <w:szCs w:val="24"/>
        </w:rPr>
        <w:t>Termin przeglądu i lokalizację poszczególnych dróg leśnych należy uz</w:t>
      </w:r>
      <w:r w:rsidR="00EA3BA9">
        <w:rPr>
          <w:rFonts w:ascii="Arial" w:hAnsi="Arial" w:cs="Arial"/>
          <w:szCs w:val="24"/>
        </w:rPr>
        <w:t xml:space="preserve">godnić </w:t>
      </w:r>
      <w:r w:rsidR="00EA3BA9">
        <w:rPr>
          <w:rFonts w:ascii="Arial" w:hAnsi="Arial" w:cs="Arial"/>
          <w:szCs w:val="24"/>
        </w:rPr>
        <w:br/>
        <w:t>z miejscowym Leśniczym or</w:t>
      </w:r>
      <w:r w:rsidR="00A275D5">
        <w:rPr>
          <w:rFonts w:ascii="Arial" w:hAnsi="Arial" w:cs="Arial"/>
          <w:szCs w:val="24"/>
        </w:rPr>
        <w:t>az Referentem ds. Inwestycji i r</w:t>
      </w:r>
      <w:r w:rsidR="00EA3BA9">
        <w:rPr>
          <w:rFonts w:ascii="Arial" w:hAnsi="Arial" w:cs="Arial"/>
          <w:szCs w:val="24"/>
        </w:rPr>
        <w:t xml:space="preserve">emontów </w:t>
      </w:r>
      <w:r w:rsidR="007A42B3">
        <w:rPr>
          <w:rFonts w:ascii="Arial" w:hAnsi="Arial" w:cs="Arial"/>
          <w:szCs w:val="24"/>
        </w:rPr>
        <w:br/>
      </w:r>
      <w:r w:rsidR="00EA3BA9">
        <w:rPr>
          <w:rFonts w:ascii="Arial" w:hAnsi="Arial" w:cs="Arial"/>
          <w:szCs w:val="24"/>
        </w:rPr>
        <w:t xml:space="preserve">w Nadleśnictwie Gorlice – </w:t>
      </w:r>
      <w:r w:rsidR="00A8628B">
        <w:rPr>
          <w:rFonts w:ascii="Arial" w:hAnsi="Arial" w:cs="Arial"/>
          <w:szCs w:val="24"/>
        </w:rPr>
        <w:t>Mateuszem Drożdż</w:t>
      </w:r>
      <w:r w:rsidR="00EA3BA9">
        <w:rPr>
          <w:rFonts w:ascii="Arial" w:hAnsi="Arial" w:cs="Arial"/>
          <w:szCs w:val="24"/>
        </w:rPr>
        <w:t>.</w:t>
      </w:r>
    </w:p>
    <w:p w:rsidR="008A571D" w:rsidRDefault="006836C3" w:rsidP="008B5B7F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szCs w:val="24"/>
        </w:rPr>
      </w:pPr>
      <w:r w:rsidRPr="006836C3">
        <w:rPr>
          <w:rFonts w:ascii="Arial" w:hAnsi="Arial" w:cs="Arial"/>
          <w:szCs w:val="24"/>
        </w:rPr>
        <w:t xml:space="preserve">Szacowana długość dróg objętych postępowaniem wynosi ok. 119,62 km. </w:t>
      </w:r>
      <w:r>
        <w:rPr>
          <w:rFonts w:ascii="Arial" w:hAnsi="Arial" w:cs="Arial"/>
          <w:szCs w:val="24"/>
        </w:rPr>
        <w:t xml:space="preserve"> </w:t>
      </w:r>
      <w:r w:rsidRPr="006836C3">
        <w:rPr>
          <w:rFonts w:ascii="Arial" w:hAnsi="Arial" w:cs="Arial"/>
          <w:b/>
          <w:bCs/>
          <w:szCs w:val="24"/>
        </w:rPr>
        <w:t>Różnie po między długością szacowaną a rzeczywistą nie będą podstawą do dodatkowych roszczeń finansowych ze strony Wykonawcy</w:t>
      </w:r>
      <w:r w:rsidRPr="006836C3">
        <w:rPr>
          <w:rFonts w:ascii="Arial" w:hAnsi="Arial" w:cs="Arial"/>
          <w:szCs w:val="24"/>
        </w:rPr>
        <w:t>.</w:t>
      </w:r>
    </w:p>
    <w:p w:rsidR="00D763D3" w:rsidRDefault="00D763D3" w:rsidP="008B5B7F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Ilość o obiektów wybudowanych w ramach Małej Retencji Górskiej Wynosi 111 sztuk w tym 20 zbiorników retencyjnych, 11 kaszyc oraz 80 przepustów.</w:t>
      </w:r>
    </w:p>
    <w:p w:rsidR="00D763D3" w:rsidRPr="006836C3" w:rsidRDefault="00D763D3" w:rsidP="008B5B7F">
      <w:pPr>
        <w:pStyle w:val="Akapitzlist"/>
        <w:numPr>
          <w:ilvl w:val="0"/>
          <w:numId w:val="4"/>
        </w:numPr>
        <w:spacing w:line="276" w:lineRule="auto"/>
        <w:ind w:left="284"/>
        <w:jc w:val="both"/>
        <w:rPr>
          <w:rFonts w:ascii="Arial" w:hAnsi="Arial" w:cs="Arial"/>
          <w:szCs w:val="24"/>
        </w:rPr>
      </w:pPr>
      <w:bookmarkStart w:id="1" w:name="_Hlk198724816"/>
      <w:r w:rsidRPr="00F2248A">
        <w:rPr>
          <w:rFonts w:ascii="Arial" w:hAnsi="Arial" w:cs="Arial"/>
          <w:b/>
          <w:bCs/>
          <w:szCs w:val="24"/>
        </w:rPr>
        <w:t>Szczegółowy wykaz obiektów, które stanowią zakres opracowania stanowi załącznik nr 1 do ni</w:t>
      </w:r>
      <w:r w:rsidR="00F2248A" w:rsidRPr="00F2248A">
        <w:rPr>
          <w:rFonts w:ascii="Arial" w:hAnsi="Arial" w:cs="Arial"/>
          <w:b/>
          <w:bCs/>
          <w:szCs w:val="24"/>
        </w:rPr>
        <w:t>niejszej umowy</w:t>
      </w:r>
      <w:bookmarkEnd w:id="1"/>
      <w:r w:rsidR="00F2248A">
        <w:rPr>
          <w:rFonts w:ascii="Arial" w:hAnsi="Arial" w:cs="Arial"/>
          <w:szCs w:val="24"/>
        </w:rPr>
        <w:t>.</w:t>
      </w:r>
    </w:p>
    <w:p w:rsidR="008A571D" w:rsidRPr="00F2248A" w:rsidRDefault="00F2248A" w:rsidP="00F2248A">
      <w:pPr>
        <w:spacing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4.</w:t>
      </w:r>
      <w:r w:rsidR="003B148B" w:rsidRPr="00F2248A">
        <w:rPr>
          <w:rFonts w:ascii="Arial" w:hAnsi="Arial" w:cs="Arial"/>
          <w:szCs w:val="24"/>
        </w:rPr>
        <w:t>W razie zakwestionowania przez Zamawiającego jakości wykonanej usługi, Zleceniobiorca zobowiązuje się do jej poprawienia w wyznaczonym terminie.</w:t>
      </w:r>
    </w:p>
    <w:p w:rsidR="008A571D" w:rsidRPr="000C5877" w:rsidRDefault="008A571D">
      <w:pPr>
        <w:spacing w:line="276" w:lineRule="auto"/>
        <w:jc w:val="both"/>
        <w:rPr>
          <w:rFonts w:ascii="Arial" w:hAnsi="Arial" w:cs="Arial"/>
          <w:szCs w:val="24"/>
        </w:rPr>
      </w:pPr>
    </w:p>
    <w:p w:rsidR="008A571D" w:rsidRDefault="003B148B" w:rsidP="00572771">
      <w:pPr>
        <w:spacing w:line="276" w:lineRule="auto"/>
        <w:ind w:left="3360" w:firstLine="888"/>
        <w:rPr>
          <w:rFonts w:ascii="Arial" w:hAnsi="Arial" w:cs="Arial"/>
          <w:b/>
          <w:szCs w:val="24"/>
        </w:rPr>
      </w:pPr>
      <w:r w:rsidRPr="000C5877">
        <w:rPr>
          <w:rFonts w:ascii="Arial" w:hAnsi="Arial" w:cs="Arial"/>
          <w:b/>
          <w:szCs w:val="24"/>
        </w:rPr>
        <w:t>§ 4</w:t>
      </w:r>
    </w:p>
    <w:p w:rsidR="008A571D" w:rsidRDefault="003B148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Cs w:val="24"/>
        </w:rPr>
      </w:pPr>
      <w:r w:rsidRPr="000C5877">
        <w:rPr>
          <w:rFonts w:ascii="Arial" w:hAnsi="Arial" w:cs="Arial"/>
          <w:szCs w:val="24"/>
        </w:rPr>
        <w:t>Za wykonanie przedmiotu umowy Zamawiający zobowiązuje się zapłacić Wykonawcy wynagrodzenie w kwocie ………… netto</w:t>
      </w:r>
      <w:r w:rsidR="00E249E5">
        <w:rPr>
          <w:rFonts w:ascii="Arial" w:hAnsi="Arial" w:cs="Arial"/>
          <w:szCs w:val="24"/>
        </w:rPr>
        <w:t>, VAT</w:t>
      </w:r>
      <w:r w:rsidRPr="000C5877">
        <w:rPr>
          <w:rFonts w:ascii="Arial" w:hAnsi="Arial" w:cs="Arial"/>
          <w:szCs w:val="24"/>
        </w:rPr>
        <w:t>……………………..</w:t>
      </w:r>
      <w:r w:rsidR="00E249E5">
        <w:rPr>
          <w:rFonts w:ascii="Arial" w:hAnsi="Arial" w:cs="Arial"/>
          <w:szCs w:val="24"/>
        </w:rPr>
        <w:t>, brutto ……………..</w:t>
      </w:r>
      <w:r w:rsidRPr="000C5877">
        <w:rPr>
          <w:rFonts w:ascii="Arial" w:hAnsi="Arial" w:cs="Arial"/>
          <w:szCs w:val="24"/>
        </w:rPr>
        <w:t xml:space="preserve">za </w:t>
      </w:r>
    </w:p>
    <w:p w:rsidR="006836C3" w:rsidRPr="000C5877" w:rsidRDefault="006836C3" w:rsidP="006836C3">
      <w:pPr>
        <w:pStyle w:val="Akapitzlist"/>
        <w:spacing w:line="276" w:lineRule="auto"/>
        <w:jc w:val="both"/>
        <w:rPr>
          <w:rFonts w:ascii="Arial" w:hAnsi="Arial" w:cs="Arial"/>
          <w:szCs w:val="24"/>
        </w:rPr>
      </w:pPr>
    </w:p>
    <w:p w:rsidR="008A571D" w:rsidRPr="000C5877" w:rsidRDefault="003B148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Cs w:val="24"/>
        </w:rPr>
      </w:pPr>
      <w:r w:rsidRPr="000C5877">
        <w:rPr>
          <w:rFonts w:ascii="Arial" w:hAnsi="Arial" w:cs="Arial"/>
          <w:szCs w:val="24"/>
        </w:rPr>
        <w:t xml:space="preserve">Wykonawca wystawi fakturę VAT </w:t>
      </w:r>
      <w:r w:rsidR="00A2726D">
        <w:rPr>
          <w:rFonts w:ascii="Arial" w:hAnsi="Arial" w:cs="Arial"/>
          <w:szCs w:val="24"/>
        </w:rPr>
        <w:t>według złożonej oferty stanowiącej załącznik nr 1 do niniejszej umowy</w:t>
      </w:r>
      <w:r w:rsidRPr="000C5877">
        <w:rPr>
          <w:rFonts w:ascii="Arial" w:hAnsi="Arial" w:cs="Arial"/>
          <w:szCs w:val="24"/>
        </w:rPr>
        <w:t xml:space="preserve">. </w:t>
      </w:r>
    </w:p>
    <w:p w:rsidR="008A571D" w:rsidRPr="000C5877" w:rsidRDefault="003B148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Cs w:val="24"/>
        </w:rPr>
      </w:pPr>
      <w:r w:rsidRPr="000C5877">
        <w:rPr>
          <w:rFonts w:ascii="Arial" w:hAnsi="Arial" w:cs="Arial"/>
          <w:szCs w:val="24"/>
        </w:rPr>
        <w:t>Płatność za wykonaną usługę nastąpi przelewem na konto Wykonawcy po protokolarnym potwierdzeniu wykonania usługi, w terminie 14 dni od doręczenia</w:t>
      </w:r>
      <w:r w:rsidR="00A2726D">
        <w:rPr>
          <w:rFonts w:ascii="Arial" w:hAnsi="Arial" w:cs="Arial"/>
          <w:szCs w:val="24"/>
        </w:rPr>
        <w:t xml:space="preserve"> prawidłowo wystawionej</w:t>
      </w:r>
      <w:r w:rsidRPr="000C5877">
        <w:rPr>
          <w:rFonts w:ascii="Arial" w:hAnsi="Arial" w:cs="Arial"/>
          <w:szCs w:val="24"/>
        </w:rPr>
        <w:t xml:space="preserve"> faktury/rachunku.</w:t>
      </w:r>
    </w:p>
    <w:p w:rsidR="008A571D" w:rsidRPr="000C5877" w:rsidRDefault="008A571D">
      <w:pPr>
        <w:pStyle w:val="Akapitzlist"/>
        <w:spacing w:line="276" w:lineRule="auto"/>
        <w:ind w:left="180"/>
        <w:jc w:val="both"/>
        <w:rPr>
          <w:rFonts w:ascii="Arial" w:hAnsi="Arial" w:cs="Arial"/>
          <w:b/>
          <w:szCs w:val="24"/>
        </w:rPr>
      </w:pPr>
    </w:p>
    <w:p w:rsidR="008A571D" w:rsidRPr="000C5877" w:rsidRDefault="003B148B">
      <w:pPr>
        <w:pStyle w:val="Akapitzlist"/>
        <w:spacing w:line="276" w:lineRule="auto"/>
        <w:ind w:left="180"/>
        <w:jc w:val="center"/>
        <w:rPr>
          <w:rFonts w:ascii="Arial" w:hAnsi="Arial" w:cs="Arial"/>
          <w:b/>
          <w:szCs w:val="24"/>
        </w:rPr>
      </w:pPr>
      <w:r w:rsidRPr="000C5877">
        <w:rPr>
          <w:rFonts w:ascii="Arial" w:hAnsi="Arial" w:cs="Arial"/>
          <w:b/>
          <w:szCs w:val="24"/>
        </w:rPr>
        <w:t>§ 5</w:t>
      </w:r>
    </w:p>
    <w:p w:rsidR="008A571D" w:rsidRPr="000C5877" w:rsidRDefault="006A714B">
      <w:pPr>
        <w:pStyle w:val="Akapitzlist"/>
        <w:widowControl w:val="0"/>
        <w:numPr>
          <w:ilvl w:val="0"/>
          <w:numId w:val="6"/>
        </w:numPr>
        <w:tabs>
          <w:tab w:val="center" w:pos="5102"/>
          <w:tab w:val="right" w:pos="9638"/>
        </w:tabs>
        <w:suppressAutoHyphens/>
        <w:spacing w:line="276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3B148B" w:rsidRPr="000C5877">
        <w:rPr>
          <w:rFonts w:ascii="Arial" w:hAnsi="Arial" w:cs="Arial"/>
          <w:szCs w:val="24"/>
        </w:rPr>
        <w:t>Zamawiający może odstąpić od umowy, jeżeli:</w:t>
      </w:r>
    </w:p>
    <w:p w:rsidR="008A571D" w:rsidRPr="000C5877" w:rsidRDefault="003B148B">
      <w:pPr>
        <w:pStyle w:val="Akapitzlist"/>
        <w:widowControl w:val="0"/>
        <w:numPr>
          <w:ilvl w:val="0"/>
          <w:numId w:val="5"/>
        </w:numPr>
        <w:tabs>
          <w:tab w:val="center" w:pos="5102"/>
          <w:tab w:val="right" w:pos="9638"/>
        </w:tabs>
        <w:suppressAutoHyphens/>
        <w:spacing w:line="276" w:lineRule="auto"/>
        <w:jc w:val="both"/>
        <w:rPr>
          <w:rFonts w:ascii="Arial" w:hAnsi="Arial" w:cs="Arial"/>
          <w:szCs w:val="24"/>
        </w:rPr>
      </w:pPr>
      <w:r w:rsidRPr="000C5877">
        <w:rPr>
          <w:rFonts w:ascii="Arial" w:hAnsi="Arial" w:cs="Arial"/>
          <w:szCs w:val="24"/>
        </w:rPr>
        <w:t>Wykonawca będzie wykonywać przedmiot umowy w sposób niewłaściwy lub sprzeczny z niniejszą umową i obowiązującymi przepisami prawa w tym zakresie;</w:t>
      </w:r>
    </w:p>
    <w:p w:rsidR="008A571D" w:rsidRPr="000C5877" w:rsidRDefault="003B148B">
      <w:pPr>
        <w:pStyle w:val="Akapitzlist"/>
        <w:widowControl w:val="0"/>
        <w:numPr>
          <w:ilvl w:val="0"/>
          <w:numId w:val="5"/>
        </w:numPr>
        <w:tabs>
          <w:tab w:val="center" w:pos="5102"/>
          <w:tab w:val="right" w:pos="9638"/>
        </w:tabs>
        <w:suppressAutoHyphens/>
        <w:spacing w:line="276" w:lineRule="auto"/>
        <w:jc w:val="both"/>
        <w:rPr>
          <w:rFonts w:ascii="Arial" w:hAnsi="Arial" w:cs="Arial"/>
          <w:szCs w:val="24"/>
        </w:rPr>
      </w:pPr>
      <w:r w:rsidRPr="000C5877">
        <w:rPr>
          <w:rFonts w:ascii="Arial" w:hAnsi="Arial" w:cs="Arial"/>
          <w:szCs w:val="24"/>
        </w:rPr>
        <w:t xml:space="preserve">Wykonawca pomimo wezwania Zamawiającego złożonego na piśmie bez uzasadnionych przyczyn nie wykonuje przeglądów i nie kontynuuje ich przez okres </w:t>
      </w:r>
      <w:r w:rsidR="00A2726D">
        <w:rPr>
          <w:rFonts w:ascii="Arial" w:hAnsi="Arial" w:cs="Arial"/>
          <w:szCs w:val="24"/>
        </w:rPr>
        <w:t>14</w:t>
      </w:r>
      <w:r w:rsidRPr="000C5877">
        <w:rPr>
          <w:rFonts w:ascii="Arial" w:hAnsi="Arial" w:cs="Arial"/>
          <w:szCs w:val="24"/>
        </w:rPr>
        <w:t xml:space="preserve"> dni począwszy od terminu wyznaczonego do wykonania usługi;</w:t>
      </w:r>
    </w:p>
    <w:p w:rsidR="008A571D" w:rsidRPr="000C5877" w:rsidRDefault="003B148B">
      <w:pPr>
        <w:pStyle w:val="Akapitzlist"/>
        <w:widowControl w:val="0"/>
        <w:numPr>
          <w:ilvl w:val="0"/>
          <w:numId w:val="6"/>
        </w:numPr>
        <w:tabs>
          <w:tab w:val="center" w:pos="5102"/>
          <w:tab w:val="right" w:pos="9638"/>
        </w:tabs>
        <w:suppressAutoHyphens/>
        <w:spacing w:line="276" w:lineRule="auto"/>
        <w:jc w:val="both"/>
        <w:rPr>
          <w:rFonts w:ascii="Arial" w:hAnsi="Arial" w:cs="Arial"/>
        </w:rPr>
      </w:pPr>
      <w:r w:rsidRPr="000C5877">
        <w:rPr>
          <w:rFonts w:ascii="Arial" w:hAnsi="Arial" w:cs="Arial"/>
          <w:szCs w:val="24"/>
        </w:rPr>
        <w:t xml:space="preserve">Niezależnie od możliwości skorzystania przez Zamawiającego z uprawnień, </w:t>
      </w:r>
      <w:r w:rsidRPr="000C5877">
        <w:rPr>
          <w:rFonts w:ascii="Arial" w:hAnsi="Arial" w:cs="Arial"/>
          <w:szCs w:val="24"/>
        </w:rPr>
        <w:br/>
        <w:t>o których mowa w ust. 1, Zamawiającemu przysługuje prawo do naliczania</w:t>
      </w:r>
      <w:r w:rsidRPr="000C5877">
        <w:rPr>
          <w:rFonts w:ascii="Arial" w:hAnsi="Arial" w:cs="Arial"/>
          <w:szCs w:val="24"/>
        </w:rPr>
        <w:br/>
        <w:t xml:space="preserve"> i dochodzenia od Wykonawcy kar umownych za odstąpienie od umowy </w:t>
      </w:r>
      <w:r w:rsidRPr="000C5877">
        <w:rPr>
          <w:rFonts w:ascii="Arial" w:hAnsi="Arial" w:cs="Arial"/>
          <w:szCs w:val="24"/>
        </w:rPr>
        <w:br/>
        <w:t>z przyczyn leżących po stronie Wykonawcy</w:t>
      </w:r>
      <w:r w:rsidR="00E249E5">
        <w:rPr>
          <w:rFonts w:ascii="Arial" w:hAnsi="Arial" w:cs="Arial"/>
          <w:szCs w:val="24"/>
        </w:rPr>
        <w:t xml:space="preserve"> </w:t>
      </w:r>
      <w:r w:rsidRPr="000C5877">
        <w:rPr>
          <w:rFonts w:ascii="Arial" w:hAnsi="Arial" w:cs="Arial"/>
          <w:szCs w:val="24"/>
        </w:rPr>
        <w:t xml:space="preserve">w wysokości 10% wynagrodzenia umownego, </w:t>
      </w:r>
      <w:bookmarkStart w:id="2" w:name="_Hlk44401627"/>
      <w:r w:rsidRPr="000C5877">
        <w:rPr>
          <w:rFonts w:ascii="Arial" w:hAnsi="Arial" w:cs="Arial"/>
          <w:szCs w:val="24"/>
        </w:rPr>
        <w:t xml:space="preserve">określonego w § 4 ust. </w:t>
      </w:r>
      <w:r w:rsidR="00E249E5">
        <w:rPr>
          <w:rFonts w:ascii="Arial" w:hAnsi="Arial" w:cs="Arial"/>
          <w:szCs w:val="24"/>
        </w:rPr>
        <w:t>1</w:t>
      </w:r>
      <w:r w:rsidRPr="000C5877">
        <w:rPr>
          <w:rFonts w:ascii="Arial" w:hAnsi="Arial" w:cs="Arial"/>
          <w:szCs w:val="24"/>
        </w:rPr>
        <w:t xml:space="preserve"> umowy</w:t>
      </w:r>
      <w:bookmarkEnd w:id="2"/>
      <w:r w:rsidRPr="000C5877">
        <w:rPr>
          <w:rFonts w:ascii="Arial" w:hAnsi="Arial" w:cs="Arial"/>
          <w:szCs w:val="24"/>
        </w:rPr>
        <w:t>,</w:t>
      </w:r>
    </w:p>
    <w:p w:rsidR="008A571D" w:rsidRPr="000C5877" w:rsidRDefault="003B148B">
      <w:pPr>
        <w:pStyle w:val="Tekstpodstawowywcity3"/>
        <w:numPr>
          <w:ilvl w:val="0"/>
          <w:numId w:val="6"/>
        </w:numPr>
        <w:spacing w:line="276" w:lineRule="auto"/>
        <w:jc w:val="both"/>
        <w:rPr>
          <w:szCs w:val="24"/>
        </w:rPr>
      </w:pPr>
      <w:r w:rsidRPr="000C5877">
        <w:rPr>
          <w:color w:val="000000"/>
          <w:szCs w:val="24"/>
        </w:rPr>
        <w:t>Zamawiający</w:t>
      </w:r>
      <w:r w:rsidRPr="000C5877">
        <w:rPr>
          <w:color w:val="000000"/>
          <w:spacing w:val="5"/>
          <w:szCs w:val="24"/>
        </w:rPr>
        <w:t xml:space="preserve"> może odstąpić od umowy także w razie zaistnienia istotnej zmiany </w:t>
      </w:r>
      <w:r w:rsidRPr="000C5877">
        <w:rPr>
          <w:color w:val="000000"/>
          <w:szCs w:val="24"/>
        </w:rPr>
        <w:t xml:space="preserve">okoliczności powodującej, że wykonanie umowy nie leży </w:t>
      </w:r>
      <w:r w:rsidRPr="000C5877">
        <w:rPr>
          <w:color w:val="000000"/>
          <w:szCs w:val="24"/>
        </w:rPr>
        <w:br/>
        <w:t xml:space="preserve">w interesie publicznym, czego nie </w:t>
      </w:r>
      <w:r w:rsidRPr="000C5877">
        <w:rPr>
          <w:color w:val="000000"/>
          <w:spacing w:val="8"/>
          <w:szCs w:val="24"/>
        </w:rPr>
        <w:t xml:space="preserve">można było przewidzieć   w chwili zawarcia umowy w terminie 30 dni od powzięcia </w:t>
      </w:r>
      <w:r w:rsidRPr="000C5877">
        <w:rPr>
          <w:color w:val="000000"/>
          <w:spacing w:val="4"/>
          <w:szCs w:val="24"/>
        </w:rPr>
        <w:t xml:space="preserve">wiadomości </w:t>
      </w:r>
      <w:r w:rsidRPr="000C5877">
        <w:rPr>
          <w:color w:val="000000"/>
          <w:spacing w:val="4"/>
          <w:szCs w:val="24"/>
        </w:rPr>
        <w:br/>
        <w:t xml:space="preserve">o powyższych okolicznościach. W takim wypadku Wykonawca może żądać </w:t>
      </w:r>
      <w:r w:rsidRPr="000C5877">
        <w:rPr>
          <w:color w:val="000000"/>
          <w:spacing w:val="1"/>
          <w:szCs w:val="24"/>
        </w:rPr>
        <w:t>jedynie wynagrodzenia należnego z tytułu wykonania części umowy.</w:t>
      </w:r>
    </w:p>
    <w:p w:rsidR="008A571D" w:rsidRPr="000C5877" w:rsidRDefault="008A571D">
      <w:pPr>
        <w:spacing w:line="276" w:lineRule="auto"/>
        <w:jc w:val="both"/>
        <w:rPr>
          <w:rFonts w:ascii="Arial" w:hAnsi="Arial" w:cs="Arial"/>
          <w:b/>
          <w:szCs w:val="24"/>
        </w:rPr>
      </w:pPr>
    </w:p>
    <w:p w:rsidR="008A571D" w:rsidRPr="000C5877" w:rsidRDefault="003B148B">
      <w:pPr>
        <w:spacing w:line="276" w:lineRule="auto"/>
        <w:jc w:val="center"/>
        <w:rPr>
          <w:rFonts w:ascii="Arial" w:hAnsi="Arial" w:cs="Arial"/>
          <w:b/>
          <w:szCs w:val="24"/>
        </w:rPr>
      </w:pPr>
      <w:r w:rsidRPr="000C5877">
        <w:rPr>
          <w:rFonts w:ascii="Arial" w:hAnsi="Arial" w:cs="Arial"/>
          <w:b/>
          <w:szCs w:val="24"/>
        </w:rPr>
        <w:t>§ 6</w:t>
      </w:r>
    </w:p>
    <w:p w:rsidR="008A571D" w:rsidRPr="000C5877" w:rsidRDefault="003B148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4"/>
        </w:rPr>
      </w:pPr>
      <w:r w:rsidRPr="000C5877">
        <w:rPr>
          <w:rFonts w:ascii="Arial" w:hAnsi="Arial" w:cs="Arial"/>
          <w:szCs w:val="24"/>
        </w:rPr>
        <w:t>Wykonawca ponosi pełną odpowiedzialność cywilną za ewentualne szkody wyrządzone Zamawiającemu lub osobom trzecim w związku z niewykonaniem lub nienależytym wykonaniem umowy.</w:t>
      </w:r>
    </w:p>
    <w:p w:rsidR="008A571D" w:rsidRPr="000C5877" w:rsidRDefault="003B148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4"/>
        </w:rPr>
      </w:pPr>
      <w:r w:rsidRPr="000C5877">
        <w:rPr>
          <w:rFonts w:ascii="Arial" w:hAnsi="Arial" w:cs="Arial"/>
          <w:szCs w:val="24"/>
        </w:rPr>
        <w:t xml:space="preserve">Umowa zostanie wykonana w terminie do </w:t>
      </w:r>
      <w:r w:rsidR="00EA3BA9">
        <w:rPr>
          <w:rFonts w:ascii="Arial" w:hAnsi="Arial" w:cs="Arial"/>
          <w:b/>
          <w:szCs w:val="24"/>
        </w:rPr>
        <w:t>3</w:t>
      </w:r>
      <w:r w:rsidR="00A07556">
        <w:rPr>
          <w:rFonts w:ascii="Arial" w:hAnsi="Arial" w:cs="Arial"/>
          <w:b/>
          <w:szCs w:val="24"/>
        </w:rPr>
        <w:t>0</w:t>
      </w:r>
      <w:r w:rsidR="00EA3BA9">
        <w:rPr>
          <w:rFonts w:ascii="Arial" w:hAnsi="Arial" w:cs="Arial"/>
          <w:b/>
          <w:szCs w:val="24"/>
        </w:rPr>
        <w:t>.</w:t>
      </w:r>
      <w:r w:rsidR="00A07556">
        <w:rPr>
          <w:rFonts w:ascii="Arial" w:hAnsi="Arial" w:cs="Arial"/>
          <w:b/>
          <w:szCs w:val="24"/>
        </w:rPr>
        <w:t>09</w:t>
      </w:r>
      <w:r w:rsidR="00EA3BA9">
        <w:rPr>
          <w:rFonts w:ascii="Arial" w:hAnsi="Arial" w:cs="Arial"/>
          <w:b/>
          <w:szCs w:val="24"/>
        </w:rPr>
        <w:t>.202</w:t>
      </w:r>
      <w:r w:rsidR="00A2726D">
        <w:rPr>
          <w:rFonts w:ascii="Arial" w:hAnsi="Arial" w:cs="Arial"/>
          <w:b/>
          <w:szCs w:val="24"/>
        </w:rPr>
        <w:t>5</w:t>
      </w:r>
    </w:p>
    <w:p w:rsidR="008A571D" w:rsidRPr="000C5877" w:rsidRDefault="003B148B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4"/>
        </w:rPr>
      </w:pPr>
      <w:r w:rsidRPr="000C5877">
        <w:rPr>
          <w:rFonts w:ascii="Arial" w:hAnsi="Arial" w:cs="Arial"/>
          <w:szCs w:val="24"/>
        </w:rPr>
        <w:lastRenderedPageBreak/>
        <w:t>Wykonawca nie może powierzyć wykonania zobowiązań wynikających z niniejszej umowy osobie trzeciej bez zgody Zamawiającego wyrażonej na piśmie.</w:t>
      </w:r>
    </w:p>
    <w:p w:rsidR="008A571D" w:rsidRPr="000C5877" w:rsidRDefault="008A571D">
      <w:pPr>
        <w:spacing w:line="276" w:lineRule="auto"/>
        <w:ind w:left="360"/>
        <w:jc w:val="both"/>
        <w:rPr>
          <w:rFonts w:ascii="Arial" w:hAnsi="Arial" w:cs="Arial"/>
          <w:szCs w:val="24"/>
        </w:rPr>
      </w:pPr>
    </w:p>
    <w:p w:rsidR="008A571D" w:rsidRPr="000C5877" w:rsidRDefault="003B148B">
      <w:pPr>
        <w:spacing w:line="276" w:lineRule="auto"/>
        <w:jc w:val="center"/>
        <w:rPr>
          <w:rFonts w:ascii="Arial" w:hAnsi="Arial" w:cs="Arial"/>
          <w:b/>
          <w:szCs w:val="24"/>
        </w:rPr>
      </w:pPr>
      <w:r w:rsidRPr="000C5877">
        <w:rPr>
          <w:rFonts w:ascii="Arial" w:hAnsi="Arial" w:cs="Arial"/>
          <w:b/>
          <w:szCs w:val="24"/>
        </w:rPr>
        <w:t>§ 7</w:t>
      </w:r>
    </w:p>
    <w:p w:rsidR="008A571D" w:rsidRPr="000C5877" w:rsidRDefault="003B148B" w:rsidP="00E249E5">
      <w:pPr>
        <w:spacing w:line="276" w:lineRule="auto"/>
        <w:ind w:left="216" w:hanging="397"/>
        <w:jc w:val="both"/>
        <w:rPr>
          <w:rFonts w:ascii="Arial" w:hAnsi="Arial" w:cs="Arial"/>
          <w:szCs w:val="24"/>
        </w:rPr>
      </w:pPr>
      <w:r w:rsidRPr="000C5877">
        <w:rPr>
          <w:rFonts w:ascii="Arial" w:hAnsi="Arial" w:cs="Arial"/>
          <w:szCs w:val="24"/>
        </w:rPr>
        <w:t>1. W sprawach nieuregulowanych postanowieniami niniejszej umowy, będą miały zastosowanie przepisy Kodeksu cywilnego.</w:t>
      </w:r>
    </w:p>
    <w:p w:rsidR="008A571D" w:rsidRPr="000C5877" w:rsidRDefault="003B148B" w:rsidP="00E249E5">
      <w:pPr>
        <w:spacing w:line="276" w:lineRule="auto"/>
        <w:ind w:left="159" w:hanging="340"/>
        <w:jc w:val="both"/>
        <w:rPr>
          <w:rFonts w:ascii="Arial" w:hAnsi="Arial" w:cs="Arial"/>
          <w:szCs w:val="24"/>
        </w:rPr>
      </w:pPr>
      <w:r w:rsidRPr="000C5877">
        <w:rPr>
          <w:rFonts w:ascii="Arial" w:hAnsi="Arial" w:cs="Arial"/>
          <w:szCs w:val="24"/>
        </w:rPr>
        <w:t>2. Spory wynikłe w związku z realizacją niniejszej umowy będą rozstrzygane przez Sąd właściwy dla siedziby Zamawiającego.</w:t>
      </w:r>
    </w:p>
    <w:p w:rsidR="008A571D" w:rsidRPr="000C5877" w:rsidRDefault="003B148B">
      <w:pPr>
        <w:spacing w:line="276" w:lineRule="auto"/>
        <w:ind w:left="-180"/>
        <w:jc w:val="center"/>
        <w:rPr>
          <w:rFonts w:ascii="Arial" w:hAnsi="Arial" w:cs="Arial"/>
          <w:b/>
          <w:szCs w:val="24"/>
        </w:rPr>
      </w:pPr>
      <w:r w:rsidRPr="000C5877">
        <w:rPr>
          <w:rFonts w:ascii="Arial" w:hAnsi="Arial" w:cs="Arial"/>
          <w:b/>
          <w:szCs w:val="24"/>
        </w:rPr>
        <w:t>§ 8</w:t>
      </w:r>
    </w:p>
    <w:p w:rsidR="008A571D" w:rsidRPr="000C5877" w:rsidRDefault="008A571D">
      <w:pPr>
        <w:pStyle w:val="Tekstpodstawowy"/>
        <w:spacing w:line="276" w:lineRule="auto"/>
        <w:rPr>
          <w:rFonts w:ascii="Arial" w:hAnsi="Arial" w:cs="Arial"/>
          <w:b/>
          <w:szCs w:val="24"/>
        </w:rPr>
      </w:pPr>
    </w:p>
    <w:p w:rsidR="008A571D" w:rsidRPr="000C5877" w:rsidRDefault="003B148B">
      <w:pPr>
        <w:pStyle w:val="Tekstpodstawowy"/>
        <w:spacing w:line="276" w:lineRule="auto"/>
        <w:ind w:left="-180"/>
        <w:rPr>
          <w:rFonts w:ascii="Arial" w:hAnsi="Arial" w:cs="Arial"/>
          <w:szCs w:val="24"/>
        </w:rPr>
      </w:pPr>
      <w:r w:rsidRPr="000C5877">
        <w:rPr>
          <w:rFonts w:ascii="Arial" w:hAnsi="Arial" w:cs="Arial"/>
          <w:szCs w:val="24"/>
        </w:rPr>
        <w:t>1. Wszelkie zmiany i uzupełnienia treści umowy wymagają dla swej ważności formy pisemnej w postaci aneksu pod rygorem nieważności.</w:t>
      </w:r>
    </w:p>
    <w:p w:rsidR="008A571D" w:rsidRPr="000C5877" w:rsidRDefault="003B148B">
      <w:pPr>
        <w:spacing w:line="276" w:lineRule="auto"/>
        <w:ind w:left="-180"/>
        <w:jc w:val="both"/>
        <w:rPr>
          <w:rFonts w:ascii="Arial" w:hAnsi="Arial" w:cs="Arial"/>
          <w:szCs w:val="24"/>
        </w:rPr>
      </w:pPr>
      <w:r w:rsidRPr="000C5877">
        <w:rPr>
          <w:rFonts w:ascii="Arial" w:hAnsi="Arial" w:cs="Arial"/>
          <w:szCs w:val="24"/>
        </w:rPr>
        <w:t>2. Umowa została sporządzona w dwóch jednobrzmiących egzemplarzach po jednym dla każdej ze stron.</w:t>
      </w:r>
    </w:p>
    <w:p w:rsidR="00E249E5" w:rsidRDefault="00E249E5" w:rsidP="00E249E5">
      <w:pPr>
        <w:spacing w:line="276" w:lineRule="auto"/>
        <w:ind w:left="-180"/>
        <w:jc w:val="center"/>
        <w:rPr>
          <w:rFonts w:ascii="Arial" w:hAnsi="Arial" w:cs="Arial"/>
          <w:b/>
          <w:szCs w:val="24"/>
        </w:rPr>
      </w:pPr>
      <w:r w:rsidRPr="000C5877">
        <w:rPr>
          <w:rFonts w:ascii="Arial" w:hAnsi="Arial" w:cs="Arial"/>
          <w:b/>
          <w:szCs w:val="24"/>
        </w:rPr>
        <w:t xml:space="preserve">§ </w:t>
      </w:r>
      <w:r>
        <w:rPr>
          <w:rFonts w:ascii="Arial" w:hAnsi="Arial" w:cs="Arial"/>
          <w:b/>
          <w:szCs w:val="24"/>
        </w:rPr>
        <w:t>9</w:t>
      </w:r>
    </w:p>
    <w:p w:rsidR="00E249E5" w:rsidRDefault="00E249E5" w:rsidP="00E249E5">
      <w:pPr>
        <w:spacing w:line="276" w:lineRule="auto"/>
        <w:ind w:left="-18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Załączniki:</w:t>
      </w:r>
    </w:p>
    <w:p w:rsidR="00D763D3" w:rsidRDefault="00D763D3" w:rsidP="00E249E5">
      <w:pPr>
        <w:spacing w:line="276" w:lineRule="auto"/>
        <w:ind w:left="-18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1.Zestawienie obiektów</w:t>
      </w:r>
    </w:p>
    <w:p w:rsidR="00E249E5" w:rsidRPr="00E249E5" w:rsidRDefault="00D763D3" w:rsidP="00E249E5">
      <w:pPr>
        <w:spacing w:line="276" w:lineRule="auto"/>
        <w:ind w:left="-180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2</w:t>
      </w:r>
      <w:r w:rsidR="00E249E5">
        <w:rPr>
          <w:rFonts w:ascii="Arial" w:hAnsi="Arial" w:cs="Arial"/>
          <w:bCs/>
          <w:szCs w:val="24"/>
        </w:rPr>
        <w:t>. Formularz ofertowy</w:t>
      </w:r>
    </w:p>
    <w:p w:rsidR="008A571D" w:rsidRPr="000C5877" w:rsidRDefault="008A571D" w:rsidP="00E249E5">
      <w:pPr>
        <w:spacing w:line="276" w:lineRule="auto"/>
        <w:ind w:left="-180"/>
        <w:jc w:val="center"/>
        <w:rPr>
          <w:rFonts w:ascii="Arial" w:hAnsi="Arial" w:cs="Arial"/>
          <w:b/>
          <w:szCs w:val="24"/>
        </w:rPr>
      </w:pPr>
    </w:p>
    <w:p w:rsidR="008A571D" w:rsidRPr="000C5877" w:rsidRDefault="008A571D">
      <w:pPr>
        <w:spacing w:line="276" w:lineRule="auto"/>
        <w:ind w:left="-180"/>
        <w:jc w:val="both"/>
        <w:rPr>
          <w:rFonts w:ascii="Arial" w:hAnsi="Arial" w:cs="Arial"/>
          <w:b/>
          <w:szCs w:val="24"/>
        </w:rPr>
      </w:pPr>
    </w:p>
    <w:p w:rsidR="008A571D" w:rsidRPr="000C5877" w:rsidRDefault="008A571D">
      <w:pPr>
        <w:spacing w:line="276" w:lineRule="auto"/>
        <w:ind w:left="-180"/>
        <w:jc w:val="both"/>
        <w:rPr>
          <w:rFonts w:ascii="Arial" w:hAnsi="Arial" w:cs="Arial"/>
          <w:b/>
          <w:szCs w:val="24"/>
        </w:rPr>
      </w:pPr>
    </w:p>
    <w:p w:rsidR="008A571D" w:rsidRPr="000C5877" w:rsidRDefault="003B148B">
      <w:pPr>
        <w:spacing w:line="276" w:lineRule="auto"/>
        <w:ind w:left="-180"/>
        <w:jc w:val="both"/>
        <w:rPr>
          <w:rFonts w:ascii="Arial" w:hAnsi="Arial" w:cs="Arial"/>
        </w:rPr>
      </w:pPr>
      <w:r w:rsidRPr="000C5877">
        <w:rPr>
          <w:rFonts w:ascii="Arial" w:hAnsi="Arial" w:cs="Arial"/>
          <w:b/>
          <w:szCs w:val="24"/>
        </w:rPr>
        <w:t>WYKONAWCA:                                                                             ZAMAWIAJĄCY:</w:t>
      </w:r>
      <w:r w:rsidRPr="000C5877">
        <w:rPr>
          <w:rFonts w:ascii="Arial" w:hAnsi="Arial" w:cs="Arial"/>
          <w:szCs w:val="24"/>
        </w:rPr>
        <w:t xml:space="preserve"> </w:t>
      </w:r>
    </w:p>
    <w:sectPr w:rsidR="008A571D" w:rsidRPr="000C5877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65912"/>
    <w:multiLevelType w:val="multilevel"/>
    <w:tmpl w:val="A3E878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D2A7C"/>
    <w:multiLevelType w:val="multilevel"/>
    <w:tmpl w:val="2D684B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43A71"/>
    <w:multiLevelType w:val="multilevel"/>
    <w:tmpl w:val="A140C61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color w:val="00000A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7441C6"/>
    <w:multiLevelType w:val="multilevel"/>
    <w:tmpl w:val="FC82D0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3E493C33"/>
    <w:multiLevelType w:val="multilevel"/>
    <w:tmpl w:val="538A4248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 w15:restartNumberingAfterBreak="0">
    <w:nsid w:val="638D5CCF"/>
    <w:multiLevelType w:val="multilevel"/>
    <w:tmpl w:val="68A608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66608C"/>
    <w:multiLevelType w:val="multilevel"/>
    <w:tmpl w:val="3B08247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01481136">
    <w:abstractNumId w:val="4"/>
  </w:num>
  <w:num w:numId="2" w16cid:durableId="1052314050">
    <w:abstractNumId w:val="2"/>
  </w:num>
  <w:num w:numId="3" w16cid:durableId="873613734">
    <w:abstractNumId w:val="5"/>
  </w:num>
  <w:num w:numId="4" w16cid:durableId="1125780219">
    <w:abstractNumId w:val="1"/>
  </w:num>
  <w:num w:numId="5" w16cid:durableId="1041242557">
    <w:abstractNumId w:val="6"/>
  </w:num>
  <w:num w:numId="6" w16cid:durableId="2128160434">
    <w:abstractNumId w:val="0"/>
  </w:num>
  <w:num w:numId="7" w16cid:durableId="482668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71D"/>
    <w:rsid w:val="00092685"/>
    <w:rsid w:val="000C5877"/>
    <w:rsid w:val="0020272B"/>
    <w:rsid w:val="003921B0"/>
    <w:rsid w:val="003B148B"/>
    <w:rsid w:val="004D1E47"/>
    <w:rsid w:val="0050351A"/>
    <w:rsid w:val="00572771"/>
    <w:rsid w:val="006836C3"/>
    <w:rsid w:val="006A714B"/>
    <w:rsid w:val="00733265"/>
    <w:rsid w:val="007840D4"/>
    <w:rsid w:val="007A42B3"/>
    <w:rsid w:val="008A571D"/>
    <w:rsid w:val="008B5B7F"/>
    <w:rsid w:val="00A04CDC"/>
    <w:rsid w:val="00A07556"/>
    <w:rsid w:val="00A2726D"/>
    <w:rsid w:val="00A275D5"/>
    <w:rsid w:val="00A8628B"/>
    <w:rsid w:val="00B46249"/>
    <w:rsid w:val="00CB496C"/>
    <w:rsid w:val="00D763D3"/>
    <w:rsid w:val="00E249E5"/>
    <w:rsid w:val="00E36730"/>
    <w:rsid w:val="00EA3BA9"/>
    <w:rsid w:val="00F2248A"/>
    <w:rsid w:val="00FC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4C4DD"/>
  <w15:docId w15:val="{8B0E5CD5-B609-4AB8-A680-FBA690084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7E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D47EA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D47EA3"/>
    <w:rPr>
      <w:rFonts w:ascii="Arial" w:eastAsia="Times New Roman" w:hAnsi="Arial" w:cs="Arial"/>
      <w:sz w:val="24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61CC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LPzwykly">
    <w:name w:val="LP_zwykly"/>
    <w:basedOn w:val="Domylnaczcionkaakapitu"/>
    <w:qFormat/>
    <w:rsid w:val="004B0148"/>
  </w:style>
  <w:style w:type="character" w:customStyle="1" w:styleId="ListLabel1">
    <w:name w:val="ListLabel 1"/>
    <w:qFormat/>
    <w:rPr>
      <w:rFonts w:eastAsia="Times New Roman" w:cs="Times New Roman"/>
      <w:b/>
      <w:i w:val="0"/>
    </w:rPr>
  </w:style>
  <w:style w:type="character" w:customStyle="1" w:styleId="ListLabel2">
    <w:name w:val="ListLabel 2"/>
    <w:qFormat/>
    <w:rPr>
      <w:rFonts w:cs="Times New Roman"/>
      <w:b/>
      <w:i w:val="0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rFonts w:eastAsia="Times New Roman" w:cs="Arial"/>
    </w:rPr>
  </w:style>
  <w:style w:type="character" w:customStyle="1" w:styleId="ListLabel12">
    <w:name w:val="ListLabel 12"/>
    <w:qFormat/>
    <w:rPr>
      <w:color w:val="00000A"/>
    </w:rPr>
  </w:style>
  <w:style w:type="character" w:customStyle="1" w:styleId="ListLabel13">
    <w:name w:val="ListLabel 13"/>
    <w:qFormat/>
    <w:rPr>
      <w:rFonts w:ascii="Arial" w:hAnsi="Arial"/>
      <w:b/>
      <w:color w:val="00000A"/>
      <w:sz w:val="24"/>
    </w:rPr>
  </w:style>
  <w:style w:type="character" w:customStyle="1" w:styleId="ListLabel14">
    <w:name w:val="ListLabel 14"/>
    <w:qFormat/>
    <w:rPr>
      <w:b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D47EA3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D47EA3"/>
    <w:pPr>
      <w:ind w:left="720"/>
      <w:contextualSpacing/>
    </w:pPr>
  </w:style>
  <w:style w:type="paragraph" w:customStyle="1" w:styleId="Akapitzlist1">
    <w:name w:val="Akapit z listą1"/>
    <w:basedOn w:val="Normalny"/>
    <w:qFormat/>
    <w:rsid w:val="00D47EA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qFormat/>
    <w:rsid w:val="00D47EA3"/>
    <w:pPr>
      <w:ind w:left="3420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61CCF"/>
    <w:rPr>
      <w:rFonts w:ascii="Segoe UI" w:hAnsi="Segoe UI" w:cs="Segoe UI"/>
      <w:sz w:val="18"/>
      <w:szCs w:val="18"/>
    </w:rPr>
  </w:style>
  <w:style w:type="paragraph" w:customStyle="1" w:styleId="LPwiadomosczalacznik">
    <w:name w:val="LP_wiadomosc_zalacznik"/>
    <w:rsid w:val="004D1E47"/>
    <w:pPr>
      <w:keepNext/>
    </w:pPr>
    <w:rPr>
      <w:rFonts w:ascii="Arial" w:eastAsia="Times New Roman" w:hAnsi="Arial" w:cs="Arial"/>
      <w:color w:val="000000"/>
      <w:szCs w:val="20"/>
      <w:u w:val="single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47840-A5EA-4A62-9430-B8DDAD6CA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1065</Words>
  <Characters>6393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Wrona (Nadl. Brzesko)</dc:creator>
  <dc:description/>
  <cp:lastModifiedBy>Mateusz Drożdż (Nadl. Gorlice)</cp:lastModifiedBy>
  <cp:revision>5</cp:revision>
  <dcterms:created xsi:type="dcterms:W3CDTF">2025-05-20T12:20:00Z</dcterms:created>
  <dcterms:modified xsi:type="dcterms:W3CDTF">2025-05-21T11:55:00Z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