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648FA6" w14:textId="59D188E9" w:rsidR="00320ACB" w:rsidRPr="00477F67" w:rsidRDefault="00D27649" w:rsidP="00320ACB">
      <w:pPr>
        <w:spacing w:after="0" w:line="360" w:lineRule="auto"/>
        <w:jc w:val="center"/>
        <w:rPr>
          <w:rStyle w:val="Wyrnieniedelikatne"/>
          <w:rFonts w:ascii="Arial" w:hAnsi="Arial" w:cs="Arial"/>
          <w:color w:val="auto"/>
          <w:sz w:val="24"/>
          <w:szCs w:val="24"/>
        </w:rPr>
      </w:pPr>
      <w:r w:rsidRPr="00477F67">
        <w:rPr>
          <w:rStyle w:val="Wyrnieniedelikatne"/>
          <w:rFonts w:ascii="Arial" w:hAnsi="Arial" w:cs="Arial"/>
          <w:color w:val="auto"/>
          <w:sz w:val="24"/>
          <w:szCs w:val="24"/>
        </w:rPr>
        <w:t>„</w:t>
      </w:r>
      <w:r w:rsidR="00320ACB" w:rsidRPr="00477F67">
        <w:rPr>
          <w:rStyle w:val="Wyrnieniedelikatne"/>
          <w:rFonts w:ascii="Arial" w:hAnsi="Arial" w:cs="Arial"/>
          <w:color w:val="auto"/>
          <w:sz w:val="24"/>
          <w:szCs w:val="24"/>
        </w:rPr>
        <w:t>Projekt</w:t>
      </w:r>
      <w:r w:rsidRPr="00477F67">
        <w:rPr>
          <w:rStyle w:val="Wyrnieniedelikatne"/>
          <w:rFonts w:ascii="Arial" w:hAnsi="Arial" w:cs="Arial"/>
          <w:color w:val="auto"/>
          <w:sz w:val="24"/>
          <w:szCs w:val="24"/>
        </w:rPr>
        <w:t>”</w:t>
      </w:r>
    </w:p>
    <w:p w14:paraId="2C071B55" w14:textId="77777777" w:rsidR="0057491C" w:rsidRPr="00477F67" w:rsidRDefault="0057491C" w:rsidP="00853AC7">
      <w:pPr>
        <w:spacing w:after="0" w:line="360" w:lineRule="auto"/>
        <w:jc w:val="center"/>
        <w:rPr>
          <w:rStyle w:val="Wyrnieniedelikatne"/>
          <w:rFonts w:ascii="Arial" w:hAnsi="Arial" w:cs="Arial"/>
          <w:color w:val="auto"/>
          <w:sz w:val="24"/>
          <w:szCs w:val="24"/>
        </w:rPr>
      </w:pPr>
    </w:p>
    <w:p w14:paraId="27B04E7E" w14:textId="77777777" w:rsidR="0057491C" w:rsidRPr="00477F67" w:rsidRDefault="0057491C" w:rsidP="00853AC7">
      <w:pPr>
        <w:spacing w:after="0" w:line="360" w:lineRule="auto"/>
        <w:jc w:val="center"/>
        <w:rPr>
          <w:rFonts w:ascii="Arial" w:hAnsi="Arial" w:cs="Arial"/>
          <w:b/>
          <w:sz w:val="24"/>
          <w:szCs w:val="24"/>
        </w:rPr>
      </w:pPr>
      <w:r w:rsidRPr="00477F67">
        <w:rPr>
          <w:rFonts w:ascii="Arial" w:hAnsi="Arial" w:cs="Arial"/>
          <w:b/>
          <w:sz w:val="24"/>
          <w:szCs w:val="24"/>
        </w:rPr>
        <w:t>U M O W A  nr …..................................</w:t>
      </w:r>
    </w:p>
    <w:p w14:paraId="31BFFD9C" w14:textId="77777777" w:rsidR="0057491C" w:rsidRPr="00477F67" w:rsidRDefault="0057491C" w:rsidP="00853AC7">
      <w:pPr>
        <w:tabs>
          <w:tab w:val="left" w:pos="5475"/>
        </w:tabs>
        <w:spacing w:after="0" w:line="360" w:lineRule="auto"/>
        <w:contextualSpacing/>
        <w:rPr>
          <w:rFonts w:ascii="Arial" w:eastAsia="Times New Roman" w:hAnsi="Arial" w:cs="Arial"/>
          <w:b/>
          <w:sz w:val="24"/>
          <w:szCs w:val="24"/>
          <w:lang w:eastAsia="pl-PL"/>
        </w:rPr>
      </w:pPr>
      <w:r w:rsidRPr="00477F67">
        <w:rPr>
          <w:rFonts w:ascii="Arial" w:eastAsia="Times New Roman" w:hAnsi="Arial" w:cs="Arial"/>
          <w:b/>
          <w:sz w:val="24"/>
          <w:szCs w:val="24"/>
          <w:lang w:eastAsia="pl-PL"/>
        </w:rPr>
        <w:tab/>
      </w:r>
    </w:p>
    <w:p w14:paraId="2D71083D" w14:textId="77777777" w:rsidR="0057491C" w:rsidRPr="00477F67" w:rsidRDefault="0057491C" w:rsidP="009F36C1">
      <w:pPr>
        <w:spacing w:after="0" w:line="360" w:lineRule="auto"/>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Niniejsza umowa została zawarta w dniu ......................  w Giżycku pomiędzy:</w:t>
      </w:r>
    </w:p>
    <w:p w14:paraId="55983B5A" w14:textId="18AAEFE8" w:rsidR="0057491C" w:rsidRPr="00477F67" w:rsidRDefault="0057491C" w:rsidP="009F36C1">
      <w:pPr>
        <w:spacing w:after="0" w:line="360" w:lineRule="auto"/>
        <w:jc w:val="both"/>
        <w:rPr>
          <w:rFonts w:ascii="Arial" w:hAnsi="Arial" w:cs="Arial"/>
          <w:bCs/>
          <w:sz w:val="24"/>
          <w:szCs w:val="24"/>
        </w:rPr>
      </w:pPr>
      <w:r w:rsidRPr="00477F67">
        <w:rPr>
          <w:rFonts w:ascii="Arial" w:hAnsi="Arial" w:cs="Arial"/>
          <w:bCs/>
          <w:sz w:val="24"/>
          <w:szCs w:val="24"/>
        </w:rPr>
        <w:t xml:space="preserve">Skarbem Państwa – 24 Wojskowym Oddziałem Gospodarczym z siedzibą w Giżycku (11 – 500) przy ul. Nowowiejska 20, NIP 845-197-50-09, REGON 280602118, reprezentowanym przez </w:t>
      </w:r>
      <w:r w:rsidRPr="00477F67">
        <w:rPr>
          <w:rFonts w:ascii="Arial" w:hAnsi="Arial" w:cs="Arial"/>
          <w:b/>
          <w:bCs/>
          <w:sz w:val="24"/>
          <w:szCs w:val="24"/>
        </w:rPr>
        <w:t>………………………….. – ………………………………..</w:t>
      </w:r>
      <w:r w:rsidRPr="00477F67">
        <w:rPr>
          <w:rFonts w:ascii="Arial" w:hAnsi="Arial" w:cs="Arial"/>
          <w:bCs/>
          <w:sz w:val="24"/>
          <w:szCs w:val="24"/>
        </w:rPr>
        <w:t xml:space="preserve"> zwanym w dalszej części umowy „Zamawiającym”</w:t>
      </w:r>
      <w:r w:rsidRPr="00477F67">
        <w:rPr>
          <w:rFonts w:ascii="Arial" w:eastAsia="Times New Roman" w:hAnsi="Arial" w:cs="Arial"/>
          <w:sz w:val="24"/>
          <w:szCs w:val="24"/>
          <w:lang w:eastAsia="pl-PL"/>
        </w:rPr>
        <w:t>,</w:t>
      </w:r>
    </w:p>
    <w:p w14:paraId="4C29C755" w14:textId="77777777" w:rsidR="0057491C" w:rsidRPr="00477F67" w:rsidRDefault="0057491C" w:rsidP="009F36C1">
      <w:pPr>
        <w:spacing w:after="0" w:line="360" w:lineRule="auto"/>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a</w:t>
      </w:r>
    </w:p>
    <w:p w14:paraId="79D0E756" w14:textId="77777777" w:rsidR="0057491C" w:rsidRPr="00477F67" w:rsidRDefault="0057491C" w:rsidP="009F36C1">
      <w:pPr>
        <w:tabs>
          <w:tab w:val="right" w:leader="dot" w:pos="9072"/>
        </w:tabs>
        <w:spacing w:after="0" w:line="360" w:lineRule="auto"/>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przedsiębiorcą ……………………………… prowadzącym działalność gospodarczą pod nazwą …………………………………… na podstawie wpisu do ………………………………….. prowadzonego przez  ………………………………….    z siedzibą w ………………………..  przy ul. ……………………., NIP …………………, REGON ………………… reprezentowanym przez ……………………. zwanym dalej „Wykonawcą”.</w:t>
      </w:r>
    </w:p>
    <w:p w14:paraId="5E47B7D1" w14:textId="77777777" w:rsidR="0057491C" w:rsidRPr="00477F67" w:rsidRDefault="0057491C" w:rsidP="009F36C1">
      <w:pPr>
        <w:tabs>
          <w:tab w:val="right" w:leader="dot" w:pos="9072"/>
        </w:tabs>
        <w:spacing w:after="0" w:line="360" w:lineRule="auto"/>
        <w:jc w:val="both"/>
        <w:rPr>
          <w:rFonts w:ascii="Arial" w:eastAsia="Times New Roman" w:hAnsi="Arial" w:cs="Arial"/>
          <w:sz w:val="24"/>
          <w:szCs w:val="24"/>
          <w:lang w:eastAsia="pl-PL"/>
        </w:rPr>
      </w:pPr>
    </w:p>
    <w:p w14:paraId="5142AC30" w14:textId="002F4C7E" w:rsidR="005E3AF9" w:rsidRPr="0014139F" w:rsidRDefault="0057491C" w:rsidP="005E3AF9">
      <w:pPr>
        <w:spacing w:after="0" w:line="360" w:lineRule="auto"/>
        <w:jc w:val="both"/>
        <w:rPr>
          <w:rFonts w:ascii="Arial" w:eastAsia="Times New Roman" w:hAnsi="Arial" w:cs="Arial"/>
          <w:bCs/>
          <w:color w:val="000000"/>
          <w:sz w:val="24"/>
          <w:szCs w:val="24"/>
          <w:lang w:eastAsia="pl-PL"/>
        </w:rPr>
      </w:pPr>
      <w:r w:rsidRPr="00477F67">
        <w:rPr>
          <w:rFonts w:ascii="Arial" w:hAnsi="Arial" w:cs="Arial"/>
          <w:bCs/>
          <w:sz w:val="24"/>
          <w:szCs w:val="24"/>
        </w:rPr>
        <w:t xml:space="preserve">Zamówienie publiczne na </w:t>
      </w:r>
      <w:r w:rsidRPr="00805B0E">
        <w:rPr>
          <w:rFonts w:ascii="Arial" w:hAnsi="Arial" w:cs="Arial"/>
          <w:bCs/>
          <w:sz w:val="24"/>
          <w:szCs w:val="24"/>
        </w:rPr>
        <w:t xml:space="preserve">wykonanie </w:t>
      </w:r>
      <w:r w:rsidRPr="00805B0E">
        <w:rPr>
          <w:rFonts w:ascii="Arial" w:eastAsia="Times New Roman" w:hAnsi="Arial" w:cs="Arial"/>
          <w:sz w:val="24"/>
          <w:szCs w:val="24"/>
          <w:lang w:eastAsia="pl-PL"/>
        </w:rPr>
        <w:t xml:space="preserve">usługi </w:t>
      </w:r>
      <w:r w:rsidRPr="00805B0E">
        <w:rPr>
          <w:rFonts w:ascii="Arial" w:hAnsi="Arial" w:cs="Arial"/>
          <w:sz w:val="24"/>
          <w:szCs w:val="24"/>
        </w:rPr>
        <w:t>związanej z</w:t>
      </w:r>
      <w:r w:rsidR="00593A23" w:rsidRPr="00805B0E">
        <w:rPr>
          <w:rFonts w:ascii="Arial" w:hAnsi="Arial" w:cs="Arial"/>
          <w:sz w:val="24"/>
          <w:szCs w:val="24"/>
        </w:rPr>
        <w:t xml:space="preserve"> wykonaniem </w:t>
      </w:r>
      <w:r w:rsidR="00805B0E" w:rsidRPr="00805B0E">
        <w:rPr>
          <w:rFonts w:ascii="Arial" w:hAnsi="Arial" w:cs="Arial"/>
          <w:sz w:val="24"/>
          <w:szCs w:val="24"/>
        </w:rPr>
        <w:t xml:space="preserve">wycinki samosiej i drzew na terenie </w:t>
      </w:r>
      <w:r w:rsidR="000D6799">
        <w:rPr>
          <w:rFonts w:ascii="Arial" w:hAnsi="Arial" w:cs="Arial"/>
          <w:sz w:val="24"/>
          <w:szCs w:val="24"/>
        </w:rPr>
        <w:t>placu ćwiczeń</w:t>
      </w:r>
      <w:r w:rsidR="00805B0E" w:rsidRPr="00805B0E">
        <w:rPr>
          <w:rFonts w:ascii="Arial" w:hAnsi="Arial" w:cs="Arial"/>
          <w:sz w:val="24"/>
          <w:szCs w:val="24"/>
        </w:rPr>
        <w:t xml:space="preserve"> (teren lasów państwowych)</w:t>
      </w:r>
      <w:r w:rsidR="002405CF" w:rsidRPr="002405CF">
        <w:rPr>
          <w:rFonts w:ascii="Arial" w:hAnsi="Arial" w:cs="Arial"/>
        </w:rPr>
        <w:t xml:space="preserve"> </w:t>
      </w:r>
      <w:r w:rsidR="00600E5F" w:rsidRPr="00477F67">
        <w:rPr>
          <w:rFonts w:ascii="Arial" w:hAnsi="Arial" w:cs="Arial"/>
          <w:bCs/>
          <w:sz w:val="24"/>
          <w:szCs w:val="24"/>
          <w:lang w:eastAsia="pl-PL"/>
        </w:rPr>
        <w:t xml:space="preserve">na podstawie </w:t>
      </w:r>
      <w:r w:rsidR="005E3AF9" w:rsidRPr="0014139F">
        <w:rPr>
          <w:rFonts w:ascii="Arial" w:hAnsi="Arial" w:cs="Arial"/>
          <w:bCs/>
          <w:sz w:val="24"/>
          <w:szCs w:val="24"/>
          <w:lang w:eastAsia="pl-PL"/>
        </w:rPr>
        <w:t xml:space="preserve">art. 275 pkt 1 ustawy z dnia 11 września 2019r. Prawo zamówień </w:t>
      </w:r>
      <w:r w:rsidR="009631C1">
        <w:rPr>
          <w:rFonts w:ascii="Arial" w:hAnsi="Arial" w:cs="Arial"/>
          <w:bCs/>
          <w:sz w:val="24"/>
          <w:szCs w:val="24"/>
          <w:lang w:eastAsia="pl-PL"/>
        </w:rPr>
        <w:t>publicznych (Dz. U. z 2024</w:t>
      </w:r>
      <w:r w:rsidR="005E3AF9" w:rsidRPr="0014139F">
        <w:rPr>
          <w:rFonts w:ascii="Arial" w:hAnsi="Arial" w:cs="Arial"/>
          <w:bCs/>
          <w:sz w:val="24"/>
          <w:szCs w:val="24"/>
          <w:lang w:eastAsia="pl-PL"/>
        </w:rPr>
        <w:t xml:space="preserve"> r. poz. </w:t>
      </w:r>
      <w:r w:rsidR="009631C1">
        <w:rPr>
          <w:rFonts w:ascii="Arial" w:hAnsi="Arial" w:cs="Arial"/>
          <w:bCs/>
          <w:sz w:val="24"/>
          <w:szCs w:val="24"/>
          <w:lang w:eastAsia="pl-PL"/>
        </w:rPr>
        <w:t>1320</w:t>
      </w:r>
      <w:r w:rsidR="005E3AF9" w:rsidRPr="0014139F">
        <w:rPr>
          <w:rFonts w:ascii="Arial" w:hAnsi="Arial" w:cs="Arial"/>
          <w:bCs/>
          <w:sz w:val="24"/>
          <w:szCs w:val="24"/>
          <w:lang w:eastAsia="pl-PL"/>
        </w:rPr>
        <w:t>).</w:t>
      </w:r>
    </w:p>
    <w:p w14:paraId="099FC347" w14:textId="6CE611B8" w:rsidR="0057491C" w:rsidRPr="00477F67" w:rsidRDefault="0057491C" w:rsidP="009F36C1">
      <w:pPr>
        <w:spacing w:after="0" w:line="360" w:lineRule="auto"/>
        <w:jc w:val="both"/>
        <w:rPr>
          <w:rFonts w:ascii="Arial" w:eastAsia="Times New Roman" w:hAnsi="Arial" w:cs="Arial"/>
          <w:b/>
          <w:sz w:val="24"/>
          <w:szCs w:val="24"/>
          <w:lang w:eastAsia="pl-PL"/>
        </w:rPr>
      </w:pPr>
    </w:p>
    <w:p w14:paraId="46612381" w14:textId="77777777" w:rsidR="00D27649" w:rsidRPr="00477F67" w:rsidRDefault="00D27649" w:rsidP="009F36C1">
      <w:pPr>
        <w:spacing w:after="0" w:line="360" w:lineRule="auto"/>
        <w:contextualSpacing/>
        <w:jc w:val="center"/>
        <w:rPr>
          <w:rFonts w:ascii="Arial" w:eastAsia="Times New Roman" w:hAnsi="Arial" w:cs="Arial"/>
          <w:b/>
          <w:sz w:val="24"/>
          <w:szCs w:val="24"/>
          <w:lang w:eastAsia="pl-PL"/>
        </w:rPr>
      </w:pPr>
    </w:p>
    <w:p w14:paraId="5113207C" w14:textId="4907AC13" w:rsidR="0057491C" w:rsidRPr="00477F67" w:rsidRDefault="0057491C" w:rsidP="009F36C1">
      <w:pPr>
        <w:spacing w:after="0" w:line="360" w:lineRule="auto"/>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§1</w:t>
      </w:r>
    </w:p>
    <w:p w14:paraId="65D204E9" w14:textId="77777777" w:rsidR="0057491C" w:rsidRPr="00477F67" w:rsidRDefault="0057491C" w:rsidP="009F36C1">
      <w:pPr>
        <w:spacing w:after="0" w:line="360" w:lineRule="auto"/>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Przedmiot zamówienia</w:t>
      </w:r>
    </w:p>
    <w:p w14:paraId="57BE0F15" w14:textId="274C4EE1" w:rsidR="00B6553C" w:rsidRPr="00477F67" w:rsidRDefault="005E3AF9" w:rsidP="009F36C1">
      <w:pPr>
        <w:numPr>
          <w:ilvl w:val="0"/>
          <w:numId w:val="4"/>
        </w:numPr>
        <w:spacing w:after="0" w:line="360" w:lineRule="auto"/>
        <w:ind w:left="426" w:hanging="426"/>
        <w:contextualSpacing/>
        <w:jc w:val="both"/>
        <w:rPr>
          <w:rFonts w:ascii="Arial" w:eastAsia="Times New Roman" w:hAnsi="Arial" w:cs="Arial"/>
          <w:sz w:val="24"/>
          <w:szCs w:val="24"/>
          <w:lang w:eastAsia="pl-PL"/>
        </w:rPr>
      </w:pPr>
      <w:r w:rsidRPr="0014139F">
        <w:rPr>
          <w:rFonts w:ascii="Arial" w:hAnsi="Arial" w:cs="Arial"/>
          <w:color w:val="000000"/>
          <w:sz w:val="24"/>
          <w:szCs w:val="24"/>
        </w:rPr>
        <w:t xml:space="preserve">Zamawiający zleca, a Wykonawca przyjmuję do wykonania usługę </w:t>
      </w:r>
      <w:r w:rsidRPr="0014139F">
        <w:rPr>
          <w:rFonts w:ascii="Arial" w:eastAsia="Times New Roman" w:hAnsi="Arial" w:cs="Arial"/>
          <w:color w:val="000000"/>
          <w:sz w:val="24"/>
          <w:szCs w:val="24"/>
          <w:lang w:eastAsia="pl-PL"/>
        </w:rPr>
        <w:t>polegającą na</w:t>
      </w:r>
      <w:r>
        <w:rPr>
          <w:rFonts w:ascii="Arial" w:eastAsia="Times New Roman" w:hAnsi="Arial" w:cs="Arial"/>
          <w:color w:val="000000"/>
          <w:sz w:val="24"/>
          <w:szCs w:val="24"/>
          <w:lang w:eastAsia="pl-PL"/>
        </w:rPr>
        <w:t xml:space="preserve"> wycince</w:t>
      </w:r>
      <w:r w:rsidRPr="005E3AF9">
        <w:rPr>
          <w:rFonts w:ascii="Arial" w:eastAsia="Times New Roman" w:hAnsi="Arial" w:cs="Arial"/>
          <w:color w:val="000000"/>
          <w:sz w:val="24"/>
          <w:szCs w:val="24"/>
          <w:lang w:eastAsia="pl-PL"/>
        </w:rPr>
        <w:t xml:space="preserve"> samosiej oraz drzew i krzewów na terenie </w:t>
      </w:r>
      <w:r>
        <w:rPr>
          <w:rFonts w:ascii="Arial" w:eastAsia="Times New Roman" w:hAnsi="Arial" w:cs="Arial"/>
          <w:color w:val="000000"/>
          <w:sz w:val="24"/>
          <w:szCs w:val="24"/>
          <w:lang w:eastAsia="pl-PL"/>
        </w:rPr>
        <w:t xml:space="preserve">działki </w:t>
      </w:r>
      <w:r w:rsidRPr="005E3AF9">
        <w:rPr>
          <w:rFonts w:ascii="Arial" w:eastAsia="Times New Roman" w:hAnsi="Arial" w:cs="Arial"/>
          <w:color w:val="000000"/>
          <w:sz w:val="24"/>
          <w:szCs w:val="24"/>
          <w:lang w:eastAsia="pl-PL"/>
        </w:rPr>
        <w:t>położonej w obrębie ewidencyjnym Kozaki, stanowiącej własność Skarbu Państwa, w zarządzie Gospodarstwa Leśnego Lasy Państwowe – Nadleśnictwo Gołdap będących w zarządzie MON – Rejonowego Zarządu Infr</w:t>
      </w:r>
      <w:r w:rsidR="00A86508">
        <w:rPr>
          <w:rFonts w:ascii="Arial" w:eastAsia="Times New Roman" w:hAnsi="Arial" w:cs="Arial"/>
          <w:color w:val="000000"/>
          <w:sz w:val="24"/>
          <w:szCs w:val="24"/>
          <w:lang w:eastAsia="pl-PL"/>
        </w:rPr>
        <w:t>astruktury o powierzchni 1,4384</w:t>
      </w:r>
      <w:r w:rsidRPr="005E3AF9">
        <w:rPr>
          <w:rFonts w:ascii="Arial" w:eastAsia="Times New Roman" w:hAnsi="Arial" w:cs="Arial"/>
          <w:color w:val="000000"/>
          <w:sz w:val="24"/>
          <w:szCs w:val="24"/>
          <w:lang w:eastAsia="pl-PL"/>
        </w:rPr>
        <w:t xml:space="preserve"> ha; działka geodezyjna nr 3492</w:t>
      </w:r>
      <w:r w:rsidR="00A86508">
        <w:rPr>
          <w:rFonts w:ascii="Arial" w:eastAsia="Times New Roman" w:hAnsi="Arial" w:cs="Arial"/>
          <w:color w:val="000000"/>
          <w:sz w:val="24"/>
          <w:szCs w:val="24"/>
          <w:lang w:eastAsia="pl-PL"/>
        </w:rPr>
        <w:t>.</w:t>
      </w:r>
    </w:p>
    <w:p w14:paraId="262BC881" w14:textId="7CA77D00" w:rsidR="0057491C" w:rsidRPr="00C85365" w:rsidRDefault="0057491C" w:rsidP="009F36C1">
      <w:pPr>
        <w:pStyle w:val="Akapitzlist"/>
        <w:numPr>
          <w:ilvl w:val="0"/>
          <w:numId w:val="4"/>
        </w:numPr>
        <w:spacing w:after="0" w:line="360" w:lineRule="auto"/>
        <w:jc w:val="both"/>
        <w:rPr>
          <w:rFonts w:ascii="Arial" w:eastAsia="Times New Roman" w:hAnsi="Arial" w:cs="Arial"/>
          <w:sz w:val="24"/>
          <w:szCs w:val="24"/>
          <w:lang w:eastAsia="pl-PL"/>
        </w:rPr>
      </w:pPr>
      <w:r w:rsidRPr="00C85365">
        <w:rPr>
          <w:rFonts w:ascii="Arial" w:eastAsia="Times New Roman" w:hAnsi="Arial" w:cs="Arial"/>
          <w:sz w:val="24"/>
          <w:szCs w:val="24"/>
          <w:lang w:eastAsia="pl-PL"/>
        </w:rPr>
        <w:t>Szczegółowy opis przedmiotu zamówienia przedstawia załącznik nr 1 do umowy, który stanowi integralną jej część.</w:t>
      </w:r>
    </w:p>
    <w:p w14:paraId="4752FACF" w14:textId="05409AC6" w:rsidR="00B6553C" w:rsidRPr="00C85365" w:rsidRDefault="00B6553C" w:rsidP="009F36C1">
      <w:pPr>
        <w:pStyle w:val="Akapitzlist"/>
        <w:numPr>
          <w:ilvl w:val="0"/>
          <w:numId w:val="4"/>
        </w:numPr>
        <w:spacing w:after="0" w:line="360" w:lineRule="auto"/>
        <w:jc w:val="both"/>
        <w:rPr>
          <w:rFonts w:ascii="Arial" w:eastAsia="Times New Roman" w:hAnsi="Arial" w:cs="Arial"/>
          <w:sz w:val="24"/>
          <w:szCs w:val="24"/>
          <w:lang w:eastAsia="pl-PL"/>
        </w:rPr>
      </w:pPr>
      <w:r w:rsidRPr="00C85365">
        <w:rPr>
          <w:rFonts w:ascii="Arial" w:hAnsi="Arial" w:cs="Arial"/>
          <w:sz w:val="24"/>
          <w:szCs w:val="24"/>
        </w:rPr>
        <w:lastRenderedPageBreak/>
        <w:t xml:space="preserve">Wykonawca jest odpowiedzialny za jakość wykonywanej usługi zgodnie z treścią zawartą w załączniku nr 1 do umowy oraz dodatkowymi uzgodnieniami </w:t>
      </w:r>
      <w:r w:rsidRPr="00C85365">
        <w:rPr>
          <w:rFonts w:ascii="Arial" w:hAnsi="Arial" w:cs="Arial"/>
          <w:sz w:val="24"/>
          <w:szCs w:val="24"/>
        </w:rPr>
        <w:br/>
        <w:t>z Zamawiającym</w:t>
      </w:r>
      <w:r w:rsidR="005E3AF9">
        <w:rPr>
          <w:rFonts w:ascii="Arial" w:hAnsi="Arial" w:cs="Arial"/>
          <w:sz w:val="24"/>
          <w:szCs w:val="24"/>
        </w:rPr>
        <w:t xml:space="preserve"> i Nadleśnictwem Gołdap</w:t>
      </w:r>
      <w:r w:rsidRPr="00C85365">
        <w:rPr>
          <w:rFonts w:ascii="Arial" w:hAnsi="Arial" w:cs="Arial"/>
          <w:sz w:val="24"/>
          <w:szCs w:val="24"/>
        </w:rPr>
        <w:t xml:space="preserve">. </w:t>
      </w:r>
    </w:p>
    <w:p w14:paraId="556CAC77" w14:textId="1F375314" w:rsidR="00B6553C" w:rsidRPr="00C85365" w:rsidRDefault="00B6553C" w:rsidP="009F36C1">
      <w:pPr>
        <w:pStyle w:val="Akapitzlist"/>
        <w:numPr>
          <w:ilvl w:val="0"/>
          <w:numId w:val="4"/>
        </w:numPr>
        <w:spacing w:after="0" w:line="360" w:lineRule="auto"/>
        <w:jc w:val="both"/>
        <w:rPr>
          <w:rFonts w:ascii="Arial" w:eastAsia="Times New Roman" w:hAnsi="Arial" w:cs="Arial"/>
          <w:sz w:val="24"/>
          <w:szCs w:val="24"/>
          <w:lang w:eastAsia="pl-PL"/>
        </w:rPr>
      </w:pPr>
      <w:r w:rsidRPr="00C85365">
        <w:rPr>
          <w:rFonts w:ascii="Arial" w:hAnsi="Arial" w:cs="Arial"/>
          <w:sz w:val="24"/>
          <w:szCs w:val="24"/>
        </w:rPr>
        <w:t>Wykonawca zobowiązany jest do zachowania porządku na placu wykonywanych prac oraz jego właściwego oznakowania i zabezpieczenia.</w:t>
      </w:r>
      <w:r w:rsidRPr="00C85365">
        <w:rPr>
          <w:rFonts w:ascii="Arial" w:eastAsia="Times New Roman" w:hAnsi="Arial" w:cs="Arial"/>
          <w:sz w:val="24"/>
          <w:szCs w:val="24"/>
          <w:lang w:eastAsia="pl-PL"/>
        </w:rPr>
        <w:t xml:space="preserve"> </w:t>
      </w:r>
    </w:p>
    <w:p w14:paraId="45214632" w14:textId="5675654D" w:rsidR="00B6553C" w:rsidRPr="00C85365" w:rsidRDefault="00B6553C" w:rsidP="009F36C1">
      <w:pPr>
        <w:pStyle w:val="Akapitzlist"/>
        <w:numPr>
          <w:ilvl w:val="0"/>
          <w:numId w:val="4"/>
        </w:numPr>
        <w:spacing w:after="0" w:line="360" w:lineRule="auto"/>
        <w:jc w:val="both"/>
        <w:rPr>
          <w:rFonts w:ascii="Arial" w:eastAsia="Times New Roman" w:hAnsi="Arial" w:cs="Arial"/>
          <w:sz w:val="24"/>
          <w:szCs w:val="24"/>
          <w:lang w:eastAsia="pl-PL"/>
        </w:rPr>
      </w:pPr>
      <w:r w:rsidRPr="00C85365">
        <w:rPr>
          <w:rFonts w:ascii="Arial" w:hAnsi="Arial" w:cs="Arial"/>
          <w:sz w:val="24"/>
          <w:szCs w:val="24"/>
        </w:rPr>
        <w:t xml:space="preserve">Wymagania dotyczące </w:t>
      </w:r>
      <w:r w:rsidR="008B3964" w:rsidRPr="00C85365">
        <w:rPr>
          <w:rFonts w:ascii="Arial" w:hAnsi="Arial" w:cs="Arial"/>
          <w:sz w:val="24"/>
          <w:szCs w:val="24"/>
        </w:rPr>
        <w:t>wykonania usługi:</w:t>
      </w:r>
    </w:p>
    <w:p w14:paraId="7D459393" w14:textId="5908CBF8" w:rsidR="005E3AF9" w:rsidRPr="005E3AF9" w:rsidRDefault="005E3AF9" w:rsidP="005E3AF9">
      <w:pPr>
        <w:pStyle w:val="Akapitzlist"/>
        <w:numPr>
          <w:ilvl w:val="0"/>
          <w:numId w:val="38"/>
        </w:numPr>
        <w:tabs>
          <w:tab w:val="left" w:pos="709"/>
          <w:tab w:val="left" w:pos="851"/>
        </w:tabs>
        <w:spacing w:after="0" w:line="360" w:lineRule="auto"/>
        <w:jc w:val="both"/>
        <w:rPr>
          <w:rFonts w:ascii="Arial" w:eastAsia="Times New Roman" w:hAnsi="Arial" w:cs="Arial"/>
          <w:sz w:val="24"/>
          <w:szCs w:val="24"/>
          <w:lang w:eastAsia="pl-PL"/>
        </w:rPr>
      </w:pPr>
      <w:r w:rsidRPr="005E3AF9">
        <w:rPr>
          <w:rFonts w:ascii="Arial" w:eastAsia="Times New Roman" w:hAnsi="Arial" w:cs="Arial"/>
          <w:sz w:val="24"/>
          <w:szCs w:val="24"/>
          <w:lang w:eastAsia="pl-PL"/>
        </w:rPr>
        <w:t>Usunięcie (wycinkę) drzew i krzewów wykonać zgodnie z Decyzją nr GPO.6131.61.2024 z dnia 01.10.2024, ustawą o ochronie przyrody oraz pozostałymi uzgodnieniami z Zamawiającym i Nadleśnictwem Gołdap (poza okresem lęgowym ptaków).</w:t>
      </w:r>
    </w:p>
    <w:p w14:paraId="713B7C77" w14:textId="7FB61153" w:rsidR="005E3AF9" w:rsidRPr="005E3AF9" w:rsidRDefault="005E3AF9" w:rsidP="005E3AF9">
      <w:pPr>
        <w:pStyle w:val="Akapitzlist"/>
        <w:numPr>
          <w:ilvl w:val="0"/>
          <w:numId w:val="38"/>
        </w:numPr>
        <w:tabs>
          <w:tab w:val="left" w:pos="709"/>
          <w:tab w:val="left" w:pos="851"/>
        </w:tabs>
        <w:spacing w:after="0" w:line="360" w:lineRule="auto"/>
        <w:jc w:val="both"/>
        <w:rPr>
          <w:rFonts w:ascii="Arial" w:eastAsia="Times New Roman" w:hAnsi="Arial" w:cs="Arial"/>
          <w:sz w:val="24"/>
          <w:szCs w:val="24"/>
          <w:lang w:eastAsia="pl-PL"/>
        </w:rPr>
      </w:pPr>
      <w:r w:rsidRPr="005E3AF9">
        <w:rPr>
          <w:rFonts w:ascii="Arial" w:eastAsia="Times New Roman" w:hAnsi="Arial" w:cs="Arial"/>
          <w:sz w:val="24"/>
          <w:szCs w:val="24"/>
          <w:lang w:eastAsia="pl-PL"/>
        </w:rPr>
        <w:t xml:space="preserve">Sortymenty drzewne należy przygotować zgodnie z warunkami technicznymi wprowadzonymi do stosowania Zarządzeniem nr 51 Dyrektora Generalnego lasów Państwowych z dnia 30.09.2019r. z </w:t>
      </w:r>
      <w:proofErr w:type="spellStart"/>
      <w:r w:rsidRPr="005E3AF9">
        <w:rPr>
          <w:rFonts w:ascii="Arial" w:eastAsia="Times New Roman" w:hAnsi="Arial" w:cs="Arial"/>
          <w:sz w:val="24"/>
          <w:szCs w:val="24"/>
          <w:lang w:eastAsia="pl-PL"/>
        </w:rPr>
        <w:t>późn</w:t>
      </w:r>
      <w:proofErr w:type="spellEnd"/>
      <w:r w:rsidRPr="005E3AF9">
        <w:rPr>
          <w:rFonts w:ascii="Arial" w:eastAsia="Times New Roman" w:hAnsi="Arial" w:cs="Arial"/>
          <w:sz w:val="24"/>
          <w:szCs w:val="24"/>
          <w:lang w:eastAsia="pl-PL"/>
        </w:rPr>
        <w:t>. zm. tekst jednolity warunków technicznych opublikowany jest na ogólnodostępnej stronie internetowej pod adresem: https://drewno.lasy.gov.pl/normy -i-warunki-techniczne.</w:t>
      </w:r>
    </w:p>
    <w:p w14:paraId="1222CA0F" w14:textId="5019A132" w:rsidR="005E3AF9" w:rsidRPr="005E3AF9" w:rsidRDefault="005E3AF9" w:rsidP="005E3AF9">
      <w:pPr>
        <w:pStyle w:val="Akapitzlist"/>
        <w:numPr>
          <w:ilvl w:val="0"/>
          <w:numId w:val="38"/>
        </w:numPr>
        <w:tabs>
          <w:tab w:val="left" w:pos="709"/>
          <w:tab w:val="left" w:pos="851"/>
        </w:tabs>
        <w:spacing w:after="0" w:line="360" w:lineRule="auto"/>
        <w:jc w:val="both"/>
        <w:rPr>
          <w:rFonts w:ascii="Arial" w:eastAsia="Times New Roman" w:hAnsi="Arial" w:cs="Arial"/>
          <w:sz w:val="24"/>
          <w:szCs w:val="24"/>
          <w:lang w:eastAsia="pl-PL"/>
        </w:rPr>
      </w:pPr>
      <w:r w:rsidRPr="005E3AF9">
        <w:rPr>
          <w:rFonts w:ascii="Arial" w:eastAsia="Times New Roman" w:hAnsi="Arial" w:cs="Arial"/>
          <w:sz w:val="24"/>
          <w:szCs w:val="24"/>
          <w:lang w:eastAsia="pl-PL"/>
        </w:rPr>
        <w:t xml:space="preserve">Wszelkie czynności związane z realizacją wycinki w tym miejsce składowania drewna, postępowanie z pozostałymi po wyrobie sortymentów gałęziami oraz miejsce ich składowania oraz termin wykonywania prac należy ustalać na bieżąco z odpowiedzialnym terytorialnie leśniczym Leśnictwa </w:t>
      </w:r>
      <w:proofErr w:type="spellStart"/>
      <w:r w:rsidRPr="005E3AF9">
        <w:rPr>
          <w:rFonts w:ascii="Arial" w:eastAsia="Times New Roman" w:hAnsi="Arial" w:cs="Arial"/>
          <w:sz w:val="24"/>
          <w:szCs w:val="24"/>
          <w:lang w:eastAsia="pl-PL"/>
        </w:rPr>
        <w:t>Kumiecie</w:t>
      </w:r>
      <w:proofErr w:type="spellEnd"/>
      <w:r w:rsidRPr="005E3AF9">
        <w:rPr>
          <w:rFonts w:ascii="Arial" w:eastAsia="Times New Roman" w:hAnsi="Arial" w:cs="Arial"/>
          <w:sz w:val="24"/>
          <w:szCs w:val="24"/>
          <w:lang w:eastAsia="pl-PL"/>
        </w:rPr>
        <w:t xml:space="preserve"> (tel. 510 258 151). Sortyment drzewny jest własnością Nadleśnictwa Gołdap. </w:t>
      </w:r>
    </w:p>
    <w:p w14:paraId="5BAE596B" w14:textId="770F07A2" w:rsidR="005E3AF9" w:rsidRPr="005E3AF9" w:rsidRDefault="005E3AF9" w:rsidP="005E3AF9">
      <w:pPr>
        <w:pStyle w:val="Akapitzlist"/>
        <w:numPr>
          <w:ilvl w:val="0"/>
          <w:numId w:val="38"/>
        </w:numPr>
        <w:tabs>
          <w:tab w:val="left" w:pos="709"/>
          <w:tab w:val="left" w:pos="851"/>
        </w:tabs>
        <w:spacing w:after="0" w:line="360" w:lineRule="auto"/>
        <w:jc w:val="both"/>
        <w:rPr>
          <w:rFonts w:ascii="Arial" w:eastAsia="Times New Roman" w:hAnsi="Arial" w:cs="Arial"/>
          <w:sz w:val="24"/>
          <w:szCs w:val="24"/>
          <w:lang w:eastAsia="pl-PL"/>
        </w:rPr>
      </w:pPr>
      <w:r w:rsidRPr="005E3AF9">
        <w:rPr>
          <w:rFonts w:ascii="Arial" w:eastAsia="Times New Roman" w:hAnsi="Arial" w:cs="Arial"/>
          <w:sz w:val="24"/>
          <w:szCs w:val="24"/>
          <w:lang w:eastAsia="pl-PL"/>
        </w:rPr>
        <w:t>Wykonawca obowiązany jest przestrzegać przy wykonywaniu prac obowiązujących w PGL LP przepisów bezpieczeństwa i higieny pracy przy wykonywaniu podstawowych prac z zakresu gospodarki leśnej.</w:t>
      </w:r>
    </w:p>
    <w:p w14:paraId="4AA95202" w14:textId="16357EF2" w:rsidR="005E3AF9" w:rsidRPr="005E3AF9" w:rsidRDefault="005E3AF9" w:rsidP="005E3AF9">
      <w:pPr>
        <w:pStyle w:val="Akapitzlist"/>
        <w:numPr>
          <w:ilvl w:val="0"/>
          <w:numId w:val="38"/>
        </w:numPr>
        <w:tabs>
          <w:tab w:val="left" w:pos="709"/>
          <w:tab w:val="left" w:pos="851"/>
        </w:tabs>
        <w:spacing w:after="0" w:line="360" w:lineRule="auto"/>
        <w:jc w:val="both"/>
        <w:rPr>
          <w:rFonts w:ascii="Arial" w:eastAsia="Times New Roman" w:hAnsi="Arial" w:cs="Arial"/>
          <w:sz w:val="24"/>
          <w:szCs w:val="24"/>
          <w:lang w:eastAsia="pl-PL"/>
        </w:rPr>
      </w:pPr>
      <w:r w:rsidRPr="005E3AF9">
        <w:rPr>
          <w:rFonts w:ascii="Arial" w:eastAsia="Times New Roman" w:hAnsi="Arial" w:cs="Arial"/>
          <w:sz w:val="24"/>
          <w:szCs w:val="24"/>
          <w:lang w:eastAsia="pl-PL"/>
        </w:rPr>
        <w:t>Mechaniczne usunięcie pozostałości po uprzednio ściętym drzewie poprzez tzw. frezowanie (min 10 cm poniżej  powierzchni gruntu), przykrycie frezów gruntem.</w:t>
      </w:r>
    </w:p>
    <w:p w14:paraId="5CBC0565" w14:textId="7C9DBF0B" w:rsidR="005E3AF9" w:rsidRPr="005E3AF9" w:rsidRDefault="005E3AF9" w:rsidP="005E3AF9">
      <w:pPr>
        <w:pStyle w:val="Akapitzlist"/>
        <w:numPr>
          <w:ilvl w:val="0"/>
          <w:numId w:val="38"/>
        </w:numPr>
        <w:tabs>
          <w:tab w:val="left" w:pos="709"/>
          <w:tab w:val="left" w:pos="851"/>
        </w:tabs>
        <w:spacing w:after="0" w:line="360" w:lineRule="auto"/>
        <w:jc w:val="both"/>
        <w:rPr>
          <w:rFonts w:ascii="Arial" w:eastAsia="Times New Roman" w:hAnsi="Arial" w:cs="Arial"/>
          <w:sz w:val="24"/>
          <w:szCs w:val="24"/>
          <w:lang w:eastAsia="pl-PL"/>
        </w:rPr>
      </w:pPr>
      <w:r w:rsidRPr="005E3AF9">
        <w:rPr>
          <w:rFonts w:ascii="Arial" w:eastAsia="Times New Roman" w:hAnsi="Arial" w:cs="Arial"/>
          <w:sz w:val="24"/>
          <w:szCs w:val="24"/>
          <w:lang w:eastAsia="pl-PL"/>
        </w:rPr>
        <w:t>Maksymalna odległość przewiezienia i składowania wyrobionych sortymentów drewna do 500 m od miejsca wycinki</w:t>
      </w:r>
      <w:r w:rsidR="009631C1">
        <w:rPr>
          <w:rFonts w:ascii="Arial" w:eastAsia="Times New Roman" w:hAnsi="Arial" w:cs="Arial"/>
          <w:sz w:val="24"/>
          <w:szCs w:val="24"/>
          <w:lang w:eastAsia="pl-PL"/>
        </w:rPr>
        <w:t>.</w:t>
      </w:r>
    </w:p>
    <w:p w14:paraId="2F77D861" w14:textId="13F5C78A" w:rsidR="00145E9C" w:rsidRDefault="005E3AF9" w:rsidP="005E3AF9">
      <w:pPr>
        <w:pStyle w:val="Akapitzlist"/>
        <w:numPr>
          <w:ilvl w:val="0"/>
          <w:numId w:val="38"/>
        </w:numPr>
        <w:tabs>
          <w:tab w:val="left" w:pos="709"/>
          <w:tab w:val="left" w:pos="851"/>
        </w:tabs>
        <w:spacing w:after="0" w:line="360" w:lineRule="auto"/>
        <w:jc w:val="both"/>
        <w:rPr>
          <w:rFonts w:ascii="Arial" w:hAnsi="Arial" w:cs="Arial"/>
          <w:sz w:val="24"/>
          <w:szCs w:val="24"/>
        </w:rPr>
      </w:pPr>
      <w:r w:rsidRPr="005E3AF9">
        <w:rPr>
          <w:rFonts w:ascii="Arial" w:eastAsia="Times New Roman" w:hAnsi="Arial" w:cs="Arial"/>
          <w:sz w:val="24"/>
          <w:szCs w:val="24"/>
          <w:lang w:eastAsia="pl-PL"/>
        </w:rPr>
        <w:t>Pozostałości po wyrobie sortymentów drewna, gałęzie oraz pozostałe odpady drzewne należy złożyć w stosach zgodnie z wytycznymi nadleśnictwa w miejsca wyznaczone przez odpowiedzialnego terytorialnie  leśniczego nie dalej niż 1000 m od miejsca ich pozyskania.</w:t>
      </w:r>
      <w:r w:rsidR="009631C1">
        <w:rPr>
          <w:rFonts w:ascii="Arial" w:eastAsia="Times New Roman" w:hAnsi="Arial" w:cs="Arial"/>
          <w:sz w:val="24"/>
          <w:szCs w:val="24"/>
          <w:lang w:eastAsia="pl-PL"/>
        </w:rPr>
        <w:t xml:space="preserve"> </w:t>
      </w:r>
      <w:r w:rsidR="00600E5F" w:rsidRPr="005C1D63">
        <w:rPr>
          <w:rFonts w:ascii="Arial" w:hAnsi="Arial" w:cs="Arial"/>
          <w:sz w:val="24"/>
          <w:szCs w:val="24"/>
        </w:rPr>
        <w:t>W</w:t>
      </w:r>
      <w:r w:rsidR="00145E9C" w:rsidRPr="005C1D63">
        <w:rPr>
          <w:rFonts w:ascii="Arial" w:hAnsi="Arial" w:cs="Arial"/>
          <w:sz w:val="24"/>
          <w:szCs w:val="24"/>
        </w:rPr>
        <w:t xml:space="preserve">szelkie niejasności związane z ustaleniem </w:t>
      </w:r>
      <w:r w:rsidR="00145E9C" w:rsidRPr="005C1D63">
        <w:rPr>
          <w:rFonts w:ascii="Arial" w:hAnsi="Arial" w:cs="Arial"/>
          <w:sz w:val="24"/>
          <w:szCs w:val="24"/>
        </w:rPr>
        <w:lastRenderedPageBreak/>
        <w:t xml:space="preserve">granic geodezyjnych działek </w:t>
      </w:r>
      <w:r w:rsidR="002405CF">
        <w:rPr>
          <w:rFonts w:ascii="Arial" w:hAnsi="Arial" w:cs="Arial"/>
          <w:sz w:val="24"/>
          <w:szCs w:val="24"/>
        </w:rPr>
        <w:t xml:space="preserve"> </w:t>
      </w:r>
      <w:r w:rsidR="00145E9C" w:rsidRPr="005C1D63">
        <w:rPr>
          <w:rFonts w:ascii="Arial" w:hAnsi="Arial" w:cs="Arial"/>
          <w:sz w:val="24"/>
          <w:szCs w:val="24"/>
        </w:rPr>
        <w:t>w terenie Wykonawca ustali we własnym zakresie i na własny koszt.</w:t>
      </w:r>
    </w:p>
    <w:p w14:paraId="010E7F12" w14:textId="6FF583B6" w:rsidR="00145E9C" w:rsidRDefault="00600E5F" w:rsidP="005C1D63">
      <w:pPr>
        <w:pStyle w:val="Akapitzlist"/>
        <w:numPr>
          <w:ilvl w:val="0"/>
          <w:numId w:val="38"/>
        </w:numPr>
        <w:tabs>
          <w:tab w:val="left" w:pos="709"/>
          <w:tab w:val="left" w:pos="851"/>
        </w:tabs>
        <w:spacing w:after="0" w:line="360" w:lineRule="auto"/>
        <w:jc w:val="both"/>
        <w:rPr>
          <w:rFonts w:ascii="Arial" w:hAnsi="Arial" w:cs="Arial"/>
          <w:sz w:val="24"/>
          <w:szCs w:val="24"/>
        </w:rPr>
      </w:pPr>
      <w:bookmarkStart w:id="0" w:name="_Hlk146099966"/>
      <w:r w:rsidRPr="005C1D63">
        <w:rPr>
          <w:rFonts w:ascii="Arial" w:hAnsi="Arial" w:cs="Arial"/>
          <w:sz w:val="24"/>
          <w:szCs w:val="24"/>
        </w:rPr>
        <w:t>Wykonawca</w:t>
      </w:r>
      <w:r w:rsidR="00145E9C" w:rsidRPr="005C1D63">
        <w:rPr>
          <w:rFonts w:ascii="Arial" w:hAnsi="Arial" w:cs="Arial"/>
          <w:sz w:val="24"/>
          <w:szCs w:val="24"/>
        </w:rPr>
        <w:t xml:space="preserve"> pozostawia sprzęt na terenie wykonywania usługi na własną odpowiedzialność. Zamawiający nie ponosi odpowiedzialności za zniszczenie lub kradzież pozostawionego sprzętu.</w:t>
      </w:r>
      <w:bookmarkEnd w:id="0"/>
    </w:p>
    <w:p w14:paraId="4A0FCACD" w14:textId="2B9BF94C" w:rsidR="005C1D63" w:rsidRPr="005C1D63" w:rsidRDefault="005C1D63" w:rsidP="005C1D63">
      <w:pPr>
        <w:pStyle w:val="Akapitzlist"/>
        <w:numPr>
          <w:ilvl w:val="0"/>
          <w:numId w:val="38"/>
        </w:numPr>
        <w:tabs>
          <w:tab w:val="left" w:pos="709"/>
          <w:tab w:val="left" w:pos="851"/>
        </w:tabs>
        <w:spacing w:after="0" w:line="360" w:lineRule="auto"/>
        <w:jc w:val="both"/>
        <w:rPr>
          <w:rFonts w:ascii="Arial" w:hAnsi="Arial" w:cs="Arial"/>
          <w:sz w:val="24"/>
          <w:szCs w:val="24"/>
        </w:rPr>
      </w:pPr>
      <w:r w:rsidRPr="005C1D63">
        <w:rPr>
          <w:rFonts w:ascii="Arial" w:hAnsi="Arial" w:cs="Arial"/>
          <w:sz w:val="24"/>
          <w:szCs w:val="24"/>
        </w:rPr>
        <w:t xml:space="preserve">Przed przystąpieniem do wykonywania prac, teren zostanie przekazany protokolarnie Wykonawcy przez leśniczego danego leśnictwa na podstawie protokołu przekazania, a po zakończeniu prac nastąpi protokolarne przekazanie terenu. Termin rozpoczęcia i zakończenia prac należy zgłosić pisemnie </w:t>
      </w:r>
      <w:r w:rsidR="009631C1">
        <w:rPr>
          <w:rFonts w:ascii="Arial" w:hAnsi="Arial" w:cs="Arial"/>
          <w:sz w:val="24"/>
          <w:szCs w:val="24"/>
        </w:rPr>
        <w:t xml:space="preserve">              </w:t>
      </w:r>
      <w:r w:rsidRPr="005C1D63">
        <w:rPr>
          <w:rFonts w:ascii="Arial" w:hAnsi="Arial" w:cs="Arial"/>
          <w:sz w:val="24"/>
          <w:szCs w:val="24"/>
        </w:rPr>
        <w:t xml:space="preserve">do Nadleśnictwa </w:t>
      </w:r>
      <w:r w:rsidR="005E3AF9">
        <w:rPr>
          <w:rFonts w:ascii="Arial" w:hAnsi="Arial" w:cs="Arial"/>
          <w:sz w:val="24"/>
          <w:szCs w:val="24"/>
        </w:rPr>
        <w:t>Gołdap</w:t>
      </w:r>
      <w:r w:rsidRPr="005C1D63">
        <w:rPr>
          <w:rFonts w:ascii="Arial" w:hAnsi="Arial" w:cs="Arial"/>
          <w:sz w:val="24"/>
          <w:szCs w:val="24"/>
        </w:rPr>
        <w:t xml:space="preserve">. </w:t>
      </w:r>
    </w:p>
    <w:p w14:paraId="5AE3F13D" w14:textId="4E2F4585" w:rsidR="005C1D63" w:rsidRPr="005C1D63" w:rsidRDefault="005C1D63" w:rsidP="005C1D63">
      <w:pPr>
        <w:pStyle w:val="Akapitzlist"/>
        <w:numPr>
          <w:ilvl w:val="0"/>
          <w:numId w:val="38"/>
        </w:numPr>
        <w:tabs>
          <w:tab w:val="left" w:pos="709"/>
          <w:tab w:val="left" w:pos="851"/>
        </w:tabs>
        <w:spacing w:after="0" w:line="360" w:lineRule="auto"/>
        <w:jc w:val="both"/>
        <w:rPr>
          <w:rFonts w:ascii="Arial" w:hAnsi="Arial" w:cs="Arial"/>
          <w:sz w:val="24"/>
          <w:szCs w:val="24"/>
        </w:rPr>
      </w:pPr>
      <w:r w:rsidRPr="005C1D63">
        <w:rPr>
          <w:rFonts w:ascii="Arial" w:hAnsi="Arial" w:cs="Arial"/>
          <w:sz w:val="24"/>
          <w:szCs w:val="24"/>
        </w:rPr>
        <w:t>Ze względu na okresy ochronne ptaków na tym obszarze</w:t>
      </w:r>
      <w:r w:rsidR="002405CF">
        <w:rPr>
          <w:rFonts w:ascii="Arial" w:hAnsi="Arial" w:cs="Arial"/>
          <w:sz w:val="24"/>
          <w:szCs w:val="24"/>
        </w:rPr>
        <w:t>,</w:t>
      </w:r>
      <w:r w:rsidRPr="005C1D63">
        <w:rPr>
          <w:rFonts w:ascii="Arial" w:hAnsi="Arial" w:cs="Arial"/>
          <w:sz w:val="24"/>
          <w:szCs w:val="24"/>
        </w:rPr>
        <w:t xml:space="preserve"> przedmiotowe prace muszą być wykonane </w:t>
      </w:r>
      <w:r w:rsidR="00CA28B1">
        <w:rPr>
          <w:rFonts w:ascii="Arial" w:hAnsi="Arial" w:cs="Arial"/>
          <w:sz w:val="24"/>
          <w:szCs w:val="24"/>
        </w:rPr>
        <w:t xml:space="preserve">poza okresem lęgowym ptaków. </w:t>
      </w:r>
      <w:r w:rsidRPr="005C1D63">
        <w:rPr>
          <w:rFonts w:ascii="Arial" w:hAnsi="Arial" w:cs="Arial"/>
          <w:sz w:val="24"/>
          <w:szCs w:val="24"/>
        </w:rPr>
        <w:t xml:space="preserve"> </w:t>
      </w:r>
    </w:p>
    <w:p w14:paraId="4A36A8D9" w14:textId="4FBB1540" w:rsidR="005C1D63" w:rsidRPr="002405CF" w:rsidRDefault="005C1D63" w:rsidP="002405CF">
      <w:pPr>
        <w:pStyle w:val="Akapitzlist"/>
        <w:numPr>
          <w:ilvl w:val="0"/>
          <w:numId w:val="38"/>
        </w:numPr>
        <w:tabs>
          <w:tab w:val="left" w:pos="709"/>
          <w:tab w:val="left" w:pos="851"/>
        </w:tabs>
        <w:spacing w:after="0" w:line="360" w:lineRule="auto"/>
        <w:jc w:val="both"/>
        <w:rPr>
          <w:rFonts w:ascii="Arial" w:hAnsi="Arial" w:cs="Arial"/>
          <w:sz w:val="24"/>
          <w:szCs w:val="24"/>
        </w:rPr>
      </w:pPr>
      <w:r w:rsidRPr="005C1D63">
        <w:rPr>
          <w:rFonts w:ascii="Arial" w:hAnsi="Arial" w:cs="Arial"/>
          <w:sz w:val="24"/>
          <w:szCs w:val="24"/>
        </w:rPr>
        <w:t xml:space="preserve">Wykonawca zobowiązany jest do informowania Zamawiającego o przebiegu </w:t>
      </w:r>
      <w:r w:rsidR="002405CF">
        <w:rPr>
          <w:rFonts w:ascii="Arial" w:hAnsi="Arial" w:cs="Arial"/>
          <w:sz w:val="24"/>
          <w:szCs w:val="24"/>
        </w:rPr>
        <w:t xml:space="preserve">       </w:t>
      </w:r>
      <w:r w:rsidRPr="002405CF">
        <w:rPr>
          <w:rFonts w:ascii="Arial" w:hAnsi="Arial" w:cs="Arial"/>
          <w:sz w:val="24"/>
          <w:szCs w:val="24"/>
        </w:rPr>
        <w:t xml:space="preserve">i postępie prac minimum raz na dwa tygodnie.  </w:t>
      </w:r>
    </w:p>
    <w:p w14:paraId="464C2546" w14:textId="017E42A4" w:rsidR="00B6553C" w:rsidRPr="00477F67" w:rsidRDefault="00B6553C" w:rsidP="009F36C1">
      <w:pPr>
        <w:pStyle w:val="Akapitzlist"/>
        <w:numPr>
          <w:ilvl w:val="0"/>
          <w:numId w:val="4"/>
        </w:numPr>
        <w:tabs>
          <w:tab w:val="left" w:pos="709"/>
          <w:tab w:val="left" w:pos="851"/>
        </w:tabs>
        <w:spacing w:after="0" w:line="360" w:lineRule="auto"/>
        <w:jc w:val="both"/>
        <w:rPr>
          <w:rFonts w:ascii="Arial" w:hAnsi="Arial" w:cs="Arial"/>
          <w:sz w:val="24"/>
          <w:szCs w:val="24"/>
        </w:rPr>
      </w:pPr>
      <w:r w:rsidRPr="00477F67">
        <w:rPr>
          <w:rFonts w:ascii="Arial" w:hAnsi="Arial" w:cs="Arial"/>
          <w:sz w:val="24"/>
          <w:szCs w:val="24"/>
        </w:rPr>
        <w:t xml:space="preserve">Kontrola robót w zakresie </w:t>
      </w:r>
      <w:r w:rsidR="005C1D63">
        <w:rPr>
          <w:rFonts w:ascii="Arial" w:hAnsi="Arial" w:cs="Arial"/>
          <w:sz w:val="24"/>
          <w:szCs w:val="24"/>
        </w:rPr>
        <w:t>wykonania usługi</w:t>
      </w:r>
      <w:r w:rsidRPr="00477F67">
        <w:rPr>
          <w:rFonts w:ascii="Arial" w:hAnsi="Arial" w:cs="Arial"/>
          <w:sz w:val="24"/>
          <w:szCs w:val="24"/>
        </w:rPr>
        <w:t xml:space="preserve"> polega na:</w:t>
      </w:r>
    </w:p>
    <w:p w14:paraId="723ED90D" w14:textId="7BB84A3C" w:rsidR="00B6553C" w:rsidRPr="00477F67" w:rsidRDefault="00B6553C" w:rsidP="009F36C1">
      <w:pPr>
        <w:pStyle w:val="Akapitzlist"/>
        <w:numPr>
          <w:ilvl w:val="0"/>
          <w:numId w:val="9"/>
        </w:numPr>
        <w:tabs>
          <w:tab w:val="left" w:pos="851"/>
        </w:tabs>
        <w:spacing w:after="0" w:line="360" w:lineRule="auto"/>
        <w:ind w:left="851" w:hanging="425"/>
        <w:jc w:val="both"/>
        <w:rPr>
          <w:rFonts w:ascii="Arial" w:hAnsi="Arial" w:cs="Arial"/>
          <w:sz w:val="24"/>
          <w:szCs w:val="24"/>
        </w:rPr>
      </w:pPr>
      <w:bookmarkStart w:id="1" w:name="_Hlk180482031"/>
      <w:r w:rsidRPr="00477F67">
        <w:rPr>
          <w:rFonts w:ascii="Arial" w:hAnsi="Arial" w:cs="Arial"/>
          <w:sz w:val="24"/>
          <w:szCs w:val="24"/>
        </w:rPr>
        <w:t xml:space="preserve">sprawdzeniu zgodności usuniętych drzew i krzewów </w:t>
      </w:r>
      <w:r w:rsidR="00053998">
        <w:rPr>
          <w:rFonts w:ascii="Arial" w:hAnsi="Arial" w:cs="Arial"/>
          <w:sz w:val="24"/>
          <w:szCs w:val="24"/>
        </w:rPr>
        <w:t xml:space="preserve">oraz </w:t>
      </w:r>
      <w:r w:rsidR="00CA28B1">
        <w:rPr>
          <w:rFonts w:ascii="Arial" w:hAnsi="Arial" w:cs="Arial"/>
          <w:sz w:val="24"/>
          <w:szCs w:val="24"/>
        </w:rPr>
        <w:t>sprawdzeniem wykonania frezowania</w:t>
      </w:r>
      <w:r w:rsidRPr="00477F67">
        <w:rPr>
          <w:rFonts w:ascii="Arial" w:hAnsi="Arial" w:cs="Arial"/>
          <w:sz w:val="24"/>
          <w:szCs w:val="24"/>
        </w:rPr>
        <w:t>;</w:t>
      </w:r>
    </w:p>
    <w:p w14:paraId="7019B3C4" w14:textId="77777777" w:rsidR="00B6553C" w:rsidRPr="00477F67" w:rsidRDefault="00B6553C" w:rsidP="009F36C1">
      <w:pPr>
        <w:pStyle w:val="Akapitzlist"/>
        <w:numPr>
          <w:ilvl w:val="0"/>
          <w:numId w:val="9"/>
        </w:numPr>
        <w:tabs>
          <w:tab w:val="left" w:pos="851"/>
        </w:tabs>
        <w:spacing w:after="0" w:line="360" w:lineRule="auto"/>
        <w:ind w:left="851" w:hanging="425"/>
        <w:jc w:val="both"/>
        <w:rPr>
          <w:rFonts w:ascii="Arial" w:hAnsi="Arial" w:cs="Arial"/>
          <w:sz w:val="24"/>
          <w:szCs w:val="24"/>
        </w:rPr>
      </w:pPr>
      <w:r w:rsidRPr="00477F67">
        <w:rPr>
          <w:rFonts w:ascii="Arial" w:hAnsi="Arial" w:cs="Arial"/>
          <w:sz w:val="24"/>
          <w:szCs w:val="24"/>
        </w:rPr>
        <w:t xml:space="preserve">oględzinach terenu w miejscach wycinki pod kątem powstania uszkodzenia </w:t>
      </w:r>
      <w:r w:rsidRPr="00477F67">
        <w:rPr>
          <w:rFonts w:ascii="Arial" w:hAnsi="Arial" w:cs="Arial"/>
          <w:sz w:val="24"/>
          <w:szCs w:val="24"/>
        </w:rPr>
        <w:br/>
        <w:t>w istniejących elementach zagospodarowania terenu lub drzew i krzewów przeznaczonych do zachowania;</w:t>
      </w:r>
    </w:p>
    <w:p w14:paraId="4D87FA2F" w14:textId="388E6118" w:rsidR="00B6553C" w:rsidRPr="00477F67" w:rsidRDefault="00B6553C" w:rsidP="009F36C1">
      <w:pPr>
        <w:pStyle w:val="Akapitzlist"/>
        <w:numPr>
          <w:ilvl w:val="0"/>
          <w:numId w:val="9"/>
        </w:numPr>
        <w:tabs>
          <w:tab w:val="left" w:pos="851"/>
        </w:tabs>
        <w:spacing w:after="0" w:line="360" w:lineRule="auto"/>
        <w:ind w:left="851" w:hanging="425"/>
        <w:jc w:val="both"/>
        <w:rPr>
          <w:rFonts w:ascii="Arial" w:hAnsi="Arial" w:cs="Arial"/>
          <w:sz w:val="24"/>
          <w:szCs w:val="24"/>
        </w:rPr>
      </w:pPr>
      <w:r w:rsidRPr="00477F67">
        <w:rPr>
          <w:rFonts w:ascii="Arial" w:hAnsi="Arial" w:cs="Arial"/>
          <w:sz w:val="24"/>
          <w:szCs w:val="24"/>
        </w:rPr>
        <w:t xml:space="preserve">sprawdzeniu porządku w miejscu prowadzonych wycinek </w:t>
      </w:r>
      <w:r w:rsidR="005C1D63">
        <w:rPr>
          <w:rFonts w:ascii="Arial" w:hAnsi="Arial" w:cs="Arial"/>
          <w:sz w:val="24"/>
          <w:szCs w:val="24"/>
        </w:rPr>
        <w:t xml:space="preserve">oraz sprawdzenie poprawności wyrobienia sortymentów drzewnych zgodnie z wytycznymi nadleśnictwa oraz normami. </w:t>
      </w:r>
    </w:p>
    <w:bookmarkEnd w:id="1"/>
    <w:p w14:paraId="63B84CFC" w14:textId="1C0B8891" w:rsidR="0057491C" w:rsidRPr="00477F67" w:rsidRDefault="0057491C" w:rsidP="009F36C1">
      <w:pPr>
        <w:pStyle w:val="Akapitzlist"/>
        <w:numPr>
          <w:ilvl w:val="0"/>
          <w:numId w:val="4"/>
        </w:numPr>
        <w:tabs>
          <w:tab w:val="left" w:pos="851"/>
        </w:tabs>
        <w:spacing w:after="0" w:line="360" w:lineRule="auto"/>
        <w:jc w:val="both"/>
        <w:rPr>
          <w:rFonts w:ascii="Arial" w:hAnsi="Arial" w:cs="Arial"/>
          <w:sz w:val="24"/>
          <w:szCs w:val="24"/>
        </w:rPr>
      </w:pPr>
      <w:r w:rsidRPr="00477F67">
        <w:rPr>
          <w:rFonts w:ascii="Arial" w:hAnsi="Arial" w:cs="Arial"/>
          <w:sz w:val="24"/>
          <w:szCs w:val="24"/>
        </w:rPr>
        <w:t>W ramach bieżącej współpracy przy realizacji niniejszej umowy, przedstawicielem Zamawiającego jest: p. …………………………………………, tel. …………………………, natomiast Przedstawicielem Wykonawcy jest: ………………………………………. Przedstawiciel Wykonawcy zobowiązany jest do bieżącego informowania Zamawiającego o realizacji usługi stanowiącej przedmiot niniejszej umowy.</w:t>
      </w:r>
    </w:p>
    <w:p w14:paraId="306E5111" w14:textId="22D6C276" w:rsidR="0057491C" w:rsidRPr="00477F67" w:rsidRDefault="0057491C" w:rsidP="009F36C1">
      <w:pPr>
        <w:pStyle w:val="Akapitzlist"/>
        <w:numPr>
          <w:ilvl w:val="0"/>
          <w:numId w:val="4"/>
        </w:numPr>
        <w:tabs>
          <w:tab w:val="left" w:pos="851"/>
        </w:tabs>
        <w:spacing w:after="0" w:line="360" w:lineRule="auto"/>
        <w:jc w:val="both"/>
        <w:rPr>
          <w:rFonts w:ascii="Arial" w:hAnsi="Arial" w:cs="Arial"/>
          <w:sz w:val="24"/>
          <w:szCs w:val="24"/>
        </w:rPr>
      </w:pPr>
      <w:r w:rsidRPr="00477F67">
        <w:rPr>
          <w:rFonts w:ascii="Arial" w:hAnsi="Arial" w:cs="Arial"/>
          <w:sz w:val="24"/>
          <w:szCs w:val="24"/>
          <w:lang w:eastAsia="pl-PL"/>
        </w:rPr>
        <w:t xml:space="preserve">Zamawiający zastrzega sobie możliwość zmniejszenia zakresu </w:t>
      </w:r>
      <w:r w:rsidR="00600E5F" w:rsidRPr="00477F67">
        <w:rPr>
          <w:rFonts w:ascii="Arial" w:hAnsi="Arial" w:cs="Arial"/>
          <w:sz w:val="24"/>
          <w:szCs w:val="24"/>
          <w:lang w:eastAsia="pl-PL"/>
        </w:rPr>
        <w:t xml:space="preserve">prac </w:t>
      </w:r>
      <w:r w:rsidR="00863088" w:rsidRPr="00477F67">
        <w:rPr>
          <w:rFonts w:ascii="Arial" w:hAnsi="Arial" w:cs="Arial"/>
          <w:sz w:val="24"/>
          <w:szCs w:val="24"/>
          <w:lang w:eastAsia="pl-PL"/>
        </w:rPr>
        <w:t xml:space="preserve">do 50 % wartości umowy wskazanej </w:t>
      </w:r>
      <w:r w:rsidR="00863088" w:rsidRPr="009631C1">
        <w:rPr>
          <w:rFonts w:ascii="Arial" w:hAnsi="Arial" w:cs="Arial"/>
          <w:sz w:val="24"/>
          <w:szCs w:val="24"/>
          <w:lang w:eastAsia="pl-PL"/>
        </w:rPr>
        <w:t xml:space="preserve">w </w:t>
      </w:r>
      <w:r w:rsidR="00863088" w:rsidRPr="009631C1">
        <w:rPr>
          <w:rFonts w:ascii="Arial" w:hAnsi="Arial" w:cs="Arial"/>
          <w:sz w:val="24"/>
          <w:szCs w:val="24"/>
        </w:rPr>
        <w:t>§ 3 ust. 1</w:t>
      </w:r>
      <w:r w:rsidRPr="009631C1">
        <w:rPr>
          <w:rFonts w:ascii="Arial" w:hAnsi="Arial" w:cs="Arial"/>
          <w:sz w:val="24"/>
          <w:szCs w:val="24"/>
          <w:lang w:eastAsia="pl-PL"/>
        </w:rPr>
        <w:t xml:space="preserve">, </w:t>
      </w:r>
      <w:r w:rsidRPr="00477F67">
        <w:rPr>
          <w:rFonts w:ascii="Arial" w:hAnsi="Arial" w:cs="Arial"/>
          <w:sz w:val="24"/>
          <w:szCs w:val="24"/>
          <w:lang w:eastAsia="pl-PL"/>
        </w:rPr>
        <w:t xml:space="preserve">a co za tym idzie zmniejszenia zobowiązania wynikającego z niniejszej umowy. </w:t>
      </w:r>
    </w:p>
    <w:p w14:paraId="1328B3C6" w14:textId="37A36CCC" w:rsidR="0057491C" w:rsidRPr="00477F67" w:rsidRDefault="0057491C" w:rsidP="009F36C1">
      <w:pPr>
        <w:pStyle w:val="Akapitzlist"/>
        <w:numPr>
          <w:ilvl w:val="0"/>
          <w:numId w:val="4"/>
        </w:numPr>
        <w:tabs>
          <w:tab w:val="left" w:pos="851"/>
        </w:tabs>
        <w:spacing w:after="0" w:line="360" w:lineRule="auto"/>
        <w:jc w:val="both"/>
        <w:rPr>
          <w:rFonts w:ascii="Arial" w:hAnsi="Arial" w:cs="Arial"/>
          <w:sz w:val="24"/>
          <w:szCs w:val="24"/>
        </w:rPr>
      </w:pPr>
      <w:r w:rsidRPr="00477F67">
        <w:rPr>
          <w:rFonts w:ascii="Arial" w:hAnsi="Arial" w:cs="Arial"/>
          <w:sz w:val="24"/>
          <w:szCs w:val="24"/>
          <w:lang w:eastAsia="pl-PL"/>
        </w:rPr>
        <w:lastRenderedPageBreak/>
        <w:t xml:space="preserve">Wykonawca w związku z ust. </w:t>
      </w:r>
      <w:r w:rsidR="009B1790" w:rsidRPr="00477F67">
        <w:rPr>
          <w:rFonts w:ascii="Arial" w:hAnsi="Arial" w:cs="Arial"/>
          <w:sz w:val="24"/>
          <w:szCs w:val="24"/>
          <w:lang w:eastAsia="pl-PL"/>
        </w:rPr>
        <w:t>8</w:t>
      </w:r>
      <w:r w:rsidRPr="00477F67">
        <w:rPr>
          <w:rFonts w:ascii="Arial" w:hAnsi="Arial" w:cs="Arial"/>
          <w:sz w:val="24"/>
          <w:szCs w:val="24"/>
          <w:lang w:eastAsia="pl-PL"/>
        </w:rPr>
        <w:t xml:space="preserve"> nie może dochodzić roszczeń z tytułu nie zrealizowania w całości umowy</w:t>
      </w:r>
      <w:r w:rsidRPr="00477F67">
        <w:rPr>
          <w:rFonts w:ascii="Arial" w:hAnsi="Arial" w:cs="Arial"/>
          <w:sz w:val="24"/>
          <w:szCs w:val="24"/>
        </w:rPr>
        <w:t>.</w:t>
      </w:r>
    </w:p>
    <w:p w14:paraId="7C0CFF25" w14:textId="547CD7D9" w:rsidR="00E0118D" w:rsidRPr="00477F67" w:rsidRDefault="00E0118D" w:rsidP="009F36C1">
      <w:pPr>
        <w:pStyle w:val="Akapitzlist"/>
        <w:numPr>
          <w:ilvl w:val="0"/>
          <w:numId w:val="4"/>
        </w:numPr>
        <w:tabs>
          <w:tab w:val="left" w:pos="851"/>
        </w:tabs>
        <w:spacing w:after="0" w:line="360" w:lineRule="auto"/>
        <w:jc w:val="both"/>
        <w:rPr>
          <w:rFonts w:ascii="Arial" w:hAnsi="Arial" w:cs="Arial"/>
          <w:sz w:val="24"/>
          <w:szCs w:val="24"/>
        </w:rPr>
      </w:pPr>
      <w:r w:rsidRPr="00477F67">
        <w:rPr>
          <w:rFonts w:ascii="Arial" w:hAnsi="Arial" w:cs="Arial"/>
          <w:sz w:val="24"/>
          <w:szCs w:val="24"/>
        </w:rPr>
        <w:t>Wykonawca ponosi pełną odpowiedzialność za wszelkie szkody wywołane swoją działalnością lub zaniechania działania w trakcie realizacji umowy, w tym użycie niewłaściwych środków i narz</w:t>
      </w:r>
      <w:r w:rsidR="009631C1">
        <w:rPr>
          <w:rFonts w:ascii="Arial" w:hAnsi="Arial" w:cs="Arial"/>
          <w:sz w:val="24"/>
          <w:szCs w:val="24"/>
        </w:rPr>
        <w:t>ędzi lub nieodpowiednie ich zastosowanie</w:t>
      </w:r>
      <w:r w:rsidRPr="00477F67">
        <w:rPr>
          <w:rFonts w:ascii="Arial" w:hAnsi="Arial" w:cs="Arial"/>
          <w:sz w:val="24"/>
          <w:szCs w:val="24"/>
        </w:rPr>
        <w:t xml:space="preserve">, niewłaściwą organizację pracy i nieprzestrzeganie przepisów ppoż., bhp </w:t>
      </w:r>
      <w:r w:rsidR="009631C1">
        <w:rPr>
          <w:rFonts w:ascii="Arial" w:hAnsi="Arial" w:cs="Arial"/>
          <w:sz w:val="24"/>
          <w:szCs w:val="24"/>
        </w:rPr>
        <w:t xml:space="preserve">                 i sanitarnych, </w:t>
      </w:r>
      <w:r w:rsidRPr="00477F67">
        <w:rPr>
          <w:rFonts w:ascii="Arial" w:hAnsi="Arial" w:cs="Arial"/>
          <w:sz w:val="24"/>
          <w:szCs w:val="24"/>
        </w:rPr>
        <w:t xml:space="preserve">w tym szczególnie za szkody w środowisku </w:t>
      </w:r>
      <w:r w:rsidRPr="00477F67">
        <w:rPr>
          <w:rFonts w:ascii="Arial" w:hAnsi="Arial" w:cs="Arial"/>
          <w:sz w:val="24"/>
          <w:szCs w:val="24"/>
        </w:rPr>
        <w:br/>
        <w:t xml:space="preserve">i obiektach infrastruktury Zamawiającego. Stwierdzone i udokumentowane zaniedbania upoważniają Zmawiającego do odstąpienia od umowy z winy Wykonawcy po uprzednim jednokrotnym pisemnym wezwaniu do usunięcia zaniedbań i dochodzenie od Wykonawcy zapłaty kary umownej </w:t>
      </w:r>
      <w:r w:rsidRPr="00477F67">
        <w:rPr>
          <w:rFonts w:ascii="Arial" w:hAnsi="Arial" w:cs="Arial"/>
          <w:sz w:val="24"/>
          <w:szCs w:val="24"/>
        </w:rPr>
        <w:br/>
        <w:t xml:space="preserve">i odszkodowania zgodnie z </w:t>
      </w:r>
      <w:r w:rsidRPr="009631C1">
        <w:rPr>
          <w:rFonts w:ascii="Arial" w:hAnsi="Arial" w:cs="Arial"/>
          <w:sz w:val="24"/>
          <w:szCs w:val="24"/>
        </w:rPr>
        <w:t xml:space="preserve">§ 7 </w:t>
      </w:r>
      <w:r w:rsidRPr="00477F67">
        <w:rPr>
          <w:rFonts w:ascii="Arial" w:hAnsi="Arial" w:cs="Arial"/>
          <w:sz w:val="24"/>
          <w:szCs w:val="24"/>
        </w:rPr>
        <w:t>niniejszej umowy.</w:t>
      </w:r>
    </w:p>
    <w:p w14:paraId="57D1D620" w14:textId="2C5C063F" w:rsidR="0057491C" w:rsidRPr="009631C1" w:rsidRDefault="009C2D61" w:rsidP="009F36C1">
      <w:pPr>
        <w:pStyle w:val="Akapitzlist"/>
        <w:numPr>
          <w:ilvl w:val="0"/>
          <w:numId w:val="4"/>
        </w:numPr>
        <w:tabs>
          <w:tab w:val="left" w:pos="851"/>
        </w:tabs>
        <w:spacing w:after="0" w:line="360" w:lineRule="auto"/>
        <w:jc w:val="both"/>
        <w:rPr>
          <w:rFonts w:ascii="Arial" w:hAnsi="Arial" w:cs="Arial"/>
          <w:sz w:val="24"/>
          <w:szCs w:val="24"/>
        </w:rPr>
      </w:pPr>
      <w:r w:rsidRPr="00477F67">
        <w:rPr>
          <w:rFonts w:ascii="Arial" w:hAnsi="Arial" w:cs="Arial"/>
          <w:sz w:val="24"/>
          <w:szCs w:val="24"/>
        </w:rPr>
        <w:t xml:space="preserve"> </w:t>
      </w:r>
      <w:r w:rsidR="0057491C" w:rsidRPr="00477F67">
        <w:rPr>
          <w:rFonts w:ascii="Arial" w:hAnsi="Arial" w:cs="Arial"/>
          <w:sz w:val="24"/>
          <w:szCs w:val="24"/>
        </w:rPr>
        <w:t xml:space="preserve">Zamawiający zobowiązuje Wykonawcę do posiadania polisy  potwierdzającej, że Wykonawca jest ubezpieczony od odpowiedzialności cywilnej w zakresie prowadzonej działalności przez cały czas obowiązywania umowy na kwotę nie mniejszą niż wartość brutto złożonej oferty </w:t>
      </w:r>
      <w:r w:rsidR="0057491C" w:rsidRPr="009631C1">
        <w:rPr>
          <w:rFonts w:ascii="Arial" w:hAnsi="Arial" w:cs="Arial"/>
          <w:sz w:val="24"/>
          <w:szCs w:val="24"/>
        </w:rPr>
        <w:t>(§ 3 ust. 1).</w:t>
      </w:r>
    </w:p>
    <w:p w14:paraId="28106018" w14:textId="6287B8E7" w:rsidR="0057491C" w:rsidRDefault="0057491C" w:rsidP="009F36C1">
      <w:pPr>
        <w:pStyle w:val="Akapitzlist"/>
        <w:numPr>
          <w:ilvl w:val="0"/>
          <w:numId w:val="4"/>
        </w:numPr>
        <w:tabs>
          <w:tab w:val="left" w:pos="851"/>
        </w:tabs>
        <w:spacing w:after="0" w:line="360" w:lineRule="auto"/>
        <w:jc w:val="both"/>
        <w:rPr>
          <w:rFonts w:ascii="Arial" w:hAnsi="Arial" w:cs="Arial"/>
          <w:sz w:val="24"/>
          <w:szCs w:val="24"/>
        </w:rPr>
      </w:pPr>
      <w:r w:rsidRPr="00477F67">
        <w:rPr>
          <w:rFonts w:ascii="Arial" w:hAnsi="Arial" w:cs="Arial"/>
          <w:sz w:val="24"/>
          <w:szCs w:val="24"/>
        </w:rPr>
        <w:t>Za szkody powstałe w wyniku wykonywania usługi określonej w § 1 niniejszej umowy odpowiada Wykonawca.</w:t>
      </w:r>
    </w:p>
    <w:p w14:paraId="6FE2A16E" w14:textId="578537BA" w:rsidR="00053998" w:rsidRPr="00053998" w:rsidRDefault="00053998" w:rsidP="00053998">
      <w:pPr>
        <w:pStyle w:val="Akapitzlist"/>
        <w:numPr>
          <w:ilvl w:val="0"/>
          <w:numId w:val="4"/>
        </w:numPr>
        <w:tabs>
          <w:tab w:val="left" w:pos="851"/>
        </w:tabs>
        <w:spacing w:after="0" w:line="360" w:lineRule="auto"/>
        <w:jc w:val="both"/>
        <w:rPr>
          <w:rFonts w:ascii="Arial" w:hAnsi="Arial" w:cs="Arial"/>
          <w:sz w:val="24"/>
          <w:szCs w:val="24"/>
        </w:rPr>
      </w:pPr>
      <w:bookmarkStart w:id="2" w:name="_Hlk77927108"/>
      <w:bookmarkStart w:id="3" w:name="_Hlk119495783"/>
      <w:r w:rsidRPr="00053998">
        <w:rPr>
          <w:rFonts w:ascii="Arial" w:hAnsi="Arial" w:cs="Arial"/>
          <w:sz w:val="24"/>
          <w:szCs w:val="24"/>
        </w:rPr>
        <w:t xml:space="preserve">Wykonawca wyraża zgodę na poddanie swoich pracowników, współpracowników i środków transportu, rygorom procedur bezpieczeństwa obowiązującym w Jednostce Wojskowej w czasie realizacji usługi zgodnie z wymogami ustawy z dnia 22 sierpnia 1997 r. o ochronie osób i mienia (tj. Dz. U. z 2021r., poz.1995 ze zm.) w zakresie działania "Wewnętrznych Służb Dyżurnych" oraz procedur związanych z ustawą z dnia 5 sierpnia 2010 r. o ochronie informacji niejawnych (tj. Dz. U. 2024r., poz. 632 ze zm.) i jest to </w:t>
      </w:r>
      <w:r w:rsidRPr="00053998">
        <w:rPr>
          <w:rFonts w:ascii="Arial" w:hAnsi="Arial" w:cs="Arial"/>
          <w:bCs/>
          <w:sz w:val="24"/>
          <w:szCs w:val="24"/>
        </w:rPr>
        <w:t xml:space="preserve">Obowiązek Wykonawcy wobec Pełnomocnika ds. Ochrony Informacji Niejawnych właściwej jednostki wojskowej lub instytucji wojskowej na terenie której przewidziano realizację zamówienia jest po podpisaniu umowy, dostarczenie wniosku o wydanie przepustek osobowych i samochodowych,  wraz z wymaganymi przez właściwą jednostkę organizacyjną załącznikami. </w:t>
      </w:r>
      <w:r w:rsidR="009631C1">
        <w:rPr>
          <w:rFonts w:ascii="Arial" w:hAnsi="Arial" w:cs="Arial"/>
          <w:bCs/>
          <w:sz w:val="24"/>
          <w:szCs w:val="24"/>
        </w:rPr>
        <w:t xml:space="preserve">       </w:t>
      </w:r>
      <w:r w:rsidRPr="00053998">
        <w:rPr>
          <w:rFonts w:ascii="Arial" w:hAnsi="Arial" w:cs="Arial"/>
          <w:bCs/>
          <w:sz w:val="24"/>
          <w:szCs w:val="24"/>
        </w:rPr>
        <w:t>W sprawach związanych z realizacją zamówienia należy kierować się do osób wskazanych w OPZ lub umowie jako do kontaktów. Te same procedury dotyczą także ewentualnych podwykonawców.</w:t>
      </w:r>
      <w:bookmarkEnd w:id="2"/>
    </w:p>
    <w:p w14:paraId="6457FAF6" w14:textId="24A7EF3F" w:rsidR="00053998" w:rsidRPr="00053998" w:rsidRDefault="00053998" w:rsidP="00053998">
      <w:pPr>
        <w:pStyle w:val="Akapitzlist"/>
        <w:numPr>
          <w:ilvl w:val="0"/>
          <w:numId w:val="4"/>
        </w:numPr>
        <w:tabs>
          <w:tab w:val="left" w:pos="851"/>
        </w:tabs>
        <w:spacing w:after="0" w:line="360" w:lineRule="auto"/>
        <w:jc w:val="both"/>
        <w:rPr>
          <w:rFonts w:ascii="Arial" w:hAnsi="Arial" w:cs="Arial"/>
          <w:sz w:val="24"/>
          <w:szCs w:val="24"/>
        </w:rPr>
      </w:pPr>
      <w:r>
        <w:rPr>
          <w:rFonts w:ascii="Arial" w:hAnsi="Arial" w:cs="Arial"/>
          <w:iCs/>
          <w:sz w:val="24"/>
          <w:szCs w:val="24"/>
        </w:rPr>
        <w:lastRenderedPageBreak/>
        <w:t xml:space="preserve">W </w:t>
      </w:r>
      <w:r w:rsidRPr="00053998">
        <w:rPr>
          <w:rFonts w:ascii="Arial" w:hAnsi="Arial" w:cs="Arial"/>
          <w:iCs/>
          <w:sz w:val="24"/>
          <w:szCs w:val="24"/>
        </w:rPr>
        <w:t>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 Wykonawca odpowiada również za zachowanie powyższych informacji                         w tajemnicy przez osoby, którymi będzie się posługiwał przy wykonywaniu usługi, oraz osoby, którym wykonanie usługi powierzy.</w:t>
      </w:r>
    </w:p>
    <w:p w14:paraId="1E438EE7" w14:textId="7AE9E4EF" w:rsidR="00053998" w:rsidRDefault="00053998" w:rsidP="00053998">
      <w:pPr>
        <w:pStyle w:val="Akapitzlist"/>
        <w:numPr>
          <w:ilvl w:val="0"/>
          <w:numId w:val="4"/>
        </w:numPr>
        <w:tabs>
          <w:tab w:val="left" w:pos="851"/>
        </w:tabs>
        <w:spacing w:after="0" w:line="360" w:lineRule="auto"/>
        <w:jc w:val="both"/>
        <w:rPr>
          <w:rFonts w:ascii="Arial" w:hAnsi="Arial" w:cs="Arial"/>
          <w:sz w:val="24"/>
          <w:szCs w:val="24"/>
        </w:rPr>
      </w:pPr>
      <w:bookmarkStart w:id="4" w:name="_Hlk174377586"/>
      <w:bookmarkEnd w:id="3"/>
      <w:r w:rsidRPr="00053998">
        <w:rPr>
          <w:rFonts w:ascii="Arial" w:hAnsi="Arial" w:cs="Arial"/>
          <w:sz w:val="24"/>
          <w:szCs w:val="24"/>
        </w:rPr>
        <w:t>Wykonawca (podwykonawca) jeżeli przy realizacji zamówienia na terenie chronionej jednostki lub instytucji wojskowej będzie planował skierować cudzoziemców, winien jest dostarczyć do Zamawiającego, wykaz cudzoziemców wraz z wymaganymi danymi (załącznik nr ……….) celem uzyskania niezbędnej opinii w sprawie wstępu cudzoziemców na teren chronionej jednostki lub instytucji od właściwe</w:t>
      </w:r>
      <w:r w:rsidR="00AD3BC2">
        <w:rPr>
          <w:rFonts w:ascii="Arial" w:hAnsi="Arial" w:cs="Arial"/>
          <w:sz w:val="24"/>
          <w:szCs w:val="24"/>
        </w:rPr>
        <w:t>j</w:t>
      </w:r>
      <w:r w:rsidR="009631C1">
        <w:rPr>
          <w:rFonts w:ascii="Arial" w:hAnsi="Arial" w:cs="Arial"/>
          <w:sz w:val="24"/>
          <w:szCs w:val="24"/>
        </w:rPr>
        <w:t xml:space="preserve"> terenowo Ekspozytury</w:t>
      </w:r>
      <w:r w:rsidRPr="00053998">
        <w:rPr>
          <w:rFonts w:ascii="Arial" w:hAnsi="Arial" w:cs="Arial"/>
          <w:sz w:val="24"/>
          <w:szCs w:val="24"/>
        </w:rPr>
        <w:t xml:space="preserve"> Służby Kontrwywiadu Wojskowego. Czas oczekiwania na opinię do 10 dni. </w:t>
      </w:r>
    </w:p>
    <w:p w14:paraId="20CDFE19" w14:textId="38FC54BF" w:rsidR="00053998" w:rsidRDefault="00053998" w:rsidP="00053998">
      <w:pPr>
        <w:pStyle w:val="Akapitzlist"/>
        <w:numPr>
          <w:ilvl w:val="0"/>
          <w:numId w:val="4"/>
        </w:numPr>
        <w:tabs>
          <w:tab w:val="left" w:pos="851"/>
        </w:tabs>
        <w:spacing w:after="0" w:line="360" w:lineRule="auto"/>
        <w:jc w:val="both"/>
        <w:rPr>
          <w:rFonts w:ascii="Arial" w:hAnsi="Arial" w:cs="Arial"/>
          <w:sz w:val="24"/>
          <w:szCs w:val="24"/>
        </w:rPr>
      </w:pPr>
      <w:r w:rsidRPr="00053998">
        <w:rPr>
          <w:rFonts w:ascii="Arial" w:hAnsi="Arial" w:cs="Arial"/>
          <w:sz w:val="24"/>
          <w:szCs w:val="24"/>
        </w:rPr>
        <w:t>Warunkiem uzyskania zgody na wejście na teren chronionej jednostki lub instytucji wojskowej cudzoziemców zatrudnionych u Wykonawcy (podwyk</w:t>
      </w:r>
      <w:r w:rsidR="00FA6AEA">
        <w:rPr>
          <w:rFonts w:ascii="Arial" w:hAnsi="Arial" w:cs="Arial"/>
          <w:sz w:val="24"/>
          <w:szCs w:val="24"/>
        </w:rPr>
        <w:t>onawcy) jest uzyskanie pozytywnej</w:t>
      </w:r>
      <w:r w:rsidRPr="00053998">
        <w:rPr>
          <w:rFonts w:ascii="Arial" w:hAnsi="Arial" w:cs="Arial"/>
          <w:sz w:val="24"/>
          <w:szCs w:val="24"/>
        </w:rPr>
        <w:t xml:space="preserve"> opinii SKW w sprawie wstępu cudzoziemców na teren chronionej jednostki lub instytucji wojskowej oraz zgoda właściwego Dowódcy/Komendanta/Szefa jednostki wojskowej/instytucji </w:t>
      </w:r>
      <w:r w:rsidR="009631C1">
        <w:rPr>
          <w:rFonts w:ascii="Arial" w:hAnsi="Arial" w:cs="Arial"/>
          <w:sz w:val="24"/>
          <w:szCs w:val="24"/>
        </w:rPr>
        <w:t xml:space="preserve">              </w:t>
      </w:r>
      <w:r w:rsidRPr="00053998">
        <w:rPr>
          <w:rFonts w:ascii="Arial" w:hAnsi="Arial" w:cs="Arial"/>
          <w:sz w:val="24"/>
          <w:szCs w:val="24"/>
        </w:rPr>
        <w:t>na terenie której realizowane będzie zamówienie.</w:t>
      </w:r>
      <w:bookmarkEnd w:id="4"/>
    </w:p>
    <w:p w14:paraId="1999D82E" w14:textId="77777777" w:rsidR="00053998" w:rsidRPr="00053998" w:rsidRDefault="00053998" w:rsidP="00053998">
      <w:pPr>
        <w:pStyle w:val="Akapitzlist"/>
        <w:numPr>
          <w:ilvl w:val="0"/>
          <w:numId w:val="4"/>
        </w:numPr>
        <w:tabs>
          <w:tab w:val="left" w:pos="851"/>
        </w:tabs>
        <w:spacing w:after="0" w:line="360" w:lineRule="auto"/>
        <w:jc w:val="both"/>
        <w:rPr>
          <w:rFonts w:ascii="Arial" w:hAnsi="Arial" w:cs="Arial"/>
          <w:sz w:val="24"/>
          <w:szCs w:val="24"/>
        </w:rPr>
      </w:pPr>
      <w:r w:rsidRPr="00053998">
        <w:rPr>
          <w:rFonts w:ascii="Arial" w:hAnsi="Arial" w:cs="Arial"/>
          <w:iCs/>
          <w:sz w:val="24"/>
          <w:szCs w:val="24"/>
        </w:rPr>
        <w:t xml:space="preserve">Wykonawca zatrudniający cudzoziemców oświadcza, iż będzie przestrzegał obowiązujących w tym zakresie przepisów prawa, a w szczególności: </w:t>
      </w:r>
    </w:p>
    <w:p w14:paraId="3E07210C" w14:textId="77777777" w:rsidR="00053998" w:rsidRPr="00053998" w:rsidRDefault="00053998" w:rsidP="00053998">
      <w:pPr>
        <w:numPr>
          <w:ilvl w:val="0"/>
          <w:numId w:val="40"/>
        </w:numPr>
        <w:tabs>
          <w:tab w:val="num" w:pos="567"/>
        </w:tabs>
        <w:spacing w:after="0" w:line="360" w:lineRule="auto"/>
        <w:ind w:left="993" w:hanging="567"/>
        <w:contextualSpacing/>
        <w:jc w:val="both"/>
        <w:rPr>
          <w:rFonts w:ascii="Arial" w:hAnsi="Arial" w:cs="Arial"/>
          <w:iCs/>
          <w:sz w:val="24"/>
          <w:szCs w:val="24"/>
        </w:rPr>
      </w:pPr>
      <w:r w:rsidRPr="00053998">
        <w:rPr>
          <w:rFonts w:ascii="Arial" w:hAnsi="Arial" w:cs="Arial"/>
          <w:iCs/>
          <w:sz w:val="24"/>
          <w:szCs w:val="24"/>
        </w:rPr>
        <w:t xml:space="preserve">ustawy z dnia 12 grudnia 2013 r. o cudzoziemcach (tj. Dz. U. z 2024r., poz. 769 ze zm.), </w:t>
      </w:r>
    </w:p>
    <w:p w14:paraId="328B9603" w14:textId="77777777" w:rsidR="00053998" w:rsidRPr="00053998" w:rsidRDefault="00053998" w:rsidP="00053998">
      <w:pPr>
        <w:numPr>
          <w:ilvl w:val="0"/>
          <w:numId w:val="40"/>
        </w:numPr>
        <w:tabs>
          <w:tab w:val="num" w:pos="567"/>
        </w:tabs>
        <w:spacing w:after="0" w:line="360" w:lineRule="auto"/>
        <w:ind w:left="993" w:hanging="567"/>
        <w:contextualSpacing/>
        <w:jc w:val="both"/>
        <w:rPr>
          <w:rFonts w:ascii="Arial" w:hAnsi="Arial" w:cs="Arial"/>
          <w:iCs/>
          <w:sz w:val="24"/>
          <w:szCs w:val="24"/>
        </w:rPr>
      </w:pPr>
      <w:r w:rsidRPr="00053998">
        <w:rPr>
          <w:rFonts w:ascii="Arial" w:hAnsi="Arial" w:cs="Arial"/>
          <w:iCs/>
          <w:sz w:val="24"/>
          <w:szCs w:val="24"/>
        </w:rPr>
        <w:t xml:space="preserve">ustawy z dnia 20 kwietnia 2004 r. o promocji zatrudnienia i instytucjach rynku pracy (tj. Dz. U. 2024r., poz. 475 ze zm.), </w:t>
      </w:r>
    </w:p>
    <w:p w14:paraId="3006C3F6" w14:textId="77777777" w:rsidR="00053998" w:rsidRPr="00053998" w:rsidRDefault="00053998" w:rsidP="002C5580">
      <w:pPr>
        <w:numPr>
          <w:ilvl w:val="0"/>
          <w:numId w:val="40"/>
        </w:numPr>
        <w:tabs>
          <w:tab w:val="num" w:pos="567"/>
        </w:tabs>
        <w:spacing w:after="0" w:line="360" w:lineRule="auto"/>
        <w:ind w:left="993" w:hanging="567"/>
        <w:contextualSpacing/>
        <w:jc w:val="both"/>
        <w:rPr>
          <w:rFonts w:ascii="Arial" w:hAnsi="Arial" w:cs="Arial"/>
          <w:iCs/>
          <w:sz w:val="24"/>
          <w:szCs w:val="24"/>
        </w:rPr>
      </w:pPr>
      <w:r w:rsidRPr="00053998">
        <w:rPr>
          <w:rFonts w:ascii="Arial" w:hAnsi="Arial" w:cs="Arial"/>
          <w:iCs/>
          <w:sz w:val="24"/>
          <w:szCs w:val="24"/>
        </w:rPr>
        <w:t>ustawy z dnia 14 lipca 2006 r o wjeździe na terytorium Rzeczypospolitej</w:t>
      </w:r>
    </w:p>
    <w:p w14:paraId="0E988A2A" w14:textId="77777777" w:rsidR="00053998" w:rsidRPr="00053998" w:rsidRDefault="00053998" w:rsidP="002C5580">
      <w:pPr>
        <w:spacing w:after="0" w:line="360" w:lineRule="auto"/>
        <w:ind w:left="993"/>
        <w:contextualSpacing/>
        <w:jc w:val="both"/>
        <w:rPr>
          <w:rFonts w:ascii="Arial" w:hAnsi="Arial" w:cs="Arial"/>
          <w:iCs/>
          <w:sz w:val="24"/>
          <w:szCs w:val="24"/>
        </w:rPr>
      </w:pPr>
      <w:r w:rsidRPr="00053998">
        <w:rPr>
          <w:rFonts w:ascii="Arial" w:hAnsi="Arial" w:cs="Arial"/>
          <w:iCs/>
          <w:sz w:val="24"/>
          <w:szCs w:val="24"/>
        </w:rPr>
        <w:t xml:space="preserve">Polskiej, pobycie oraz wyjeździe z tego terytorium obywateli państw </w:t>
      </w:r>
      <w:r w:rsidRPr="00053998">
        <w:rPr>
          <w:rFonts w:ascii="Arial" w:hAnsi="Arial" w:cs="Arial"/>
          <w:iCs/>
          <w:sz w:val="24"/>
          <w:szCs w:val="24"/>
        </w:rPr>
        <w:br/>
        <w:t xml:space="preserve">członkowskich Unii Europejskiej i członków ich rodzin (Dz.U. z 2024 r., poz. 633 ze </w:t>
      </w:r>
      <w:proofErr w:type="spellStart"/>
      <w:r w:rsidRPr="00053998">
        <w:rPr>
          <w:rFonts w:ascii="Arial" w:hAnsi="Arial" w:cs="Arial"/>
          <w:iCs/>
          <w:sz w:val="24"/>
          <w:szCs w:val="24"/>
        </w:rPr>
        <w:t>zm</w:t>
      </w:r>
      <w:proofErr w:type="spellEnd"/>
      <w:r w:rsidRPr="00053998">
        <w:rPr>
          <w:rFonts w:ascii="Arial" w:hAnsi="Arial" w:cs="Arial"/>
          <w:iCs/>
          <w:sz w:val="24"/>
          <w:szCs w:val="24"/>
        </w:rPr>
        <w:t>).</w:t>
      </w:r>
    </w:p>
    <w:p w14:paraId="64E270C5" w14:textId="6836AA3A" w:rsidR="009B1790" w:rsidRDefault="009B1790" w:rsidP="00B401C1">
      <w:pPr>
        <w:pStyle w:val="Akapitzlist"/>
        <w:tabs>
          <w:tab w:val="left" w:pos="851"/>
        </w:tabs>
        <w:spacing w:after="0" w:line="360" w:lineRule="auto"/>
        <w:ind w:left="644"/>
        <w:jc w:val="both"/>
        <w:rPr>
          <w:rFonts w:ascii="Arial" w:hAnsi="Arial" w:cs="Arial"/>
          <w:sz w:val="24"/>
          <w:szCs w:val="24"/>
        </w:rPr>
      </w:pPr>
    </w:p>
    <w:p w14:paraId="142D4EDC" w14:textId="77777777" w:rsidR="00B401C1" w:rsidRPr="00477F67" w:rsidRDefault="00B401C1" w:rsidP="00B401C1">
      <w:pPr>
        <w:pStyle w:val="Akapitzlist"/>
        <w:tabs>
          <w:tab w:val="left" w:pos="851"/>
        </w:tabs>
        <w:spacing w:after="0" w:line="360" w:lineRule="auto"/>
        <w:ind w:left="644"/>
        <w:jc w:val="both"/>
        <w:rPr>
          <w:rFonts w:ascii="Arial" w:hAnsi="Arial" w:cs="Arial"/>
          <w:sz w:val="24"/>
          <w:szCs w:val="24"/>
        </w:rPr>
      </w:pPr>
    </w:p>
    <w:p w14:paraId="06FCC2E9" w14:textId="5074859F" w:rsidR="0057491C" w:rsidRPr="00477F67" w:rsidRDefault="00B401C1" w:rsidP="00B401C1">
      <w:pPr>
        <w:tabs>
          <w:tab w:val="left" w:pos="4860"/>
          <w:tab w:val="left" w:pos="5220"/>
        </w:tabs>
        <w:spacing w:after="0" w:line="360" w:lineRule="auto"/>
        <w:contextualSpacing/>
        <w:jc w:val="both"/>
        <w:rPr>
          <w:rFonts w:ascii="Arial" w:eastAsia="Times New Roman" w:hAnsi="Arial" w:cs="Arial"/>
          <w:b/>
          <w:sz w:val="24"/>
          <w:szCs w:val="24"/>
          <w:lang w:eastAsia="pl-PL"/>
        </w:rPr>
      </w:pPr>
      <w:r>
        <w:rPr>
          <w:rFonts w:ascii="Arial" w:eastAsia="Times New Roman" w:hAnsi="Arial" w:cs="Arial"/>
          <w:b/>
          <w:sz w:val="24"/>
          <w:szCs w:val="24"/>
          <w:lang w:eastAsia="pl-PL"/>
        </w:rPr>
        <w:lastRenderedPageBreak/>
        <w:t xml:space="preserve">                                                                   </w:t>
      </w:r>
      <w:r w:rsidR="0057491C" w:rsidRPr="00477F67">
        <w:rPr>
          <w:rFonts w:ascii="Arial" w:eastAsia="Times New Roman" w:hAnsi="Arial" w:cs="Arial"/>
          <w:b/>
          <w:sz w:val="24"/>
          <w:szCs w:val="24"/>
          <w:lang w:eastAsia="pl-PL"/>
        </w:rPr>
        <w:t>§ 2</w:t>
      </w:r>
    </w:p>
    <w:p w14:paraId="228F8A6C" w14:textId="0EDB0610" w:rsidR="0030508E" w:rsidRPr="00477F67" w:rsidRDefault="0057491C" w:rsidP="0056688A">
      <w:pPr>
        <w:tabs>
          <w:tab w:val="left" w:pos="4860"/>
          <w:tab w:val="left" w:pos="5220"/>
        </w:tabs>
        <w:spacing w:after="0" w:line="360" w:lineRule="auto"/>
        <w:ind w:left="360"/>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Termin realizacji</w:t>
      </w:r>
    </w:p>
    <w:p w14:paraId="61F63524" w14:textId="77777777" w:rsidR="0057491C" w:rsidRPr="00477F67" w:rsidRDefault="0057491C" w:rsidP="009F36C1">
      <w:pPr>
        <w:numPr>
          <w:ilvl w:val="0"/>
          <w:numId w:val="13"/>
        </w:numPr>
        <w:tabs>
          <w:tab w:val="left" w:pos="426"/>
        </w:tabs>
        <w:spacing w:after="0" w:line="360" w:lineRule="auto"/>
        <w:ind w:left="426" w:hanging="426"/>
        <w:contextualSpacing/>
        <w:jc w:val="both"/>
        <w:rPr>
          <w:rFonts w:ascii="Arial" w:hAnsi="Arial" w:cs="Arial"/>
          <w:sz w:val="24"/>
          <w:szCs w:val="24"/>
        </w:rPr>
      </w:pPr>
      <w:r w:rsidRPr="00477F67">
        <w:rPr>
          <w:rFonts w:ascii="Arial" w:eastAsia="Times New Roman" w:hAnsi="Arial" w:cs="Arial"/>
          <w:sz w:val="24"/>
          <w:szCs w:val="24"/>
          <w:lang w:eastAsia="pl-PL"/>
        </w:rPr>
        <w:t xml:space="preserve">Wykonawca zobowiązany jest wykonać usługę, o której mowa w § 1, z należytą starannością, fachowo i terminowo, w dni robocze, w godzinach pracy właściwych dla danej jednostki wojskowej. </w:t>
      </w:r>
    </w:p>
    <w:p w14:paraId="3D618576" w14:textId="29A37DC0" w:rsidR="002D0085" w:rsidRPr="00477F67" w:rsidRDefault="002D0085" w:rsidP="009F36C1">
      <w:pPr>
        <w:numPr>
          <w:ilvl w:val="0"/>
          <w:numId w:val="13"/>
        </w:numPr>
        <w:tabs>
          <w:tab w:val="left" w:pos="426"/>
        </w:tabs>
        <w:spacing w:after="0" w:line="360" w:lineRule="auto"/>
        <w:ind w:left="426" w:hanging="426"/>
        <w:contextualSpacing/>
        <w:jc w:val="both"/>
        <w:rPr>
          <w:rFonts w:ascii="Arial" w:hAnsi="Arial" w:cs="Arial"/>
          <w:sz w:val="24"/>
          <w:szCs w:val="24"/>
        </w:rPr>
      </w:pPr>
      <w:r w:rsidRPr="00477F67">
        <w:rPr>
          <w:rFonts w:ascii="Arial" w:hAnsi="Arial" w:cs="Arial"/>
          <w:sz w:val="24"/>
          <w:szCs w:val="24"/>
        </w:rPr>
        <w:t>T</w:t>
      </w:r>
      <w:r w:rsidR="0057491C" w:rsidRPr="00477F67">
        <w:rPr>
          <w:rFonts w:ascii="Arial" w:hAnsi="Arial" w:cs="Arial"/>
          <w:sz w:val="24"/>
          <w:szCs w:val="24"/>
        </w:rPr>
        <w:t xml:space="preserve">ermin wykonania całości zobowiązań wynikających z umowy, ustala się od dnia </w:t>
      </w:r>
      <w:r w:rsidR="00053998">
        <w:rPr>
          <w:rFonts w:ascii="Arial" w:hAnsi="Arial" w:cs="Arial"/>
          <w:b/>
          <w:bCs/>
          <w:sz w:val="24"/>
          <w:szCs w:val="24"/>
          <w:u w:val="single"/>
        </w:rPr>
        <w:t>………………….</w:t>
      </w:r>
      <w:r w:rsidR="00626ED1" w:rsidRPr="00477F67">
        <w:rPr>
          <w:rFonts w:ascii="Arial" w:hAnsi="Arial" w:cs="Arial"/>
          <w:sz w:val="24"/>
          <w:szCs w:val="24"/>
          <w:u w:val="single"/>
        </w:rPr>
        <w:t xml:space="preserve"> r.</w:t>
      </w:r>
      <w:r w:rsidR="0057491C" w:rsidRPr="00477F67">
        <w:rPr>
          <w:rFonts w:ascii="Arial" w:hAnsi="Arial" w:cs="Arial"/>
          <w:sz w:val="24"/>
          <w:szCs w:val="24"/>
        </w:rPr>
        <w:t xml:space="preserve"> do dnia</w:t>
      </w:r>
      <w:r w:rsidRPr="00477F67">
        <w:rPr>
          <w:rFonts w:ascii="Arial" w:hAnsi="Arial" w:cs="Arial"/>
          <w:sz w:val="24"/>
          <w:szCs w:val="24"/>
        </w:rPr>
        <w:t xml:space="preserve"> </w:t>
      </w:r>
      <w:r w:rsidR="009B1790" w:rsidRPr="00053998">
        <w:rPr>
          <w:rFonts w:ascii="Arial" w:hAnsi="Arial" w:cs="Arial"/>
          <w:b/>
          <w:sz w:val="24"/>
          <w:szCs w:val="24"/>
          <w:u w:val="single"/>
        </w:rPr>
        <w:t>10.12</w:t>
      </w:r>
      <w:r w:rsidRPr="00053998">
        <w:rPr>
          <w:rFonts w:ascii="Arial" w:hAnsi="Arial" w:cs="Arial"/>
          <w:b/>
          <w:sz w:val="24"/>
          <w:szCs w:val="24"/>
          <w:u w:val="single"/>
        </w:rPr>
        <w:t>.202</w:t>
      </w:r>
      <w:r w:rsidR="00053998" w:rsidRPr="00053998">
        <w:rPr>
          <w:rFonts w:ascii="Arial" w:hAnsi="Arial" w:cs="Arial"/>
          <w:b/>
          <w:sz w:val="24"/>
          <w:szCs w:val="24"/>
          <w:u w:val="single"/>
        </w:rPr>
        <w:t>5</w:t>
      </w:r>
      <w:r w:rsidR="00D64CD2" w:rsidRPr="00053998">
        <w:rPr>
          <w:rFonts w:ascii="Arial" w:hAnsi="Arial" w:cs="Arial"/>
          <w:b/>
          <w:sz w:val="24"/>
          <w:szCs w:val="24"/>
          <w:u w:val="single"/>
        </w:rPr>
        <w:t xml:space="preserve"> </w:t>
      </w:r>
      <w:r w:rsidRPr="00053998">
        <w:rPr>
          <w:rFonts w:ascii="Arial" w:hAnsi="Arial" w:cs="Arial"/>
          <w:b/>
          <w:sz w:val="24"/>
          <w:szCs w:val="24"/>
          <w:u w:val="single"/>
        </w:rPr>
        <w:t>r.</w:t>
      </w:r>
      <w:r w:rsidR="005138DA" w:rsidRPr="005138DA">
        <w:rPr>
          <w:rFonts w:ascii="Arial" w:hAnsi="Arial" w:cs="Arial"/>
          <w:sz w:val="24"/>
          <w:szCs w:val="24"/>
        </w:rPr>
        <w:t xml:space="preserve"> </w:t>
      </w:r>
      <w:r w:rsidR="0057491C" w:rsidRPr="00477F67">
        <w:rPr>
          <w:rFonts w:ascii="Arial" w:hAnsi="Arial" w:cs="Arial"/>
          <w:sz w:val="24"/>
          <w:szCs w:val="24"/>
        </w:rPr>
        <w:t>z zastrzeżeniem</w:t>
      </w:r>
      <w:r w:rsidRPr="00477F67">
        <w:rPr>
          <w:rFonts w:ascii="Arial" w:hAnsi="Arial" w:cs="Arial"/>
          <w:sz w:val="24"/>
          <w:szCs w:val="24"/>
        </w:rPr>
        <w:t>:</w:t>
      </w:r>
    </w:p>
    <w:p w14:paraId="5227A77D" w14:textId="239BDA0C" w:rsidR="00DE6046" w:rsidRDefault="00600E5F" w:rsidP="00053998">
      <w:pPr>
        <w:tabs>
          <w:tab w:val="left" w:pos="426"/>
        </w:tabs>
        <w:spacing w:after="0" w:line="360" w:lineRule="auto"/>
        <w:ind w:left="360"/>
        <w:jc w:val="both"/>
        <w:rPr>
          <w:rFonts w:ascii="Arial" w:hAnsi="Arial" w:cs="Arial"/>
          <w:sz w:val="24"/>
          <w:szCs w:val="24"/>
        </w:rPr>
      </w:pPr>
      <w:r w:rsidRPr="00477F67">
        <w:rPr>
          <w:rFonts w:ascii="Arial" w:hAnsi="Arial" w:cs="Arial"/>
          <w:sz w:val="24"/>
          <w:szCs w:val="24"/>
        </w:rPr>
        <w:t xml:space="preserve">a). </w:t>
      </w:r>
      <w:r w:rsidR="002D0085" w:rsidRPr="00477F67">
        <w:rPr>
          <w:rFonts w:ascii="Arial" w:hAnsi="Arial" w:cs="Arial"/>
          <w:sz w:val="24"/>
          <w:szCs w:val="24"/>
        </w:rPr>
        <w:t>wycinka drzew</w:t>
      </w:r>
      <w:r w:rsidR="008D1000" w:rsidRPr="00477F67">
        <w:rPr>
          <w:rFonts w:ascii="Arial" w:hAnsi="Arial" w:cs="Arial"/>
          <w:sz w:val="24"/>
          <w:szCs w:val="24"/>
        </w:rPr>
        <w:t xml:space="preserve"> i</w:t>
      </w:r>
      <w:r w:rsidR="002D0085" w:rsidRPr="00477F67">
        <w:rPr>
          <w:rFonts w:ascii="Arial" w:hAnsi="Arial" w:cs="Arial"/>
          <w:sz w:val="24"/>
          <w:szCs w:val="24"/>
        </w:rPr>
        <w:t xml:space="preserve"> krzewów musi być wykonana </w:t>
      </w:r>
      <w:r w:rsidR="0030508E" w:rsidRPr="00477F67">
        <w:rPr>
          <w:rFonts w:ascii="Arial" w:hAnsi="Arial" w:cs="Arial"/>
          <w:sz w:val="24"/>
          <w:szCs w:val="24"/>
        </w:rPr>
        <w:t>poza okresem lęgowym ptaków</w:t>
      </w:r>
      <w:r w:rsidR="00053998">
        <w:rPr>
          <w:rFonts w:ascii="Arial" w:hAnsi="Arial" w:cs="Arial"/>
          <w:sz w:val="24"/>
          <w:szCs w:val="24"/>
        </w:rPr>
        <w:t>.</w:t>
      </w:r>
    </w:p>
    <w:p w14:paraId="2D08C71E" w14:textId="77777777" w:rsidR="00B401C1" w:rsidRPr="00053998" w:rsidRDefault="00B401C1" w:rsidP="00053998">
      <w:pPr>
        <w:tabs>
          <w:tab w:val="left" w:pos="426"/>
        </w:tabs>
        <w:spacing w:after="0" w:line="360" w:lineRule="auto"/>
        <w:ind w:left="360"/>
        <w:jc w:val="both"/>
        <w:rPr>
          <w:rFonts w:ascii="Arial" w:hAnsi="Arial" w:cs="Arial"/>
          <w:sz w:val="24"/>
          <w:szCs w:val="24"/>
        </w:rPr>
      </w:pPr>
    </w:p>
    <w:p w14:paraId="54D94CA4" w14:textId="7554D2CB" w:rsidR="0057491C" w:rsidRPr="00477F67" w:rsidRDefault="0057491C" w:rsidP="009F36C1">
      <w:pPr>
        <w:spacing w:after="0" w:line="360" w:lineRule="auto"/>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 3</w:t>
      </w:r>
    </w:p>
    <w:p w14:paraId="1A735A83" w14:textId="70E3F303" w:rsidR="00853AC7" w:rsidRPr="00477F67" w:rsidRDefault="0057491C" w:rsidP="0056688A">
      <w:pPr>
        <w:spacing w:after="0" w:line="360" w:lineRule="auto"/>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Wartość umowy</w:t>
      </w:r>
    </w:p>
    <w:p w14:paraId="44712CFE" w14:textId="2A8FCBF6" w:rsidR="0057491C" w:rsidRPr="00477F67" w:rsidRDefault="0057491C" w:rsidP="00E070EE">
      <w:pPr>
        <w:numPr>
          <w:ilvl w:val="0"/>
          <w:numId w:val="5"/>
        </w:numPr>
        <w:tabs>
          <w:tab w:val="left" w:pos="0"/>
          <w:tab w:val="left" w:pos="426"/>
        </w:tabs>
        <w:spacing w:after="0" w:line="360" w:lineRule="auto"/>
        <w:ind w:left="426" w:hanging="426"/>
        <w:contextualSpacing/>
        <w:jc w:val="both"/>
        <w:rPr>
          <w:rFonts w:ascii="Arial" w:hAnsi="Arial" w:cs="Arial"/>
          <w:sz w:val="24"/>
          <w:szCs w:val="24"/>
          <w:lang w:eastAsia="pl-PL"/>
        </w:rPr>
      </w:pPr>
      <w:r w:rsidRPr="00477F67">
        <w:rPr>
          <w:rFonts w:ascii="Arial" w:hAnsi="Arial" w:cs="Arial"/>
          <w:sz w:val="24"/>
          <w:szCs w:val="24"/>
          <w:lang w:eastAsia="pl-PL"/>
        </w:rPr>
        <w:t xml:space="preserve">Za wykonanie przedmiotu umowy Zamawiający zapłaci Wykonawcy wynagrodzenie </w:t>
      </w:r>
      <w:r w:rsidR="0054351B" w:rsidRPr="00477F67">
        <w:rPr>
          <w:rFonts w:ascii="Arial" w:hAnsi="Arial" w:cs="Arial"/>
          <w:sz w:val="24"/>
          <w:szCs w:val="24"/>
          <w:lang w:eastAsia="pl-PL"/>
        </w:rPr>
        <w:t xml:space="preserve">tytułem zamówienia </w:t>
      </w:r>
      <w:r w:rsidRPr="00477F67">
        <w:rPr>
          <w:rFonts w:ascii="Arial" w:hAnsi="Arial" w:cs="Arial"/>
          <w:sz w:val="24"/>
          <w:szCs w:val="24"/>
          <w:lang w:eastAsia="pl-PL"/>
        </w:rPr>
        <w:t>ustalone</w:t>
      </w:r>
      <w:r w:rsidR="002405CF">
        <w:rPr>
          <w:rFonts w:ascii="Arial" w:hAnsi="Arial" w:cs="Arial"/>
          <w:sz w:val="24"/>
          <w:szCs w:val="24"/>
          <w:lang w:eastAsia="pl-PL"/>
        </w:rPr>
        <w:t>go</w:t>
      </w:r>
      <w:r w:rsidRPr="00477F67">
        <w:rPr>
          <w:rFonts w:ascii="Arial" w:hAnsi="Arial" w:cs="Arial"/>
          <w:sz w:val="24"/>
          <w:szCs w:val="24"/>
          <w:lang w:eastAsia="pl-PL"/>
        </w:rPr>
        <w:t xml:space="preserve"> na podstawie złożonej przez Wykonawcę oferty na kwotę brutto:...........................zł (słownie:..............................................................), </w:t>
      </w:r>
      <w:r w:rsidRPr="00477F67">
        <w:rPr>
          <w:rFonts w:ascii="Arial" w:hAnsi="Arial" w:cs="Arial"/>
          <w:sz w:val="24"/>
          <w:szCs w:val="24"/>
          <w:lang w:eastAsia="pl-PL"/>
        </w:rPr>
        <w:br/>
        <w:t xml:space="preserve">w tym netto ……………….…. zł (słownie: …………………..……………………), </w:t>
      </w:r>
      <w:r w:rsidRPr="00477F67">
        <w:rPr>
          <w:rFonts w:ascii="Arial" w:hAnsi="Arial" w:cs="Arial"/>
          <w:sz w:val="24"/>
          <w:szCs w:val="24"/>
          <w:lang w:eastAsia="pl-PL"/>
        </w:rPr>
        <w:br/>
        <w:t xml:space="preserve">z </w:t>
      </w:r>
      <w:r w:rsidRPr="00B401C1">
        <w:rPr>
          <w:rFonts w:ascii="Arial" w:hAnsi="Arial" w:cs="Arial"/>
          <w:sz w:val="24"/>
          <w:szCs w:val="24"/>
          <w:lang w:eastAsia="pl-PL"/>
        </w:rPr>
        <w:t xml:space="preserve">zastrzeżeniem </w:t>
      </w:r>
      <w:r w:rsidR="00E070EE" w:rsidRPr="00B401C1">
        <w:rPr>
          <w:rFonts w:ascii="Arial" w:hAnsi="Arial" w:cs="Arial"/>
          <w:sz w:val="24"/>
          <w:szCs w:val="24"/>
        </w:rPr>
        <w:t xml:space="preserve">§ 1 ust. </w:t>
      </w:r>
      <w:r w:rsidR="00600E5F" w:rsidRPr="00B401C1">
        <w:rPr>
          <w:rFonts w:ascii="Arial" w:hAnsi="Arial" w:cs="Arial"/>
          <w:sz w:val="24"/>
          <w:szCs w:val="24"/>
        </w:rPr>
        <w:t>9</w:t>
      </w:r>
      <w:r w:rsidR="00E070EE" w:rsidRPr="00B401C1">
        <w:rPr>
          <w:rFonts w:ascii="Arial" w:hAnsi="Arial" w:cs="Arial"/>
          <w:sz w:val="24"/>
          <w:szCs w:val="24"/>
        </w:rPr>
        <w:t>, § 5 ust. 3,</w:t>
      </w:r>
      <w:r w:rsidR="00E070EE" w:rsidRPr="00B401C1">
        <w:rPr>
          <w:rFonts w:ascii="Arial" w:hAnsi="Arial" w:cs="Arial"/>
          <w:sz w:val="24"/>
          <w:szCs w:val="24"/>
          <w:lang w:eastAsia="pl-PL"/>
        </w:rPr>
        <w:t xml:space="preserve"> </w:t>
      </w:r>
      <w:r w:rsidR="00E070EE" w:rsidRPr="00B401C1">
        <w:rPr>
          <w:rFonts w:ascii="Arial" w:hAnsi="Arial" w:cs="Arial"/>
          <w:sz w:val="24"/>
          <w:szCs w:val="24"/>
        </w:rPr>
        <w:t>§ 6 ust. 1- 2 lub § 7</w:t>
      </w:r>
      <w:r w:rsidR="008D1000" w:rsidRPr="00B401C1">
        <w:rPr>
          <w:rFonts w:ascii="Arial" w:hAnsi="Arial" w:cs="Arial"/>
          <w:sz w:val="24"/>
          <w:szCs w:val="24"/>
        </w:rPr>
        <w:t xml:space="preserve"> ust. 3</w:t>
      </w:r>
      <w:r w:rsidR="00E070EE" w:rsidRPr="00B401C1">
        <w:rPr>
          <w:rFonts w:ascii="Arial" w:hAnsi="Arial" w:cs="Arial"/>
          <w:sz w:val="24"/>
          <w:szCs w:val="24"/>
        </w:rPr>
        <w:t xml:space="preserve"> </w:t>
      </w:r>
      <w:r w:rsidR="00E070EE" w:rsidRPr="00477F67">
        <w:rPr>
          <w:rFonts w:ascii="Arial" w:eastAsia="Times New Roman" w:hAnsi="Arial" w:cs="Arial"/>
          <w:sz w:val="24"/>
          <w:szCs w:val="24"/>
          <w:lang w:eastAsia="pl-PL"/>
        </w:rPr>
        <w:t>niniejszej umowy.</w:t>
      </w:r>
    </w:p>
    <w:p w14:paraId="44D7EC42" w14:textId="77777777" w:rsidR="0057491C" w:rsidRPr="00477F67" w:rsidRDefault="0057491C" w:rsidP="00C619DC">
      <w:pPr>
        <w:numPr>
          <w:ilvl w:val="0"/>
          <w:numId w:val="5"/>
        </w:numPr>
        <w:tabs>
          <w:tab w:val="left" w:pos="0"/>
          <w:tab w:val="left" w:pos="426"/>
        </w:tabs>
        <w:spacing w:after="0" w:line="360" w:lineRule="auto"/>
        <w:ind w:left="426" w:hanging="426"/>
        <w:contextualSpacing/>
        <w:jc w:val="both"/>
        <w:rPr>
          <w:rFonts w:ascii="Arial" w:hAnsi="Arial" w:cs="Arial"/>
          <w:sz w:val="24"/>
          <w:szCs w:val="24"/>
          <w:lang w:eastAsia="pl-PL"/>
        </w:rPr>
      </w:pPr>
      <w:r w:rsidRPr="00477F67">
        <w:rPr>
          <w:rFonts w:ascii="Arial" w:hAnsi="Arial" w:cs="Arial"/>
          <w:sz w:val="24"/>
          <w:szCs w:val="24"/>
          <w:lang w:eastAsia="pl-PL"/>
        </w:rPr>
        <w:t xml:space="preserve">Wynagrodzenie obejmuje wszelkie koszty związane ze zrealizowaniem kompleksowej, całościowej usługi określonej niniejszą umową. </w:t>
      </w:r>
    </w:p>
    <w:p w14:paraId="2A8F6D9B" w14:textId="77777777" w:rsidR="0057491C" w:rsidRPr="00477F67" w:rsidRDefault="0057491C" w:rsidP="009F36C1">
      <w:pPr>
        <w:numPr>
          <w:ilvl w:val="0"/>
          <w:numId w:val="5"/>
        </w:numPr>
        <w:tabs>
          <w:tab w:val="left" w:pos="0"/>
          <w:tab w:val="left" w:pos="426"/>
        </w:tabs>
        <w:spacing w:after="0" w:line="360" w:lineRule="auto"/>
        <w:ind w:left="426" w:hanging="426"/>
        <w:contextualSpacing/>
        <w:jc w:val="both"/>
        <w:rPr>
          <w:rFonts w:ascii="Arial" w:hAnsi="Arial" w:cs="Arial"/>
          <w:sz w:val="24"/>
          <w:szCs w:val="24"/>
          <w:lang w:eastAsia="pl-PL"/>
        </w:rPr>
      </w:pPr>
      <w:r w:rsidRPr="00477F67">
        <w:rPr>
          <w:rFonts w:ascii="Arial" w:eastAsia="Times New Roman" w:hAnsi="Arial" w:cs="Arial"/>
          <w:sz w:val="24"/>
          <w:szCs w:val="24"/>
          <w:lang w:eastAsia="pl-PL"/>
        </w:rPr>
        <w:t>Ustalone wynagrodzenie brutto obejmuje podatek od towarów i usług naliczony wg obowiązujących w tym zakresie przepisów na dzień składania ofert.</w:t>
      </w:r>
    </w:p>
    <w:p w14:paraId="6319963A" w14:textId="2E063522" w:rsidR="0030508E" w:rsidRPr="00B401C1" w:rsidRDefault="0057491C" w:rsidP="009F36C1">
      <w:pPr>
        <w:numPr>
          <w:ilvl w:val="0"/>
          <w:numId w:val="5"/>
        </w:numPr>
        <w:tabs>
          <w:tab w:val="left" w:pos="0"/>
          <w:tab w:val="left" w:pos="426"/>
        </w:tabs>
        <w:spacing w:after="0" w:line="360" w:lineRule="auto"/>
        <w:ind w:left="426" w:hanging="426"/>
        <w:contextualSpacing/>
        <w:jc w:val="both"/>
        <w:rPr>
          <w:rFonts w:ascii="Arial" w:hAnsi="Arial" w:cs="Arial"/>
          <w:sz w:val="24"/>
          <w:szCs w:val="24"/>
          <w:lang w:eastAsia="pl-PL"/>
        </w:rPr>
      </w:pPr>
      <w:r w:rsidRPr="00477F67">
        <w:rPr>
          <w:rFonts w:ascii="Arial" w:eastAsia="Times New Roman" w:hAnsi="Arial" w:cs="Arial"/>
          <w:sz w:val="24"/>
          <w:szCs w:val="24"/>
          <w:lang w:eastAsia="pl-PL"/>
        </w:rPr>
        <w:t>Wynagrodzenie określone w ust. 1</w:t>
      </w:r>
      <w:r w:rsidR="009B1790" w:rsidRPr="00477F67">
        <w:rPr>
          <w:rFonts w:ascii="Arial" w:eastAsia="Times New Roman" w:hAnsi="Arial" w:cs="Arial"/>
          <w:sz w:val="24"/>
          <w:szCs w:val="24"/>
          <w:lang w:eastAsia="pl-PL"/>
        </w:rPr>
        <w:t xml:space="preserve"> </w:t>
      </w:r>
      <w:r w:rsidRPr="00477F67">
        <w:rPr>
          <w:rFonts w:ascii="Arial" w:eastAsia="Times New Roman" w:hAnsi="Arial" w:cs="Arial"/>
          <w:sz w:val="24"/>
          <w:szCs w:val="24"/>
          <w:lang w:eastAsia="pl-PL"/>
        </w:rPr>
        <w:t>jest niezmienne przez okres wykonywania umowy i nie podlega waloryzacji, z zastrzeżeniem</w:t>
      </w:r>
      <w:r w:rsidRPr="00053998">
        <w:rPr>
          <w:rFonts w:ascii="Arial" w:eastAsia="Times New Roman" w:hAnsi="Arial" w:cs="Arial"/>
          <w:color w:val="00B050"/>
          <w:sz w:val="24"/>
          <w:szCs w:val="24"/>
          <w:lang w:eastAsia="pl-PL"/>
        </w:rPr>
        <w:t xml:space="preserve"> </w:t>
      </w:r>
      <w:r w:rsidRPr="00B401C1">
        <w:rPr>
          <w:rFonts w:ascii="Arial" w:hAnsi="Arial" w:cs="Arial"/>
          <w:sz w:val="24"/>
          <w:szCs w:val="24"/>
        </w:rPr>
        <w:t xml:space="preserve">§ 1 ust. </w:t>
      </w:r>
      <w:r w:rsidR="00600E5F" w:rsidRPr="00B401C1">
        <w:rPr>
          <w:rFonts w:ascii="Arial" w:hAnsi="Arial" w:cs="Arial"/>
          <w:sz w:val="24"/>
          <w:szCs w:val="24"/>
        </w:rPr>
        <w:t>9</w:t>
      </w:r>
      <w:r w:rsidRPr="00B401C1">
        <w:rPr>
          <w:rFonts w:ascii="Arial" w:hAnsi="Arial" w:cs="Arial"/>
          <w:sz w:val="24"/>
          <w:szCs w:val="24"/>
        </w:rPr>
        <w:t>, § 5 ust. 3,</w:t>
      </w:r>
      <w:r w:rsidRPr="00B401C1">
        <w:rPr>
          <w:rFonts w:ascii="Arial" w:hAnsi="Arial" w:cs="Arial"/>
          <w:sz w:val="24"/>
          <w:szCs w:val="24"/>
          <w:lang w:eastAsia="pl-PL"/>
        </w:rPr>
        <w:t xml:space="preserve"> </w:t>
      </w:r>
      <w:r w:rsidRPr="00B401C1">
        <w:rPr>
          <w:rFonts w:ascii="Arial" w:hAnsi="Arial" w:cs="Arial"/>
          <w:sz w:val="24"/>
          <w:szCs w:val="24"/>
        </w:rPr>
        <w:t>§ 6 ust. 1- 2</w:t>
      </w:r>
      <w:r w:rsidR="00B401C1" w:rsidRPr="00B401C1">
        <w:rPr>
          <w:rFonts w:ascii="Arial" w:hAnsi="Arial" w:cs="Arial"/>
          <w:sz w:val="24"/>
          <w:szCs w:val="24"/>
        </w:rPr>
        <w:t xml:space="preserve"> i 7-8</w:t>
      </w:r>
      <w:r w:rsidRPr="00B401C1">
        <w:rPr>
          <w:rFonts w:ascii="Arial" w:hAnsi="Arial" w:cs="Arial"/>
          <w:sz w:val="24"/>
          <w:szCs w:val="24"/>
        </w:rPr>
        <w:t xml:space="preserve"> lub § 7 </w:t>
      </w:r>
      <w:r w:rsidR="008D1000" w:rsidRPr="00B401C1">
        <w:rPr>
          <w:rFonts w:ascii="Arial" w:hAnsi="Arial" w:cs="Arial"/>
          <w:sz w:val="24"/>
          <w:szCs w:val="24"/>
        </w:rPr>
        <w:t>ust 3</w:t>
      </w:r>
      <w:r w:rsidR="00600E5F" w:rsidRPr="00B401C1">
        <w:rPr>
          <w:rFonts w:ascii="Arial" w:hAnsi="Arial" w:cs="Arial"/>
          <w:sz w:val="24"/>
          <w:szCs w:val="24"/>
        </w:rPr>
        <w:t xml:space="preserve"> </w:t>
      </w:r>
      <w:r w:rsidRPr="00B401C1">
        <w:rPr>
          <w:rFonts w:ascii="Arial" w:eastAsia="Times New Roman" w:hAnsi="Arial" w:cs="Arial"/>
          <w:sz w:val="24"/>
          <w:szCs w:val="24"/>
          <w:lang w:eastAsia="pl-PL"/>
        </w:rPr>
        <w:t>niniejszej umowy.</w:t>
      </w:r>
    </w:p>
    <w:p w14:paraId="324B787E" w14:textId="77777777" w:rsidR="009B1790" w:rsidRPr="00477F67" w:rsidRDefault="009B1790" w:rsidP="009F36C1">
      <w:pPr>
        <w:tabs>
          <w:tab w:val="left" w:pos="4860"/>
          <w:tab w:val="left" w:pos="5220"/>
        </w:tabs>
        <w:spacing w:after="0" w:line="360" w:lineRule="auto"/>
        <w:contextualSpacing/>
        <w:jc w:val="center"/>
        <w:rPr>
          <w:rFonts w:ascii="Arial" w:hAnsi="Arial" w:cs="Arial"/>
          <w:sz w:val="24"/>
          <w:szCs w:val="24"/>
          <w:lang w:eastAsia="pl-PL"/>
        </w:rPr>
      </w:pPr>
    </w:p>
    <w:p w14:paraId="6E8412CA" w14:textId="1FF5C320" w:rsidR="0057491C" w:rsidRPr="00477F67" w:rsidRDefault="0057491C" w:rsidP="009F36C1">
      <w:pPr>
        <w:tabs>
          <w:tab w:val="left" w:pos="4860"/>
          <w:tab w:val="left" w:pos="5220"/>
        </w:tabs>
        <w:spacing w:after="0" w:line="360" w:lineRule="auto"/>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 4</w:t>
      </w:r>
    </w:p>
    <w:p w14:paraId="47C28A2E" w14:textId="4131A334" w:rsidR="0030508E" w:rsidRPr="00477F67" w:rsidRDefault="0057491C" w:rsidP="00E070EE">
      <w:pPr>
        <w:tabs>
          <w:tab w:val="left" w:pos="4860"/>
          <w:tab w:val="left" w:pos="5220"/>
        </w:tabs>
        <w:spacing w:after="0" w:line="360" w:lineRule="auto"/>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Sposób płatności</w:t>
      </w:r>
    </w:p>
    <w:p w14:paraId="1BB0B842" w14:textId="77777777" w:rsidR="0057491C" w:rsidRPr="00477F67" w:rsidRDefault="0057491C" w:rsidP="009F36C1">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477F67">
        <w:rPr>
          <w:rFonts w:ascii="Arial" w:hAnsi="Arial" w:cs="Arial"/>
          <w:sz w:val="24"/>
          <w:szCs w:val="24"/>
        </w:rPr>
        <w:t>Strony postanawiają, że rozliczenie za wykonanie przedmiotu umowy nastąpi fakturą końcową, po zakończeniu i odbiorze usług przez Zamawiającego. Wykonawca przedłoży fakturę końcową w terminie najpóźniej do 10 dni po odbiorze końcowym.</w:t>
      </w:r>
    </w:p>
    <w:p w14:paraId="65997D9D" w14:textId="773EAB41" w:rsidR="0057491C" w:rsidRPr="00477F67" w:rsidRDefault="0057491C" w:rsidP="009F36C1">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477F67">
        <w:rPr>
          <w:rFonts w:ascii="Arial" w:eastAsia="Times New Roman" w:hAnsi="Arial" w:cs="Arial"/>
          <w:sz w:val="24"/>
          <w:szCs w:val="24"/>
          <w:lang w:eastAsia="pl-PL"/>
        </w:rPr>
        <w:t>Wykonawca może wystawić faktur</w:t>
      </w:r>
      <w:r w:rsidR="008C25C5" w:rsidRPr="00477F67">
        <w:rPr>
          <w:rFonts w:ascii="Arial" w:eastAsia="Times New Roman" w:hAnsi="Arial" w:cs="Arial"/>
          <w:sz w:val="24"/>
          <w:szCs w:val="24"/>
          <w:lang w:eastAsia="pl-PL"/>
        </w:rPr>
        <w:t>ę</w:t>
      </w:r>
      <w:r w:rsidRPr="00477F67">
        <w:rPr>
          <w:rFonts w:ascii="Arial" w:eastAsia="Times New Roman" w:hAnsi="Arial" w:cs="Arial"/>
          <w:sz w:val="24"/>
          <w:szCs w:val="24"/>
          <w:lang w:eastAsia="pl-PL"/>
        </w:rPr>
        <w:t xml:space="preserve"> VAT dopiero po zrealizowaniu całości usługi określonej niniejszą umową, Zamawiający nie dopuszcza faktur częściowych. </w:t>
      </w:r>
    </w:p>
    <w:p w14:paraId="4C74CE5F" w14:textId="13FF6548" w:rsidR="0057491C" w:rsidRPr="00477F67" w:rsidRDefault="0057491C" w:rsidP="009F36C1">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477F67">
        <w:rPr>
          <w:rFonts w:ascii="Arial" w:hAnsi="Arial" w:cs="Arial"/>
          <w:sz w:val="24"/>
          <w:szCs w:val="24"/>
        </w:rPr>
        <w:lastRenderedPageBreak/>
        <w:t>Podstawę sporządzenia faktur</w:t>
      </w:r>
      <w:r w:rsidR="008C25C5" w:rsidRPr="00477F67">
        <w:rPr>
          <w:rFonts w:ascii="Arial" w:hAnsi="Arial" w:cs="Arial"/>
          <w:sz w:val="24"/>
          <w:szCs w:val="24"/>
        </w:rPr>
        <w:t>y</w:t>
      </w:r>
      <w:r w:rsidRPr="00477F67">
        <w:rPr>
          <w:rFonts w:ascii="Arial" w:hAnsi="Arial" w:cs="Arial"/>
          <w:sz w:val="24"/>
          <w:szCs w:val="24"/>
        </w:rPr>
        <w:t xml:space="preserve"> końcow</w:t>
      </w:r>
      <w:r w:rsidR="008C25C5" w:rsidRPr="00477F67">
        <w:rPr>
          <w:rFonts w:ascii="Arial" w:hAnsi="Arial" w:cs="Arial"/>
          <w:sz w:val="24"/>
          <w:szCs w:val="24"/>
        </w:rPr>
        <w:t>ej</w:t>
      </w:r>
      <w:r w:rsidRPr="00477F67">
        <w:rPr>
          <w:rFonts w:ascii="Arial" w:hAnsi="Arial" w:cs="Arial"/>
          <w:sz w:val="24"/>
          <w:szCs w:val="24"/>
        </w:rPr>
        <w:t xml:space="preserve"> będ</w:t>
      </w:r>
      <w:r w:rsidR="008C25C5" w:rsidRPr="00477F67">
        <w:rPr>
          <w:rFonts w:ascii="Arial" w:hAnsi="Arial" w:cs="Arial"/>
          <w:sz w:val="24"/>
          <w:szCs w:val="24"/>
        </w:rPr>
        <w:t>zie</w:t>
      </w:r>
      <w:r w:rsidRPr="00477F67">
        <w:rPr>
          <w:rFonts w:ascii="Arial" w:hAnsi="Arial" w:cs="Arial"/>
          <w:sz w:val="24"/>
          <w:szCs w:val="24"/>
        </w:rPr>
        <w:t xml:space="preserve"> stanowił protok</w:t>
      </w:r>
      <w:r w:rsidR="008C25C5" w:rsidRPr="00477F67">
        <w:rPr>
          <w:rFonts w:ascii="Arial" w:hAnsi="Arial" w:cs="Arial"/>
          <w:sz w:val="24"/>
          <w:szCs w:val="24"/>
        </w:rPr>
        <w:t>ół</w:t>
      </w:r>
      <w:r w:rsidRPr="00477F67">
        <w:rPr>
          <w:rFonts w:ascii="Arial" w:hAnsi="Arial" w:cs="Arial"/>
          <w:sz w:val="24"/>
          <w:szCs w:val="24"/>
        </w:rPr>
        <w:t xml:space="preserve"> końcow</w:t>
      </w:r>
      <w:r w:rsidR="008C25C5" w:rsidRPr="00477F67">
        <w:rPr>
          <w:rFonts w:ascii="Arial" w:hAnsi="Arial" w:cs="Arial"/>
          <w:sz w:val="24"/>
          <w:szCs w:val="24"/>
        </w:rPr>
        <w:t xml:space="preserve">y </w:t>
      </w:r>
      <w:r w:rsidRPr="00477F67">
        <w:rPr>
          <w:rFonts w:ascii="Arial" w:hAnsi="Arial" w:cs="Arial"/>
          <w:sz w:val="24"/>
          <w:szCs w:val="24"/>
        </w:rPr>
        <w:t>odbioru usług, podpisan</w:t>
      </w:r>
      <w:r w:rsidR="008C25C5" w:rsidRPr="00477F67">
        <w:rPr>
          <w:rFonts w:ascii="Arial" w:hAnsi="Arial" w:cs="Arial"/>
          <w:sz w:val="24"/>
          <w:szCs w:val="24"/>
        </w:rPr>
        <w:t>y</w:t>
      </w:r>
      <w:r w:rsidRPr="00477F67">
        <w:rPr>
          <w:rFonts w:ascii="Arial" w:hAnsi="Arial" w:cs="Arial"/>
          <w:sz w:val="24"/>
          <w:szCs w:val="24"/>
        </w:rPr>
        <w:t xml:space="preserve"> przez </w:t>
      </w:r>
      <w:r w:rsidR="008C25C5" w:rsidRPr="00477F67">
        <w:rPr>
          <w:rFonts w:ascii="Arial" w:hAnsi="Arial" w:cs="Arial"/>
          <w:sz w:val="24"/>
          <w:szCs w:val="24"/>
        </w:rPr>
        <w:t>Komisję powołaną do odbioru usługi przez</w:t>
      </w:r>
      <w:r w:rsidRPr="00477F67">
        <w:rPr>
          <w:rFonts w:ascii="Arial" w:hAnsi="Arial" w:cs="Arial"/>
          <w:sz w:val="24"/>
          <w:szCs w:val="24"/>
        </w:rPr>
        <w:t xml:space="preserve"> Zamawiającego</w:t>
      </w:r>
      <w:r w:rsidR="008C25C5" w:rsidRPr="00477F67">
        <w:rPr>
          <w:rFonts w:ascii="Arial" w:hAnsi="Arial" w:cs="Arial"/>
          <w:sz w:val="24"/>
          <w:szCs w:val="24"/>
        </w:rPr>
        <w:t xml:space="preserve"> oraz zatwierdzony przez Kierownika Infrastruktury bądź osobę przez niego upoważnioną</w:t>
      </w:r>
      <w:r w:rsidRPr="00477F67">
        <w:rPr>
          <w:rFonts w:ascii="Arial" w:hAnsi="Arial" w:cs="Arial"/>
          <w:sz w:val="24"/>
          <w:szCs w:val="24"/>
        </w:rPr>
        <w:t>.</w:t>
      </w:r>
    </w:p>
    <w:p w14:paraId="381DE04A" w14:textId="77777777" w:rsidR="0057491C" w:rsidRPr="00477F67" w:rsidRDefault="0057491C" w:rsidP="009F36C1">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477F67">
        <w:rPr>
          <w:rFonts w:ascii="Arial" w:hAnsi="Arial" w:cs="Arial"/>
          <w:sz w:val="24"/>
          <w:szCs w:val="24"/>
        </w:rPr>
        <w:t>Wykonawca zgłosi Zamawiającemu zakończenie i gotowość do odbioru stosownym pismem/faksem.</w:t>
      </w:r>
    </w:p>
    <w:p w14:paraId="6D323F30" w14:textId="32C16EC9" w:rsidR="0057491C" w:rsidRPr="00477F67" w:rsidRDefault="0057491C" w:rsidP="009F36C1">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477F67">
        <w:rPr>
          <w:rFonts w:ascii="Arial" w:hAnsi="Arial" w:cs="Arial"/>
          <w:sz w:val="24"/>
          <w:szCs w:val="24"/>
        </w:rPr>
        <w:t xml:space="preserve">Odbiór końcowy przeprowadza komisja powołana przez Zamawiającego, </w:t>
      </w:r>
      <w:r w:rsidR="00600E5F" w:rsidRPr="00477F67">
        <w:rPr>
          <w:rFonts w:ascii="Arial" w:hAnsi="Arial" w:cs="Arial"/>
          <w:sz w:val="24"/>
          <w:szCs w:val="24"/>
        </w:rPr>
        <w:t xml:space="preserve">               </w:t>
      </w:r>
      <w:r w:rsidRPr="00477F67">
        <w:rPr>
          <w:rFonts w:ascii="Arial" w:hAnsi="Arial" w:cs="Arial"/>
          <w:sz w:val="24"/>
          <w:szCs w:val="24"/>
        </w:rPr>
        <w:t>na podstawie oceny wizualnej</w:t>
      </w:r>
      <w:r w:rsidR="00B401C1">
        <w:rPr>
          <w:rFonts w:ascii="Arial" w:hAnsi="Arial" w:cs="Arial"/>
          <w:sz w:val="24"/>
          <w:szCs w:val="24"/>
        </w:rPr>
        <w:t>. Z</w:t>
      </w:r>
      <w:r w:rsidR="00A1022F" w:rsidRPr="00477F67">
        <w:rPr>
          <w:rFonts w:ascii="Arial" w:hAnsi="Arial" w:cs="Arial"/>
          <w:sz w:val="24"/>
          <w:szCs w:val="24"/>
        </w:rPr>
        <w:t xml:space="preserve"> prac komisji zostanie sporządzony protokół odbioru, który będzie podstawą do opłacenia</w:t>
      </w:r>
      <w:r w:rsidR="00A1022F" w:rsidRPr="001F5AFC">
        <w:rPr>
          <w:rFonts w:ascii="Arial" w:hAnsi="Arial" w:cs="Arial"/>
          <w:sz w:val="24"/>
          <w:szCs w:val="24"/>
        </w:rPr>
        <w:t xml:space="preserve"> faktury</w:t>
      </w:r>
      <w:r w:rsidRPr="001F5AFC">
        <w:rPr>
          <w:rFonts w:ascii="Arial" w:hAnsi="Arial" w:cs="Arial"/>
          <w:sz w:val="24"/>
          <w:szCs w:val="24"/>
        </w:rPr>
        <w:t>.</w:t>
      </w:r>
      <w:r w:rsidR="001F5AFC" w:rsidRPr="001F5AFC">
        <w:rPr>
          <w:rFonts w:ascii="Arial" w:hAnsi="Arial" w:cs="Arial"/>
          <w:color w:val="000000" w:themeColor="text1"/>
          <w:sz w:val="24"/>
          <w:szCs w:val="24"/>
        </w:rPr>
        <w:t xml:space="preserve"> </w:t>
      </w:r>
    </w:p>
    <w:p w14:paraId="3BAEF924" w14:textId="6D0B4935" w:rsidR="0057491C" w:rsidRPr="00477F67" w:rsidRDefault="0057491C" w:rsidP="009F36C1">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477F67">
        <w:rPr>
          <w:rFonts w:ascii="Arial" w:hAnsi="Arial" w:cs="Arial"/>
          <w:sz w:val="24"/>
          <w:szCs w:val="24"/>
        </w:rPr>
        <w:t xml:space="preserve">Odbiór końcowy przedmiotu umowy dokonany zostanie w terminie 7 dni </w:t>
      </w:r>
      <w:r w:rsidR="009B1790" w:rsidRPr="00477F67">
        <w:rPr>
          <w:rFonts w:ascii="Arial" w:hAnsi="Arial" w:cs="Arial"/>
          <w:sz w:val="24"/>
          <w:szCs w:val="24"/>
        </w:rPr>
        <w:t xml:space="preserve">roboczych </w:t>
      </w:r>
      <w:r w:rsidRPr="00477F67">
        <w:rPr>
          <w:rFonts w:ascii="Arial" w:hAnsi="Arial" w:cs="Arial"/>
          <w:sz w:val="24"/>
          <w:szCs w:val="24"/>
        </w:rPr>
        <w:t xml:space="preserve">od daty potwierdzonej pisemnie gotowości odbioru. </w:t>
      </w:r>
    </w:p>
    <w:p w14:paraId="4298B8B6" w14:textId="77777777" w:rsidR="0057491C" w:rsidRPr="00477F67" w:rsidRDefault="0057491C" w:rsidP="009F36C1">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477F67">
        <w:rPr>
          <w:rFonts w:ascii="Arial" w:hAnsi="Arial" w:cs="Arial"/>
          <w:sz w:val="24"/>
          <w:szCs w:val="24"/>
        </w:rPr>
        <w:t xml:space="preserve">Termin odbioru końcowego wyznaczy Zamawiający. </w:t>
      </w:r>
    </w:p>
    <w:p w14:paraId="77F307C3" w14:textId="77777777" w:rsidR="0057491C" w:rsidRPr="00477F67" w:rsidRDefault="0057491C" w:rsidP="009F36C1">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477F67">
        <w:rPr>
          <w:rFonts w:ascii="Arial" w:hAnsi="Arial" w:cs="Arial"/>
          <w:sz w:val="24"/>
          <w:szCs w:val="24"/>
        </w:rPr>
        <w:t>Jeżeli wady stwierdzone w trakcie odbioru końcowego nie nadają się do usunięcia, Zamawiający może odpowiednio obniżyć wynagrodzenie umowne.</w:t>
      </w:r>
    </w:p>
    <w:p w14:paraId="417DC863" w14:textId="59C5CAE7" w:rsidR="0057491C" w:rsidRPr="00477F67" w:rsidRDefault="0057491C" w:rsidP="009F36C1">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477F67">
        <w:rPr>
          <w:rFonts w:ascii="Arial" w:hAnsi="Arial" w:cs="Arial"/>
          <w:sz w:val="24"/>
          <w:szCs w:val="24"/>
        </w:rPr>
        <w:t>Jeżeli wady nadają się do usunięcia, Zamawiający zażąda usunięcia wad, bądź – jeśli to możliwe – wykonania usługi po raz drugi bez ponoszenia jakichkolwiek kosztów, a Wykonawca zobowiązany jest sp</w:t>
      </w:r>
      <w:r w:rsidR="00B401C1">
        <w:rPr>
          <w:rFonts w:ascii="Arial" w:hAnsi="Arial" w:cs="Arial"/>
          <w:sz w:val="24"/>
          <w:szCs w:val="24"/>
        </w:rPr>
        <w:t>eł</w:t>
      </w:r>
      <w:r w:rsidR="00A86508">
        <w:rPr>
          <w:rFonts w:ascii="Arial" w:hAnsi="Arial" w:cs="Arial"/>
          <w:sz w:val="24"/>
          <w:szCs w:val="24"/>
        </w:rPr>
        <w:t>nić to żądanie</w:t>
      </w:r>
      <w:r w:rsidR="00B401C1">
        <w:rPr>
          <w:rFonts w:ascii="Arial" w:hAnsi="Arial" w:cs="Arial"/>
          <w:sz w:val="24"/>
          <w:szCs w:val="24"/>
        </w:rPr>
        <w:t>.</w:t>
      </w:r>
    </w:p>
    <w:p w14:paraId="117D643F" w14:textId="44CEDF75" w:rsidR="0057491C" w:rsidRDefault="0057491C" w:rsidP="009F36C1">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477F67">
        <w:rPr>
          <w:rFonts w:ascii="Arial" w:hAnsi="Arial" w:cs="Arial"/>
          <w:bCs/>
          <w:sz w:val="24"/>
          <w:szCs w:val="24"/>
        </w:rPr>
        <w:t>Zamawiający zobowiązuje się regulować należność, przelewem na konto Wykonawcy</w:t>
      </w:r>
      <w:r w:rsidRPr="00477F67">
        <w:rPr>
          <w:rFonts w:ascii="Arial" w:hAnsi="Arial" w:cs="Arial"/>
          <w:sz w:val="24"/>
          <w:szCs w:val="24"/>
        </w:rPr>
        <w:t xml:space="preserve"> wskazane w fakturze, w ciągu 30 dni od daty dostarczenia prawidłowo sporządzonej faktury.</w:t>
      </w:r>
    </w:p>
    <w:p w14:paraId="19267E04" w14:textId="3F93819C" w:rsidR="00612898" w:rsidRDefault="00612898" w:rsidP="00612898">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612898">
        <w:rPr>
          <w:rFonts w:ascii="Arial" w:hAnsi="Arial" w:cs="Arial"/>
          <w:sz w:val="24"/>
          <w:szCs w:val="24"/>
        </w:rPr>
        <w:t>Za datę płatności przyjmuje się dzień obciążenia rachunku bankowego Zamawiającego.</w:t>
      </w:r>
    </w:p>
    <w:p w14:paraId="74BD1A6B" w14:textId="1DC3F6BC" w:rsidR="00612898" w:rsidRPr="00612898" w:rsidRDefault="00612898" w:rsidP="00612898">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612898">
        <w:rPr>
          <w:rFonts w:ascii="Arial" w:hAnsi="Arial" w:cs="Arial"/>
          <w:bCs/>
          <w:sz w:val="24"/>
          <w:szCs w:val="24"/>
        </w:rPr>
        <w:t>Zamawiający nie ponosi odpowiedzialności za skutki zwrotu faktur VAT wystawionych niezgodnie z zasadami wynikającymi z obowiązujących przepisów lub niezgodnie z wykonanym przedmiotem umowy.</w:t>
      </w:r>
    </w:p>
    <w:p w14:paraId="15AB7934" w14:textId="6A3224ED" w:rsidR="00612898" w:rsidRDefault="00612898" w:rsidP="00612898">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612898">
        <w:rPr>
          <w:rFonts w:ascii="Arial" w:hAnsi="Arial" w:cs="Arial"/>
          <w:sz w:val="24"/>
          <w:szCs w:val="24"/>
        </w:rPr>
        <w:t>Zamawiający oświadcza, że Wykonawca może przesyłać ustrukturyzowane faktury elektroniczne, o których mowa w art. 2 pkt. 4 ustawy z dnia 9 listopada 2018r. o elektronicznym fakturowaniu w zamówieniach publicznych (Dz.U. 2020.1666), tj. faktury spełniające wymagania umożliwiające przesyłanie za pośrednictwem platformy faktur elektronicznych, o których mowa w art. 2 pkt. 32 ustawy z dnia 11 marca 2004 r. o podatku od towarów i usług (tj. Dz. U. 2024.361). Zamawiający informuje, iż posiada konto na platformie elektronicznego fakturowania (w skrócie: PEF), umożliwiające odbiór</w:t>
      </w:r>
      <w:r>
        <w:rPr>
          <w:rFonts w:ascii="Arial" w:hAnsi="Arial" w:cs="Arial"/>
          <w:sz w:val="24"/>
          <w:szCs w:val="24"/>
        </w:rPr>
        <w:t xml:space="preserve"> </w:t>
      </w:r>
      <w:r w:rsidRPr="00612898">
        <w:rPr>
          <w:rFonts w:ascii="Arial" w:hAnsi="Arial" w:cs="Arial"/>
          <w:sz w:val="24"/>
          <w:szCs w:val="24"/>
        </w:rPr>
        <w:t xml:space="preserve">i przesyłanie </w:t>
      </w:r>
      <w:r w:rsidRPr="00612898">
        <w:rPr>
          <w:rFonts w:ascii="Arial" w:hAnsi="Arial" w:cs="Arial"/>
          <w:sz w:val="24"/>
          <w:szCs w:val="24"/>
        </w:rPr>
        <w:lastRenderedPageBreak/>
        <w:t xml:space="preserve">ustrukturyzowanych faktur elektronicznych oraz innych ustrukturyzowanych dokumentów elektronicznych za swoim pośrednictwem, a także przy wykorzystaniu systemu teleinformatycznego obsługiwanego przez Broker </w:t>
      </w:r>
      <w:proofErr w:type="spellStart"/>
      <w:r w:rsidRPr="00612898">
        <w:rPr>
          <w:rFonts w:ascii="Arial" w:hAnsi="Arial" w:cs="Arial"/>
          <w:sz w:val="24"/>
          <w:szCs w:val="24"/>
        </w:rPr>
        <w:t>PEFexpert</w:t>
      </w:r>
      <w:proofErr w:type="spellEnd"/>
      <w:r w:rsidRPr="00612898">
        <w:rPr>
          <w:rFonts w:ascii="Arial" w:hAnsi="Arial" w:cs="Arial"/>
          <w:sz w:val="24"/>
          <w:szCs w:val="24"/>
        </w:rPr>
        <w:t>, której funkcjonowanie zapewnia Minister Przedsiębiorczości</w:t>
      </w:r>
      <w:r>
        <w:rPr>
          <w:rFonts w:ascii="Arial" w:hAnsi="Arial" w:cs="Arial"/>
          <w:sz w:val="24"/>
          <w:szCs w:val="24"/>
        </w:rPr>
        <w:t xml:space="preserve"> </w:t>
      </w:r>
      <w:r w:rsidRPr="00612898">
        <w:rPr>
          <w:rFonts w:ascii="Arial" w:hAnsi="Arial" w:cs="Arial"/>
          <w:sz w:val="24"/>
          <w:szCs w:val="24"/>
        </w:rPr>
        <w:t xml:space="preserve">i Technologii z siedzibą przy Placu Trzech Krzyży 3/5, 00-507 Warszawa. Platforma dostępna jest pod adresem: </w:t>
      </w:r>
      <w:hyperlink r:id="rId9" w:history="1">
        <w:r w:rsidRPr="00612898">
          <w:rPr>
            <w:rStyle w:val="Hipercze"/>
            <w:rFonts w:ascii="Arial" w:hAnsi="Arial" w:cs="Arial"/>
            <w:sz w:val="24"/>
            <w:szCs w:val="24"/>
          </w:rPr>
          <w:t>https://efaktura.gov.pl/uslugi-pef/</w:t>
        </w:r>
      </w:hyperlink>
      <w:r w:rsidRPr="00612898">
        <w:rPr>
          <w:rFonts w:ascii="Arial" w:hAnsi="Arial" w:cs="Arial"/>
          <w:sz w:val="24"/>
          <w:szCs w:val="24"/>
        </w:rPr>
        <w:t>.</w:t>
      </w:r>
    </w:p>
    <w:p w14:paraId="6E557CF4" w14:textId="54DF85B1" w:rsidR="00612898" w:rsidRDefault="00612898" w:rsidP="00612898">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612898">
        <w:rPr>
          <w:rFonts w:ascii="Arial" w:hAnsi="Arial" w:cs="Arial"/>
          <w:sz w:val="24"/>
          <w:szCs w:val="24"/>
        </w:rPr>
        <w:t>Wykonawca zamierzający wysyłać ustrukturyzowane faktury elektroniczne za pośrednictwem PEF zobowiązany jest do uwzględniania czasu pracy Zamawiającego, umożliwiającego Zamawiającemu terminowe wywiązanie się   z zapłaty wynagrodzenia Wykonawcy. W szczególności Zamawiający informuje, że przesyłanie ustrukturyzowanych faktur elektronicznych winno nastąpić</w:t>
      </w:r>
      <w:r>
        <w:rPr>
          <w:rFonts w:ascii="Arial" w:hAnsi="Arial" w:cs="Arial"/>
          <w:sz w:val="24"/>
          <w:szCs w:val="24"/>
        </w:rPr>
        <w:t xml:space="preserve"> </w:t>
      </w:r>
      <w:r w:rsidRPr="00612898">
        <w:rPr>
          <w:rFonts w:ascii="Arial" w:hAnsi="Arial" w:cs="Arial"/>
          <w:sz w:val="24"/>
          <w:szCs w:val="24"/>
        </w:rPr>
        <w:t>w godzinach: poniedziałek – czwartek 7:00-15:30, zaś piątek 7:00-13:00. W przypadku przesłania ustrukturyzowanej faktury elektronicznej poza godzinami pracy, w dni wolne od pracy lub święta, a także po godzinie poniedziałek – czwartek 15:30, zaś piątek 13:00 uznaje się, że została ona doręczona w następnym dniu roboczym.</w:t>
      </w:r>
    </w:p>
    <w:p w14:paraId="60A79E44" w14:textId="65021637" w:rsidR="00612898" w:rsidRDefault="00612898" w:rsidP="00612898">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612898">
        <w:rPr>
          <w:rFonts w:ascii="Arial" w:hAnsi="Arial" w:cs="Arial"/>
          <w:sz w:val="24"/>
          <w:szCs w:val="24"/>
        </w:rPr>
        <w:t xml:space="preserve">Wykonawca oświadcza, że numer rachunku rozliczeniowego wskazany we wszystkich fakturach, które będą wystawione w jego imieniu, jest rachunkiem dla którego zgodnie z Rozdziałem 3a ustawy z dnia 29 sierpnia 1997 r. - Prawo Bankowe (Dz.U.2023.2488 </w:t>
      </w:r>
      <w:proofErr w:type="spellStart"/>
      <w:r w:rsidRPr="00612898">
        <w:rPr>
          <w:rFonts w:ascii="Arial" w:hAnsi="Arial" w:cs="Arial"/>
          <w:sz w:val="24"/>
          <w:szCs w:val="24"/>
        </w:rPr>
        <w:t>t.j</w:t>
      </w:r>
      <w:proofErr w:type="spellEnd"/>
      <w:r w:rsidRPr="00612898">
        <w:rPr>
          <w:rFonts w:ascii="Arial" w:hAnsi="Arial" w:cs="Arial"/>
          <w:sz w:val="24"/>
          <w:szCs w:val="24"/>
        </w:rPr>
        <w:t xml:space="preserve">) prowadzony jest rachunek VAT. </w:t>
      </w:r>
    </w:p>
    <w:p w14:paraId="196F79D6" w14:textId="4D6CE797" w:rsidR="00612898" w:rsidRDefault="00612898" w:rsidP="00612898">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612898">
        <w:rPr>
          <w:rFonts w:ascii="Arial" w:hAnsi="Arial" w:cs="Arial"/>
          <w:sz w:val="24"/>
          <w:szCs w:val="24"/>
        </w:rPr>
        <w:t xml:space="preserve">Zamawiający oświadcza, że będzie realizować płatności za faktury </w:t>
      </w:r>
      <w:r w:rsidRPr="00612898">
        <w:rPr>
          <w:rFonts w:ascii="Arial" w:hAnsi="Arial" w:cs="Arial"/>
          <w:sz w:val="24"/>
          <w:szCs w:val="24"/>
        </w:rPr>
        <w:br/>
        <w:t xml:space="preserve">z zastosowaniem mechanizmu podzielonej płatności tzw. </w:t>
      </w:r>
      <w:proofErr w:type="spellStart"/>
      <w:r w:rsidRPr="00612898">
        <w:rPr>
          <w:rFonts w:ascii="Arial" w:hAnsi="Arial" w:cs="Arial"/>
          <w:sz w:val="24"/>
          <w:szCs w:val="24"/>
        </w:rPr>
        <w:t>split</w:t>
      </w:r>
      <w:proofErr w:type="spellEnd"/>
      <w:r w:rsidRPr="00612898">
        <w:rPr>
          <w:rFonts w:ascii="Arial" w:hAnsi="Arial" w:cs="Arial"/>
          <w:sz w:val="24"/>
          <w:szCs w:val="24"/>
        </w:rPr>
        <w:t xml:space="preserve"> </w:t>
      </w:r>
      <w:proofErr w:type="spellStart"/>
      <w:r w:rsidRPr="00612898">
        <w:rPr>
          <w:rFonts w:ascii="Arial" w:hAnsi="Arial" w:cs="Arial"/>
          <w:sz w:val="24"/>
          <w:szCs w:val="24"/>
        </w:rPr>
        <w:t>payment</w:t>
      </w:r>
      <w:proofErr w:type="spellEnd"/>
      <w:r w:rsidRPr="00612898">
        <w:rPr>
          <w:rFonts w:ascii="Arial" w:hAnsi="Arial" w:cs="Arial"/>
          <w:sz w:val="24"/>
          <w:szCs w:val="24"/>
        </w:rPr>
        <w:t>. Zapłatę w tym systemie uznaje się za dokonanie płatno</w:t>
      </w:r>
      <w:r w:rsidR="00B401C1">
        <w:rPr>
          <w:rFonts w:ascii="Arial" w:hAnsi="Arial" w:cs="Arial"/>
          <w:sz w:val="24"/>
          <w:szCs w:val="24"/>
        </w:rPr>
        <w:t>ści w terminie ustalonym w ust.10</w:t>
      </w:r>
      <w:r w:rsidRPr="00612898">
        <w:rPr>
          <w:rFonts w:ascii="Arial" w:hAnsi="Arial" w:cs="Arial"/>
          <w:sz w:val="24"/>
          <w:szCs w:val="24"/>
        </w:rPr>
        <w:t>.</w:t>
      </w:r>
    </w:p>
    <w:p w14:paraId="64A1C621" w14:textId="08CF34A7" w:rsidR="00612898" w:rsidRDefault="00612898" w:rsidP="00612898">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612898">
        <w:rPr>
          <w:rFonts w:ascii="Arial" w:hAnsi="Arial" w:cs="Arial"/>
          <w:sz w:val="24"/>
          <w:szCs w:val="24"/>
        </w:rPr>
        <w:t xml:space="preserve">Podzieloną płatność tzw. </w:t>
      </w:r>
      <w:proofErr w:type="spellStart"/>
      <w:r w:rsidRPr="00612898">
        <w:rPr>
          <w:rFonts w:ascii="Arial" w:hAnsi="Arial" w:cs="Arial"/>
          <w:sz w:val="24"/>
          <w:szCs w:val="24"/>
        </w:rPr>
        <w:t>split</w:t>
      </w:r>
      <w:proofErr w:type="spellEnd"/>
      <w:r w:rsidRPr="00612898">
        <w:rPr>
          <w:rFonts w:ascii="Arial" w:hAnsi="Arial" w:cs="Arial"/>
          <w:sz w:val="24"/>
          <w:szCs w:val="24"/>
        </w:rPr>
        <w:t xml:space="preserve"> </w:t>
      </w:r>
      <w:proofErr w:type="spellStart"/>
      <w:r w:rsidRPr="00612898">
        <w:rPr>
          <w:rFonts w:ascii="Arial" w:hAnsi="Arial" w:cs="Arial"/>
          <w:sz w:val="24"/>
          <w:szCs w:val="24"/>
        </w:rPr>
        <w:t>payment</w:t>
      </w:r>
      <w:proofErr w:type="spellEnd"/>
      <w:r w:rsidRPr="00612898">
        <w:rPr>
          <w:rFonts w:ascii="Arial" w:hAnsi="Arial" w:cs="Arial"/>
          <w:sz w:val="24"/>
          <w:szCs w:val="24"/>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w:t>
      </w:r>
    </w:p>
    <w:p w14:paraId="2D3AD374" w14:textId="77777777" w:rsidR="00612898" w:rsidRPr="00612898" w:rsidRDefault="00612898" w:rsidP="00612898">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612898">
        <w:rPr>
          <w:rFonts w:ascii="Arial" w:hAnsi="Arial" w:cs="Arial"/>
          <w:sz w:val="24"/>
          <w:szCs w:val="24"/>
        </w:rPr>
        <w:t xml:space="preserve">Wykonawca oświadcza, że wyraża zgodę na dokonywanie przez Zamawiającego płatności w systemie podzielonej płatności tzw. </w:t>
      </w:r>
      <w:proofErr w:type="spellStart"/>
      <w:r w:rsidRPr="00612898">
        <w:rPr>
          <w:rFonts w:ascii="Arial" w:hAnsi="Arial" w:cs="Arial"/>
          <w:sz w:val="24"/>
          <w:szCs w:val="24"/>
        </w:rPr>
        <w:t>split</w:t>
      </w:r>
      <w:proofErr w:type="spellEnd"/>
      <w:r w:rsidRPr="00612898">
        <w:rPr>
          <w:rFonts w:ascii="Arial" w:hAnsi="Arial" w:cs="Arial"/>
          <w:sz w:val="24"/>
          <w:szCs w:val="24"/>
        </w:rPr>
        <w:t xml:space="preserve"> </w:t>
      </w:r>
      <w:proofErr w:type="spellStart"/>
      <w:r w:rsidRPr="00612898">
        <w:rPr>
          <w:rFonts w:ascii="Arial" w:hAnsi="Arial" w:cs="Arial"/>
          <w:sz w:val="24"/>
          <w:szCs w:val="24"/>
        </w:rPr>
        <w:t>payment</w:t>
      </w:r>
      <w:proofErr w:type="spellEnd"/>
      <w:r w:rsidRPr="00612898">
        <w:rPr>
          <w:rFonts w:ascii="Arial" w:hAnsi="Arial" w:cs="Arial"/>
          <w:sz w:val="24"/>
          <w:szCs w:val="24"/>
        </w:rPr>
        <w:t>.</w:t>
      </w:r>
      <w:r w:rsidRPr="00612898">
        <w:rPr>
          <w:rFonts w:ascii="Arial" w:eastAsia="Times New Roman" w:hAnsi="Arial" w:cs="Arial"/>
          <w:sz w:val="24"/>
          <w:szCs w:val="24"/>
          <w:lang w:eastAsia="pl-PL"/>
        </w:rPr>
        <w:t xml:space="preserve"> </w:t>
      </w:r>
      <w:r w:rsidRPr="00612898">
        <w:rPr>
          <w:rFonts w:ascii="Arial" w:hAnsi="Arial" w:cs="Arial"/>
          <w:sz w:val="24"/>
          <w:szCs w:val="24"/>
        </w:rPr>
        <w:t xml:space="preserve">Wykonawca, który w dniu podpisania umowy nie jest czynnym podatnikiem VAT, a podczas obowiązywania umowy stanie się takim podatnikiem, zobowiązuje się do </w:t>
      </w:r>
      <w:r w:rsidRPr="00612898">
        <w:rPr>
          <w:rFonts w:ascii="Arial" w:hAnsi="Arial" w:cs="Arial"/>
          <w:sz w:val="24"/>
          <w:szCs w:val="24"/>
        </w:rPr>
        <w:lastRenderedPageBreak/>
        <w:t>niezwłocznego powiadomienia Zamawiającego o tym fakcie oraz o wskazanie rachunku rozliczeniowego, na który ma wpływać wynagrodzenie, dla którego prowadzony jest rachunek VAT</w:t>
      </w:r>
    </w:p>
    <w:p w14:paraId="6477CB0C" w14:textId="62B576A8" w:rsidR="00A1022F" w:rsidRPr="00477F67" w:rsidRDefault="0057491C" w:rsidP="00912AB1">
      <w:pPr>
        <w:spacing w:after="0" w:line="360" w:lineRule="auto"/>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 5</w:t>
      </w:r>
    </w:p>
    <w:p w14:paraId="201B0972" w14:textId="656CDBD6" w:rsidR="00A1022F" w:rsidRPr="00477F67" w:rsidRDefault="0057491C" w:rsidP="00E070EE">
      <w:pPr>
        <w:spacing w:after="0" w:line="360" w:lineRule="auto"/>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Warunki odstąpienia od umowy</w:t>
      </w:r>
    </w:p>
    <w:p w14:paraId="114C19ED" w14:textId="77777777" w:rsidR="00522D83" w:rsidRPr="00477F67" w:rsidRDefault="00522D83" w:rsidP="009F36C1">
      <w:pPr>
        <w:numPr>
          <w:ilvl w:val="0"/>
          <w:numId w:val="30"/>
        </w:numPr>
        <w:tabs>
          <w:tab w:val="left" w:pos="426"/>
        </w:tabs>
        <w:spacing w:after="0" w:line="360" w:lineRule="auto"/>
        <w:ind w:left="426" w:hanging="426"/>
        <w:jc w:val="both"/>
        <w:rPr>
          <w:rFonts w:ascii="Arial" w:eastAsia="Times New Roman" w:hAnsi="Arial" w:cs="Arial"/>
          <w:sz w:val="24"/>
          <w:szCs w:val="24"/>
          <w:lang w:eastAsia="pl-PL"/>
        </w:rPr>
      </w:pPr>
      <w:r w:rsidRPr="00477F67">
        <w:rPr>
          <w:rFonts w:ascii="Arial" w:hAnsi="Arial" w:cs="Arial"/>
          <w:sz w:val="24"/>
          <w:szCs w:val="24"/>
        </w:rPr>
        <w:t xml:space="preserve">Zamawiający może odstąpić od umowy oprócz przypadków wymienionych                  w Kodeksie cywilnym </w:t>
      </w:r>
      <w:bookmarkStart w:id="5" w:name="_Hlk69321937"/>
      <w:r w:rsidRPr="00477F67">
        <w:rPr>
          <w:rFonts w:ascii="Arial" w:hAnsi="Arial" w:cs="Arial"/>
          <w:sz w:val="24"/>
          <w:szCs w:val="24"/>
        </w:rPr>
        <w:t xml:space="preserve">lub art. 456 ustawie </w:t>
      </w:r>
      <w:proofErr w:type="spellStart"/>
      <w:r w:rsidRPr="00477F67">
        <w:rPr>
          <w:rFonts w:ascii="Arial" w:hAnsi="Arial" w:cs="Arial"/>
          <w:sz w:val="24"/>
          <w:szCs w:val="24"/>
        </w:rPr>
        <w:t>pzp</w:t>
      </w:r>
      <w:proofErr w:type="spellEnd"/>
      <w:r w:rsidRPr="00477F67">
        <w:rPr>
          <w:rFonts w:ascii="Arial" w:hAnsi="Arial" w:cs="Arial"/>
          <w:sz w:val="24"/>
          <w:szCs w:val="24"/>
        </w:rPr>
        <w:t>, także jeżeli</w:t>
      </w:r>
      <w:bookmarkEnd w:id="5"/>
      <w:r w:rsidRPr="00477F67">
        <w:rPr>
          <w:rFonts w:ascii="Arial" w:eastAsia="Times New Roman" w:hAnsi="Arial" w:cs="Arial"/>
          <w:sz w:val="24"/>
          <w:szCs w:val="24"/>
          <w:lang w:eastAsia="pl-PL"/>
        </w:rPr>
        <w:t>:</w:t>
      </w:r>
    </w:p>
    <w:p w14:paraId="2F8B5FE8" w14:textId="77777777" w:rsidR="00522D83" w:rsidRPr="00477F67" w:rsidRDefault="00522D83" w:rsidP="009F36C1">
      <w:pPr>
        <w:numPr>
          <w:ilvl w:val="1"/>
          <w:numId w:val="31"/>
        </w:numPr>
        <w:tabs>
          <w:tab w:val="left" w:pos="851"/>
        </w:tabs>
        <w:spacing w:after="0" w:line="360" w:lineRule="auto"/>
        <w:ind w:left="851" w:hanging="425"/>
        <w:contextualSpacing/>
        <w:jc w:val="both"/>
        <w:rPr>
          <w:rFonts w:ascii="Arial" w:eastAsia="Times New Roman" w:hAnsi="Arial" w:cs="Arial"/>
          <w:sz w:val="24"/>
          <w:szCs w:val="24"/>
          <w:lang w:val="x-none" w:eastAsia="pl-PL"/>
        </w:rPr>
      </w:pPr>
      <w:r w:rsidRPr="00477F67">
        <w:rPr>
          <w:rFonts w:ascii="Arial" w:eastAsia="Times New Roman" w:hAnsi="Arial" w:cs="Arial"/>
          <w:sz w:val="24"/>
          <w:szCs w:val="24"/>
          <w:lang w:val="x-none" w:eastAsia="pl-PL"/>
        </w:rPr>
        <w:t>zostanie wydany nakaz zajęcia majątku Wykonawcy;</w:t>
      </w:r>
    </w:p>
    <w:p w14:paraId="10EB13B6" w14:textId="77777777" w:rsidR="00522D83" w:rsidRPr="00477F67" w:rsidRDefault="00522D83" w:rsidP="009F36C1">
      <w:pPr>
        <w:numPr>
          <w:ilvl w:val="1"/>
          <w:numId w:val="31"/>
        </w:numPr>
        <w:tabs>
          <w:tab w:val="left" w:pos="851"/>
        </w:tabs>
        <w:spacing w:after="0" w:line="360" w:lineRule="auto"/>
        <w:ind w:left="851" w:hanging="425"/>
        <w:contextualSpacing/>
        <w:jc w:val="both"/>
        <w:rPr>
          <w:rFonts w:ascii="Arial" w:eastAsia="Times New Roman" w:hAnsi="Arial" w:cs="Arial"/>
          <w:sz w:val="24"/>
          <w:szCs w:val="24"/>
          <w:lang w:val="x-none" w:eastAsia="pl-PL"/>
        </w:rPr>
      </w:pPr>
      <w:r w:rsidRPr="00477F67">
        <w:rPr>
          <w:rFonts w:ascii="Arial" w:eastAsia="Times New Roman" w:hAnsi="Arial" w:cs="Arial"/>
          <w:sz w:val="24"/>
          <w:szCs w:val="24"/>
          <w:lang w:val="x-none" w:eastAsia="pl-PL"/>
        </w:rPr>
        <w:t>zostanie ogłoszona upadłość Wykonawcy lub rozwiązanie firmy;</w:t>
      </w:r>
    </w:p>
    <w:p w14:paraId="255FEB16" w14:textId="79848B20" w:rsidR="00522D83" w:rsidRPr="00477F67" w:rsidRDefault="00522D83" w:rsidP="009F36C1">
      <w:pPr>
        <w:numPr>
          <w:ilvl w:val="1"/>
          <w:numId w:val="31"/>
        </w:numPr>
        <w:tabs>
          <w:tab w:val="left" w:pos="851"/>
        </w:tabs>
        <w:spacing w:after="0" w:line="360" w:lineRule="auto"/>
        <w:ind w:left="851" w:hanging="425"/>
        <w:contextualSpacing/>
        <w:jc w:val="both"/>
        <w:rPr>
          <w:rFonts w:ascii="Arial" w:eastAsia="Times New Roman" w:hAnsi="Arial" w:cs="Arial"/>
          <w:sz w:val="24"/>
          <w:szCs w:val="24"/>
          <w:lang w:val="x-none" w:eastAsia="pl-PL"/>
        </w:rPr>
      </w:pPr>
      <w:r w:rsidRPr="00477F67">
        <w:rPr>
          <w:rFonts w:ascii="Arial" w:eastAsia="Times New Roman" w:hAnsi="Arial" w:cs="Arial"/>
          <w:sz w:val="24"/>
          <w:szCs w:val="24"/>
          <w:lang w:val="x-none" w:eastAsia="pl-PL"/>
        </w:rPr>
        <w:t>Wykonawca przerwał realiz</w:t>
      </w:r>
      <w:r w:rsidR="0022070F">
        <w:rPr>
          <w:rFonts w:ascii="Arial" w:eastAsia="Times New Roman" w:hAnsi="Arial" w:cs="Arial"/>
          <w:sz w:val="24"/>
          <w:szCs w:val="24"/>
          <w:lang w:val="x-none" w:eastAsia="pl-PL"/>
        </w:rPr>
        <w:t xml:space="preserve">ację usługi i nie realizuje jej </w:t>
      </w:r>
      <w:r w:rsidRPr="00477F67">
        <w:rPr>
          <w:rFonts w:ascii="Arial" w:eastAsia="Times New Roman" w:hAnsi="Arial" w:cs="Arial"/>
          <w:sz w:val="24"/>
          <w:szCs w:val="24"/>
          <w:lang w:val="x-none" w:eastAsia="pl-PL"/>
        </w:rPr>
        <w:t>przez okres 48 godzin;</w:t>
      </w:r>
    </w:p>
    <w:p w14:paraId="6BCA66C8" w14:textId="26946336" w:rsidR="00522D83" w:rsidRPr="00477F67" w:rsidRDefault="00522D83" w:rsidP="009F36C1">
      <w:pPr>
        <w:numPr>
          <w:ilvl w:val="1"/>
          <w:numId w:val="31"/>
        </w:numPr>
        <w:tabs>
          <w:tab w:val="left" w:pos="851"/>
        </w:tabs>
        <w:spacing w:after="0" w:line="360" w:lineRule="auto"/>
        <w:ind w:left="851" w:hanging="425"/>
        <w:contextualSpacing/>
        <w:jc w:val="both"/>
        <w:rPr>
          <w:rFonts w:ascii="Arial" w:eastAsia="Times New Roman" w:hAnsi="Arial" w:cs="Arial"/>
          <w:sz w:val="24"/>
          <w:szCs w:val="24"/>
          <w:lang w:val="x-none" w:eastAsia="pl-PL"/>
        </w:rPr>
      </w:pPr>
      <w:r w:rsidRPr="00477F67">
        <w:rPr>
          <w:rFonts w:ascii="Arial" w:eastAsia="Times New Roman" w:hAnsi="Arial" w:cs="Arial"/>
          <w:sz w:val="24"/>
          <w:szCs w:val="24"/>
          <w:lang w:val="x-none" w:eastAsia="pl-PL"/>
        </w:rPr>
        <w:t xml:space="preserve">Wykonawca bez uzasadnionych przyczyn nie rozpoczął realizacji usługi                    i nie kontynuuje </w:t>
      </w:r>
      <w:r w:rsidR="0022070F">
        <w:rPr>
          <w:rFonts w:ascii="Arial" w:eastAsia="Times New Roman" w:hAnsi="Arial" w:cs="Arial"/>
          <w:sz w:val="24"/>
          <w:szCs w:val="24"/>
          <w:lang w:eastAsia="pl-PL"/>
        </w:rPr>
        <w:t>jej</w:t>
      </w:r>
      <w:r w:rsidRPr="00477F67">
        <w:rPr>
          <w:rFonts w:ascii="Arial" w:eastAsia="Times New Roman" w:hAnsi="Arial" w:cs="Arial"/>
          <w:sz w:val="24"/>
          <w:szCs w:val="24"/>
          <w:lang w:val="x-none" w:eastAsia="pl-PL"/>
        </w:rPr>
        <w:t>, pomimo dodatkowego wezwania Zamawiającego;</w:t>
      </w:r>
    </w:p>
    <w:p w14:paraId="4ED604E9" w14:textId="77777777" w:rsidR="00522D83" w:rsidRPr="00477F67" w:rsidRDefault="00522D83" w:rsidP="009F36C1">
      <w:pPr>
        <w:numPr>
          <w:ilvl w:val="1"/>
          <w:numId w:val="31"/>
        </w:numPr>
        <w:tabs>
          <w:tab w:val="left" w:pos="851"/>
        </w:tabs>
        <w:spacing w:after="0" w:line="360" w:lineRule="auto"/>
        <w:ind w:left="851" w:hanging="425"/>
        <w:contextualSpacing/>
        <w:jc w:val="both"/>
        <w:rPr>
          <w:rFonts w:ascii="Arial" w:eastAsia="Times New Roman" w:hAnsi="Arial" w:cs="Arial"/>
          <w:sz w:val="24"/>
          <w:szCs w:val="24"/>
          <w:lang w:val="x-none" w:eastAsia="pl-PL"/>
        </w:rPr>
      </w:pPr>
      <w:r w:rsidRPr="00477F67">
        <w:rPr>
          <w:rFonts w:ascii="Arial" w:eastAsia="Times New Roman" w:hAnsi="Arial" w:cs="Arial"/>
          <w:sz w:val="24"/>
          <w:szCs w:val="24"/>
          <w:lang w:val="x-none" w:eastAsia="pl-PL"/>
        </w:rPr>
        <w:t>Wykonawca nie wykonuje usługi zgodnie z umową lub też nienależycie wykonuje swoje zobowiązania umowne.</w:t>
      </w:r>
    </w:p>
    <w:p w14:paraId="03873B09" w14:textId="423666BE" w:rsidR="00522D83" w:rsidRPr="00477F67" w:rsidRDefault="00522D83" w:rsidP="009F36C1">
      <w:pPr>
        <w:numPr>
          <w:ilvl w:val="0"/>
          <w:numId w:val="30"/>
        </w:numPr>
        <w:tabs>
          <w:tab w:val="left" w:pos="426"/>
        </w:tabs>
        <w:spacing w:after="0" w:line="360" w:lineRule="auto"/>
        <w:ind w:left="426" w:hanging="426"/>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 xml:space="preserve">Zamawiający może odstąpić od umowy w terminie 30 dni od powzięcia informacji o powyższych okolicznościach. </w:t>
      </w:r>
      <w:r w:rsidRPr="00477F67">
        <w:rPr>
          <w:rFonts w:ascii="Arial" w:hAnsi="Arial" w:cs="Arial"/>
          <w:sz w:val="24"/>
          <w:szCs w:val="24"/>
        </w:rPr>
        <w:t>Do zachowania terminu wystarczy nadanie przez Zamawiającego oświadczenia o odstąpieniu w p</w:t>
      </w:r>
      <w:r w:rsidR="006D08BA" w:rsidRPr="00477F67">
        <w:rPr>
          <w:rFonts w:ascii="Arial" w:hAnsi="Arial" w:cs="Arial"/>
          <w:sz w:val="24"/>
          <w:szCs w:val="24"/>
        </w:rPr>
        <w:t>la</w:t>
      </w:r>
      <w:r w:rsidRPr="00477F67">
        <w:rPr>
          <w:rFonts w:ascii="Arial" w:hAnsi="Arial" w:cs="Arial"/>
          <w:sz w:val="24"/>
          <w:szCs w:val="24"/>
        </w:rPr>
        <w:t>cówce operatora pocztowego.</w:t>
      </w:r>
    </w:p>
    <w:p w14:paraId="75F07A52" w14:textId="77777777" w:rsidR="00522D83" w:rsidRPr="00477F67" w:rsidRDefault="00522D83" w:rsidP="009F36C1">
      <w:pPr>
        <w:numPr>
          <w:ilvl w:val="0"/>
          <w:numId w:val="30"/>
        </w:numPr>
        <w:tabs>
          <w:tab w:val="left" w:pos="426"/>
        </w:tabs>
        <w:spacing w:after="0" w:line="360" w:lineRule="auto"/>
        <w:ind w:left="426" w:hanging="426"/>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W powyższym wypadku Wykonawca może żądać jedynie wynagrodzenia należnego mu z tytułu wykonania części umowy.</w:t>
      </w:r>
    </w:p>
    <w:p w14:paraId="25918285" w14:textId="77777777" w:rsidR="00522D83" w:rsidRPr="00477F67" w:rsidRDefault="00522D83" w:rsidP="009F36C1">
      <w:pPr>
        <w:numPr>
          <w:ilvl w:val="0"/>
          <w:numId w:val="30"/>
        </w:numPr>
        <w:tabs>
          <w:tab w:val="left" w:pos="426"/>
        </w:tabs>
        <w:spacing w:after="0" w:line="360" w:lineRule="auto"/>
        <w:ind w:left="426" w:hanging="426"/>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Odstąpienie od umowy powinno nastąpić w formie pisemnej z podaniem uzasadnienia.</w:t>
      </w:r>
    </w:p>
    <w:p w14:paraId="36376C95" w14:textId="77777777" w:rsidR="0057491C" w:rsidRPr="00477F67" w:rsidRDefault="0057491C" w:rsidP="009F36C1">
      <w:pPr>
        <w:spacing w:after="0" w:line="360" w:lineRule="auto"/>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 6</w:t>
      </w:r>
    </w:p>
    <w:p w14:paraId="074D70F1" w14:textId="77777777" w:rsidR="0057491C" w:rsidRPr="00477F67" w:rsidRDefault="0057491C" w:rsidP="009F36C1">
      <w:pPr>
        <w:spacing w:after="0" w:line="360" w:lineRule="auto"/>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Zmiany umów</w:t>
      </w:r>
    </w:p>
    <w:p w14:paraId="581651BB" w14:textId="77777777" w:rsidR="00522D83" w:rsidRPr="00477F67" w:rsidRDefault="00522D83" w:rsidP="009F36C1">
      <w:pPr>
        <w:numPr>
          <w:ilvl w:val="0"/>
          <w:numId w:val="29"/>
        </w:numPr>
        <w:tabs>
          <w:tab w:val="left" w:pos="426"/>
        </w:tabs>
        <w:spacing w:after="0" w:line="360" w:lineRule="auto"/>
        <w:ind w:left="426" w:hanging="437"/>
        <w:jc w:val="both"/>
        <w:rPr>
          <w:rFonts w:ascii="Arial" w:hAnsi="Arial" w:cs="Arial"/>
          <w:sz w:val="24"/>
          <w:szCs w:val="24"/>
          <w:lang w:eastAsia="pl-PL"/>
        </w:rPr>
      </w:pPr>
      <w:bookmarkStart w:id="6" w:name="_Hlk50376574"/>
      <w:r w:rsidRPr="00477F67">
        <w:rPr>
          <w:rFonts w:ascii="Arial" w:eastAsia="Times New Roman" w:hAnsi="Arial" w:cs="Arial"/>
          <w:sz w:val="24"/>
          <w:szCs w:val="24"/>
          <w:lang w:eastAsia="pl-PL"/>
        </w:rPr>
        <w:t>Niedopuszczalna jest pod rygorem nieważności zmiana istotnych postanowień niniejszej umowy w stosunku do treści oferty, na podstawie której dokonano wyboru Wykonawcy, chyba że:</w:t>
      </w:r>
    </w:p>
    <w:p w14:paraId="6B4A6007" w14:textId="18CF058A" w:rsidR="00522D83" w:rsidRPr="00477F67" w:rsidRDefault="00522D83" w:rsidP="009F36C1">
      <w:pPr>
        <w:numPr>
          <w:ilvl w:val="1"/>
          <w:numId w:val="27"/>
        </w:numPr>
        <w:tabs>
          <w:tab w:val="left" w:pos="851"/>
        </w:tabs>
        <w:spacing w:after="0" w:line="360" w:lineRule="auto"/>
        <w:ind w:left="851" w:hanging="425"/>
        <w:contextualSpacing/>
        <w:jc w:val="both"/>
        <w:rPr>
          <w:rFonts w:ascii="Arial" w:hAnsi="Arial" w:cs="Arial"/>
          <w:sz w:val="24"/>
          <w:szCs w:val="24"/>
          <w:lang w:eastAsia="pl-PL"/>
        </w:rPr>
      </w:pPr>
      <w:r w:rsidRPr="00477F67">
        <w:rPr>
          <w:rFonts w:ascii="Arial" w:eastAsia="Times New Roman" w:hAnsi="Arial" w:cs="Arial"/>
          <w:sz w:val="24"/>
          <w:szCs w:val="24"/>
          <w:lang w:eastAsia="pl-PL"/>
        </w:rPr>
        <w:t xml:space="preserve">Zamawiający przewidział możliwość dokonania takiej zamiany w ogłoszeniu </w:t>
      </w:r>
      <w:r w:rsidR="00FA1331" w:rsidRPr="00477F67">
        <w:rPr>
          <w:rFonts w:ascii="Arial" w:eastAsia="Times New Roman" w:hAnsi="Arial" w:cs="Arial"/>
          <w:sz w:val="24"/>
          <w:szCs w:val="24"/>
          <w:lang w:eastAsia="pl-PL"/>
        </w:rPr>
        <w:br/>
      </w:r>
      <w:r w:rsidRPr="00477F67">
        <w:rPr>
          <w:rFonts w:ascii="Arial" w:eastAsia="Times New Roman" w:hAnsi="Arial" w:cs="Arial"/>
          <w:sz w:val="24"/>
          <w:szCs w:val="24"/>
          <w:lang w:eastAsia="pl-PL"/>
        </w:rPr>
        <w:t xml:space="preserve">o zamówieniu lub Specyfikacji Istotnych Warunków Zamówienia poprzez określenie ich zakresu, charakteru oraz warunków wprowadzenia takich zmian, </w:t>
      </w:r>
    </w:p>
    <w:p w14:paraId="1F52D85E" w14:textId="77777777" w:rsidR="00522D83" w:rsidRPr="00477F67" w:rsidRDefault="00522D83" w:rsidP="009F36C1">
      <w:pPr>
        <w:numPr>
          <w:ilvl w:val="1"/>
          <w:numId w:val="27"/>
        </w:numPr>
        <w:tabs>
          <w:tab w:val="left" w:pos="851"/>
        </w:tabs>
        <w:spacing w:after="0" w:line="360" w:lineRule="auto"/>
        <w:ind w:left="851" w:hanging="425"/>
        <w:contextualSpacing/>
        <w:jc w:val="both"/>
        <w:rPr>
          <w:rFonts w:ascii="Arial" w:hAnsi="Arial" w:cs="Arial"/>
          <w:sz w:val="24"/>
          <w:szCs w:val="24"/>
          <w:lang w:eastAsia="pl-PL"/>
        </w:rPr>
      </w:pPr>
      <w:r w:rsidRPr="00477F67">
        <w:rPr>
          <w:rFonts w:ascii="Arial" w:eastAsia="Times New Roman" w:hAnsi="Arial" w:cs="Arial"/>
          <w:sz w:val="24"/>
          <w:szCs w:val="24"/>
          <w:lang w:eastAsia="pl-PL"/>
        </w:rPr>
        <w:t>Wynikają one z zapisów art. 454 lub art. 455 ustawy prawo zamówień publicznych.</w:t>
      </w:r>
    </w:p>
    <w:bookmarkEnd w:id="6"/>
    <w:p w14:paraId="4843504F" w14:textId="2126B69C" w:rsidR="00522D83" w:rsidRPr="00477F67" w:rsidRDefault="00522D83" w:rsidP="009F36C1">
      <w:pPr>
        <w:pStyle w:val="Akapitzlist"/>
        <w:numPr>
          <w:ilvl w:val="0"/>
          <w:numId w:val="28"/>
        </w:numPr>
        <w:spacing w:after="0" w:line="360" w:lineRule="auto"/>
        <w:jc w:val="both"/>
        <w:rPr>
          <w:rFonts w:ascii="Arial" w:hAnsi="Arial" w:cs="Arial"/>
          <w:bCs/>
          <w:spacing w:val="-1"/>
          <w:sz w:val="24"/>
          <w:szCs w:val="24"/>
        </w:rPr>
      </w:pPr>
      <w:r w:rsidRPr="00477F67">
        <w:rPr>
          <w:rFonts w:ascii="Arial" w:eastAsia="Times New Roman" w:hAnsi="Arial" w:cs="Arial"/>
          <w:sz w:val="24"/>
          <w:szCs w:val="24"/>
        </w:rPr>
        <w:lastRenderedPageBreak/>
        <w:t xml:space="preserve">Zamawiający zastrzega możliwość zmiany wysokości zobowiązania wynikającego z oferty Wykonawcy w przypadku zmiany stawki podatku od towarów i usług </w:t>
      </w:r>
      <w:r w:rsidR="00FA1331" w:rsidRPr="00477F67">
        <w:rPr>
          <w:rFonts w:ascii="Arial" w:eastAsia="Times New Roman" w:hAnsi="Arial" w:cs="Arial"/>
          <w:sz w:val="24"/>
          <w:szCs w:val="24"/>
        </w:rPr>
        <w:br/>
      </w:r>
      <w:r w:rsidR="00477F67">
        <w:rPr>
          <w:rFonts w:ascii="Arial" w:eastAsia="Times New Roman" w:hAnsi="Arial" w:cs="Arial"/>
          <w:sz w:val="24"/>
          <w:szCs w:val="24"/>
        </w:rPr>
        <w:t xml:space="preserve">w </w:t>
      </w:r>
      <w:r w:rsidRPr="00477F67">
        <w:rPr>
          <w:rFonts w:ascii="Arial" w:eastAsia="Times New Roman" w:hAnsi="Arial" w:cs="Arial"/>
          <w:sz w:val="24"/>
          <w:szCs w:val="24"/>
        </w:rPr>
        <w:t>202</w:t>
      </w:r>
      <w:r w:rsidR="00140EB4">
        <w:rPr>
          <w:rFonts w:ascii="Arial" w:eastAsia="Times New Roman" w:hAnsi="Arial" w:cs="Arial"/>
          <w:sz w:val="24"/>
          <w:szCs w:val="24"/>
        </w:rPr>
        <w:t>5</w:t>
      </w:r>
      <w:r w:rsidRPr="00477F67">
        <w:rPr>
          <w:rFonts w:ascii="Arial" w:eastAsia="Times New Roman" w:hAnsi="Arial" w:cs="Arial"/>
          <w:sz w:val="24"/>
          <w:szCs w:val="24"/>
        </w:rPr>
        <w:t>r.</w:t>
      </w:r>
    </w:p>
    <w:p w14:paraId="458F7DE6" w14:textId="477606F9" w:rsidR="0057491C" w:rsidRPr="00477F67" w:rsidRDefault="0057491C" w:rsidP="009F36C1">
      <w:pPr>
        <w:pStyle w:val="Akapitzlist"/>
        <w:numPr>
          <w:ilvl w:val="0"/>
          <w:numId w:val="28"/>
        </w:numPr>
        <w:spacing w:after="0" w:line="360" w:lineRule="auto"/>
        <w:jc w:val="both"/>
        <w:rPr>
          <w:rFonts w:ascii="Arial" w:hAnsi="Arial" w:cs="Arial"/>
          <w:bCs/>
          <w:spacing w:val="-1"/>
          <w:sz w:val="24"/>
          <w:szCs w:val="24"/>
        </w:rPr>
      </w:pPr>
      <w:r w:rsidRPr="00477F67">
        <w:rPr>
          <w:rFonts w:ascii="Arial" w:eastAsia="Times New Roman" w:hAnsi="Arial" w:cs="Arial"/>
          <w:bCs/>
          <w:sz w:val="24"/>
          <w:szCs w:val="24"/>
          <w:lang w:eastAsia="pl-PL"/>
        </w:rPr>
        <w:t xml:space="preserve">Zamawiający dopuszcza zmianę terminu zakończenia usługi w przypadku wstrzymania prac przez uprawnione organy, z przyczyn nie wynikających                </w:t>
      </w:r>
      <w:r w:rsidR="00FF363A" w:rsidRPr="00477F67">
        <w:rPr>
          <w:rFonts w:ascii="Arial" w:eastAsia="Times New Roman" w:hAnsi="Arial" w:cs="Arial"/>
          <w:bCs/>
          <w:sz w:val="24"/>
          <w:szCs w:val="24"/>
          <w:lang w:eastAsia="pl-PL"/>
        </w:rPr>
        <w:br/>
      </w:r>
      <w:r w:rsidRPr="00477F67">
        <w:rPr>
          <w:rFonts w:ascii="Arial" w:eastAsia="Times New Roman" w:hAnsi="Arial" w:cs="Arial"/>
          <w:bCs/>
          <w:sz w:val="24"/>
          <w:szCs w:val="24"/>
          <w:lang w:eastAsia="pl-PL"/>
        </w:rPr>
        <w:t>z winy Wykonawcy, lub wystąpienia anomalii pogodowych (odchylenia od wartości typowych dla klimatu miejsca i czasu wykonywania usługi) uniemożliwiających wykonanie usługi.</w:t>
      </w:r>
    </w:p>
    <w:p w14:paraId="2CDDAFD5" w14:textId="662F14C1" w:rsidR="0057491C" w:rsidRPr="00477F67" w:rsidRDefault="0057491C" w:rsidP="009F36C1">
      <w:pPr>
        <w:pStyle w:val="Akapitzlist"/>
        <w:numPr>
          <w:ilvl w:val="0"/>
          <w:numId w:val="28"/>
        </w:numPr>
        <w:spacing w:after="0" w:line="360" w:lineRule="auto"/>
        <w:jc w:val="both"/>
        <w:rPr>
          <w:rFonts w:ascii="Arial" w:hAnsi="Arial" w:cs="Arial"/>
          <w:bCs/>
          <w:spacing w:val="-1"/>
          <w:sz w:val="24"/>
          <w:szCs w:val="24"/>
        </w:rPr>
      </w:pPr>
      <w:r w:rsidRPr="00477F67">
        <w:rPr>
          <w:rFonts w:ascii="Arial" w:eastAsia="Times New Roman" w:hAnsi="Arial" w:cs="Arial"/>
          <w:bCs/>
          <w:sz w:val="24"/>
          <w:szCs w:val="24"/>
          <w:lang w:eastAsia="pl-PL"/>
        </w:rPr>
        <w:t xml:space="preserve">Okoliczności, o których mowa w ust. </w:t>
      </w:r>
      <w:r w:rsidR="00522D83" w:rsidRPr="00477F67">
        <w:rPr>
          <w:rFonts w:ascii="Arial" w:eastAsia="Times New Roman" w:hAnsi="Arial" w:cs="Arial"/>
          <w:bCs/>
          <w:sz w:val="24"/>
          <w:szCs w:val="24"/>
          <w:lang w:eastAsia="pl-PL"/>
        </w:rPr>
        <w:t>3</w:t>
      </w:r>
      <w:r w:rsidRPr="00477F67">
        <w:rPr>
          <w:rFonts w:ascii="Arial" w:eastAsia="Times New Roman" w:hAnsi="Arial" w:cs="Arial"/>
          <w:bCs/>
          <w:sz w:val="24"/>
          <w:szCs w:val="24"/>
          <w:lang w:eastAsia="pl-PL"/>
        </w:rPr>
        <w:t>, muszą być stwierdzone protokolarnie. Nadto, do wprowadzenia wszelkich zmian wymagana jest pisemna zgoda Zamawiającego. Na okoliczność zmiany umowy zostanie sporządzony aneks do umowy.</w:t>
      </w:r>
    </w:p>
    <w:p w14:paraId="275F6D27" w14:textId="77777777" w:rsidR="0056688A" w:rsidRPr="00477F67" w:rsidRDefault="00522D83" w:rsidP="009F36C1">
      <w:pPr>
        <w:pStyle w:val="Akapitzlist"/>
        <w:numPr>
          <w:ilvl w:val="0"/>
          <w:numId w:val="28"/>
        </w:numPr>
        <w:spacing w:after="0" w:line="360" w:lineRule="auto"/>
        <w:jc w:val="both"/>
        <w:rPr>
          <w:rFonts w:ascii="Arial" w:hAnsi="Arial" w:cs="Arial"/>
          <w:bCs/>
          <w:spacing w:val="-1"/>
          <w:sz w:val="24"/>
          <w:szCs w:val="24"/>
        </w:rPr>
      </w:pPr>
      <w:r w:rsidRPr="00477F67">
        <w:rPr>
          <w:rFonts w:ascii="Arial" w:hAnsi="Arial" w:cs="Arial"/>
          <w:sz w:val="24"/>
          <w:szCs w:val="24"/>
        </w:rPr>
        <w:t>Wszelkie zmiany umowy mogą być dokonane jedynie za zgodą obu Stron                         w formie pisemnej pod rygorem nieważności.</w:t>
      </w:r>
      <w:r w:rsidRPr="00477F67">
        <w:rPr>
          <w:rFonts w:ascii="Arial" w:hAnsi="Arial" w:cs="Arial"/>
          <w:bCs/>
          <w:spacing w:val="-1"/>
          <w:sz w:val="24"/>
          <w:szCs w:val="24"/>
        </w:rPr>
        <w:t xml:space="preserve"> </w:t>
      </w:r>
    </w:p>
    <w:p w14:paraId="561D9A4F" w14:textId="1C16F4C3" w:rsidR="00522D83" w:rsidRPr="00477F67" w:rsidRDefault="00522D83" w:rsidP="009F36C1">
      <w:pPr>
        <w:pStyle w:val="Akapitzlist"/>
        <w:numPr>
          <w:ilvl w:val="0"/>
          <w:numId w:val="28"/>
        </w:numPr>
        <w:spacing w:after="0" w:line="360" w:lineRule="auto"/>
        <w:jc w:val="both"/>
        <w:rPr>
          <w:rFonts w:ascii="Arial" w:hAnsi="Arial" w:cs="Arial"/>
          <w:bCs/>
          <w:spacing w:val="-1"/>
          <w:sz w:val="24"/>
          <w:szCs w:val="24"/>
        </w:rPr>
      </w:pPr>
      <w:r w:rsidRPr="00477F67">
        <w:rPr>
          <w:rFonts w:ascii="Arial" w:hAnsi="Arial" w:cs="Arial"/>
          <w:sz w:val="24"/>
          <w:szCs w:val="24"/>
        </w:rPr>
        <w:t>Zmiana umowy dokonana z naruszeniem przepisu niniejszego paragrafu są nieważne.</w:t>
      </w:r>
    </w:p>
    <w:p w14:paraId="23E3DE0F" w14:textId="3D22D724" w:rsidR="00477AFB" w:rsidRPr="0022070F" w:rsidRDefault="00477AFB" w:rsidP="00477AFB">
      <w:pPr>
        <w:pStyle w:val="Akapitzlist"/>
        <w:numPr>
          <w:ilvl w:val="0"/>
          <w:numId w:val="28"/>
        </w:numPr>
        <w:spacing w:after="0" w:line="360" w:lineRule="auto"/>
        <w:jc w:val="both"/>
        <w:rPr>
          <w:rFonts w:ascii="Arial" w:hAnsi="Arial" w:cs="Arial"/>
          <w:bCs/>
          <w:spacing w:val="-1"/>
          <w:sz w:val="24"/>
          <w:szCs w:val="24"/>
        </w:rPr>
      </w:pPr>
      <w:r w:rsidRPr="0022070F">
        <w:rPr>
          <w:rFonts w:ascii="Arial" w:hAnsi="Arial" w:cs="Arial"/>
          <w:bCs/>
          <w:spacing w:val="-1"/>
          <w:sz w:val="24"/>
          <w:szCs w:val="24"/>
        </w:rPr>
        <w:t>W przypadku zmiany cen materiałów lub kosztów, związanych z realizacją przedmiotu umowy, o których mowa w art.</w:t>
      </w:r>
      <w:r w:rsidR="006D08BA" w:rsidRPr="0022070F">
        <w:rPr>
          <w:rFonts w:ascii="Arial" w:hAnsi="Arial" w:cs="Arial"/>
          <w:bCs/>
          <w:spacing w:val="-1"/>
          <w:sz w:val="24"/>
          <w:szCs w:val="24"/>
        </w:rPr>
        <w:t xml:space="preserve"> </w:t>
      </w:r>
      <w:r w:rsidRPr="0022070F">
        <w:rPr>
          <w:rFonts w:ascii="Arial" w:hAnsi="Arial" w:cs="Arial"/>
          <w:bCs/>
          <w:spacing w:val="-1"/>
          <w:sz w:val="24"/>
          <w:szCs w:val="24"/>
        </w:rPr>
        <w:t xml:space="preserve">439 </w:t>
      </w:r>
      <w:proofErr w:type="spellStart"/>
      <w:r w:rsidRPr="0022070F">
        <w:rPr>
          <w:rFonts w:ascii="Arial" w:hAnsi="Arial" w:cs="Arial"/>
          <w:bCs/>
          <w:spacing w:val="-1"/>
          <w:sz w:val="24"/>
          <w:szCs w:val="24"/>
        </w:rPr>
        <w:t>pzp</w:t>
      </w:r>
      <w:proofErr w:type="spellEnd"/>
      <w:r w:rsidRPr="0022070F">
        <w:rPr>
          <w:rFonts w:ascii="Arial" w:hAnsi="Arial" w:cs="Arial"/>
          <w:bCs/>
          <w:spacing w:val="-1"/>
          <w:sz w:val="24"/>
          <w:szCs w:val="24"/>
        </w:rPr>
        <w:t>, maksymalne wynagrodzenie netto i brutto Wykonawcy o którym mowa w § 3 umowy, (dalej wynagrodzenie), waloryzuje się na zasadach, o których mowa poniżej:</w:t>
      </w:r>
    </w:p>
    <w:p w14:paraId="77CA9A58" w14:textId="52E90529" w:rsidR="00477AFB" w:rsidRPr="0022070F" w:rsidRDefault="00477AFB" w:rsidP="00477AFB">
      <w:pPr>
        <w:pStyle w:val="Akapitzlist"/>
        <w:spacing w:after="0" w:line="360" w:lineRule="auto"/>
        <w:ind w:left="390"/>
        <w:jc w:val="both"/>
        <w:rPr>
          <w:rFonts w:ascii="Arial" w:hAnsi="Arial" w:cs="Arial"/>
          <w:bCs/>
          <w:spacing w:val="-1"/>
          <w:sz w:val="24"/>
          <w:szCs w:val="24"/>
        </w:rPr>
      </w:pPr>
      <w:r w:rsidRPr="0022070F">
        <w:rPr>
          <w:rFonts w:ascii="Arial" w:hAnsi="Arial" w:cs="Arial"/>
          <w:bCs/>
          <w:spacing w:val="-1"/>
          <w:sz w:val="24"/>
          <w:szCs w:val="24"/>
        </w:rPr>
        <w:t xml:space="preserve">1). Zmiana ceny materiałów lub kosztów będzie ustalana kwartalnie na podstawie wskaźnika cen towarów i usług konsumpcyjnych ogółem (kwartał do poprzedniego kwartału), ogłaszanego przez Prezesa Głównego Urzędu Statystycznego (dalej: GUS) na podstawie art. 25 ust. 11 ustawy z dnia 17 grudnia 1998 r. o emeryturach i rentach z Funduszu Ubezpieczeń Społecznych w Dzienniku Urzędowym Rzeczpospolitej Polskiej „Monitor Polski” za każdy kwartał roku kalendarzowego, </w:t>
      </w:r>
      <w:r w:rsidR="006D08BA" w:rsidRPr="0022070F">
        <w:rPr>
          <w:rFonts w:ascii="Arial" w:hAnsi="Arial" w:cs="Arial"/>
          <w:bCs/>
          <w:spacing w:val="-1"/>
          <w:sz w:val="24"/>
          <w:szCs w:val="24"/>
        </w:rPr>
        <w:t xml:space="preserve">    </w:t>
      </w:r>
      <w:r w:rsidRPr="0022070F">
        <w:rPr>
          <w:rFonts w:ascii="Arial" w:hAnsi="Arial" w:cs="Arial"/>
          <w:bCs/>
          <w:spacing w:val="-1"/>
          <w:sz w:val="24"/>
          <w:szCs w:val="24"/>
        </w:rPr>
        <w:t>w którym realizowana jest umowa.</w:t>
      </w:r>
    </w:p>
    <w:p w14:paraId="32902B50" w14:textId="5D2955EC" w:rsidR="00477AFB" w:rsidRPr="0022070F" w:rsidRDefault="00477AFB" w:rsidP="00477AFB">
      <w:pPr>
        <w:pStyle w:val="Akapitzlist"/>
        <w:spacing w:after="0" w:line="360" w:lineRule="auto"/>
        <w:ind w:left="390"/>
        <w:jc w:val="both"/>
        <w:rPr>
          <w:rFonts w:ascii="Arial" w:hAnsi="Arial" w:cs="Arial"/>
          <w:bCs/>
          <w:spacing w:val="-1"/>
          <w:sz w:val="24"/>
          <w:szCs w:val="24"/>
        </w:rPr>
      </w:pPr>
      <w:r w:rsidRPr="0022070F">
        <w:rPr>
          <w:rFonts w:ascii="Arial" w:hAnsi="Arial" w:cs="Arial"/>
          <w:bCs/>
          <w:spacing w:val="-1"/>
          <w:sz w:val="24"/>
          <w:szCs w:val="24"/>
        </w:rPr>
        <w:t xml:space="preserve">2). Zmiana wynagrodzenia Wykonawcy będzie następować jeden (1) raz na kwartał kalendarzowy, z zastrzeżeniem, że pierwsza zmiana wynagrodzenia nastąpi nie wcześniej, niż po upływie kwartału kalendarzowego realizacji umowy oraz gdy wskaźnik, o którym mowa w pkt. 1, przekroczy 3% w stosunku do Wskaźnika </w:t>
      </w:r>
      <w:r w:rsidR="006D08BA" w:rsidRPr="0022070F">
        <w:rPr>
          <w:rFonts w:ascii="Arial" w:hAnsi="Arial" w:cs="Arial"/>
          <w:bCs/>
          <w:spacing w:val="-1"/>
          <w:sz w:val="24"/>
          <w:szCs w:val="24"/>
        </w:rPr>
        <w:t xml:space="preserve">              </w:t>
      </w:r>
      <w:r w:rsidRPr="0022070F">
        <w:rPr>
          <w:rFonts w:ascii="Arial" w:hAnsi="Arial" w:cs="Arial"/>
          <w:bCs/>
          <w:spacing w:val="-1"/>
          <w:sz w:val="24"/>
          <w:szCs w:val="24"/>
        </w:rPr>
        <w:t xml:space="preserve">z kwartału kalendarzowego, w którym przypadał termin składania ofert. Każda kolejna zmiana wynagrodzenia Wykonawcy nastąpi w przypadku, gdy Wskaźnik, </w:t>
      </w:r>
      <w:r w:rsidR="008F2CA9" w:rsidRPr="0022070F">
        <w:rPr>
          <w:rFonts w:ascii="Arial" w:hAnsi="Arial" w:cs="Arial"/>
          <w:bCs/>
          <w:spacing w:val="-1"/>
          <w:sz w:val="24"/>
          <w:szCs w:val="24"/>
        </w:rPr>
        <w:t xml:space="preserve">    </w:t>
      </w:r>
      <w:r w:rsidRPr="0022070F">
        <w:rPr>
          <w:rFonts w:ascii="Arial" w:hAnsi="Arial" w:cs="Arial"/>
          <w:bCs/>
          <w:spacing w:val="-1"/>
          <w:sz w:val="24"/>
          <w:szCs w:val="24"/>
        </w:rPr>
        <w:lastRenderedPageBreak/>
        <w:t>o który</w:t>
      </w:r>
      <w:r w:rsidR="008F2CA9" w:rsidRPr="0022070F">
        <w:rPr>
          <w:rFonts w:ascii="Arial" w:hAnsi="Arial" w:cs="Arial"/>
          <w:bCs/>
          <w:spacing w:val="-1"/>
          <w:sz w:val="24"/>
          <w:szCs w:val="24"/>
        </w:rPr>
        <w:t>m</w:t>
      </w:r>
      <w:r w:rsidRPr="0022070F">
        <w:rPr>
          <w:rFonts w:ascii="Arial" w:hAnsi="Arial" w:cs="Arial"/>
          <w:bCs/>
          <w:spacing w:val="-1"/>
          <w:sz w:val="24"/>
          <w:szCs w:val="24"/>
        </w:rPr>
        <w:t xml:space="preserve"> mowa w pkt 1, przekroczy 3% w stosunku do wskaźnika z kwartału, </w:t>
      </w:r>
      <w:r w:rsidR="006D08BA" w:rsidRPr="0022070F">
        <w:rPr>
          <w:rFonts w:ascii="Arial" w:hAnsi="Arial" w:cs="Arial"/>
          <w:bCs/>
          <w:spacing w:val="-1"/>
          <w:sz w:val="24"/>
          <w:szCs w:val="24"/>
        </w:rPr>
        <w:t xml:space="preserve">                </w:t>
      </w:r>
      <w:r w:rsidRPr="0022070F">
        <w:rPr>
          <w:rFonts w:ascii="Arial" w:hAnsi="Arial" w:cs="Arial"/>
          <w:bCs/>
          <w:spacing w:val="-1"/>
          <w:sz w:val="24"/>
          <w:szCs w:val="24"/>
        </w:rPr>
        <w:t>w którym nastąpiła ostatnia zmiana wynagrodzenia wykonawcy.</w:t>
      </w:r>
    </w:p>
    <w:p w14:paraId="5FDA73F4" w14:textId="3AEC4074" w:rsidR="00477AFB" w:rsidRPr="0022070F" w:rsidRDefault="00477AFB" w:rsidP="00477AFB">
      <w:pPr>
        <w:pStyle w:val="Akapitzlist"/>
        <w:spacing w:after="0" w:line="360" w:lineRule="auto"/>
        <w:ind w:left="390"/>
        <w:jc w:val="both"/>
        <w:rPr>
          <w:rFonts w:ascii="Arial" w:hAnsi="Arial" w:cs="Arial"/>
          <w:bCs/>
          <w:spacing w:val="-1"/>
          <w:sz w:val="24"/>
          <w:szCs w:val="24"/>
        </w:rPr>
      </w:pPr>
      <w:r w:rsidRPr="0022070F">
        <w:rPr>
          <w:rFonts w:ascii="Arial" w:hAnsi="Arial" w:cs="Arial"/>
          <w:bCs/>
          <w:spacing w:val="-1"/>
          <w:sz w:val="24"/>
          <w:szCs w:val="24"/>
        </w:rPr>
        <w:t>3). Wartość zmiany wynagrodzenia Wykonawcy będzie równa wzrostowi Wskaźnika wskazanego w pkt 1.</w:t>
      </w:r>
    </w:p>
    <w:p w14:paraId="5A9F33F3" w14:textId="1092DB0B" w:rsidR="00477AFB" w:rsidRPr="0022070F" w:rsidRDefault="00477AFB" w:rsidP="00477AFB">
      <w:pPr>
        <w:pStyle w:val="Akapitzlist"/>
        <w:spacing w:after="0" w:line="360" w:lineRule="auto"/>
        <w:ind w:left="390"/>
        <w:jc w:val="both"/>
        <w:rPr>
          <w:rFonts w:ascii="Arial" w:hAnsi="Arial" w:cs="Arial"/>
          <w:bCs/>
          <w:spacing w:val="-1"/>
          <w:sz w:val="24"/>
          <w:szCs w:val="24"/>
        </w:rPr>
      </w:pPr>
      <w:r w:rsidRPr="0022070F">
        <w:rPr>
          <w:rFonts w:ascii="Arial" w:hAnsi="Arial" w:cs="Arial"/>
          <w:bCs/>
          <w:spacing w:val="-1"/>
          <w:sz w:val="24"/>
          <w:szCs w:val="24"/>
        </w:rPr>
        <w:t>4). Maksymalna wartość zmiany wynagrodzenia wynosi łącznie 15% w stosunku do wartości wynagrodzenia brutto Wykonawcy, ustalonego w dniu zawarcia Umowy.</w:t>
      </w:r>
    </w:p>
    <w:p w14:paraId="0D32DBD8" w14:textId="4DE7D61B" w:rsidR="00477AFB" w:rsidRPr="0022070F" w:rsidRDefault="00477AFB" w:rsidP="006D08BA">
      <w:pPr>
        <w:pStyle w:val="Akapitzlist"/>
        <w:spacing w:after="0" w:line="360" w:lineRule="auto"/>
        <w:ind w:left="390"/>
        <w:jc w:val="both"/>
        <w:rPr>
          <w:rFonts w:ascii="Arial" w:hAnsi="Arial" w:cs="Arial"/>
          <w:bCs/>
          <w:spacing w:val="-1"/>
          <w:sz w:val="24"/>
          <w:szCs w:val="24"/>
        </w:rPr>
      </w:pPr>
      <w:r w:rsidRPr="0022070F">
        <w:rPr>
          <w:rFonts w:ascii="Arial" w:hAnsi="Arial" w:cs="Arial"/>
          <w:bCs/>
          <w:spacing w:val="-1"/>
          <w:sz w:val="24"/>
          <w:szCs w:val="24"/>
        </w:rPr>
        <w:t xml:space="preserve">5). Wykonawca, którego wynagrodzenie zostało zmienione w sposób określony </w:t>
      </w:r>
      <w:r w:rsidR="006D08BA" w:rsidRPr="0022070F">
        <w:rPr>
          <w:rFonts w:ascii="Arial" w:hAnsi="Arial" w:cs="Arial"/>
          <w:bCs/>
          <w:spacing w:val="-1"/>
          <w:sz w:val="24"/>
          <w:szCs w:val="24"/>
        </w:rPr>
        <w:t xml:space="preserve">         </w:t>
      </w:r>
      <w:r w:rsidRPr="0022070F">
        <w:rPr>
          <w:rFonts w:ascii="Arial" w:hAnsi="Arial" w:cs="Arial"/>
          <w:bCs/>
          <w:spacing w:val="-1"/>
          <w:sz w:val="24"/>
          <w:szCs w:val="24"/>
        </w:rPr>
        <w:t xml:space="preserve">w pkt 1-4 zobowiązany jest do zmiany wynagrodzenia przysługującego podwykonawcy, z którym zawarł umowę, w zakresie kosztów dotyczących podwykonawcy związanych z realizacją przedmiotu umowy podwykonawczej, jeżeli zostały spełnione przesłanki określone w art. 439 ust. 5 ustawy </w:t>
      </w:r>
      <w:proofErr w:type="spellStart"/>
      <w:r w:rsidRPr="0022070F">
        <w:rPr>
          <w:rFonts w:ascii="Arial" w:hAnsi="Arial" w:cs="Arial"/>
          <w:bCs/>
          <w:spacing w:val="-1"/>
          <w:sz w:val="24"/>
          <w:szCs w:val="24"/>
        </w:rPr>
        <w:t>pzp</w:t>
      </w:r>
      <w:proofErr w:type="spellEnd"/>
      <w:r w:rsidRPr="0022070F">
        <w:rPr>
          <w:rFonts w:ascii="Arial" w:hAnsi="Arial" w:cs="Arial"/>
          <w:bCs/>
          <w:spacing w:val="-1"/>
          <w:sz w:val="24"/>
          <w:szCs w:val="24"/>
        </w:rPr>
        <w:t xml:space="preserve">. </w:t>
      </w:r>
    </w:p>
    <w:p w14:paraId="78CFF44A" w14:textId="49AFFEC8" w:rsidR="00477AFB" w:rsidRPr="0022070F" w:rsidRDefault="00477AFB" w:rsidP="006D08BA">
      <w:pPr>
        <w:pStyle w:val="Akapitzlist"/>
        <w:spacing w:after="0" w:line="360" w:lineRule="auto"/>
        <w:ind w:left="390"/>
        <w:jc w:val="both"/>
        <w:rPr>
          <w:rFonts w:ascii="Arial" w:hAnsi="Arial" w:cs="Arial"/>
          <w:bCs/>
          <w:spacing w:val="-1"/>
          <w:sz w:val="24"/>
          <w:szCs w:val="24"/>
        </w:rPr>
      </w:pPr>
      <w:r w:rsidRPr="0022070F">
        <w:rPr>
          <w:rFonts w:ascii="Arial" w:hAnsi="Arial" w:cs="Arial"/>
          <w:bCs/>
          <w:spacing w:val="-1"/>
          <w:sz w:val="24"/>
          <w:szCs w:val="24"/>
        </w:rPr>
        <w:t xml:space="preserve">6). W przypadku uchybienia w wykonaniu obowiązku określonego w pkt 5 Zamawiającemu przysługuje prawo do naliczenia kary umownej określonej </w:t>
      </w:r>
      <w:r w:rsidR="0022070F">
        <w:rPr>
          <w:rFonts w:ascii="Arial" w:hAnsi="Arial" w:cs="Arial"/>
          <w:bCs/>
          <w:spacing w:val="-1"/>
          <w:sz w:val="24"/>
          <w:szCs w:val="24"/>
        </w:rPr>
        <w:t xml:space="preserve">                </w:t>
      </w:r>
      <w:r w:rsidRPr="0022070F">
        <w:rPr>
          <w:rFonts w:ascii="Arial" w:hAnsi="Arial" w:cs="Arial"/>
          <w:bCs/>
          <w:spacing w:val="-1"/>
          <w:sz w:val="24"/>
          <w:szCs w:val="24"/>
        </w:rPr>
        <w:t xml:space="preserve">w § </w:t>
      </w:r>
      <w:r w:rsidR="00FB63EE" w:rsidRPr="0022070F">
        <w:rPr>
          <w:rFonts w:ascii="Arial" w:hAnsi="Arial" w:cs="Arial"/>
          <w:bCs/>
          <w:spacing w:val="-1"/>
          <w:sz w:val="24"/>
          <w:szCs w:val="24"/>
        </w:rPr>
        <w:t>7</w:t>
      </w:r>
      <w:r w:rsidRPr="0022070F">
        <w:rPr>
          <w:rFonts w:ascii="Arial" w:hAnsi="Arial" w:cs="Arial"/>
          <w:bCs/>
          <w:spacing w:val="-1"/>
          <w:sz w:val="24"/>
          <w:szCs w:val="24"/>
        </w:rPr>
        <w:t xml:space="preserve"> ust. 1 pkt e  umowy. </w:t>
      </w:r>
    </w:p>
    <w:p w14:paraId="5CDBB7C9" w14:textId="52C77023" w:rsidR="00477AFB" w:rsidRPr="0022070F" w:rsidRDefault="00477AFB" w:rsidP="00477AFB">
      <w:pPr>
        <w:pStyle w:val="Akapitzlist"/>
        <w:numPr>
          <w:ilvl w:val="0"/>
          <w:numId w:val="28"/>
        </w:numPr>
        <w:spacing w:after="0" w:line="360" w:lineRule="auto"/>
        <w:jc w:val="both"/>
        <w:rPr>
          <w:rFonts w:ascii="Arial" w:hAnsi="Arial" w:cs="Arial"/>
          <w:bCs/>
          <w:spacing w:val="-1"/>
          <w:sz w:val="24"/>
          <w:szCs w:val="24"/>
        </w:rPr>
      </w:pPr>
      <w:r w:rsidRPr="0022070F">
        <w:rPr>
          <w:rFonts w:ascii="Arial" w:hAnsi="Arial" w:cs="Arial"/>
          <w:bCs/>
          <w:spacing w:val="-1"/>
          <w:sz w:val="24"/>
          <w:szCs w:val="24"/>
        </w:rPr>
        <w:t xml:space="preserve">Strony ustalają zasady wprowadzania zmian, o których mowa w  ust. 7 umowy po dniu ogłoszenia wskaźnika GUS, o którym mowa w ust. 7 pkt 1  mogą wystąpić z pisemnym żądaniem zmiany wynagrodzenia (z zastrzeżeniem postanowień pkt 2 ,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wskazanych w </w:t>
      </w:r>
      <w:r w:rsidR="00E405A4" w:rsidRPr="0022070F">
        <w:rPr>
          <w:rFonts w:ascii="Arial" w:hAnsi="Arial" w:cs="Arial"/>
          <w:bCs/>
          <w:spacing w:val="-1"/>
          <w:sz w:val="24"/>
          <w:szCs w:val="24"/>
        </w:rPr>
        <w:t>ust.</w:t>
      </w:r>
      <w:r w:rsidRPr="0022070F">
        <w:rPr>
          <w:rFonts w:ascii="Arial" w:hAnsi="Arial" w:cs="Arial"/>
          <w:bCs/>
          <w:spacing w:val="-1"/>
          <w:sz w:val="24"/>
          <w:szCs w:val="24"/>
        </w:rPr>
        <w:t xml:space="preserve"> </w:t>
      </w:r>
      <w:r w:rsidR="00FB63EE" w:rsidRPr="0022070F">
        <w:rPr>
          <w:rFonts w:ascii="Arial" w:hAnsi="Arial" w:cs="Arial"/>
          <w:bCs/>
          <w:spacing w:val="-1"/>
          <w:sz w:val="24"/>
          <w:szCs w:val="24"/>
        </w:rPr>
        <w:t>7 pk</w:t>
      </w:r>
      <w:r w:rsidR="00E405A4" w:rsidRPr="0022070F">
        <w:rPr>
          <w:rFonts w:ascii="Arial" w:hAnsi="Arial" w:cs="Arial"/>
          <w:bCs/>
          <w:spacing w:val="-1"/>
          <w:sz w:val="24"/>
          <w:szCs w:val="24"/>
        </w:rPr>
        <w:t>t</w:t>
      </w:r>
      <w:r w:rsidR="00FB63EE" w:rsidRPr="0022070F">
        <w:rPr>
          <w:rFonts w:ascii="Arial" w:hAnsi="Arial" w:cs="Arial"/>
          <w:bCs/>
          <w:spacing w:val="-1"/>
          <w:sz w:val="24"/>
          <w:szCs w:val="24"/>
        </w:rPr>
        <w:t xml:space="preserve"> </w:t>
      </w:r>
      <w:r w:rsidRPr="0022070F">
        <w:rPr>
          <w:rFonts w:ascii="Arial" w:hAnsi="Arial" w:cs="Arial"/>
          <w:bCs/>
          <w:spacing w:val="-1"/>
          <w:sz w:val="24"/>
          <w:szCs w:val="24"/>
        </w:rPr>
        <w:t xml:space="preserve">1) w odniesieniu do kosztu z okresu 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i usług, o których mowa w art. 439 </w:t>
      </w:r>
      <w:proofErr w:type="spellStart"/>
      <w:r w:rsidRPr="0022070F">
        <w:rPr>
          <w:rFonts w:ascii="Arial" w:hAnsi="Arial" w:cs="Arial"/>
          <w:bCs/>
          <w:spacing w:val="-1"/>
          <w:sz w:val="24"/>
          <w:szCs w:val="24"/>
        </w:rPr>
        <w:t>pzp</w:t>
      </w:r>
      <w:proofErr w:type="spellEnd"/>
      <w:r w:rsidRPr="0022070F">
        <w:rPr>
          <w:rFonts w:ascii="Arial" w:hAnsi="Arial" w:cs="Arial"/>
          <w:bCs/>
          <w:spacing w:val="-1"/>
          <w:sz w:val="24"/>
          <w:szCs w:val="24"/>
        </w:rPr>
        <w:t>. Wykonawca w celu wykazania wpływu zmiany ceny na koszt realizacji usługi może przedstawić Zamawiającemu dokumenty zakupu tych materiałów, które są najczęściej zużywane przy realizacji usługi objętej umową, potwierdzające wzrost kosztu materiałów w stosunku do okresu poprzedzającego wniosek o waloryzację.</w:t>
      </w:r>
    </w:p>
    <w:p w14:paraId="37B8ADB0" w14:textId="77777777" w:rsidR="00477AFB" w:rsidRPr="00477F67" w:rsidRDefault="00477AFB" w:rsidP="00477AFB">
      <w:pPr>
        <w:spacing w:after="0" w:line="360" w:lineRule="auto"/>
        <w:jc w:val="both"/>
        <w:rPr>
          <w:rFonts w:ascii="Arial" w:hAnsi="Arial" w:cs="Arial"/>
          <w:bCs/>
          <w:spacing w:val="-1"/>
          <w:sz w:val="24"/>
          <w:szCs w:val="24"/>
        </w:rPr>
      </w:pPr>
    </w:p>
    <w:p w14:paraId="101B2498" w14:textId="1FC01826" w:rsidR="0057491C" w:rsidRPr="00477F67" w:rsidRDefault="0057491C" w:rsidP="00912AB1">
      <w:pPr>
        <w:spacing w:after="0" w:line="360" w:lineRule="auto"/>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lastRenderedPageBreak/>
        <w:t>§ 7</w:t>
      </w:r>
    </w:p>
    <w:p w14:paraId="1E25954D" w14:textId="1C3A7AE3" w:rsidR="00A1022F" w:rsidRPr="00477F67" w:rsidRDefault="0057491C" w:rsidP="00E070EE">
      <w:pPr>
        <w:spacing w:after="0" w:line="360" w:lineRule="auto"/>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Kary umowne</w:t>
      </w:r>
    </w:p>
    <w:p w14:paraId="47E17F20" w14:textId="77777777" w:rsidR="0057491C" w:rsidRPr="00477F67" w:rsidRDefault="0057491C" w:rsidP="009F36C1">
      <w:pPr>
        <w:numPr>
          <w:ilvl w:val="0"/>
          <w:numId w:val="1"/>
        </w:numPr>
        <w:spacing w:after="0" w:line="360" w:lineRule="auto"/>
        <w:ind w:left="426" w:hanging="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W przypadku niewykonania lub nienależytego wykonania umowy Wykonawca zapłaci Zamawiającemu kary umowne:</w:t>
      </w:r>
    </w:p>
    <w:p w14:paraId="30D6D6DA" w14:textId="23266590" w:rsidR="0057491C" w:rsidRPr="00477F67" w:rsidRDefault="00FB63EE" w:rsidP="00FB63EE">
      <w:pPr>
        <w:tabs>
          <w:tab w:val="left" w:pos="851"/>
        </w:tabs>
        <w:spacing w:after="0" w:line="360" w:lineRule="auto"/>
        <w:ind w:left="720"/>
        <w:contextualSpacing/>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a). </w:t>
      </w:r>
      <w:r w:rsidR="0057491C" w:rsidRPr="00477F67">
        <w:rPr>
          <w:rFonts w:ascii="Arial" w:eastAsia="Times New Roman" w:hAnsi="Arial" w:cs="Arial"/>
          <w:sz w:val="24"/>
          <w:szCs w:val="24"/>
          <w:lang w:eastAsia="pl-PL"/>
        </w:rPr>
        <w:t xml:space="preserve">w wysokości 0,2% wartości brutto umowy, określonej w § 3 ust. 1 – za każdy rozpoczęty dzień </w:t>
      </w:r>
      <w:r w:rsidR="0056688A" w:rsidRPr="00477F67">
        <w:rPr>
          <w:rFonts w:ascii="Arial" w:eastAsia="Times New Roman" w:hAnsi="Arial" w:cs="Arial"/>
          <w:sz w:val="24"/>
          <w:szCs w:val="24"/>
          <w:lang w:eastAsia="pl-PL"/>
        </w:rPr>
        <w:t>zwłoki</w:t>
      </w:r>
      <w:r w:rsidR="0057491C" w:rsidRPr="00477F67">
        <w:rPr>
          <w:rFonts w:ascii="Arial" w:eastAsia="Times New Roman" w:hAnsi="Arial" w:cs="Arial"/>
          <w:sz w:val="24"/>
          <w:szCs w:val="24"/>
          <w:lang w:eastAsia="pl-PL"/>
        </w:rPr>
        <w:t xml:space="preserve"> w zakończeniu realizacji zobowiązania,  w przypadku niewykonania usługi w termi</w:t>
      </w:r>
      <w:r w:rsidR="00A1022F" w:rsidRPr="00477F67">
        <w:rPr>
          <w:rFonts w:ascii="Arial" w:eastAsia="Times New Roman" w:hAnsi="Arial" w:cs="Arial"/>
          <w:sz w:val="24"/>
          <w:szCs w:val="24"/>
          <w:lang w:eastAsia="pl-PL"/>
        </w:rPr>
        <w:t>nie</w:t>
      </w:r>
      <w:r w:rsidR="0057491C" w:rsidRPr="00477F67">
        <w:rPr>
          <w:rFonts w:ascii="Arial" w:eastAsia="Times New Roman" w:hAnsi="Arial" w:cs="Arial"/>
          <w:sz w:val="24"/>
          <w:szCs w:val="24"/>
          <w:lang w:eastAsia="pl-PL"/>
        </w:rPr>
        <w:t xml:space="preserve"> określonym w § 2 ust. 2</w:t>
      </w:r>
      <w:r w:rsidR="000C794D" w:rsidRPr="00477F67">
        <w:rPr>
          <w:rFonts w:ascii="Arial" w:eastAsia="Times New Roman" w:hAnsi="Arial" w:cs="Arial"/>
          <w:sz w:val="24"/>
          <w:szCs w:val="24"/>
          <w:lang w:eastAsia="pl-PL"/>
        </w:rPr>
        <w:t>.</w:t>
      </w:r>
    </w:p>
    <w:p w14:paraId="3CFD3612" w14:textId="47AF9ED9" w:rsidR="0057491C" w:rsidRPr="00477F67" w:rsidRDefault="00FB63EE" w:rsidP="00FB63EE">
      <w:pPr>
        <w:tabs>
          <w:tab w:val="left" w:pos="851"/>
        </w:tabs>
        <w:spacing w:after="0" w:line="360" w:lineRule="auto"/>
        <w:ind w:left="720"/>
        <w:contextualSpacing/>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b). </w:t>
      </w:r>
      <w:r w:rsidR="0057491C" w:rsidRPr="00477F67">
        <w:rPr>
          <w:rFonts w:ascii="Arial" w:eastAsia="Times New Roman" w:hAnsi="Arial" w:cs="Arial"/>
          <w:sz w:val="24"/>
          <w:szCs w:val="24"/>
          <w:lang w:eastAsia="pl-PL"/>
        </w:rPr>
        <w:t>w wysokości 10% wartości brutto umowy, określonej w § 3 ust. 1 - za odstąpienie od umowy przez Zamawiającego z powodu okoliczności, za które odpowiada Wykonawca.</w:t>
      </w:r>
    </w:p>
    <w:p w14:paraId="59103850" w14:textId="6E1FFAF6" w:rsidR="0057491C" w:rsidRPr="00477F67" w:rsidRDefault="00FB63EE" w:rsidP="00DE6046">
      <w:pPr>
        <w:spacing w:after="0" w:line="360" w:lineRule="auto"/>
        <w:ind w:left="851"/>
        <w:contextualSpacing/>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c). </w:t>
      </w:r>
      <w:r w:rsidR="0057491C" w:rsidRPr="00477F67">
        <w:rPr>
          <w:rFonts w:ascii="Arial" w:eastAsia="Times New Roman" w:hAnsi="Arial" w:cs="Arial"/>
          <w:sz w:val="24"/>
          <w:szCs w:val="24"/>
          <w:lang w:eastAsia="pl-PL"/>
        </w:rPr>
        <w:t>w wysokości 10% wartości brutto umowy, określonej w § 3 ust. 1 - za odstąpienie od umowy przez Wykonawcę z powodu okoliczności, za które nie odpowiada Zamawiający .</w:t>
      </w:r>
    </w:p>
    <w:p w14:paraId="5E4D44DB" w14:textId="427F7505" w:rsidR="0057491C" w:rsidRDefault="00FB63EE" w:rsidP="00DE6046">
      <w:pPr>
        <w:tabs>
          <w:tab w:val="left" w:pos="851"/>
        </w:tabs>
        <w:spacing w:after="0" w:line="360" w:lineRule="auto"/>
        <w:ind w:left="851"/>
        <w:contextualSpacing/>
        <w:jc w:val="both"/>
        <w:rPr>
          <w:rFonts w:ascii="Arial" w:hAnsi="Arial" w:cs="Arial"/>
          <w:sz w:val="24"/>
          <w:szCs w:val="24"/>
        </w:rPr>
      </w:pPr>
      <w:bookmarkStart w:id="7" w:name="_Hlk56857418"/>
      <w:r>
        <w:rPr>
          <w:rFonts w:ascii="Arial" w:hAnsi="Arial" w:cs="Arial"/>
          <w:sz w:val="24"/>
          <w:szCs w:val="24"/>
        </w:rPr>
        <w:t xml:space="preserve">d). </w:t>
      </w:r>
      <w:r w:rsidR="0057491C" w:rsidRPr="00477F67">
        <w:rPr>
          <w:rFonts w:ascii="Arial" w:hAnsi="Arial" w:cs="Arial"/>
          <w:sz w:val="24"/>
          <w:szCs w:val="24"/>
        </w:rPr>
        <w:t xml:space="preserve">0,01% </w:t>
      </w:r>
      <w:r w:rsidR="0057491C" w:rsidRPr="00477F67">
        <w:rPr>
          <w:rFonts w:ascii="Arial" w:hAnsi="Arial" w:cs="Arial"/>
          <w:sz w:val="24"/>
          <w:szCs w:val="24"/>
          <w:lang w:eastAsia="pl-PL"/>
        </w:rPr>
        <w:t>wynagrodzenia brutto określonego w § 3 ust. 1</w:t>
      </w:r>
      <w:r w:rsidR="0057491C" w:rsidRPr="00477F67">
        <w:rPr>
          <w:rFonts w:ascii="Arial" w:hAnsi="Arial" w:cs="Arial"/>
          <w:sz w:val="24"/>
          <w:szCs w:val="24"/>
        </w:rPr>
        <w:t xml:space="preserve"> - w przypadku, gdy nie dochowa któregokolwiek z terminów</w:t>
      </w:r>
      <w:r w:rsidR="005D1D71" w:rsidRPr="00477F67">
        <w:rPr>
          <w:rFonts w:ascii="Arial" w:hAnsi="Arial" w:cs="Arial"/>
          <w:sz w:val="24"/>
          <w:szCs w:val="24"/>
        </w:rPr>
        <w:t xml:space="preserve"> lub obowiązków</w:t>
      </w:r>
      <w:r w:rsidR="0057491C" w:rsidRPr="00477F67">
        <w:rPr>
          <w:rFonts w:ascii="Arial" w:hAnsi="Arial" w:cs="Arial"/>
          <w:sz w:val="24"/>
          <w:szCs w:val="24"/>
        </w:rPr>
        <w:t xml:space="preserve">, o których mowa </w:t>
      </w:r>
      <w:r w:rsidR="00DE6046">
        <w:rPr>
          <w:rFonts w:ascii="Arial" w:hAnsi="Arial" w:cs="Arial"/>
          <w:sz w:val="24"/>
          <w:szCs w:val="24"/>
        </w:rPr>
        <w:t xml:space="preserve">        </w:t>
      </w:r>
      <w:r w:rsidR="0057491C" w:rsidRPr="00477F67">
        <w:rPr>
          <w:rFonts w:ascii="Arial" w:hAnsi="Arial" w:cs="Arial"/>
          <w:sz w:val="24"/>
          <w:szCs w:val="24"/>
        </w:rPr>
        <w:t xml:space="preserve">w </w:t>
      </w:r>
      <w:r w:rsidR="0057491C" w:rsidRPr="00477F67">
        <w:rPr>
          <w:rFonts w:ascii="Arial" w:hAnsi="Arial" w:cs="Arial"/>
          <w:sz w:val="24"/>
          <w:szCs w:val="24"/>
          <w:lang w:eastAsia="pl-PL"/>
        </w:rPr>
        <w:t>§ 1</w:t>
      </w:r>
      <w:r w:rsidR="008D1000" w:rsidRPr="00477F67">
        <w:rPr>
          <w:rFonts w:ascii="Arial" w:hAnsi="Arial" w:cs="Arial"/>
          <w:sz w:val="24"/>
          <w:szCs w:val="24"/>
          <w:lang w:eastAsia="pl-PL"/>
        </w:rPr>
        <w:t>0</w:t>
      </w:r>
      <w:r w:rsidR="0057491C" w:rsidRPr="00477F67">
        <w:rPr>
          <w:rFonts w:ascii="Arial" w:hAnsi="Arial" w:cs="Arial"/>
          <w:sz w:val="24"/>
          <w:szCs w:val="24"/>
          <w:lang w:eastAsia="pl-PL"/>
        </w:rPr>
        <w:t xml:space="preserve"> </w:t>
      </w:r>
      <w:r w:rsidR="0057491C" w:rsidRPr="00477F67">
        <w:rPr>
          <w:rFonts w:ascii="Arial" w:hAnsi="Arial" w:cs="Arial"/>
          <w:sz w:val="24"/>
          <w:szCs w:val="24"/>
        </w:rPr>
        <w:t xml:space="preserve">ust. </w:t>
      </w:r>
      <w:r w:rsidR="008D1000" w:rsidRPr="00477F67">
        <w:rPr>
          <w:rFonts w:ascii="Arial" w:hAnsi="Arial" w:cs="Arial"/>
          <w:sz w:val="24"/>
          <w:szCs w:val="24"/>
        </w:rPr>
        <w:t xml:space="preserve">2, 3 , 5 </w:t>
      </w:r>
      <w:r w:rsidR="0057491C" w:rsidRPr="00477F67">
        <w:rPr>
          <w:rFonts w:ascii="Arial" w:hAnsi="Arial" w:cs="Arial"/>
          <w:sz w:val="24"/>
          <w:szCs w:val="24"/>
        </w:rPr>
        <w:t xml:space="preserve">za każdy </w:t>
      </w:r>
      <w:r w:rsidR="0056688A" w:rsidRPr="00477F67">
        <w:rPr>
          <w:rFonts w:ascii="Arial" w:hAnsi="Arial" w:cs="Arial"/>
          <w:sz w:val="24"/>
          <w:szCs w:val="24"/>
        </w:rPr>
        <w:t xml:space="preserve">rozpoczęty </w:t>
      </w:r>
      <w:r w:rsidR="0057491C" w:rsidRPr="00477F67">
        <w:rPr>
          <w:rFonts w:ascii="Arial" w:hAnsi="Arial" w:cs="Arial"/>
          <w:sz w:val="24"/>
          <w:szCs w:val="24"/>
        </w:rPr>
        <w:t xml:space="preserve">dzień </w:t>
      </w:r>
      <w:bookmarkEnd w:id="7"/>
      <w:r w:rsidR="0056688A" w:rsidRPr="00477F67">
        <w:rPr>
          <w:rFonts w:ascii="Arial" w:eastAsia="Times New Roman" w:hAnsi="Arial" w:cs="Arial"/>
          <w:sz w:val="24"/>
          <w:szCs w:val="24"/>
          <w:lang w:eastAsia="pl-PL"/>
        </w:rPr>
        <w:t>zwłoki</w:t>
      </w:r>
      <w:r w:rsidR="0057491C" w:rsidRPr="00477F67">
        <w:rPr>
          <w:rFonts w:ascii="Arial" w:hAnsi="Arial" w:cs="Arial"/>
          <w:sz w:val="24"/>
          <w:szCs w:val="24"/>
        </w:rPr>
        <w:t xml:space="preserve">. </w:t>
      </w:r>
    </w:p>
    <w:p w14:paraId="6E0A709D" w14:textId="450EBE95" w:rsidR="00FB63EE" w:rsidRPr="0022070F" w:rsidRDefault="0022070F" w:rsidP="00DE6046">
      <w:pPr>
        <w:tabs>
          <w:tab w:val="left" w:pos="851"/>
        </w:tabs>
        <w:spacing w:after="0" w:line="360" w:lineRule="auto"/>
        <w:ind w:left="862"/>
        <w:jc w:val="both"/>
        <w:rPr>
          <w:rFonts w:ascii="Arial" w:eastAsia="Times New Roman" w:hAnsi="Arial" w:cs="Arial"/>
          <w:sz w:val="24"/>
          <w:szCs w:val="24"/>
          <w:lang w:eastAsia="pl-PL"/>
        </w:rPr>
      </w:pPr>
      <w:bookmarkStart w:id="8" w:name="_Hlk146706340"/>
      <w:r>
        <w:rPr>
          <w:rFonts w:ascii="Arial" w:eastAsia="Times New Roman" w:hAnsi="Arial" w:cs="Arial"/>
          <w:color w:val="FF0000"/>
          <w:sz w:val="24"/>
          <w:szCs w:val="24"/>
          <w:lang w:eastAsia="pl-PL"/>
        </w:rPr>
        <w:t>e).</w:t>
      </w:r>
      <w:r w:rsidR="00FB63EE" w:rsidRPr="0022070F">
        <w:rPr>
          <w:rFonts w:ascii="Arial" w:eastAsia="Times New Roman" w:hAnsi="Arial" w:cs="Arial"/>
          <w:sz w:val="24"/>
          <w:szCs w:val="24"/>
          <w:lang w:eastAsia="pl-PL"/>
        </w:rPr>
        <w:t xml:space="preserve">uchybienia w wykonaniu obowiązku zmiany wynagrodzenia przysługującego podwykonawcy, z którym zawarł umowę, w zakresie kosztów dotyczących podwykonawcy związanych z realizacją przedmiotu umowy podwykonawczej, jeżeli zostały spełnione przesłanki określone w art. 439 ust. 5 ustawy </w:t>
      </w:r>
      <w:proofErr w:type="spellStart"/>
      <w:r w:rsidR="00FB63EE" w:rsidRPr="0022070F">
        <w:rPr>
          <w:rFonts w:ascii="Arial" w:eastAsia="Times New Roman" w:hAnsi="Arial" w:cs="Arial"/>
          <w:sz w:val="24"/>
          <w:szCs w:val="24"/>
          <w:lang w:eastAsia="pl-PL"/>
        </w:rPr>
        <w:t>pzp</w:t>
      </w:r>
      <w:proofErr w:type="spellEnd"/>
      <w:r w:rsidR="00FB63EE" w:rsidRPr="0022070F">
        <w:rPr>
          <w:rFonts w:ascii="Arial" w:eastAsia="Times New Roman" w:hAnsi="Arial" w:cs="Arial"/>
          <w:sz w:val="24"/>
          <w:szCs w:val="24"/>
          <w:lang w:eastAsia="pl-PL"/>
        </w:rPr>
        <w:t xml:space="preserve"> w wysokości 500,00zł.</w:t>
      </w:r>
    </w:p>
    <w:bookmarkEnd w:id="8"/>
    <w:p w14:paraId="55575FB2" w14:textId="6480BD75" w:rsidR="0057491C" w:rsidRPr="00477F67" w:rsidRDefault="0057491C" w:rsidP="00FB63EE">
      <w:pPr>
        <w:pStyle w:val="Akapitzlist"/>
        <w:numPr>
          <w:ilvl w:val="0"/>
          <w:numId w:val="1"/>
        </w:numPr>
        <w:tabs>
          <w:tab w:val="left" w:pos="426"/>
        </w:tabs>
        <w:spacing w:after="0" w:line="360" w:lineRule="auto"/>
        <w:ind w:left="426" w:hanging="426"/>
        <w:jc w:val="both"/>
        <w:rPr>
          <w:rFonts w:ascii="Arial" w:hAnsi="Arial" w:cs="Arial"/>
          <w:sz w:val="24"/>
          <w:szCs w:val="24"/>
        </w:rPr>
      </w:pPr>
      <w:r w:rsidRPr="00477F67">
        <w:rPr>
          <w:rFonts w:ascii="Arial" w:hAnsi="Arial" w:cs="Arial"/>
          <w:sz w:val="24"/>
          <w:szCs w:val="24"/>
        </w:rPr>
        <w:t xml:space="preserve">Łączna wartość naliczonych kar umownych określonych w ust. 1 nie może przekroczyć </w:t>
      </w:r>
      <w:r w:rsidR="00FA1331" w:rsidRPr="00477F67">
        <w:rPr>
          <w:rFonts w:ascii="Arial" w:hAnsi="Arial" w:cs="Arial"/>
          <w:sz w:val="24"/>
          <w:szCs w:val="24"/>
        </w:rPr>
        <w:t>3</w:t>
      </w:r>
      <w:r w:rsidR="00522D83" w:rsidRPr="00477F67">
        <w:rPr>
          <w:rFonts w:ascii="Arial" w:hAnsi="Arial" w:cs="Arial"/>
          <w:sz w:val="24"/>
          <w:szCs w:val="24"/>
        </w:rPr>
        <w:t>0</w:t>
      </w:r>
      <w:r w:rsidRPr="00477F67">
        <w:rPr>
          <w:rFonts w:ascii="Arial" w:hAnsi="Arial" w:cs="Arial"/>
          <w:sz w:val="24"/>
          <w:szCs w:val="24"/>
        </w:rPr>
        <w:t>% wynagrodzenia brutto określonego w § 3 ust.1</w:t>
      </w:r>
    </w:p>
    <w:p w14:paraId="13FF1D36" w14:textId="484114F3" w:rsidR="0057491C" w:rsidRPr="00477F67" w:rsidRDefault="0057491C" w:rsidP="009F36C1">
      <w:pPr>
        <w:numPr>
          <w:ilvl w:val="0"/>
          <w:numId w:val="1"/>
        </w:numPr>
        <w:spacing w:after="0" w:line="360" w:lineRule="auto"/>
        <w:ind w:left="426" w:hanging="426"/>
        <w:contextualSpacing/>
        <w:jc w:val="both"/>
        <w:rPr>
          <w:rFonts w:ascii="Arial" w:hAnsi="Arial" w:cs="Arial"/>
          <w:spacing w:val="-25"/>
          <w:sz w:val="24"/>
          <w:szCs w:val="24"/>
        </w:rPr>
      </w:pPr>
      <w:r w:rsidRPr="00477F67">
        <w:rPr>
          <w:rFonts w:ascii="Arial" w:hAnsi="Arial" w:cs="Arial"/>
          <w:sz w:val="24"/>
          <w:szCs w:val="24"/>
        </w:rPr>
        <w:t xml:space="preserve">Zamawiający zastrzega sobie prawo potrącenia kar, o których mowa </w:t>
      </w:r>
      <w:r w:rsidR="006D08BA" w:rsidRPr="00477F67">
        <w:rPr>
          <w:rFonts w:ascii="Arial" w:hAnsi="Arial" w:cs="Arial"/>
          <w:sz w:val="24"/>
          <w:szCs w:val="24"/>
        </w:rPr>
        <w:t xml:space="preserve">                           </w:t>
      </w:r>
      <w:r w:rsidRPr="00477F67">
        <w:rPr>
          <w:rFonts w:ascii="Arial" w:hAnsi="Arial" w:cs="Arial"/>
          <w:sz w:val="24"/>
          <w:szCs w:val="24"/>
        </w:rPr>
        <w:t xml:space="preserve">w ust. 1 z należności za wykonanie usługi objętej niniejszą umową (faktury częściowej lub końcowej) bez wezwania do zapłaty na podstawie noty obciążeniowej. W przypadku braku możliwości potrącenia całości lub części niniejszych kar, Wykonawca zapłaci pozostałą kwotę na wskazany przez Zamawiającego rachunek bankowy w terminie 14 dni kalendarzowych od dnia doręczenia żądania Zamawiającego - noty obciążeniowej. </w:t>
      </w:r>
    </w:p>
    <w:p w14:paraId="3D106986" w14:textId="77777777" w:rsidR="0057491C" w:rsidRPr="00477F67" w:rsidRDefault="0057491C" w:rsidP="009F36C1">
      <w:pPr>
        <w:numPr>
          <w:ilvl w:val="0"/>
          <w:numId w:val="1"/>
        </w:numPr>
        <w:spacing w:after="0" w:line="360" w:lineRule="auto"/>
        <w:ind w:left="426" w:hanging="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 xml:space="preserve">Zamawiający zastrzega sobie prawo dochodzenia odszkodowania uzupełniającego na zasadach ogólnych i to w przypadku, gdy wartość szkody </w:t>
      </w:r>
      <w:r w:rsidRPr="00477F67">
        <w:rPr>
          <w:rFonts w:ascii="Arial" w:eastAsia="Times New Roman" w:hAnsi="Arial" w:cs="Arial"/>
          <w:sz w:val="24"/>
          <w:szCs w:val="24"/>
          <w:lang w:eastAsia="pl-PL"/>
        </w:rPr>
        <w:lastRenderedPageBreak/>
        <w:t>spowodowanej przez Wykonawcę przewyższa wartość zastrzeżonych kar umownych.</w:t>
      </w:r>
    </w:p>
    <w:p w14:paraId="2365DD77" w14:textId="0A890E4A" w:rsidR="00A1022F" w:rsidRPr="00477F67" w:rsidRDefault="0057491C" w:rsidP="00E070EE">
      <w:pPr>
        <w:spacing w:after="0" w:line="360" w:lineRule="auto"/>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§8</w:t>
      </w:r>
      <w:r w:rsidRPr="00477F67">
        <w:rPr>
          <w:rFonts w:ascii="Arial" w:eastAsia="Times New Roman" w:hAnsi="Arial" w:cs="Arial"/>
          <w:b/>
          <w:sz w:val="24"/>
          <w:szCs w:val="24"/>
          <w:lang w:eastAsia="pl-PL"/>
        </w:rPr>
        <w:br/>
      </w:r>
      <w:r w:rsidR="00522D83" w:rsidRPr="00477F67">
        <w:rPr>
          <w:rFonts w:ascii="Arial" w:eastAsia="Times New Roman" w:hAnsi="Arial" w:cs="Arial"/>
          <w:b/>
          <w:sz w:val="24"/>
          <w:szCs w:val="24"/>
          <w:lang w:eastAsia="pl-PL"/>
        </w:rPr>
        <w:t>Ochrona danych osobowych</w:t>
      </w:r>
    </w:p>
    <w:p w14:paraId="5A142C4D" w14:textId="77777777" w:rsidR="00140EB4" w:rsidRPr="0014139F" w:rsidRDefault="00140EB4" w:rsidP="00140EB4">
      <w:pPr>
        <w:spacing w:after="0" w:line="360" w:lineRule="auto"/>
        <w:jc w:val="both"/>
        <w:rPr>
          <w:rFonts w:ascii="Arial" w:eastAsia="Times New Roman" w:hAnsi="Arial" w:cs="Arial"/>
          <w:b/>
          <w:color w:val="000000"/>
          <w:sz w:val="24"/>
          <w:szCs w:val="24"/>
          <w:lang w:eastAsia="pl-PL"/>
        </w:rPr>
      </w:pPr>
      <w:r w:rsidRPr="0014139F">
        <w:rPr>
          <w:rFonts w:ascii="Arial" w:hAnsi="Arial" w:cs="Arial"/>
          <w:color w:val="000000"/>
          <w:sz w:val="24"/>
          <w:szCs w:val="24"/>
        </w:rPr>
        <w:t xml:space="preserve">W związku z realizacją niniejszej umowy strony wyrażają zgodę na przetwarzanie posiadanych danych osobowych osób fizycznych związanych z realizacją umowy, w rozumieniu ustawy z dnia 10 maja 2018 roku o ochronie danych osobowych (Dz.U.2019.1781 </w:t>
      </w:r>
      <w:proofErr w:type="spellStart"/>
      <w:r w:rsidRPr="0014139F">
        <w:rPr>
          <w:rFonts w:ascii="Arial" w:hAnsi="Arial" w:cs="Arial"/>
          <w:color w:val="000000"/>
          <w:sz w:val="24"/>
          <w:szCs w:val="24"/>
        </w:rPr>
        <w:t>t.j</w:t>
      </w:r>
      <w:proofErr w:type="spellEnd"/>
      <w:r w:rsidRPr="0014139F">
        <w:rPr>
          <w:rFonts w:ascii="Arial" w:hAnsi="Arial" w:cs="Arial"/>
          <w:color w:val="000000"/>
          <w:sz w:val="24"/>
          <w:szCs w:val="24"/>
        </w:rPr>
        <w:t>) oraz Rozporządzenia Parlamentu Europejskiego i Rady (UE) z dnia 26 kwietnia 2016r. w sprawie ochrony osób fizycznych w związku z przetwarzaniem danych osobowych  i w sprawie swobodnego przepływu takich danych oraz uchylenia dyrektywy 95/46/WE (ogólnego rozporządzenia o ochronie danych osobowych – RODO) w zakresie niezbędnym do realizacji umowy.</w:t>
      </w:r>
    </w:p>
    <w:p w14:paraId="0493BA84" w14:textId="77777777" w:rsidR="00DE6046" w:rsidRDefault="00DE6046" w:rsidP="009F36C1">
      <w:pPr>
        <w:spacing w:after="0" w:line="360" w:lineRule="auto"/>
        <w:contextualSpacing/>
        <w:jc w:val="center"/>
        <w:rPr>
          <w:rFonts w:ascii="Arial" w:eastAsia="Times New Roman" w:hAnsi="Arial" w:cs="Arial"/>
          <w:b/>
          <w:sz w:val="24"/>
          <w:szCs w:val="24"/>
          <w:lang w:eastAsia="pl-PL"/>
        </w:rPr>
      </w:pPr>
    </w:p>
    <w:p w14:paraId="683B3A0F" w14:textId="5651360F" w:rsidR="0057491C" w:rsidRPr="00477F67" w:rsidRDefault="0057491C" w:rsidP="009F36C1">
      <w:pPr>
        <w:spacing w:after="0" w:line="360" w:lineRule="auto"/>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§9</w:t>
      </w:r>
    </w:p>
    <w:p w14:paraId="5EBDB450" w14:textId="46F5ECB9" w:rsidR="00A1022F" w:rsidRPr="00477F67" w:rsidRDefault="0057491C" w:rsidP="00E070EE">
      <w:pPr>
        <w:spacing w:after="0" w:line="360" w:lineRule="auto"/>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Podwykonawstwo</w:t>
      </w:r>
    </w:p>
    <w:p w14:paraId="573E6891" w14:textId="77777777" w:rsidR="00522D83" w:rsidRPr="00477F67" w:rsidRDefault="00522D83" w:rsidP="009F36C1">
      <w:pPr>
        <w:numPr>
          <w:ilvl w:val="0"/>
          <w:numId w:val="14"/>
        </w:numPr>
        <w:tabs>
          <w:tab w:val="left" w:pos="426"/>
        </w:tabs>
        <w:spacing w:after="0" w:line="360" w:lineRule="auto"/>
        <w:ind w:left="426" w:hanging="426"/>
        <w:contextualSpacing/>
        <w:jc w:val="both"/>
        <w:rPr>
          <w:rFonts w:ascii="Arial" w:hAnsi="Arial" w:cs="Arial"/>
          <w:sz w:val="24"/>
          <w:szCs w:val="24"/>
        </w:rPr>
      </w:pPr>
      <w:r w:rsidRPr="00477F67">
        <w:rPr>
          <w:rFonts w:ascii="Arial" w:hAnsi="Arial" w:cs="Arial"/>
          <w:sz w:val="24"/>
          <w:szCs w:val="24"/>
        </w:rPr>
        <w:t>Zgodnie z treścią złożonej oferty, Wykonawca powierza podwykonawcy(om)…………………………………………………… wykonanie następującego zakresu umowy: ………………………………………………</w:t>
      </w:r>
    </w:p>
    <w:p w14:paraId="103E77A4" w14:textId="77777777" w:rsidR="00522D83" w:rsidRPr="00477F67" w:rsidRDefault="00522D83" w:rsidP="009F36C1">
      <w:pPr>
        <w:spacing w:after="0" w:line="360" w:lineRule="auto"/>
        <w:ind w:left="426" w:hanging="426"/>
        <w:contextualSpacing/>
        <w:jc w:val="both"/>
        <w:rPr>
          <w:rFonts w:ascii="Arial" w:hAnsi="Arial" w:cs="Arial"/>
          <w:b/>
          <w:i/>
          <w:sz w:val="24"/>
          <w:szCs w:val="24"/>
        </w:rPr>
      </w:pPr>
      <w:r w:rsidRPr="00477F67">
        <w:rPr>
          <w:rFonts w:ascii="Arial" w:hAnsi="Arial" w:cs="Arial"/>
          <w:b/>
          <w:i/>
          <w:sz w:val="24"/>
          <w:szCs w:val="24"/>
        </w:rPr>
        <w:t xml:space="preserve">Opcjonalnie: </w:t>
      </w:r>
    </w:p>
    <w:p w14:paraId="478096CF" w14:textId="77777777" w:rsidR="00522D83" w:rsidRPr="00477F67" w:rsidRDefault="00522D83" w:rsidP="009F36C1">
      <w:pPr>
        <w:spacing w:after="0" w:line="360" w:lineRule="auto"/>
        <w:ind w:left="426"/>
        <w:contextualSpacing/>
        <w:jc w:val="both"/>
        <w:rPr>
          <w:rFonts w:ascii="Arial" w:hAnsi="Arial" w:cs="Arial"/>
          <w:sz w:val="24"/>
          <w:szCs w:val="24"/>
        </w:rPr>
      </w:pPr>
      <w:r w:rsidRPr="00477F67">
        <w:rPr>
          <w:rFonts w:ascii="Arial" w:hAnsi="Arial" w:cs="Arial"/>
          <w:sz w:val="24"/>
          <w:szCs w:val="24"/>
        </w:rPr>
        <w:t>Zgodnie z treścią złożonej oferty, Wykonawca wykona przedmiot umowy samodzielnie.</w:t>
      </w:r>
    </w:p>
    <w:p w14:paraId="2B2660F0" w14:textId="7F6A0BF4" w:rsidR="00522D83" w:rsidRPr="00477F67" w:rsidRDefault="00522D83" w:rsidP="009F36C1">
      <w:pPr>
        <w:numPr>
          <w:ilvl w:val="0"/>
          <w:numId w:val="14"/>
        </w:numPr>
        <w:spacing w:after="0" w:line="360" w:lineRule="auto"/>
        <w:ind w:left="426" w:hanging="426"/>
        <w:contextualSpacing/>
        <w:jc w:val="both"/>
        <w:rPr>
          <w:rFonts w:ascii="Arial" w:eastAsia="Times New Roman" w:hAnsi="Arial" w:cs="Arial"/>
          <w:i/>
          <w:sz w:val="24"/>
          <w:szCs w:val="24"/>
          <w:lang w:eastAsia="pl-PL"/>
        </w:rPr>
      </w:pPr>
      <w:r w:rsidRPr="00477F67">
        <w:rPr>
          <w:rFonts w:ascii="Arial" w:eastAsia="Times New Roman" w:hAnsi="Arial" w:cs="Arial"/>
          <w:sz w:val="24"/>
          <w:szCs w:val="24"/>
          <w:lang w:eastAsia="pl-PL"/>
        </w:rPr>
        <w:t>Wykonawca, w trakcie realizacji umowy w sprawie zamówienia publicznego, może powierzyć realizację części zamówienia podwykonawcy (om), mimo niewskazania w ofercie przetargowej takiej części zamówienia do powierzenia podwykonawcom. W takim przypadku, Wykonawca pisemnie niezwłocznie poinformuje Zamawiającego o powierzeniu części zamówienia podwykonawcy</w:t>
      </w:r>
      <w:r w:rsidR="006D08BA" w:rsidRPr="00477F67">
        <w:rPr>
          <w:rFonts w:ascii="Arial" w:eastAsia="Times New Roman" w:hAnsi="Arial" w:cs="Arial"/>
          <w:sz w:val="24"/>
          <w:szCs w:val="24"/>
          <w:lang w:eastAsia="pl-PL"/>
        </w:rPr>
        <w:t>/</w:t>
      </w:r>
      <w:r w:rsidRPr="00477F67">
        <w:rPr>
          <w:rFonts w:ascii="Arial" w:eastAsia="Times New Roman" w:hAnsi="Arial" w:cs="Arial"/>
          <w:sz w:val="24"/>
          <w:szCs w:val="24"/>
          <w:lang w:eastAsia="pl-PL"/>
        </w:rPr>
        <w:t>om.</w:t>
      </w:r>
    </w:p>
    <w:p w14:paraId="7A619394" w14:textId="5EB9DCC4" w:rsidR="00522D83" w:rsidRPr="00477F67" w:rsidRDefault="00522D83" w:rsidP="009F36C1">
      <w:pPr>
        <w:numPr>
          <w:ilvl w:val="0"/>
          <w:numId w:val="14"/>
        </w:numPr>
        <w:tabs>
          <w:tab w:val="left" w:pos="426"/>
        </w:tabs>
        <w:spacing w:after="0" w:line="360" w:lineRule="auto"/>
        <w:ind w:left="426" w:hanging="426"/>
        <w:contextualSpacing/>
        <w:jc w:val="both"/>
        <w:rPr>
          <w:rFonts w:ascii="Arial" w:eastAsia="Times New Roman" w:hAnsi="Arial" w:cs="Arial"/>
          <w:i/>
          <w:sz w:val="24"/>
          <w:szCs w:val="24"/>
          <w:lang w:eastAsia="pl-PL"/>
        </w:rPr>
      </w:pPr>
      <w:r w:rsidRPr="00477F67">
        <w:rPr>
          <w:rFonts w:ascii="Arial" w:eastAsia="Times New Roman" w:hAnsi="Arial" w:cs="Arial"/>
          <w:sz w:val="24"/>
          <w:szCs w:val="24"/>
          <w:lang w:eastAsia="pl-PL"/>
        </w:rPr>
        <w:t xml:space="preserve">W przypadku, gdy dojdzie do zmiany albo rezygnacji z podwykonawcy, na którego zasoby Wykonawca powoływał się, na zasadach określonych  w art. 118 ust.1 ustawy </w:t>
      </w:r>
      <w:proofErr w:type="spellStart"/>
      <w:r w:rsidRPr="00477F67">
        <w:rPr>
          <w:rFonts w:ascii="Arial" w:eastAsia="Times New Roman" w:hAnsi="Arial" w:cs="Arial"/>
          <w:sz w:val="24"/>
          <w:szCs w:val="24"/>
          <w:lang w:eastAsia="pl-PL"/>
        </w:rPr>
        <w:t>pzp</w:t>
      </w:r>
      <w:proofErr w:type="spellEnd"/>
      <w:r w:rsidRPr="00477F67">
        <w:rPr>
          <w:rFonts w:ascii="Arial" w:eastAsia="Times New Roman" w:hAnsi="Arial" w:cs="Arial"/>
          <w:sz w:val="24"/>
          <w:szCs w:val="24"/>
          <w:lang w:eastAsia="pl-PL"/>
        </w:rPr>
        <w:t xml:space="preserve">, w celu wykazania spełniania warunków udziału </w:t>
      </w:r>
      <w:r w:rsidRPr="00477F67">
        <w:rPr>
          <w:rFonts w:ascii="Arial" w:eastAsia="Times New Roman" w:hAnsi="Arial" w:cs="Arial"/>
          <w:sz w:val="24"/>
          <w:szCs w:val="24"/>
          <w:lang w:eastAsia="pl-PL"/>
        </w:rPr>
        <w:br/>
        <w:t xml:space="preserve">w postępowaniu, o których mowa w art. 122 ustawy </w:t>
      </w:r>
      <w:proofErr w:type="spellStart"/>
      <w:r w:rsidRPr="00477F67">
        <w:rPr>
          <w:rFonts w:ascii="Arial" w:eastAsia="Times New Roman" w:hAnsi="Arial" w:cs="Arial"/>
          <w:sz w:val="24"/>
          <w:szCs w:val="24"/>
          <w:lang w:eastAsia="pl-PL"/>
        </w:rPr>
        <w:t>pzp</w:t>
      </w:r>
      <w:proofErr w:type="spellEnd"/>
      <w:r w:rsidRPr="00477F67">
        <w:rPr>
          <w:rFonts w:ascii="Arial" w:eastAsia="Times New Roman" w:hAnsi="Arial" w:cs="Arial"/>
          <w:sz w:val="24"/>
          <w:szCs w:val="24"/>
          <w:lang w:eastAsia="pl-PL"/>
        </w:rPr>
        <w:t xml:space="preserve"> wykonawca jest obowiązany wykazać pisemnie zamawiającemu, iż proponowany inny Wykonawca lub sam wykonawca samodzielnie spełnia je w stopniu nie mniejszym niż </w:t>
      </w:r>
      <w:r w:rsidRPr="00477F67">
        <w:rPr>
          <w:rFonts w:ascii="Arial" w:eastAsia="Times New Roman" w:hAnsi="Arial" w:cs="Arial"/>
          <w:sz w:val="24"/>
          <w:szCs w:val="24"/>
          <w:lang w:eastAsia="pl-PL"/>
        </w:rPr>
        <w:lastRenderedPageBreak/>
        <w:t>wymagany w trakcie postępowania o udzielenie zamówienia. Zmiana ta wymaga aneks</w:t>
      </w:r>
      <w:r w:rsidR="006D08BA" w:rsidRPr="00477F67">
        <w:rPr>
          <w:rFonts w:ascii="Arial" w:eastAsia="Times New Roman" w:hAnsi="Arial" w:cs="Arial"/>
          <w:sz w:val="24"/>
          <w:szCs w:val="24"/>
          <w:lang w:eastAsia="pl-PL"/>
        </w:rPr>
        <w:t>u</w:t>
      </w:r>
      <w:r w:rsidRPr="00477F67">
        <w:rPr>
          <w:rFonts w:ascii="Arial" w:eastAsia="Times New Roman" w:hAnsi="Arial" w:cs="Arial"/>
          <w:sz w:val="24"/>
          <w:szCs w:val="24"/>
          <w:lang w:eastAsia="pl-PL"/>
        </w:rPr>
        <w:t xml:space="preserve"> do umowy.</w:t>
      </w:r>
    </w:p>
    <w:p w14:paraId="0C677E0B" w14:textId="77777777" w:rsidR="00522D83" w:rsidRPr="00477F67" w:rsidRDefault="00522D83" w:rsidP="009F36C1">
      <w:pPr>
        <w:numPr>
          <w:ilvl w:val="0"/>
          <w:numId w:val="14"/>
        </w:numPr>
        <w:tabs>
          <w:tab w:val="left" w:pos="426"/>
        </w:tabs>
        <w:spacing w:after="0" w:line="360" w:lineRule="auto"/>
        <w:ind w:left="426" w:hanging="426"/>
        <w:contextualSpacing/>
        <w:jc w:val="both"/>
        <w:rPr>
          <w:rFonts w:ascii="Arial" w:eastAsia="Times New Roman" w:hAnsi="Arial" w:cs="Arial"/>
          <w:i/>
          <w:sz w:val="24"/>
          <w:szCs w:val="24"/>
          <w:lang w:eastAsia="pl-PL"/>
        </w:rPr>
      </w:pPr>
      <w:r w:rsidRPr="00477F67">
        <w:rPr>
          <w:rFonts w:ascii="Arial" w:eastAsia="Times New Roman" w:hAnsi="Arial" w:cs="Arial"/>
          <w:sz w:val="24"/>
          <w:szCs w:val="24"/>
          <w:lang w:eastAsia="pl-PL"/>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14:paraId="795B2769" w14:textId="7288FB4F" w:rsidR="00522D83" w:rsidRPr="00477F67" w:rsidRDefault="00522D83" w:rsidP="009F36C1">
      <w:pPr>
        <w:numPr>
          <w:ilvl w:val="0"/>
          <w:numId w:val="14"/>
        </w:numPr>
        <w:tabs>
          <w:tab w:val="left" w:pos="426"/>
        </w:tabs>
        <w:spacing w:after="0" w:line="360" w:lineRule="auto"/>
        <w:ind w:left="426" w:hanging="426"/>
        <w:contextualSpacing/>
        <w:jc w:val="both"/>
        <w:rPr>
          <w:rFonts w:ascii="Arial" w:eastAsia="Times New Roman" w:hAnsi="Arial" w:cs="Arial"/>
          <w:i/>
          <w:sz w:val="24"/>
          <w:szCs w:val="24"/>
          <w:lang w:eastAsia="pl-PL"/>
        </w:rPr>
      </w:pPr>
      <w:r w:rsidRPr="00477F67">
        <w:rPr>
          <w:rFonts w:ascii="Arial" w:eastAsia="Times New Roman" w:hAnsi="Arial" w:cs="Arial"/>
          <w:sz w:val="24"/>
          <w:szCs w:val="24"/>
          <w:lang w:eastAsia="pl-PL"/>
        </w:rPr>
        <w:t>Wykonawca ponosi pełną odpowiedzialność odszkodowawczą za działania                        i zaniechania podjęte przez podwykonawcę w związku z realizacją niniejszej umowy.</w:t>
      </w:r>
    </w:p>
    <w:p w14:paraId="66EFE4FA" w14:textId="77777777" w:rsidR="00DE6046" w:rsidRDefault="00DE6046" w:rsidP="00140EB4">
      <w:pPr>
        <w:tabs>
          <w:tab w:val="left" w:pos="426"/>
        </w:tabs>
        <w:spacing w:after="0" w:line="360" w:lineRule="auto"/>
        <w:contextualSpacing/>
        <w:rPr>
          <w:rFonts w:ascii="Arial" w:eastAsia="Times New Roman" w:hAnsi="Arial" w:cs="Arial"/>
          <w:b/>
          <w:sz w:val="24"/>
          <w:szCs w:val="24"/>
          <w:lang w:eastAsia="pl-PL"/>
        </w:rPr>
      </w:pPr>
    </w:p>
    <w:p w14:paraId="5086A767" w14:textId="6C1118C3" w:rsidR="00B00940" w:rsidRPr="00477F67" w:rsidRDefault="00B00940" w:rsidP="00B00940">
      <w:pPr>
        <w:tabs>
          <w:tab w:val="left" w:pos="426"/>
        </w:tabs>
        <w:spacing w:after="0" w:line="360" w:lineRule="auto"/>
        <w:ind w:left="426"/>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 10</w:t>
      </w:r>
    </w:p>
    <w:p w14:paraId="58D108B6" w14:textId="6D82E146" w:rsidR="00B00940" w:rsidRPr="00477F67" w:rsidRDefault="00B00940" w:rsidP="00B00940">
      <w:pPr>
        <w:tabs>
          <w:tab w:val="left" w:pos="426"/>
        </w:tabs>
        <w:spacing w:after="0" w:line="360" w:lineRule="auto"/>
        <w:ind w:left="426"/>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Zatrudnienie osób przez Wykonawcę</w:t>
      </w:r>
    </w:p>
    <w:p w14:paraId="66481657" w14:textId="71EB49D8" w:rsidR="00B00940" w:rsidRPr="00477F67" w:rsidRDefault="00B00940" w:rsidP="00B00940">
      <w:pPr>
        <w:tabs>
          <w:tab w:val="left" w:pos="426"/>
        </w:tabs>
        <w:spacing w:after="0" w:line="360" w:lineRule="auto"/>
        <w:ind w:left="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1.</w:t>
      </w:r>
      <w:r w:rsidRPr="00477F67">
        <w:rPr>
          <w:rFonts w:ascii="Arial" w:eastAsia="Times New Roman" w:hAnsi="Arial" w:cs="Arial"/>
          <w:sz w:val="24"/>
          <w:szCs w:val="24"/>
          <w:lang w:eastAsia="pl-PL"/>
        </w:rPr>
        <w:tab/>
        <w:t xml:space="preserve">Wykonawca oświadcza, że na podstawie umowy o pracę zatrudnione są osoby wykonujące następujące czynności w zakresie realizacji przedmiotu zamówienia: nadzór, koordynacja i wykonywanie prac przy realizacji umowy tj. czynności  </w:t>
      </w:r>
      <w:r w:rsidRPr="00477F67">
        <w:rPr>
          <w:rFonts w:ascii="Arial" w:eastAsia="Times New Roman" w:hAnsi="Arial" w:cs="Arial"/>
          <w:sz w:val="24"/>
          <w:szCs w:val="24"/>
          <w:lang w:eastAsia="pl-PL"/>
        </w:rPr>
        <w:br/>
        <w:t>w zakresie wycinki drzew i krzewów</w:t>
      </w:r>
      <w:r w:rsidR="00F6264D" w:rsidRPr="00477F67">
        <w:rPr>
          <w:rFonts w:ascii="Arial" w:eastAsia="Times New Roman" w:hAnsi="Arial" w:cs="Arial"/>
          <w:sz w:val="24"/>
          <w:szCs w:val="24"/>
          <w:lang w:eastAsia="pl-PL"/>
        </w:rPr>
        <w:t>.</w:t>
      </w:r>
    </w:p>
    <w:p w14:paraId="768DFAD8" w14:textId="77777777" w:rsidR="00B00940" w:rsidRPr="00477F67" w:rsidRDefault="00B00940" w:rsidP="00B00940">
      <w:pPr>
        <w:tabs>
          <w:tab w:val="left" w:pos="426"/>
        </w:tabs>
        <w:spacing w:after="0" w:line="360" w:lineRule="auto"/>
        <w:ind w:left="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2.</w:t>
      </w:r>
      <w:r w:rsidRPr="00477F67">
        <w:rPr>
          <w:rFonts w:ascii="Arial" w:eastAsia="Times New Roman" w:hAnsi="Arial" w:cs="Arial"/>
          <w:sz w:val="24"/>
          <w:szCs w:val="24"/>
          <w:lang w:eastAsia="pl-PL"/>
        </w:rPr>
        <w:tab/>
        <w:t>Wykonawca zobowiązuje się przekazać Zamawiającemu w dniu podpisania Umowy, oświadczenie zawierające wykaz osób o których mowa w ust. 1 z którymi zawarł umowę o pracę (załącznik …. do niniejszej Umowy).</w:t>
      </w:r>
    </w:p>
    <w:p w14:paraId="3FDD183F" w14:textId="77777777" w:rsidR="00B00940" w:rsidRPr="00477F67" w:rsidRDefault="00B00940" w:rsidP="00B00940">
      <w:pPr>
        <w:tabs>
          <w:tab w:val="left" w:pos="426"/>
        </w:tabs>
        <w:spacing w:after="0" w:line="360" w:lineRule="auto"/>
        <w:ind w:left="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3.</w:t>
      </w:r>
      <w:r w:rsidRPr="00477F67">
        <w:rPr>
          <w:rFonts w:ascii="Arial" w:eastAsia="Times New Roman" w:hAnsi="Arial" w:cs="Arial"/>
          <w:sz w:val="24"/>
          <w:szCs w:val="24"/>
          <w:lang w:eastAsia="pl-PL"/>
        </w:rPr>
        <w:tab/>
        <w:t>W przypadku zmiany – w okresie obowiązywania niniejszej Umowy – osób wykonujących czynności o których mowa w ust. 1 w ramach przedmiotu umowy, Wykonawca zobowiązany jest przekazać Zamawiającemu oświadczenie zawierające wykaz osób o których mowa w ust. 1 z którymi zawarł umowę o pracę. Obowiązek ten Wykonawca realizuje w terminie 3 dni od dnia dokonania zmiany</w:t>
      </w:r>
    </w:p>
    <w:p w14:paraId="1FF7F265" w14:textId="4E82CDE5" w:rsidR="00B00940" w:rsidRPr="00477F67" w:rsidRDefault="00B00940" w:rsidP="006D08BA">
      <w:pPr>
        <w:tabs>
          <w:tab w:val="left" w:pos="426"/>
        </w:tabs>
        <w:spacing w:after="0" w:line="360" w:lineRule="auto"/>
        <w:ind w:left="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4.</w:t>
      </w:r>
      <w:r w:rsidRPr="00477F67">
        <w:rPr>
          <w:rFonts w:ascii="Arial" w:eastAsia="Times New Roman" w:hAnsi="Arial" w:cs="Arial"/>
          <w:sz w:val="24"/>
          <w:szCs w:val="24"/>
          <w:lang w:eastAsia="pl-PL"/>
        </w:rPr>
        <w:tab/>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t>
      </w:r>
      <w:r w:rsidR="006D08BA" w:rsidRPr="00477F67">
        <w:rPr>
          <w:rFonts w:ascii="Arial" w:eastAsia="Times New Roman" w:hAnsi="Arial" w:cs="Arial"/>
          <w:sz w:val="24"/>
          <w:szCs w:val="24"/>
          <w:lang w:eastAsia="pl-PL"/>
        </w:rPr>
        <w:t xml:space="preserve">              </w:t>
      </w:r>
      <w:r w:rsidRPr="00477F67">
        <w:rPr>
          <w:rFonts w:ascii="Arial" w:eastAsia="Times New Roman" w:hAnsi="Arial" w:cs="Arial"/>
          <w:sz w:val="24"/>
          <w:szCs w:val="24"/>
          <w:lang w:eastAsia="pl-PL"/>
        </w:rPr>
        <w:t xml:space="preserve">w szczególności do: </w:t>
      </w:r>
    </w:p>
    <w:p w14:paraId="061AC770" w14:textId="77777777" w:rsidR="00B00940" w:rsidRPr="00477F67" w:rsidRDefault="00B00940" w:rsidP="00B00940">
      <w:pPr>
        <w:tabs>
          <w:tab w:val="left" w:pos="426"/>
        </w:tabs>
        <w:spacing w:after="0" w:line="360" w:lineRule="auto"/>
        <w:ind w:left="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1)</w:t>
      </w:r>
      <w:r w:rsidRPr="00477F67">
        <w:rPr>
          <w:rFonts w:ascii="Arial" w:eastAsia="Times New Roman" w:hAnsi="Arial" w:cs="Arial"/>
          <w:sz w:val="24"/>
          <w:szCs w:val="24"/>
          <w:lang w:eastAsia="pl-PL"/>
        </w:rPr>
        <w:tab/>
        <w:t>żądania oświadczeń i dokumentów w zakresie potwierdzenia spełniania ww. wymogów i dokonywania ich oceny,</w:t>
      </w:r>
    </w:p>
    <w:p w14:paraId="4C61D6BF" w14:textId="77777777" w:rsidR="00B00940" w:rsidRPr="00477F67" w:rsidRDefault="00B00940" w:rsidP="00B00940">
      <w:pPr>
        <w:tabs>
          <w:tab w:val="left" w:pos="426"/>
        </w:tabs>
        <w:spacing w:after="0" w:line="360" w:lineRule="auto"/>
        <w:ind w:left="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2)</w:t>
      </w:r>
      <w:r w:rsidRPr="00477F67">
        <w:rPr>
          <w:rFonts w:ascii="Arial" w:eastAsia="Times New Roman" w:hAnsi="Arial" w:cs="Arial"/>
          <w:sz w:val="24"/>
          <w:szCs w:val="24"/>
          <w:lang w:eastAsia="pl-PL"/>
        </w:rPr>
        <w:tab/>
        <w:t>żądania wyjaśnień w przypadku wątpliwości w zakresie potwierdzenia spełniania ww. wymogów,</w:t>
      </w:r>
    </w:p>
    <w:p w14:paraId="60784D07" w14:textId="77777777" w:rsidR="00B00940" w:rsidRPr="00477F67" w:rsidRDefault="00B00940" w:rsidP="00B00940">
      <w:pPr>
        <w:tabs>
          <w:tab w:val="left" w:pos="426"/>
        </w:tabs>
        <w:spacing w:after="0" w:line="360" w:lineRule="auto"/>
        <w:ind w:left="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lastRenderedPageBreak/>
        <w:t>3)</w:t>
      </w:r>
      <w:r w:rsidRPr="00477F67">
        <w:rPr>
          <w:rFonts w:ascii="Arial" w:eastAsia="Times New Roman" w:hAnsi="Arial" w:cs="Arial"/>
          <w:sz w:val="24"/>
          <w:szCs w:val="24"/>
          <w:lang w:eastAsia="pl-PL"/>
        </w:rPr>
        <w:tab/>
        <w:t>przeprowadzania kontroli na miejscu wykonywania świadczenia.</w:t>
      </w:r>
    </w:p>
    <w:p w14:paraId="022FF81D" w14:textId="20B122AC" w:rsidR="00B00940" w:rsidRPr="00477F67" w:rsidRDefault="00B00940" w:rsidP="006D08BA">
      <w:pPr>
        <w:tabs>
          <w:tab w:val="left" w:pos="426"/>
        </w:tabs>
        <w:spacing w:after="0" w:line="360" w:lineRule="auto"/>
        <w:ind w:left="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5.</w:t>
      </w:r>
      <w:r w:rsidRPr="00477F67">
        <w:rPr>
          <w:rFonts w:ascii="Arial" w:eastAsia="Times New Roman" w:hAnsi="Arial" w:cs="Arial"/>
          <w:sz w:val="24"/>
          <w:szCs w:val="24"/>
          <w:lang w:eastAsia="pl-PL"/>
        </w:rPr>
        <w:tab/>
        <w:t xml:space="preserve">W trakcie realizacji zamówienia na każde wezwanie zamawiającego </w:t>
      </w:r>
      <w:r w:rsidR="006D08BA" w:rsidRPr="00477F67">
        <w:rPr>
          <w:rFonts w:ascii="Arial" w:eastAsia="Times New Roman" w:hAnsi="Arial" w:cs="Arial"/>
          <w:sz w:val="24"/>
          <w:szCs w:val="24"/>
          <w:lang w:eastAsia="pl-PL"/>
        </w:rPr>
        <w:t xml:space="preserve">                      </w:t>
      </w:r>
      <w:r w:rsidRPr="00477F67">
        <w:rPr>
          <w:rFonts w:ascii="Arial" w:eastAsia="Times New Roman" w:hAnsi="Arial" w:cs="Arial"/>
          <w:sz w:val="24"/>
          <w:szCs w:val="24"/>
          <w:lang w:eastAsia="pl-PL"/>
        </w:rPr>
        <w:t xml:space="preserve">w wyznaczonym przez niego terminie (nie krótszym niż 3 dni robocze) </w:t>
      </w:r>
      <w:r w:rsidR="008D1000" w:rsidRPr="00477F67">
        <w:rPr>
          <w:rFonts w:ascii="Arial" w:eastAsia="Times New Roman" w:hAnsi="Arial" w:cs="Arial"/>
          <w:sz w:val="24"/>
          <w:szCs w:val="24"/>
          <w:lang w:eastAsia="pl-PL"/>
        </w:rPr>
        <w:t>W</w:t>
      </w:r>
      <w:r w:rsidRPr="00477F67">
        <w:rPr>
          <w:rFonts w:ascii="Arial" w:eastAsia="Times New Roman" w:hAnsi="Arial" w:cs="Arial"/>
          <w:sz w:val="24"/>
          <w:szCs w:val="24"/>
          <w:lang w:eastAsia="pl-PL"/>
        </w:rPr>
        <w:t xml:space="preserve">ykonawca zobowiązany jest przedłożyć zamawiającemu aktualny wykaz osób, zgodnie </w:t>
      </w:r>
      <w:r w:rsidR="008D1000" w:rsidRPr="00477F67">
        <w:rPr>
          <w:rFonts w:ascii="Arial" w:eastAsia="Times New Roman" w:hAnsi="Arial" w:cs="Arial"/>
          <w:sz w:val="24"/>
          <w:szCs w:val="24"/>
          <w:lang w:eastAsia="pl-PL"/>
        </w:rPr>
        <w:br/>
      </w:r>
      <w:r w:rsidRPr="00477F67">
        <w:rPr>
          <w:rFonts w:ascii="Arial" w:eastAsia="Times New Roman" w:hAnsi="Arial" w:cs="Arial"/>
          <w:sz w:val="24"/>
          <w:szCs w:val="24"/>
          <w:lang w:eastAsia="pl-PL"/>
        </w:rPr>
        <w:t>z załącznikiem nr ..... do umowy oraz wskazane poniżej dowody (do wyboru zamawiającego) w celu potwierdzenia spełnienia wymogu zatrudnienia na podstawie umowy o pracę przez wykonawcę lub podwykonawcę osób wykonujących wskazane w ust. 1 czynności w trakcie realizacji zamówienia:</w:t>
      </w:r>
    </w:p>
    <w:p w14:paraId="054E199A" w14:textId="77777777" w:rsidR="00B00940" w:rsidRPr="00477F67" w:rsidRDefault="00B00940" w:rsidP="00B00940">
      <w:pPr>
        <w:tabs>
          <w:tab w:val="left" w:pos="426"/>
        </w:tabs>
        <w:spacing w:after="0" w:line="360" w:lineRule="auto"/>
        <w:ind w:left="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1)</w:t>
      </w:r>
      <w:r w:rsidRPr="00477F67">
        <w:rPr>
          <w:rFonts w:ascii="Arial" w:eastAsia="Times New Roman" w:hAnsi="Arial" w:cs="Arial"/>
          <w:sz w:val="24"/>
          <w:szCs w:val="24"/>
          <w:lang w:eastAsia="pl-PL"/>
        </w:rPr>
        <w:tab/>
        <w:t xml:space="preserve">Oświadczenia zatrudnionego pracownika </w:t>
      </w:r>
    </w:p>
    <w:p w14:paraId="2038CABE" w14:textId="77777777" w:rsidR="00B00940" w:rsidRPr="00477F67" w:rsidRDefault="00B00940" w:rsidP="00B00940">
      <w:pPr>
        <w:tabs>
          <w:tab w:val="left" w:pos="426"/>
        </w:tabs>
        <w:spacing w:after="0" w:line="360" w:lineRule="auto"/>
        <w:ind w:left="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2)</w:t>
      </w:r>
      <w:r w:rsidRPr="00477F67">
        <w:rPr>
          <w:rFonts w:ascii="Arial" w:eastAsia="Times New Roman" w:hAnsi="Arial" w:cs="Arial"/>
          <w:sz w:val="24"/>
          <w:szCs w:val="24"/>
          <w:lang w:eastAsia="pl-PL"/>
        </w:rPr>
        <w:tab/>
        <w:t>Oświadczenia wykonawcy lub podwykonawcy o zatrudnieniu pracownika na podstawie umowy o pracę</w:t>
      </w:r>
    </w:p>
    <w:p w14:paraId="3DC6A26C" w14:textId="677039EF" w:rsidR="00B00940" w:rsidRPr="00477F67" w:rsidRDefault="00B00940" w:rsidP="00B00940">
      <w:pPr>
        <w:tabs>
          <w:tab w:val="left" w:pos="426"/>
        </w:tabs>
        <w:spacing w:after="0" w:line="360" w:lineRule="auto"/>
        <w:ind w:left="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3)</w:t>
      </w:r>
      <w:r w:rsidRPr="00477F67">
        <w:rPr>
          <w:rFonts w:ascii="Arial" w:eastAsia="Times New Roman" w:hAnsi="Arial" w:cs="Arial"/>
          <w:sz w:val="24"/>
          <w:szCs w:val="24"/>
          <w:lang w:eastAsia="pl-PL"/>
        </w:rPr>
        <w:tab/>
        <w:t>Poświadczonej za zgodność z oryginałem kopii umowy o pracę zanonimizowanej w sposób zapewniający ochronę danych osobowych pracowników zgodnie z przepisami ustawy z dnia 10 maja 2018 r. o ochronie danych osobowych oraz RODO</w:t>
      </w:r>
      <w:r w:rsidR="00086364">
        <w:rPr>
          <w:rFonts w:ascii="Arial" w:eastAsia="Times New Roman" w:hAnsi="Arial" w:cs="Arial"/>
          <w:sz w:val="24"/>
          <w:szCs w:val="24"/>
          <w:lang w:eastAsia="pl-PL"/>
        </w:rPr>
        <w:t xml:space="preserve">. </w:t>
      </w:r>
    </w:p>
    <w:p w14:paraId="0851D7CD" w14:textId="77777777" w:rsidR="00B00940" w:rsidRPr="00477F67" w:rsidRDefault="00B00940" w:rsidP="00B00940">
      <w:pPr>
        <w:tabs>
          <w:tab w:val="left" w:pos="426"/>
        </w:tabs>
        <w:spacing w:after="0" w:line="360" w:lineRule="auto"/>
        <w:ind w:left="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4)</w:t>
      </w:r>
      <w:r w:rsidRPr="00477F67">
        <w:rPr>
          <w:rFonts w:ascii="Arial" w:eastAsia="Times New Roman" w:hAnsi="Arial" w:cs="Arial"/>
          <w:sz w:val="24"/>
          <w:szCs w:val="24"/>
          <w:lang w:eastAsia="pl-PL"/>
        </w:rPr>
        <w:tab/>
        <w:t>Innych dokumentów, w tym np. poświadczonego za zgodność z oryginałem zaświadczenia z właściwego oddziału ZUS: potwierdzającego opłacanie przez Wykonawcę lub podwykonawcę składek na ubezpieczenia społeczne i zdrowotne z tytułu zatrudnienia określonego pracownika na podstawie umowy o pracę za ostatni okres rozliczeniowy o niezaleganiu ze składkami na ubezpieczenie społeczne i zdrowotne, potwierdzającego zgłoszenie pracownika przez pracodawcę do ubezpieczeń;</w:t>
      </w:r>
    </w:p>
    <w:p w14:paraId="46D08513" w14:textId="77777777" w:rsidR="00B00940" w:rsidRPr="00477F67" w:rsidRDefault="00B00940" w:rsidP="00B00940">
      <w:pPr>
        <w:tabs>
          <w:tab w:val="left" w:pos="426"/>
        </w:tabs>
        <w:spacing w:after="0" w:line="360" w:lineRule="auto"/>
        <w:ind w:left="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488E0D2F" w14:textId="085345F2" w:rsidR="00B00940" w:rsidRPr="00477F67" w:rsidRDefault="00B00940" w:rsidP="00B00940">
      <w:pPr>
        <w:tabs>
          <w:tab w:val="left" w:pos="426"/>
        </w:tabs>
        <w:spacing w:after="0" w:line="360" w:lineRule="auto"/>
        <w:ind w:left="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6.</w:t>
      </w:r>
      <w:r w:rsidRPr="00477F67">
        <w:rPr>
          <w:rFonts w:ascii="Arial" w:eastAsia="Times New Roman" w:hAnsi="Arial" w:cs="Arial"/>
          <w:sz w:val="24"/>
          <w:szCs w:val="24"/>
          <w:lang w:eastAsia="pl-PL"/>
        </w:rPr>
        <w:tab/>
        <w:t xml:space="preserve">Nieprzedłożenie przez Wykonawcę dokumentów, o których mowa w ust. 2, 3 </w:t>
      </w:r>
      <w:r w:rsidR="006D08BA" w:rsidRPr="00477F67">
        <w:rPr>
          <w:rFonts w:ascii="Arial" w:eastAsia="Times New Roman" w:hAnsi="Arial" w:cs="Arial"/>
          <w:sz w:val="24"/>
          <w:szCs w:val="24"/>
          <w:lang w:eastAsia="pl-PL"/>
        </w:rPr>
        <w:t xml:space="preserve">      </w:t>
      </w:r>
      <w:r w:rsidRPr="00477F67">
        <w:rPr>
          <w:rFonts w:ascii="Arial" w:eastAsia="Times New Roman" w:hAnsi="Arial" w:cs="Arial"/>
          <w:sz w:val="24"/>
          <w:szCs w:val="24"/>
          <w:lang w:eastAsia="pl-PL"/>
        </w:rPr>
        <w:t xml:space="preserve">i 5 w terminie wskazanym przez Zamawiającego będzie traktowane jako niewypełnienie obowiązku zatrudnienia pracowników na podstawie umowy o pracę oraz będzie skutkować naliczeniem kary umownej w wysokości określonej w §7 ust. 1 pkt </w:t>
      </w:r>
      <w:r w:rsidR="00DE6046">
        <w:rPr>
          <w:rFonts w:ascii="Arial" w:eastAsia="Times New Roman" w:hAnsi="Arial" w:cs="Arial"/>
          <w:sz w:val="24"/>
          <w:szCs w:val="24"/>
          <w:lang w:eastAsia="pl-PL"/>
        </w:rPr>
        <w:t>d</w:t>
      </w:r>
      <w:r w:rsidRPr="00477F67">
        <w:rPr>
          <w:rFonts w:ascii="Arial" w:eastAsia="Times New Roman" w:hAnsi="Arial" w:cs="Arial"/>
          <w:sz w:val="24"/>
          <w:szCs w:val="24"/>
          <w:lang w:eastAsia="pl-PL"/>
        </w:rPr>
        <w:t xml:space="preserve"> umowy.</w:t>
      </w:r>
    </w:p>
    <w:p w14:paraId="0C1E030F" w14:textId="6F69F711" w:rsidR="00B00940" w:rsidRDefault="00B00940" w:rsidP="00B00940">
      <w:pPr>
        <w:tabs>
          <w:tab w:val="left" w:pos="426"/>
        </w:tabs>
        <w:spacing w:after="0" w:line="360" w:lineRule="auto"/>
        <w:ind w:left="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lastRenderedPageBreak/>
        <w:t>7.</w:t>
      </w:r>
      <w:r w:rsidRPr="00477F67">
        <w:rPr>
          <w:rFonts w:ascii="Arial" w:eastAsia="Times New Roman" w:hAnsi="Arial" w:cs="Arial"/>
          <w:sz w:val="24"/>
          <w:szCs w:val="24"/>
          <w:lang w:eastAsia="pl-PL"/>
        </w:rPr>
        <w:tab/>
        <w:t>W przypadku uzasadnionych wątpliwości, co do przestrzegania prawa pracy przez Wykonawcę lub Podwykonawcę, Zamawiający może zwrócić się o przeprowadzenie kontroli przez Państwową Inspekcję Pracy</w:t>
      </w:r>
    </w:p>
    <w:p w14:paraId="4F383595" w14:textId="77777777" w:rsidR="001F12CD" w:rsidRPr="00477F67" w:rsidRDefault="001F12CD" w:rsidP="00B00940">
      <w:pPr>
        <w:tabs>
          <w:tab w:val="left" w:pos="426"/>
        </w:tabs>
        <w:spacing w:after="0" w:line="360" w:lineRule="auto"/>
        <w:ind w:left="426"/>
        <w:contextualSpacing/>
        <w:jc w:val="both"/>
        <w:rPr>
          <w:rFonts w:ascii="Arial" w:eastAsia="Times New Roman" w:hAnsi="Arial" w:cs="Arial"/>
          <w:sz w:val="24"/>
          <w:szCs w:val="24"/>
          <w:lang w:eastAsia="pl-PL"/>
        </w:rPr>
      </w:pPr>
    </w:p>
    <w:p w14:paraId="012014DC" w14:textId="77777777" w:rsidR="00DE6046" w:rsidRDefault="00DE6046" w:rsidP="009F36C1">
      <w:pPr>
        <w:spacing w:after="0" w:line="360" w:lineRule="auto"/>
        <w:contextualSpacing/>
        <w:jc w:val="center"/>
        <w:rPr>
          <w:rFonts w:ascii="Arial" w:eastAsia="Times New Roman" w:hAnsi="Arial" w:cs="Arial"/>
          <w:b/>
          <w:sz w:val="24"/>
          <w:szCs w:val="24"/>
          <w:lang w:eastAsia="pl-PL"/>
        </w:rPr>
      </w:pPr>
    </w:p>
    <w:p w14:paraId="78195C09" w14:textId="1C3039A4" w:rsidR="0057491C" w:rsidRPr="00477F67" w:rsidRDefault="0057491C" w:rsidP="009F36C1">
      <w:pPr>
        <w:spacing w:after="0" w:line="360" w:lineRule="auto"/>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§1</w:t>
      </w:r>
      <w:r w:rsidR="00B00940" w:rsidRPr="00477F67">
        <w:rPr>
          <w:rFonts w:ascii="Arial" w:eastAsia="Times New Roman" w:hAnsi="Arial" w:cs="Arial"/>
          <w:b/>
          <w:sz w:val="24"/>
          <w:szCs w:val="24"/>
          <w:lang w:eastAsia="pl-PL"/>
        </w:rPr>
        <w:t>1</w:t>
      </w:r>
    </w:p>
    <w:p w14:paraId="61B54BBB" w14:textId="638745C1" w:rsidR="00A1022F" w:rsidRPr="00477F67" w:rsidRDefault="0057491C" w:rsidP="00E070EE">
      <w:pPr>
        <w:spacing w:after="0" w:line="360" w:lineRule="auto"/>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Postanowienia końcowe</w:t>
      </w:r>
    </w:p>
    <w:p w14:paraId="382A12AC" w14:textId="77777777" w:rsidR="0057491C" w:rsidRPr="00477F67" w:rsidRDefault="0057491C" w:rsidP="009F36C1">
      <w:pPr>
        <w:numPr>
          <w:ilvl w:val="0"/>
          <w:numId w:val="3"/>
        </w:numPr>
        <w:spacing w:after="0" w:line="360" w:lineRule="auto"/>
        <w:ind w:left="426" w:hanging="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W przypadkach nie uregulowanych niniejszą umową zastosowanie będą miały przepisy Kodeksu cywilnego, Prawa zamówień publicznych lub dotyczące przedmiotu zamówienia.</w:t>
      </w:r>
    </w:p>
    <w:p w14:paraId="411B21A2" w14:textId="77777777" w:rsidR="0057491C" w:rsidRPr="00477F67" w:rsidRDefault="0057491C" w:rsidP="009F36C1">
      <w:pPr>
        <w:numPr>
          <w:ilvl w:val="0"/>
          <w:numId w:val="3"/>
        </w:numPr>
        <w:spacing w:after="0" w:line="360" w:lineRule="auto"/>
        <w:ind w:left="426" w:hanging="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Właściwym do rozstrzygania sporów wynikających z nieprzestrzegania postanowień niniejszej umowy będzie sąd właściwy miejscowo dla siedziby Zamawiającego.</w:t>
      </w:r>
    </w:p>
    <w:p w14:paraId="48E612D3" w14:textId="77777777" w:rsidR="0057491C" w:rsidRPr="00477F67" w:rsidRDefault="0057491C" w:rsidP="009F36C1">
      <w:pPr>
        <w:numPr>
          <w:ilvl w:val="0"/>
          <w:numId w:val="3"/>
        </w:numPr>
        <w:spacing w:after="0" w:line="360" w:lineRule="auto"/>
        <w:ind w:left="426" w:hanging="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Niniejszą umowę sporządzono w trzech jednobrzmiących egzemplarzach: jeden dla Wykonawcy, dwa dla Zamawiającego.</w:t>
      </w:r>
    </w:p>
    <w:p w14:paraId="3D6D13BA" w14:textId="77777777" w:rsidR="0057491C" w:rsidRPr="00477F67" w:rsidRDefault="0057491C" w:rsidP="009F36C1">
      <w:pPr>
        <w:numPr>
          <w:ilvl w:val="0"/>
          <w:numId w:val="3"/>
        </w:numPr>
        <w:spacing w:after="0" w:line="360" w:lineRule="auto"/>
        <w:ind w:left="426" w:hanging="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 xml:space="preserve">Umowa wchodzi w życie z dniem podpisania </w:t>
      </w:r>
      <w:r w:rsidRPr="00477F67">
        <w:rPr>
          <w:rFonts w:ascii="Arial" w:hAnsi="Arial" w:cs="Arial"/>
          <w:bCs/>
          <w:sz w:val="24"/>
          <w:szCs w:val="24"/>
        </w:rPr>
        <w:t xml:space="preserve">i ulega automatycznemu wygaśnięciu po upływie terminu określonego w § 2 lub wyczerpania kwoty, </w:t>
      </w:r>
      <w:r w:rsidRPr="00477F67">
        <w:rPr>
          <w:rFonts w:ascii="Arial" w:hAnsi="Arial" w:cs="Arial"/>
          <w:bCs/>
          <w:sz w:val="24"/>
          <w:szCs w:val="24"/>
        </w:rPr>
        <w:br/>
        <w:t>o której mowa w § 3 ust. 1.</w:t>
      </w:r>
    </w:p>
    <w:p w14:paraId="7087AAA7" w14:textId="70B56272" w:rsidR="0057491C" w:rsidRPr="00477F67" w:rsidRDefault="0057491C" w:rsidP="009F36C1">
      <w:pPr>
        <w:numPr>
          <w:ilvl w:val="0"/>
          <w:numId w:val="3"/>
        </w:numPr>
        <w:spacing w:after="0" w:line="360" w:lineRule="auto"/>
        <w:ind w:left="426" w:hanging="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Niniejsza umowa zawiera 1 załącznik – opis przedmiotu zamówienia - na ….. stronach stanowiących integralną część przedmiotowej umowy.</w:t>
      </w:r>
    </w:p>
    <w:p w14:paraId="1FAAC6B3" w14:textId="77777777" w:rsidR="0057491C" w:rsidRPr="00477F67" w:rsidRDefault="0057491C" w:rsidP="009F36C1">
      <w:pPr>
        <w:spacing w:after="0" w:line="360" w:lineRule="auto"/>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 xml:space="preserve">Załącznik do umowy: </w:t>
      </w:r>
    </w:p>
    <w:p w14:paraId="62261E01" w14:textId="798E9F0E" w:rsidR="0057491C" w:rsidRPr="00477F67" w:rsidRDefault="0057491C" w:rsidP="00E070EE">
      <w:pPr>
        <w:tabs>
          <w:tab w:val="left" w:pos="6900"/>
        </w:tabs>
        <w:spacing w:after="0" w:line="360" w:lineRule="auto"/>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1) Opis przedmiotu zamówienia – zał. nr 1 na ……. stronach.</w:t>
      </w:r>
      <w:r w:rsidRPr="00477F67">
        <w:rPr>
          <w:rFonts w:ascii="Arial" w:eastAsia="Times New Roman" w:hAnsi="Arial" w:cs="Arial"/>
          <w:sz w:val="24"/>
          <w:szCs w:val="24"/>
          <w:lang w:eastAsia="pl-PL"/>
        </w:rPr>
        <w:tab/>
      </w:r>
    </w:p>
    <w:p w14:paraId="6B5A0033" w14:textId="77777777" w:rsidR="0057491C" w:rsidRPr="00477F67" w:rsidRDefault="0057491C" w:rsidP="009F36C1">
      <w:pPr>
        <w:keepNext/>
        <w:spacing w:after="0" w:line="360" w:lineRule="auto"/>
        <w:contextualSpacing/>
        <w:jc w:val="both"/>
        <w:outlineLvl w:val="1"/>
        <w:rPr>
          <w:rFonts w:ascii="Arial" w:eastAsia="Times New Roman" w:hAnsi="Arial" w:cs="Arial"/>
          <w:b/>
          <w:sz w:val="24"/>
          <w:szCs w:val="24"/>
          <w:lang w:eastAsia="pl-PL"/>
        </w:rPr>
      </w:pPr>
    </w:p>
    <w:p w14:paraId="18A6F3E8" w14:textId="28D815F0" w:rsidR="00D13307" w:rsidRPr="00477F67" w:rsidRDefault="0057491C" w:rsidP="009F36C1">
      <w:pPr>
        <w:tabs>
          <w:tab w:val="right" w:leader="dot" w:pos="9072"/>
        </w:tabs>
        <w:spacing w:after="0" w:line="360" w:lineRule="auto"/>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ZAMAWIAJĄCY                                                                                 WYKONAWC</w:t>
      </w:r>
      <w:r w:rsidR="00F6264D" w:rsidRPr="00477F67">
        <w:rPr>
          <w:rFonts w:ascii="Arial" w:eastAsia="Times New Roman" w:hAnsi="Arial" w:cs="Arial"/>
          <w:sz w:val="24"/>
          <w:szCs w:val="24"/>
          <w:lang w:eastAsia="pl-PL"/>
        </w:rPr>
        <w:t>A</w:t>
      </w:r>
    </w:p>
    <w:p w14:paraId="48CF127A" w14:textId="4D1F092A" w:rsidR="00D13307" w:rsidRPr="00477F67" w:rsidRDefault="00D13307" w:rsidP="009F36C1">
      <w:pPr>
        <w:tabs>
          <w:tab w:val="right" w:leader="dot" w:pos="9072"/>
        </w:tabs>
        <w:spacing w:after="0" w:line="360" w:lineRule="auto"/>
        <w:contextualSpacing/>
        <w:jc w:val="both"/>
        <w:rPr>
          <w:rFonts w:ascii="Arial" w:eastAsia="Times New Roman" w:hAnsi="Arial" w:cs="Arial"/>
          <w:sz w:val="24"/>
          <w:szCs w:val="24"/>
          <w:lang w:eastAsia="pl-PL"/>
        </w:rPr>
      </w:pPr>
    </w:p>
    <w:p w14:paraId="3AAF63A7" w14:textId="758EDDDF" w:rsidR="006D08BA" w:rsidRPr="00477F67" w:rsidRDefault="006D08BA" w:rsidP="009F36C1">
      <w:pPr>
        <w:tabs>
          <w:tab w:val="right" w:leader="dot" w:pos="9072"/>
        </w:tabs>
        <w:spacing w:after="0" w:line="360" w:lineRule="auto"/>
        <w:contextualSpacing/>
        <w:jc w:val="both"/>
        <w:rPr>
          <w:rFonts w:ascii="Arial" w:eastAsia="Times New Roman" w:hAnsi="Arial" w:cs="Arial"/>
          <w:sz w:val="24"/>
          <w:szCs w:val="24"/>
          <w:lang w:eastAsia="pl-PL"/>
        </w:rPr>
      </w:pPr>
    </w:p>
    <w:p w14:paraId="04E2BCE9" w14:textId="0975E4BB" w:rsidR="006D08BA" w:rsidRPr="00477F67" w:rsidRDefault="006D08BA" w:rsidP="009F36C1">
      <w:pPr>
        <w:tabs>
          <w:tab w:val="right" w:leader="dot" w:pos="9072"/>
        </w:tabs>
        <w:spacing w:after="0" w:line="360" w:lineRule="auto"/>
        <w:contextualSpacing/>
        <w:jc w:val="both"/>
        <w:rPr>
          <w:rFonts w:ascii="Arial" w:eastAsia="Times New Roman" w:hAnsi="Arial" w:cs="Arial"/>
          <w:sz w:val="24"/>
          <w:szCs w:val="24"/>
          <w:lang w:eastAsia="pl-PL"/>
        </w:rPr>
      </w:pPr>
    </w:p>
    <w:p w14:paraId="0AD48240" w14:textId="15957A17" w:rsidR="006D08BA" w:rsidRPr="00477F67" w:rsidRDefault="006D08BA" w:rsidP="009F36C1">
      <w:pPr>
        <w:tabs>
          <w:tab w:val="right" w:leader="dot" w:pos="9072"/>
        </w:tabs>
        <w:spacing w:after="0" w:line="360" w:lineRule="auto"/>
        <w:contextualSpacing/>
        <w:jc w:val="both"/>
        <w:rPr>
          <w:rFonts w:ascii="Arial" w:eastAsia="Times New Roman" w:hAnsi="Arial" w:cs="Arial"/>
          <w:sz w:val="24"/>
          <w:szCs w:val="24"/>
          <w:lang w:eastAsia="pl-PL"/>
        </w:rPr>
      </w:pPr>
    </w:p>
    <w:p w14:paraId="0CCAC242" w14:textId="6136A02A" w:rsidR="00B30096" w:rsidRDefault="00B30096" w:rsidP="00B30096">
      <w:pPr>
        <w:rPr>
          <w:rFonts w:ascii="Arial" w:hAnsi="Arial" w:cs="Arial"/>
          <w:sz w:val="24"/>
          <w:szCs w:val="24"/>
          <w:lang w:eastAsia="pl-PL"/>
        </w:rPr>
      </w:pPr>
    </w:p>
    <w:p w14:paraId="07AB5BCE" w14:textId="42E8C68D" w:rsidR="00B30096" w:rsidRDefault="00B30096" w:rsidP="00B30096">
      <w:pPr>
        <w:rPr>
          <w:rFonts w:ascii="Arial" w:hAnsi="Arial" w:cs="Arial"/>
          <w:sz w:val="24"/>
          <w:szCs w:val="24"/>
          <w:lang w:eastAsia="pl-PL"/>
        </w:rPr>
      </w:pPr>
    </w:p>
    <w:p w14:paraId="7715FA4B" w14:textId="1FD00909" w:rsidR="00B30096" w:rsidRDefault="00B30096" w:rsidP="00B30096">
      <w:pPr>
        <w:rPr>
          <w:rFonts w:ascii="Arial" w:hAnsi="Arial" w:cs="Arial"/>
          <w:sz w:val="24"/>
          <w:szCs w:val="24"/>
          <w:lang w:eastAsia="pl-PL"/>
        </w:rPr>
      </w:pPr>
    </w:p>
    <w:p w14:paraId="6DF3507C" w14:textId="67A0236D" w:rsidR="006D08BA" w:rsidRDefault="006D08BA" w:rsidP="009F36C1">
      <w:pPr>
        <w:tabs>
          <w:tab w:val="right" w:leader="dot" w:pos="9072"/>
        </w:tabs>
        <w:spacing w:after="0" w:line="360" w:lineRule="auto"/>
        <w:contextualSpacing/>
        <w:jc w:val="both"/>
        <w:rPr>
          <w:rFonts w:ascii="Arial" w:eastAsia="Times New Roman" w:hAnsi="Arial" w:cs="Arial"/>
          <w:sz w:val="24"/>
          <w:szCs w:val="24"/>
          <w:lang w:eastAsia="pl-PL"/>
        </w:rPr>
      </w:pPr>
      <w:bookmarkStart w:id="9" w:name="_GoBack"/>
      <w:bookmarkEnd w:id="9"/>
    </w:p>
    <w:sectPr w:rsidR="006D08BA" w:rsidSect="003678BA">
      <w:footerReference w:type="default" r:id="rId10"/>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9336C2C" w16cex:dateUtc="2023-09-25T06:5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7FE726" w14:textId="77777777" w:rsidR="007F4BA7" w:rsidRDefault="007F4BA7" w:rsidP="00C124D2">
      <w:pPr>
        <w:spacing w:after="0" w:line="240" w:lineRule="auto"/>
      </w:pPr>
      <w:r>
        <w:separator/>
      </w:r>
    </w:p>
  </w:endnote>
  <w:endnote w:type="continuationSeparator" w:id="0">
    <w:p w14:paraId="6543C729" w14:textId="77777777" w:rsidR="007F4BA7" w:rsidRDefault="007F4BA7" w:rsidP="00C124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9A1BBA" w14:textId="03D80D78" w:rsidR="003678BA" w:rsidRPr="00B44B20" w:rsidRDefault="0057491C">
    <w:pPr>
      <w:pStyle w:val="Stopka"/>
      <w:jc w:val="right"/>
      <w:rPr>
        <w:rFonts w:ascii="Arial" w:hAnsi="Arial" w:cs="Arial"/>
      </w:rPr>
    </w:pPr>
    <w:r w:rsidRPr="00B44B20">
      <w:rPr>
        <w:rFonts w:ascii="Arial" w:hAnsi="Arial" w:cs="Arial"/>
      </w:rPr>
      <w:t xml:space="preserve">Strona </w:t>
    </w:r>
    <w:r w:rsidR="00C124D2" w:rsidRPr="00B44B20">
      <w:rPr>
        <w:rFonts w:ascii="Arial" w:hAnsi="Arial" w:cs="Arial"/>
        <w:b/>
        <w:bCs/>
        <w:sz w:val="24"/>
        <w:szCs w:val="24"/>
      </w:rPr>
      <w:fldChar w:fldCharType="begin"/>
    </w:r>
    <w:r w:rsidRPr="00B44B20">
      <w:rPr>
        <w:rFonts w:ascii="Arial" w:hAnsi="Arial" w:cs="Arial"/>
        <w:b/>
        <w:bCs/>
      </w:rPr>
      <w:instrText>PAGE</w:instrText>
    </w:r>
    <w:r w:rsidR="00C124D2" w:rsidRPr="00B44B20">
      <w:rPr>
        <w:rFonts w:ascii="Arial" w:hAnsi="Arial" w:cs="Arial"/>
        <w:b/>
        <w:bCs/>
        <w:sz w:val="24"/>
        <w:szCs w:val="24"/>
      </w:rPr>
      <w:fldChar w:fldCharType="separate"/>
    </w:r>
    <w:r w:rsidR="00B30096">
      <w:rPr>
        <w:rFonts w:ascii="Arial" w:hAnsi="Arial" w:cs="Arial"/>
        <w:b/>
        <w:bCs/>
        <w:noProof/>
      </w:rPr>
      <w:t>15</w:t>
    </w:r>
    <w:r w:rsidR="00C124D2" w:rsidRPr="00B44B20">
      <w:rPr>
        <w:rFonts w:ascii="Arial" w:hAnsi="Arial" w:cs="Arial"/>
        <w:b/>
        <w:bCs/>
        <w:sz w:val="24"/>
        <w:szCs w:val="24"/>
      </w:rPr>
      <w:fldChar w:fldCharType="end"/>
    </w:r>
    <w:r w:rsidRPr="00B44B20">
      <w:rPr>
        <w:rFonts w:ascii="Arial" w:hAnsi="Arial" w:cs="Arial"/>
      </w:rPr>
      <w:t xml:space="preserve"> z </w:t>
    </w:r>
    <w:r w:rsidR="00C124D2" w:rsidRPr="00B44B20">
      <w:rPr>
        <w:rFonts w:ascii="Arial" w:hAnsi="Arial" w:cs="Arial"/>
        <w:b/>
        <w:bCs/>
        <w:sz w:val="24"/>
        <w:szCs w:val="24"/>
      </w:rPr>
      <w:fldChar w:fldCharType="begin"/>
    </w:r>
    <w:r w:rsidRPr="00B44B20">
      <w:rPr>
        <w:rFonts w:ascii="Arial" w:hAnsi="Arial" w:cs="Arial"/>
        <w:b/>
        <w:bCs/>
      </w:rPr>
      <w:instrText>NUMPAGES</w:instrText>
    </w:r>
    <w:r w:rsidR="00C124D2" w:rsidRPr="00B44B20">
      <w:rPr>
        <w:rFonts w:ascii="Arial" w:hAnsi="Arial" w:cs="Arial"/>
        <w:b/>
        <w:bCs/>
        <w:sz w:val="24"/>
        <w:szCs w:val="24"/>
      </w:rPr>
      <w:fldChar w:fldCharType="separate"/>
    </w:r>
    <w:r w:rsidR="00B30096">
      <w:rPr>
        <w:rFonts w:ascii="Arial" w:hAnsi="Arial" w:cs="Arial"/>
        <w:b/>
        <w:bCs/>
        <w:noProof/>
      </w:rPr>
      <w:t>17</w:t>
    </w:r>
    <w:r w:rsidR="00C124D2" w:rsidRPr="00B44B20">
      <w:rPr>
        <w:rFonts w:ascii="Arial" w:hAnsi="Arial" w:cs="Arial"/>
        <w:b/>
        <w:bCs/>
        <w:sz w:val="24"/>
        <w:szCs w:val="24"/>
      </w:rPr>
      <w:fldChar w:fldCharType="end"/>
    </w:r>
  </w:p>
  <w:p w14:paraId="1F269BD1" w14:textId="77777777" w:rsidR="003678BA" w:rsidRDefault="003678B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501A04" w14:textId="77777777" w:rsidR="007F4BA7" w:rsidRDefault="007F4BA7" w:rsidP="00C124D2">
      <w:pPr>
        <w:spacing w:after="0" w:line="240" w:lineRule="auto"/>
      </w:pPr>
      <w:r>
        <w:separator/>
      </w:r>
    </w:p>
  </w:footnote>
  <w:footnote w:type="continuationSeparator" w:id="0">
    <w:p w14:paraId="1EDE6E89" w14:textId="77777777" w:rsidR="007F4BA7" w:rsidRDefault="007F4BA7" w:rsidP="00C124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0071F"/>
    <w:multiLevelType w:val="multilevel"/>
    <w:tmpl w:val="1AA0E1F2"/>
    <w:lvl w:ilvl="0">
      <w:start w:val="1"/>
      <w:numFmt w:val="decimal"/>
      <w:lvlText w:val="%1."/>
      <w:lvlJc w:val="left"/>
      <w:pPr>
        <w:tabs>
          <w:tab w:val="num" w:pos="340"/>
        </w:tabs>
        <w:ind w:left="511" w:hanging="227"/>
      </w:pPr>
      <w:rPr>
        <w:b w:val="0"/>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1" w15:restartNumberingAfterBreak="0">
    <w:nsid w:val="02315213"/>
    <w:multiLevelType w:val="hybridMultilevel"/>
    <w:tmpl w:val="AFEEC4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E05139"/>
    <w:multiLevelType w:val="hybridMultilevel"/>
    <w:tmpl w:val="61E643F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B241BE3"/>
    <w:multiLevelType w:val="hybridMultilevel"/>
    <w:tmpl w:val="6AE2F20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C1773BA"/>
    <w:multiLevelType w:val="hybridMultilevel"/>
    <w:tmpl w:val="6EB2330E"/>
    <w:lvl w:ilvl="0" w:tplc="0415000F">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381E37"/>
    <w:multiLevelType w:val="hybridMultilevel"/>
    <w:tmpl w:val="102E3216"/>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F2776D3"/>
    <w:multiLevelType w:val="hybridMultilevel"/>
    <w:tmpl w:val="E9700A9E"/>
    <w:lvl w:ilvl="0" w:tplc="02EEA4F2">
      <w:start w:val="1"/>
      <w:numFmt w:val="decimal"/>
      <w:lvlText w:val="%1."/>
      <w:lvlJc w:val="left"/>
      <w:pPr>
        <w:tabs>
          <w:tab w:val="num" w:pos="360"/>
        </w:tabs>
        <w:ind w:left="360" w:hanging="360"/>
      </w:pPr>
    </w:lvl>
    <w:lvl w:ilvl="1" w:tplc="D710FE7A">
      <w:start w:val="1"/>
      <w:numFmt w:val="lowerLetter"/>
      <w:lvlText w:val="%2)"/>
      <w:lvlJc w:val="left"/>
      <w:pPr>
        <w:tabs>
          <w:tab w:val="num" w:pos="1440"/>
        </w:tabs>
        <w:ind w:left="1440" w:hanging="360"/>
      </w:pPr>
    </w:lvl>
    <w:lvl w:ilvl="2" w:tplc="CA6C31B4">
      <w:start w:val="1"/>
      <w:numFmt w:val="decimal"/>
      <w:lvlText w:val="%3)"/>
      <w:lvlJc w:val="left"/>
      <w:pPr>
        <w:tabs>
          <w:tab w:val="num" w:pos="2340"/>
        </w:tabs>
        <w:ind w:left="2340" w:hanging="360"/>
      </w:pPr>
      <w:rPr>
        <w:rFonts w:ascii="Times New Roman" w:eastAsia="Times New Roman" w:hAnsi="Times New Roman" w:cs="Times New Roman"/>
      </w:rPr>
    </w:lvl>
    <w:lvl w:ilvl="3" w:tplc="233C2906">
      <w:start w:val="1"/>
      <w:numFmt w:val="decimal"/>
      <w:lvlText w:val="%4."/>
      <w:lvlJc w:val="left"/>
      <w:pPr>
        <w:tabs>
          <w:tab w:val="num" w:pos="2880"/>
        </w:tabs>
        <w:ind w:left="2880" w:hanging="360"/>
      </w:pPr>
    </w:lvl>
    <w:lvl w:ilvl="4" w:tplc="790ADD0C">
      <w:start w:val="1"/>
      <w:numFmt w:val="decimal"/>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113F5761"/>
    <w:multiLevelType w:val="hybridMultilevel"/>
    <w:tmpl w:val="062C1DC6"/>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1AEE5021"/>
    <w:multiLevelType w:val="hybridMultilevel"/>
    <w:tmpl w:val="190C361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067FB4"/>
    <w:multiLevelType w:val="hybridMultilevel"/>
    <w:tmpl w:val="2064E8BE"/>
    <w:lvl w:ilvl="0" w:tplc="0415000F">
      <w:start w:val="1"/>
      <w:numFmt w:val="decimal"/>
      <w:lvlText w:val="%1."/>
      <w:lvlJc w:val="left"/>
      <w:pPr>
        <w:ind w:left="644"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8159BE"/>
    <w:multiLevelType w:val="hybridMultilevel"/>
    <w:tmpl w:val="DCB0E03E"/>
    <w:lvl w:ilvl="0" w:tplc="01FC9FFE">
      <w:start w:val="1"/>
      <w:numFmt w:val="decimal"/>
      <w:lvlText w:val="%1."/>
      <w:lvlJc w:val="left"/>
      <w:pPr>
        <w:ind w:left="360" w:hanging="360"/>
      </w:pPr>
    </w:lvl>
    <w:lvl w:ilvl="1" w:tplc="04150011">
      <w:start w:val="1"/>
      <w:numFmt w:val="decimal"/>
      <w:lvlText w:val="%2)"/>
      <w:lvlJc w:val="left"/>
      <w:pPr>
        <w:ind w:left="397" w:hanging="397"/>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1B008C9"/>
    <w:multiLevelType w:val="hybridMultilevel"/>
    <w:tmpl w:val="830A8A28"/>
    <w:lvl w:ilvl="0" w:tplc="B9E06E06">
      <w:start w:val="1"/>
      <w:numFmt w:val="lowerLetter"/>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773B90"/>
    <w:multiLevelType w:val="hybridMultilevel"/>
    <w:tmpl w:val="9DF2C69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2C957FB4"/>
    <w:multiLevelType w:val="hybridMultilevel"/>
    <w:tmpl w:val="718439DE"/>
    <w:lvl w:ilvl="0" w:tplc="88989174">
      <w:start w:val="1"/>
      <w:numFmt w:val="decimal"/>
      <w:lvlText w:val="%1)"/>
      <w:lvlJc w:val="left"/>
      <w:pPr>
        <w:ind w:left="1571" w:hanging="360"/>
      </w:pPr>
      <w:rPr>
        <w:rFonts w:ascii="Arial" w:eastAsia="Calibri" w:hAnsi="Arial" w:cs="Arial"/>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4" w15:restartNumberingAfterBreak="0">
    <w:nsid w:val="32E40370"/>
    <w:multiLevelType w:val="hybridMultilevel"/>
    <w:tmpl w:val="6C5A22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55C583D"/>
    <w:multiLevelType w:val="hybridMultilevel"/>
    <w:tmpl w:val="D4A09FE6"/>
    <w:lvl w:ilvl="0" w:tplc="739450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66916B2"/>
    <w:multiLevelType w:val="hybridMultilevel"/>
    <w:tmpl w:val="5222359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3DCE47B2"/>
    <w:multiLevelType w:val="hybridMultilevel"/>
    <w:tmpl w:val="0CEAC17C"/>
    <w:lvl w:ilvl="0" w:tplc="67C20D02">
      <w:start w:val="1"/>
      <w:numFmt w:val="decimal"/>
      <w:lvlText w:val="%1."/>
      <w:lvlJc w:val="left"/>
      <w:pPr>
        <w:ind w:left="720" w:hanging="360"/>
      </w:pPr>
    </w:lvl>
    <w:lvl w:ilvl="1" w:tplc="28CEF25C">
      <w:start w:val="1"/>
      <w:numFmt w:val="decimal"/>
      <w:lvlText w:val="%2."/>
      <w:lvlJc w:val="left"/>
      <w:pPr>
        <w:ind w:left="1440" w:hanging="360"/>
      </w:pPr>
      <w:rPr>
        <w:rFonts w:ascii="Arial" w:eastAsia="Calibri" w:hAnsi="Arial" w:cs="Arial"/>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F001460"/>
    <w:multiLevelType w:val="hybridMultilevel"/>
    <w:tmpl w:val="6848F8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E54C2F"/>
    <w:multiLevelType w:val="hybridMultilevel"/>
    <w:tmpl w:val="735039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6A440EC"/>
    <w:multiLevelType w:val="hybridMultilevel"/>
    <w:tmpl w:val="6B3E912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47543514"/>
    <w:multiLevelType w:val="hybridMultilevel"/>
    <w:tmpl w:val="08C493A0"/>
    <w:lvl w:ilvl="0" w:tplc="5A6081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7C33F36"/>
    <w:multiLevelType w:val="hybridMultilevel"/>
    <w:tmpl w:val="65D8A66E"/>
    <w:lvl w:ilvl="0" w:tplc="42066228">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9685D0E"/>
    <w:multiLevelType w:val="hybridMultilevel"/>
    <w:tmpl w:val="24A42A60"/>
    <w:lvl w:ilvl="0" w:tplc="63623BE0">
      <w:start w:val="1"/>
      <w:numFmt w:val="decimal"/>
      <w:lvlText w:val="%1)"/>
      <w:lvlJc w:val="left"/>
      <w:pPr>
        <w:ind w:left="871" w:hanging="360"/>
      </w:pPr>
      <w:rPr>
        <w:rFonts w:hint="default"/>
      </w:rPr>
    </w:lvl>
    <w:lvl w:ilvl="1" w:tplc="04150019" w:tentative="1">
      <w:start w:val="1"/>
      <w:numFmt w:val="lowerLetter"/>
      <w:lvlText w:val="%2."/>
      <w:lvlJc w:val="left"/>
      <w:pPr>
        <w:ind w:left="1591" w:hanging="360"/>
      </w:pPr>
    </w:lvl>
    <w:lvl w:ilvl="2" w:tplc="0415001B" w:tentative="1">
      <w:start w:val="1"/>
      <w:numFmt w:val="lowerRoman"/>
      <w:lvlText w:val="%3."/>
      <w:lvlJc w:val="right"/>
      <w:pPr>
        <w:ind w:left="2311" w:hanging="180"/>
      </w:pPr>
    </w:lvl>
    <w:lvl w:ilvl="3" w:tplc="0415000F" w:tentative="1">
      <w:start w:val="1"/>
      <w:numFmt w:val="decimal"/>
      <w:lvlText w:val="%4."/>
      <w:lvlJc w:val="left"/>
      <w:pPr>
        <w:ind w:left="3031" w:hanging="360"/>
      </w:pPr>
    </w:lvl>
    <w:lvl w:ilvl="4" w:tplc="04150019" w:tentative="1">
      <w:start w:val="1"/>
      <w:numFmt w:val="lowerLetter"/>
      <w:lvlText w:val="%5."/>
      <w:lvlJc w:val="left"/>
      <w:pPr>
        <w:ind w:left="3751" w:hanging="360"/>
      </w:pPr>
    </w:lvl>
    <w:lvl w:ilvl="5" w:tplc="0415001B" w:tentative="1">
      <w:start w:val="1"/>
      <w:numFmt w:val="lowerRoman"/>
      <w:lvlText w:val="%6."/>
      <w:lvlJc w:val="right"/>
      <w:pPr>
        <w:ind w:left="4471" w:hanging="180"/>
      </w:pPr>
    </w:lvl>
    <w:lvl w:ilvl="6" w:tplc="0415000F" w:tentative="1">
      <w:start w:val="1"/>
      <w:numFmt w:val="decimal"/>
      <w:lvlText w:val="%7."/>
      <w:lvlJc w:val="left"/>
      <w:pPr>
        <w:ind w:left="5191" w:hanging="360"/>
      </w:pPr>
    </w:lvl>
    <w:lvl w:ilvl="7" w:tplc="04150019" w:tentative="1">
      <w:start w:val="1"/>
      <w:numFmt w:val="lowerLetter"/>
      <w:lvlText w:val="%8."/>
      <w:lvlJc w:val="left"/>
      <w:pPr>
        <w:ind w:left="5911" w:hanging="360"/>
      </w:pPr>
    </w:lvl>
    <w:lvl w:ilvl="8" w:tplc="0415001B" w:tentative="1">
      <w:start w:val="1"/>
      <w:numFmt w:val="lowerRoman"/>
      <w:lvlText w:val="%9."/>
      <w:lvlJc w:val="right"/>
      <w:pPr>
        <w:ind w:left="6631" w:hanging="180"/>
      </w:pPr>
    </w:lvl>
  </w:abstractNum>
  <w:abstractNum w:abstractNumId="24" w15:restartNumberingAfterBreak="0">
    <w:nsid w:val="4C8A18FA"/>
    <w:multiLevelType w:val="multilevel"/>
    <w:tmpl w:val="1D06E94C"/>
    <w:lvl w:ilvl="0">
      <w:start w:val="2"/>
      <w:numFmt w:val="decimal"/>
      <w:lvlText w:val="%1."/>
      <w:lvlJc w:val="left"/>
      <w:pPr>
        <w:ind w:left="390" w:hanging="390"/>
      </w:pPr>
      <w:rPr>
        <w:rFonts w:eastAsia="Times New Roman" w:hint="default"/>
      </w:rPr>
    </w:lvl>
    <w:lvl w:ilvl="1">
      <w:start w:val="1"/>
      <w:numFmt w:val="lowerLetter"/>
      <w:lvlText w:val="%2)"/>
      <w:lvlJc w:val="left"/>
      <w:pPr>
        <w:ind w:left="709" w:hanging="720"/>
      </w:pPr>
      <w:rPr>
        <w:rFonts w:hint="default"/>
      </w:rPr>
    </w:lvl>
    <w:lvl w:ilvl="2">
      <w:start w:val="1"/>
      <w:numFmt w:val="decimal"/>
      <w:lvlText w:val="%1.%2.%3."/>
      <w:lvlJc w:val="left"/>
      <w:pPr>
        <w:ind w:left="698" w:hanging="720"/>
      </w:pPr>
      <w:rPr>
        <w:rFonts w:eastAsia="Times New Roman" w:hint="default"/>
      </w:rPr>
    </w:lvl>
    <w:lvl w:ilvl="3">
      <w:start w:val="1"/>
      <w:numFmt w:val="decimal"/>
      <w:lvlText w:val="%1.%2.%3.%4."/>
      <w:lvlJc w:val="left"/>
      <w:pPr>
        <w:ind w:left="1047" w:hanging="1080"/>
      </w:pPr>
      <w:rPr>
        <w:rFonts w:eastAsia="Times New Roman" w:hint="default"/>
      </w:rPr>
    </w:lvl>
    <w:lvl w:ilvl="4">
      <w:start w:val="1"/>
      <w:numFmt w:val="decimal"/>
      <w:lvlText w:val="%1.%2.%3.%4.%5."/>
      <w:lvlJc w:val="left"/>
      <w:pPr>
        <w:ind w:left="1036" w:hanging="1080"/>
      </w:pPr>
      <w:rPr>
        <w:rFonts w:eastAsia="Times New Roman" w:hint="default"/>
      </w:rPr>
    </w:lvl>
    <w:lvl w:ilvl="5">
      <w:start w:val="1"/>
      <w:numFmt w:val="decimal"/>
      <w:lvlText w:val="%1.%2.%3.%4.%5.%6."/>
      <w:lvlJc w:val="left"/>
      <w:pPr>
        <w:ind w:left="1385" w:hanging="1440"/>
      </w:pPr>
      <w:rPr>
        <w:rFonts w:eastAsia="Times New Roman" w:hint="default"/>
      </w:rPr>
    </w:lvl>
    <w:lvl w:ilvl="6">
      <w:start w:val="1"/>
      <w:numFmt w:val="decimal"/>
      <w:lvlText w:val="%1.%2.%3.%4.%5.%6.%7."/>
      <w:lvlJc w:val="left"/>
      <w:pPr>
        <w:ind w:left="1374" w:hanging="1440"/>
      </w:pPr>
      <w:rPr>
        <w:rFonts w:eastAsia="Times New Roman" w:hint="default"/>
      </w:rPr>
    </w:lvl>
    <w:lvl w:ilvl="7">
      <w:start w:val="1"/>
      <w:numFmt w:val="decimal"/>
      <w:lvlText w:val="%1.%2.%3.%4.%5.%6.%7.%8."/>
      <w:lvlJc w:val="left"/>
      <w:pPr>
        <w:ind w:left="1723" w:hanging="1800"/>
      </w:pPr>
      <w:rPr>
        <w:rFonts w:eastAsia="Times New Roman" w:hint="default"/>
      </w:rPr>
    </w:lvl>
    <w:lvl w:ilvl="8">
      <w:start w:val="1"/>
      <w:numFmt w:val="decimal"/>
      <w:lvlText w:val="%1.%2.%3.%4.%5.%6.%7.%8.%9."/>
      <w:lvlJc w:val="left"/>
      <w:pPr>
        <w:ind w:left="2072" w:hanging="2160"/>
      </w:pPr>
      <w:rPr>
        <w:rFonts w:eastAsia="Times New Roman" w:hint="default"/>
      </w:rPr>
    </w:lvl>
  </w:abstractNum>
  <w:abstractNum w:abstractNumId="25" w15:restartNumberingAfterBreak="0">
    <w:nsid w:val="52EA27B3"/>
    <w:multiLevelType w:val="hybridMultilevel"/>
    <w:tmpl w:val="98CC5484"/>
    <w:lvl w:ilvl="0" w:tplc="04150011">
      <w:start w:val="1"/>
      <w:numFmt w:val="decimal"/>
      <w:lvlText w:val="%1)"/>
      <w:lvlJc w:val="left"/>
      <w:pPr>
        <w:ind w:left="1125" w:hanging="360"/>
      </w:p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26" w15:restartNumberingAfterBreak="0">
    <w:nsid w:val="539D7BCF"/>
    <w:multiLevelType w:val="hybridMultilevel"/>
    <w:tmpl w:val="1C4851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42276B2"/>
    <w:multiLevelType w:val="hybridMultilevel"/>
    <w:tmpl w:val="4AC601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4F91897"/>
    <w:multiLevelType w:val="hybridMultilevel"/>
    <w:tmpl w:val="F9D8670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58492D3C"/>
    <w:multiLevelType w:val="hybridMultilevel"/>
    <w:tmpl w:val="36E0BD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9C51289"/>
    <w:multiLevelType w:val="hybridMultilevel"/>
    <w:tmpl w:val="8D72ED88"/>
    <w:lvl w:ilvl="0" w:tplc="41860568">
      <w:start w:val="1"/>
      <w:numFmt w:val="lowerLetter"/>
      <w:lvlText w:val="%1)"/>
      <w:lvlJc w:val="left"/>
      <w:pPr>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A2A4DDF"/>
    <w:multiLevelType w:val="hybridMultilevel"/>
    <w:tmpl w:val="A770EA44"/>
    <w:lvl w:ilvl="0" w:tplc="BCAEFA8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A67615F"/>
    <w:multiLevelType w:val="hybridMultilevel"/>
    <w:tmpl w:val="CBFAEE48"/>
    <w:lvl w:ilvl="0" w:tplc="04150011">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5C486F75"/>
    <w:multiLevelType w:val="hybridMultilevel"/>
    <w:tmpl w:val="0D3E824C"/>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699B35A6"/>
    <w:multiLevelType w:val="hybridMultilevel"/>
    <w:tmpl w:val="469C659A"/>
    <w:lvl w:ilvl="0" w:tplc="59F2F4C2">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70E84E98"/>
    <w:multiLevelType w:val="multilevel"/>
    <w:tmpl w:val="2064E8BE"/>
    <w:lvl w:ilvl="0">
      <w:start w:val="1"/>
      <w:numFmt w:val="decimal"/>
      <w:lvlText w:val="%1."/>
      <w:lvlJc w:val="left"/>
      <w:pPr>
        <w:ind w:left="644" w:hanging="360"/>
      </w:pPr>
      <w:rPr>
        <w:rFonts w:hint="default"/>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12E4F31"/>
    <w:multiLevelType w:val="hybridMultilevel"/>
    <w:tmpl w:val="36E0BD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7262C4A"/>
    <w:multiLevelType w:val="multilevel"/>
    <w:tmpl w:val="CBE802A2"/>
    <w:lvl w:ilvl="0">
      <w:start w:val="1"/>
      <w:numFmt w:val="decimal"/>
      <w:lvlText w:val="%1."/>
      <w:lvlJc w:val="left"/>
      <w:pPr>
        <w:ind w:left="390" w:hanging="390"/>
      </w:pPr>
      <w:rPr>
        <w:rFonts w:eastAsia="Times New Roman"/>
      </w:rPr>
    </w:lvl>
    <w:lvl w:ilvl="1">
      <w:start w:val="1"/>
      <w:numFmt w:val="lowerLetter"/>
      <w:lvlText w:val="%2)"/>
      <w:lvlJc w:val="left"/>
      <w:pPr>
        <w:ind w:left="709" w:hanging="720"/>
      </w:pPr>
    </w:lvl>
    <w:lvl w:ilvl="2">
      <w:start w:val="1"/>
      <w:numFmt w:val="decimal"/>
      <w:lvlText w:val="%1.%2.%3."/>
      <w:lvlJc w:val="left"/>
      <w:pPr>
        <w:ind w:left="698" w:hanging="720"/>
      </w:pPr>
      <w:rPr>
        <w:rFonts w:eastAsia="Times New Roman"/>
      </w:rPr>
    </w:lvl>
    <w:lvl w:ilvl="3">
      <w:start w:val="1"/>
      <w:numFmt w:val="decimal"/>
      <w:lvlText w:val="%1.%2.%3.%4."/>
      <w:lvlJc w:val="left"/>
      <w:pPr>
        <w:ind w:left="1047" w:hanging="1080"/>
      </w:pPr>
      <w:rPr>
        <w:rFonts w:eastAsia="Times New Roman"/>
      </w:rPr>
    </w:lvl>
    <w:lvl w:ilvl="4">
      <w:start w:val="1"/>
      <w:numFmt w:val="decimal"/>
      <w:lvlText w:val="%1.%2.%3.%4.%5."/>
      <w:lvlJc w:val="left"/>
      <w:pPr>
        <w:ind w:left="1036" w:hanging="1080"/>
      </w:pPr>
      <w:rPr>
        <w:rFonts w:eastAsia="Times New Roman"/>
      </w:rPr>
    </w:lvl>
    <w:lvl w:ilvl="5">
      <w:start w:val="1"/>
      <w:numFmt w:val="decimal"/>
      <w:lvlText w:val="%1.%2.%3.%4.%5.%6."/>
      <w:lvlJc w:val="left"/>
      <w:pPr>
        <w:ind w:left="1385" w:hanging="1440"/>
      </w:pPr>
      <w:rPr>
        <w:rFonts w:eastAsia="Times New Roman"/>
      </w:rPr>
    </w:lvl>
    <w:lvl w:ilvl="6">
      <w:start w:val="1"/>
      <w:numFmt w:val="decimal"/>
      <w:lvlText w:val="%1.%2.%3.%4.%5.%6.%7."/>
      <w:lvlJc w:val="left"/>
      <w:pPr>
        <w:ind w:left="1374" w:hanging="1440"/>
      </w:pPr>
      <w:rPr>
        <w:rFonts w:eastAsia="Times New Roman"/>
      </w:rPr>
    </w:lvl>
    <w:lvl w:ilvl="7">
      <w:start w:val="1"/>
      <w:numFmt w:val="decimal"/>
      <w:lvlText w:val="%1.%2.%3.%4.%5.%6.%7.%8."/>
      <w:lvlJc w:val="left"/>
      <w:pPr>
        <w:ind w:left="1723" w:hanging="1800"/>
      </w:pPr>
      <w:rPr>
        <w:rFonts w:eastAsia="Times New Roman"/>
      </w:rPr>
    </w:lvl>
    <w:lvl w:ilvl="8">
      <w:start w:val="1"/>
      <w:numFmt w:val="decimal"/>
      <w:lvlText w:val="%1.%2.%3.%4.%5.%6.%7.%8.%9."/>
      <w:lvlJc w:val="left"/>
      <w:pPr>
        <w:ind w:left="2072" w:hanging="2160"/>
      </w:pPr>
      <w:rPr>
        <w:rFonts w:eastAsia="Times New Roman"/>
      </w:rPr>
    </w:lvl>
  </w:abstractNum>
  <w:abstractNum w:abstractNumId="38" w15:restartNumberingAfterBreak="0">
    <w:nsid w:val="78F93C39"/>
    <w:multiLevelType w:val="hybridMultilevel"/>
    <w:tmpl w:val="C99E67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702A1F"/>
    <w:multiLevelType w:val="multilevel"/>
    <w:tmpl w:val="190C5FCC"/>
    <w:lvl w:ilvl="0">
      <w:start w:val="1"/>
      <w:numFmt w:val="decimal"/>
      <w:lvlText w:val="%1."/>
      <w:lvlJc w:val="left"/>
      <w:pPr>
        <w:ind w:left="360" w:hanging="360"/>
      </w:pPr>
    </w:lvl>
    <w:lvl w:ilvl="1">
      <w:start w:val="1"/>
      <w:numFmt w:val="decimal"/>
      <w:isLgl/>
      <w:lvlText w:val="%1.%2"/>
      <w:lvlJc w:val="left"/>
      <w:pPr>
        <w:ind w:left="390" w:hanging="390"/>
      </w:p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40" w15:restartNumberingAfterBreak="0">
    <w:nsid w:val="7E61129B"/>
    <w:multiLevelType w:val="hybridMultilevel"/>
    <w:tmpl w:val="302A19E2"/>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9"/>
  </w:num>
  <w:num w:numId="5">
    <w:abstractNumId w:val="18"/>
  </w:num>
  <w:num w:numId="6">
    <w:abstractNumId w:val="29"/>
  </w:num>
  <w:num w:numId="7">
    <w:abstractNumId w:val="12"/>
  </w:num>
  <w:num w:numId="8">
    <w:abstractNumId w:val="25"/>
  </w:num>
  <w:num w:numId="9">
    <w:abstractNumId w:val="16"/>
  </w:num>
  <w:num w:numId="10">
    <w:abstractNumId w:val="20"/>
  </w:num>
  <w:num w:numId="11">
    <w:abstractNumId w:val="1"/>
  </w:num>
  <w:num w:numId="12">
    <w:abstractNumId w:val="8"/>
  </w:num>
  <w:num w:numId="13">
    <w:abstractNumId w:val="4"/>
  </w:num>
  <w:num w:numId="14">
    <w:abstractNumId w:val="22"/>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21"/>
  </w:num>
  <w:num w:numId="18">
    <w:abstractNumId w:val="27"/>
  </w:num>
  <w:num w:numId="19">
    <w:abstractNumId w:val="34"/>
  </w:num>
  <w:num w:numId="20">
    <w:abstractNumId w:val="32"/>
  </w:num>
  <w:num w:numId="21">
    <w:abstractNumId w:val="35"/>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23"/>
  </w:num>
  <w:num w:numId="25">
    <w:abstractNumId w:val="7"/>
  </w:num>
  <w:num w:numId="26">
    <w:abstractNumId w:val="3"/>
  </w:num>
  <w:num w:numId="27">
    <w:abstractNumId w:val="37"/>
  </w:num>
  <w:num w:numId="28">
    <w:abstractNumId w:val="24"/>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num>
  <w:num w:numId="31">
    <w:abstractNumId w:val="10"/>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 w:numId="34">
    <w:abstractNumId w:val="15"/>
  </w:num>
  <w:num w:numId="35">
    <w:abstractNumId w:val="36"/>
  </w:num>
  <w:num w:numId="36">
    <w:abstractNumId w:val="31"/>
  </w:num>
  <w:num w:numId="37">
    <w:abstractNumId w:val="14"/>
  </w:num>
  <w:num w:numId="38">
    <w:abstractNumId w:val="11"/>
  </w:num>
  <w:num w:numId="39">
    <w:abstractNumId w:val="30"/>
  </w:num>
  <w:num w:numId="40">
    <w:abstractNumId w:val="2"/>
  </w:num>
  <w:num w:numId="41">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491C"/>
    <w:rsid w:val="0000004D"/>
    <w:rsid w:val="0002159C"/>
    <w:rsid w:val="00053998"/>
    <w:rsid w:val="00071BA6"/>
    <w:rsid w:val="00086364"/>
    <w:rsid w:val="000B73D5"/>
    <w:rsid w:val="000C794D"/>
    <w:rsid w:val="000D6799"/>
    <w:rsid w:val="000E3BBC"/>
    <w:rsid w:val="001036EB"/>
    <w:rsid w:val="00140EB4"/>
    <w:rsid w:val="00141F53"/>
    <w:rsid w:val="00145E9C"/>
    <w:rsid w:val="00174EE5"/>
    <w:rsid w:val="00182482"/>
    <w:rsid w:val="001A6B6A"/>
    <w:rsid w:val="001F12CD"/>
    <w:rsid w:val="001F44C0"/>
    <w:rsid w:val="001F5AFC"/>
    <w:rsid w:val="0022070F"/>
    <w:rsid w:val="002405CF"/>
    <w:rsid w:val="002830B0"/>
    <w:rsid w:val="002A5AF0"/>
    <w:rsid w:val="002C5580"/>
    <w:rsid w:val="002D0085"/>
    <w:rsid w:val="002F523F"/>
    <w:rsid w:val="00300148"/>
    <w:rsid w:val="0030508E"/>
    <w:rsid w:val="00311D4D"/>
    <w:rsid w:val="00320ACB"/>
    <w:rsid w:val="003420E5"/>
    <w:rsid w:val="0034514B"/>
    <w:rsid w:val="00345E18"/>
    <w:rsid w:val="00351D8F"/>
    <w:rsid w:val="003678BA"/>
    <w:rsid w:val="003905DA"/>
    <w:rsid w:val="003B1636"/>
    <w:rsid w:val="003E3CBA"/>
    <w:rsid w:val="003E54DA"/>
    <w:rsid w:val="0041335E"/>
    <w:rsid w:val="004344F7"/>
    <w:rsid w:val="00477AFB"/>
    <w:rsid w:val="00477F67"/>
    <w:rsid w:val="00481917"/>
    <w:rsid w:val="004903AB"/>
    <w:rsid w:val="004940A7"/>
    <w:rsid w:val="004A43DC"/>
    <w:rsid w:val="005138DA"/>
    <w:rsid w:val="00522D83"/>
    <w:rsid w:val="0054351B"/>
    <w:rsid w:val="005524A2"/>
    <w:rsid w:val="0056688A"/>
    <w:rsid w:val="0057491C"/>
    <w:rsid w:val="00593A23"/>
    <w:rsid w:val="00594486"/>
    <w:rsid w:val="00595F3E"/>
    <w:rsid w:val="005A49CB"/>
    <w:rsid w:val="005C1D63"/>
    <w:rsid w:val="005C4902"/>
    <w:rsid w:val="005C7857"/>
    <w:rsid w:val="005D1D71"/>
    <w:rsid w:val="005E3AF9"/>
    <w:rsid w:val="00600E5F"/>
    <w:rsid w:val="006039AE"/>
    <w:rsid w:val="00607063"/>
    <w:rsid w:val="00612898"/>
    <w:rsid w:val="00626ED1"/>
    <w:rsid w:val="00632C1B"/>
    <w:rsid w:val="00643456"/>
    <w:rsid w:val="006852AC"/>
    <w:rsid w:val="00690F7A"/>
    <w:rsid w:val="006965B6"/>
    <w:rsid w:val="006D08BA"/>
    <w:rsid w:val="007100F5"/>
    <w:rsid w:val="00721846"/>
    <w:rsid w:val="007348AC"/>
    <w:rsid w:val="00771F31"/>
    <w:rsid w:val="00786DF5"/>
    <w:rsid w:val="007B43BC"/>
    <w:rsid w:val="007C0E0E"/>
    <w:rsid w:val="007E30D5"/>
    <w:rsid w:val="007E5F08"/>
    <w:rsid w:val="007F4BA7"/>
    <w:rsid w:val="00805B0E"/>
    <w:rsid w:val="00831260"/>
    <w:rsid w:val="008422C2"/>
    <w:rsid w:val="00853AC7"/>
    <w:rsid w:val="00863088"/>
    <w:rsid w:val="00864181"/>
    <w:rsid w:val="008B3964"/>
    <w:rsid w:val="008C25C5"/>
    <w:rsid w:val="008D1000"/>
    <w:rsid w:val="008F2CA9"/>
    <w:rsid w:val="008F6779"/>
    <w:rsid w:val="00912AB1"/>
    <w:rsid w:val="009631C1"/>
    <w:rsid w:val="00963B7E"/>
    <w:rsid w:val="00974630"/>
    <w:rsid w:val="009B1790"/>
    <w:rsid w:val="009C2D61"/>
    <w:rsid w:val="009E2A22"/>
    <w:rsid w:val="009F2AD4"/>
    <w:rsid w:val="009F34B3"/>
    <w:rsid w:val="009F36C1"/>
    <w:rsid w:val="00A1022F"/>
    <w:rsid w:val="00A16211"/>
    <w:rsid w:val="00A27C5C"/>
    <w:rsid w:val="00A55CC1"/>
    <w:rsid w:val="00A86508"/>
    <w:rsid w:val="00AB0E25"/>
    <w:rsid w:val="00AD3BC2"/>
    <w:rsid w:val="00B00940"/>
    <w:rsid w:val="00B259AB"/>
    <w:rsid w:val="00B30096"/>
    <w:rsid w:val="00B401C1"/>
    <w:rsid w:val="00B6553C"/>
    <w:rsid w:val="00B660C6"/>
    <w:rsid w:val="00B676B2"/>
    <w:rsid w:val="00B7782A"/>
    <w:rsid w:val="00B77D24"/>
    <w:rsid w:val="00B9324E"/>
    <w:rsid w:val="00BA1EBE"/>
    <w:rsid w:val="00BE16EC"/>
    <w:rsid w:val="00BE4061"/>
    <w:rsid w:val="00BF2147"/>
    <w:rsid w:val="00C124D2"/>
    <w:rsid w:val="00C15FD7"/>
    <w:rsid w:val="00C24DE7"/>
    <w:rsid w:val="00C52D3E"/>
    <w:rsid w:val="00C619DC"/>
    <w:rsid w:val="00C77AA8"/>
    <w:rsid w:val="00C85365"/>
    <w:rsid w:val="00C90CE2"/>
    <w:rsid w:val="00CA017D"/>
    <w:rsid w:val="00CA28B1"/>
    <w:rsid w:val="00CA3DE8"/>
    <w:rsid w:val="00CB5AAE"/>
    <w:rsid w:val="00CB6B7D"/>
    <w:rsid w:val="00CC2A66"/>
    <w:rsid w:val="00CE41FF"/>
    <w:rsid w:val="00CE4BE3"/>
    <w:rsid w:val="00D13307"/>
    <w:rsid w:val="00D14EA2"/>
    <w:rsid w:val="00D27649"/>
    <w:rsid w:val="00D308A2"/>
    <w:rsid w:val="00D369F2"/>
    <w:rsid w:val="00D64CD2"/>
    <w:rsid w:val="00D8506F"/>
    <w:rsid w:val="00D85E28"/>
    <w:rsid w:val="00DE320F"/>
    <w:rsid w:val="00DE57DB"/>
    <w:rsid w:val="00DE6046"/>
    <w:rsid w:val="00E0041E"/>
    <w:rsid w:val="00E0118D"/>
    <w:rsid w:val="00E03121"/>
    <w:rsid w:val="00E04DDD"/>
    <w:rsid w:val="00E0692A"/>
    <w:rsid w:val="00E070EE"/>
    <w:rsid w:val="00E23A7C"/>
    <w:rsid w:val="00E405A4"/>
    <w:rsid w:val="00E51396"/>
    <w:rsid w:val="00E55FDB"/>
    <w:rsid w:val="00E56C7C"/>
    <w:rsid w:val="00E72463"/>
    <w:rsid w:val="00E7488F"/>
    <w:rsid w:val="00E85EFA"/>
    <w:rsid w:val="00E96565"/>
    <w:rsid w:val="00EB007E"/>
    <w:rsid w:val="00EC1AB2"/>
    <w:rsid w:val="00F33772"/>
    <w:rsid w:val="00F55E79"/>
    <w:rsid w:val="00F6264D"/>
    <w:rsid w:val="00F904F7"/>
    <w:rsid w:val="00F91CE3"/>
    <w:rsid w:val="00FA1331"/>
    <w:rsid w:val="00FA6AEA"/>
    <w:rsid w:val="00FB055C"/>
    <w:rsid w:val="00FB0ABB"/>
    <w:rsid w:val="00FB63EE"/>
    <w:rsid w:val="00FF36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05CFFD"/>
  <w15:docId w15:val="{03B15486-C0B4-4791-9666-1A681CFD2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7491C"/>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1_literowka Znak,Literowanie Znak,Preambuła Znak,1_literowka,Literowanie,Preambuła,Akapit z listą;1_literowka,Numerowanie,L1,Podsis rysunku,Bullet Number,Body MS Bullet,lp1,Akapit z listą numerowaną"/>
    <w:basedOn w:val="Normalny"/>
    <w:link w:val="AkapitzlistZnak"/>
    <w:uiPriority w:val="34"/>
    <w:qFormat/>
    <w:rsid w:val="0057491C"/>
    <w:pPr>
      <w:ind w:left="720"/>
      <w:contextualSpacing/>
    </w:pPr>
  </w:style>
  <w:style w:type="paragraph" w:styleId="Stopka">
    <w:name w:val="footer"/>
    <w:basedOn w:val="Normalny"/>
    <w:link w:val="StopkaZnak"/>
    <w:uiPriority w:val="99"/>
    <w:unhideWhenUsed/>
    <w:rsid w:val="0057491C"/>
    <w:pPr>
      <w:tabs>
        <w:tab w:val="center" w:pos="4536"/>
        <w:tab w:val="right" w:pos="9072"/>
      </w:tabs>
    </w:pPr>
  </w:style>
  <w:style w:type="character" w:customStyle="1" w:styleId="StopkaZnak">
    <w:name w:val="Stopka Znak"/>
    <w:basedOn w:val="Domylnaczcionkaakapitu"/>
    <w:link w:val="Stopka"/>
    <w:uiPriority w:val="99"/>
    <w:rsid w:val="0057491C"/>
    <w:rPr>
      <w:rFonts w:ascii="Calibri" w:eastAsia="Calibri" w:hAnsi="Calibri" w:cs="Times New Roman"/>
    </w:rPr>
  </w:style>
  <w:style w:type="paragraph" w:customStyle="1" w:styleId="tyt">
    <w:name w:val="tyt"/>
    <w:basedOn w:val="Normalny"/>
    <w:rsid w:val="0057491C"/>
    <w:pPr>
      <w:keepNext/>
      <w:spacing w:before="60" w:after="60" w:line="240" w:lineRule="auto"/>
      <w:jc w:val="center"/>
    </w:pPr>
    <w:rPr>
      <w:rFonts w:ascii="Times New Roman" w:eastAsia="Times New Roman" w:hAnsi="Times New Roman"/>
      <w:b/>
      <w:bCs/>
      <w:sz w:val="24"/>
      <w:szCs w:val="24"/>
      <w:lang w:eastAsia="pl-PL"/>
    </w:rPr>
  </w:style>
  <w:style w:type="paragraph" w:styleId="Tekstdymka">
    <w:name w:val="Balloon Text"/>
    <w:basedOn w:val="Normalny"/>
    <w:link w:val="TekstdymkaZnak"/>
    <w:uiPriority w:val="99"/>
    <w:semiHidden/>
    <w:unhideWhenUsed/>
    <w:rsid w:val="007100F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100F5"/>
    <w:rPr>
      <w:rFonts w:ascii="Segoe UI" w:eastAsia="Calibri" w:hAnsi="Segoe UI" w:cs="Segoe UI"/>
      <w:sz w:val="18"/>
      <w:szCs w:val="18"/>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locked/>
    <w:rsid w:val="00A55CC1"/>
    <w:rPr>
      <w:rFonts w:ascii="Calibri" w:eastAsia="Calibri" w:hAnsi="Calibri" w:cs="Times New Roman"/>
    </w:rPr>
  </w:style>
  <w:style w:type="character" w:styleId="Wyrnieniedelikatne">
    <w:name w:val="Subtle Emphasis"/>
    <w:basedOn w:val="Domylnaczcionkaakapitu"/>
    <w:uiPriority w:val="19"/>
    <w:qFormat/>
    <w:rsid w:val="00632C1B"/>
    <w:rPr>
      <w:i/>
      <w:iCs/>
      <w:color w:val="404040" w:themeColor="text1" w:themeTint="BF"/>
    </w:rPr>
  </w:style>
  <w:style w:type="character" w:styleId="Hipercze">
    <w:name w:val="Hyperlink"/>
    <w:uiPriority w:val="99"/>
    <w:unhideWhenUsed/>
    <w:rsid w:val="00A1022F"/>
    <w:rPr>
      <w:color w:val="0000FF"/>
      <w:u w:val="single"/>
    </w:rPr>
  </w:style>
  <w:style w:type="paragraph" w:styleId="Nagwek">
    <w:name w:val="header"/>
    <w:basedOn w:val="Normalny"/>
    <w:link w:val="NagwekZnak"/>
    <w:uiPriority w:val="99"/>
    <w:unhideWhenUsed/>
    <w:rsid w:val="009C2D61"/>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NagwekZnak">
    <w:name w:val="Nagłówek Znak"/>
    <w:basedOn w:val="Domylnaczcionkaakapitu"/>
    <w:link w:val="Nagwek"/>
    <w:uiPriority w:val="99"/>
    <w:rsid w:val="009C2D61"/>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9B1790"/>
    <w:rPr>
      <w:color w:val="605E5C"/>
      <w:shd w:val="clear" w:color="auto" w:fill="E1DFDD"/>
    </w:rPr>
  </w:style>
  <w:style w:type="character" w:styleId="Odwoaniedokomentarza">
    <w:name w:val="annotation reference"/>
    <w:basedOn w:val="Domylnaczcionkaakapitu"/>
    <w:uiPriority w:val="99"/>
    <w:semiHidden/>
    <w:unhideWhenUsed/>
    <w:rsid w:val="00477F67"/>
    <w:rPr>
      <w:sz w:val="16"/>
      <w:szCs w:val="16"/>
    </w:rPr>
  </w:style>
  <w:style w:type="paragraph" w:styleId="Tekstkomentarza">
    <w:name w:val="annotation text"/>
    <w:basedOn w:val="Normalny"/>
    <w:link w:val="TekstkomentarzaZnak"/>
    <w:uiPriority w:val="99"/>
    <w:semiHidden/>
    <w:unhideWhenUsed/>
    <w:rsid w:val="00477F6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77F67"/>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77F67"/>
    <w:rPr>
      <w:b/>
      <w:bCs/>
    </w:rPr>
  </w:style>
  <w:style w:type="character" w:customStyle="1" w:styleId="TematkomentarzaZnak">
    <w:name w:val="Temat komentarza Znak"/>
    <w:basedOn w:val="TekstkomentarzaZnak"/>
    <w:link w:val="Tematkomentarza"/>
    <w:uiPriority w:val="99"/>
    <w:semiHidden/>
    <w:rsid w:val="00477F67"/>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8103754">
      <w:bodyDiv w:val="1"/>
      <w:marLeft w:val="0"/>
      <w:marRight w:val="0"/>
      <w:marTop w:val="0"/>
      <w:marBottom w:val="0"/>
      <w:divBdr>
        <w:top w:val="none" w:sz="0" w:space="0" w:color="auto"/>
        <w:left w:val="none" w:sz="0" w:space="0" w:color="auto"/>
        <w:bottom w:val="none" w:sz="0" w:space="0" w:color="auto"/>
        <w:right w:val="none" w:sz="0" w:space="0" w:color="auto"/>
      </w:divBdr>
    </w:div>
    <w:div w:id="1910967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8/08/relationships/commentsExtensible" Target="commentsExtensi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efaktura.gov.pl/uslugi-pe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FF10A0-BB4D-4E4C-947A-991D7948366F}">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DF992EE-1717-46F5-921C-AD92AB135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16</Pages>
  <Words>4396</Words>
  <Characters>26377</Characters>
  <Application>Microsoft Office Word</Application>
  <DocSecurity>0</DocSecurity>
  <Lines>219</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Futera Karolina</cp:lastModifiedBy>
  <cp:revision>12</cp:revision>
  <cp:lastPrinted>2024-10-31T09:44:00Z</cp:lastPrinted>
  <dcterms:created xsi:type="dcterms:W3CDTF">2024-10-25T07:53:00Z</dcterms:created>
  <dcterms:modified xsi:type="dcterms:W3CDTF">2024-11-22T08:34:00Z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70e596bc-9641-431b-9b3a-978b299fbc3f</vt:lpwstr>
  </property>
  <property fmtid="{D5CDD505-2E9C-101B-9397-08002B2CF9AE}" pid="3" name="bjSaver">
    <vt:lpwstr>ms7hrq3EF0Z8IJpfbPy9Iz/JIZ/2hR3p</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