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F68CD" w14:textId="3A30A9E5" w:rsidR="00592C0C" w:rsidRDefault="00592C0C">
      <w:pPr>
        <w:spacing w:line="276" w:lineRule="auto"/>
        <w:jc w:val="right"/>
        <w:rPr>
          <w:noProof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7F27919" wp14:editId="6B676006">
            <wp:simplePos x="0" y="0"/>
            <wp:positionH relativeFrom="column">
              <wp:posOffset>214686</wp:posOffset>
            </wp:positionH>
            <wp:positionV relativeFrom="page">
              <wp:posOffset>258252</wp:posOffset>
            </wp:positionV>
            <wp:extent cx="5941057" cy="593729"/>
            <wp:effectExtent l="0" t="0" r="2543" b="0"/>
            <wp:wrapTight wrapText="bothSides">
              <wp:wrapPolygon edited="0">
                <wp:start x="0" y="0"/>
                <wp:lineTo x="0" y="20791"/>
                <wp:lineTo x="21542" y="20791"/>
                <wp:lineTo x="21542" y="0"/>
                <wp:lineTo x="0" y="0"/>
              </wp:wrapPolygon>
            </wp:wrapTight>
            <wp:docPr id="736881638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57" cy="5937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D6ABAF5" w14:textId="0281F52E" w:rsidR="00430578" w:rsidRDefault="00AA6B79">
      <w:pPr>
        <w:spacing w:line="276" w:lineRule="auto"/>
        <w:jc w:val="right"/>
        <w:rPr>
          <w:rFonts w:cs="Garamond"/>
          <w:b/>
          <w:bCs/>
          <w:sz w:val="21"/>
          <w:szCs w:val="21"/>
        </w:rPr>
      </w:pPr>
      <w:r>
        <w:rPr>
          <w:rFonts w:cs="Garamond"/>
          <w:b/>
          <w:bCs/>
          <w:sz w:val="21"/>
          <w:szCs w:val="21"/>
        </w:rPr>
        <w:t>Załącznik n</w:t>
      </w:r>
      <w:r w:rsidR="00DB200B">
        <w:rPr>
          <w:rFonts w:cs="Garamond"/>
          <w:b/>
          <w:bCs/>
          <w:sz w:val="21"/>
          <w:szCs w:val="21"/>
        </w:rPr>
        <w:t>ume</w:t>
      </w:r>
      <w:r>
        <w:rPr>
          <w:rFonts w:cs="Garamond"/>
          <w:b/>
          <w:bCs/>
          <w:sz w:val="21"/>
          <w:szCs w:val="21"/>
        </w:rPr>
        <w:t xml:space="preserve">r 7 do SWZ </w:t>
      </w:r>
    </w:p>
    <w:p w14:paraId="48EC0284" w14:textId="0E085719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>na wykonanie w formule zaprojektuj i wybuduj zadania inwestycyjnego pn.</w:t>
      </w:r>
    </w:p>
    <w:p w14:paraId="21294AC9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>„Rozwój infrastruktury szpitala ,,Pro-Medica’’ w Ełku Sp. z o.o. poprzez budowę budynku wraz</w:t>
      </w:r>
    </w:p>
    <w:p w14:paraId="4826C9C6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 xml:space="preserve">z wyposażeniem i infrastrukturą techniczną, z przeznaczeniem na opiekę długoterminową” </w:t>
      </w:r>
    </w:p>
    <w:p w14:paraId="13179915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</w:p>
    <w:p w14:paraId="0B58808A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i/>
          <w:iCs/>
          <w:sz w:val="21"/>
          <w:szCs w:val="21"/>
        </w:rPr>
      </w:pPr>
      <w:r w:rsidRPr="00592C0C">
        <w:rPr>
          <w:rFonts w:eastAsia="Times New Roman" w:cs="Arial"/>
          <w:i/>
          <w:iCs/>
          <w:sz w:val="21"/>
          <w:szCs w:val="21"/>
        </w:rPr>
        <w:t>realizowanego 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powiatowym”.</w:t>
      </w:r>
    </w:p>
    <w:p w14:paraId="5D47F3AA" w14:textId="77777777" w:rsidR="00592C0C" w:rsidRP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</w:p>
    <w:p w14:paraId="2F420484" w14:textId="03540EBD" w:rsidR="00592C0C" w:rsidRDefault="00592C0C" w:rsidP="00592C0C">
      <w:pPr>
        <w:spacing w:line="276" w:lineRule="auto"/>
        <w:jc w:val="right"/>
        <w:rPr>
          <w:rFonts w:eastAsia="Times New Roman" w:cs="Arial"/>
          <w:b/>
          <w:bCs/>
          <w:sz w:val="21"/>
          <w:szCs w:val="21"/>
        </w:rPr>
      </w:pPr>
      <w:r w:rsidRPr="00592C0C">
        <w:rPr>
          <w:rFonts w:eastAsia="Times New Roman" w:cs="Arial"/>
          <w:b/>
          <w:bCs/>
          <w:sz w:val="21"/>
          <w:szCs w:val="21"/>
        </w:rPr>
        <w:t>Znak Sprawy 915/2025</w:t>
      </w:r>
    </w:p>
    <w:p w14:paraId="1EE35EE2" w14:textId="77777777" w:rsidR="00592C0C" w:rsidRDefault="00592C0C" w:rsidP="00592C0C">
      <w:pPr>
        <w:spacing w:line="276" w:lineRule="auto"/>
        <w:rPr>
          <w:rFonts w:eastAsia="Times New Roman" w:cs="Arial"/>
          <w:b/>
          <w:bCs/>
          <w:sz w:val="21"/>
          <w:szCs w:val="21"/>
        </w:rPr>
      </w:pPr>
    </w:p>
    <w:p w14:paraId="63288163" w14:textId="12B402FD" w:rsidR="00430578" w:rsidRDefault="00AA6B79" w:rsidP="00592C0C">
      <w:pPr>
        <w:spacing w:line="276" w:lineRule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Wykonawca:</w:t>
      </w:r>
    </w:p>
    <w:p w14:paraId="23F8A109" w14:textId="77777777" w:rsidR="00430578" w:rsidRDefault="00AA6B79">
      <w:pPr>
        <w:spacing w:line="276" w:lineRule="auto"/>
        <w:ind w:left="283" w:right="5954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………………………………………</w:t>
      </w:r>
    </w:p>
    <w:p w14:paraId="1446A998" w14:textId="77777777" w:rsidR="00430578" w:rsidRDefault="00AA6B79">
      <w:pPr>
        <w:spacing w:line="276" w:lineRule="auto"/>
        <w:ind w:left="283" w:right="5954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…........................................................</w:t>
      </w:r>
    </w:p>
    <w:p w14:paraId="75E4DF18" w14:textId="77777777" w:rsidR="00430578" w:rsidRDefault="00AA6B79">
      <w:pPr>
        <w:spacing w:line="276" w:lineRule="auto"/>
        <w:ind w:left="283" w:right="5953"/>
        <w:rPr>
          <w:rFonts w:cs="Arial"/>
          <w:i/>
          <w:color w:val="000000"/>
          <w:sz w:val="21"/>
          <w:szCs w:val="21"/>
        </w:rPr>
      </w:pPr>
      <w:r>
        <w:rPr>
          <w:rFonts w:cs="Arial"/>
          <w:i/>
          <w:color w:val="000000"/>
          <w:sz w:val="21"/>
          <w:szCs w:val="21"/>
        </w:rPr>
        <w:t>(pełna nazwa/firma, adres, w zależności od podmiotu: NIP/PESEL, KRS/CEiDG)</w:t>
      </w:r>
    </w:p>
    <w:p w14:paraId="684F825E" w14:textId="77777777" w:rsidR="00430578" w:rsidRDefault="00430578">
      <w:pPr>
        <w:spacing w:line="276" w:lineRule="auto"/>
        <w:rPr>
          <w:rFonts w:cs="Arial"/>
          <w:color w:val="000000"/>
          <w:sz w:val="21"/>
          <w:szCs w:val="21"/>
          <w:u w:val="single"/>
        </w:rPr>
      </w:pPr>
    </w:p>
    <w:p w14:paraId="4D494AA8" w14:textId="77777777" w:rsidR="00430578" w:rsidRDefault="00AA6B79">
      <w:pPr>
        <w:spacing w:line="276" w:lineRule="auto"/>
        <w:rPr>
          <w:rFonts w:cs="Arial"/>
          <w:color w:val="000000"/>
          <w:sz w:val="21"/>
          <w:szCs w:val="21"/>
          <w:u w:val="single"/>
        </w:rPr>
      </w:pPr>
      <w:r>
        <w:rPr>
          <w:rFonts w:cs="Arial"/>
          <w:color w:val="000000"/>
          <w:sz w:val="21"/>
          <w:szCs w:val="21"/>
          <w:u w:val="single"/>
        </w:rPr>
        <w:t>reprezentowany przez:</w:t>
      </w:r>
    </w:p>
    <w:p w14:paraId="0FC1E833" w14:textId="77777777" w:rsidR="00430578" w:rsidRDefault="00AA6B79">
      <w:pPr>
        <w:spacing w:line="276" w:lineRule="auto"/>
        <w:ind w:left="283" w:right="5954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……………………………………………....................................................</w:t>
      </w:r>
    </w:p>
    <w:p w14:paraId="1CF5A5DA" w14:textId="7C6FA2B9" w:rsidR="00430578" w:rsidRDefault="00AA6B79">
      <w:pPr>
        <w:spacing w:line="276" w:lineRule="auto"/>
        <w:ind w:left="283" w:right="5953"/>
        <w:rPr>
          <w:rFonts w:cs="Arial"/>
          <w:i/>
          <w:color w:val="000000"/>
          <w:sz w:val="21"/>
          <w:szCs w:val="21"/>
        </w:rPr>
      </w:pPr>
      <w:r>
        <w:rPr>
          <w:rFonts w:cs="Arial"/>
          <w:i/>
          <w:color w:val="000000"/>
          <w:sz w:val="21"/>
          <w:szCs w:val="21"/>
        </w:rPr>
        <w:t>(imię, nazwisko, stanowisko/podstawa do reprezentacji)</w:t>
      </w:r>
    </w:p>
    <w:p w14:paraId="16E84DF3" w14:textId="77777777" w:rsidR="00430578" w:rsidRDefault="00430578">
      <w:pPr>
        <w:spacing w:line="276" w:lineRule="auto"/>
        <w:jc w:val="center"/>
        <w:rPr>
          <w:rFonts w:cs="Tahoma"/>
          <w:color w:val="000000"/>
          <w:sz w:val="21"/>
          <w:szCs w:val="21"/>
        </w:rPr>
      </w:pPr>
    </w:p>
    <w:p w14:paraId="69032E21" w14:textId="652CDDDE" w:rsidR="00430578" w:rsidRPr="004A6EAD" w:rsidRDefault="00AA6B79">
      <w:pPr>
        <w:jc w:val="center"/>
        <w:rPr>
          <w:rFonts w:cs="Tahoma"/>
          <w:b/>
          <w:sz w:val="21"/>
          <w:szCs w:val="21"/>
        </w:rPr>
      </w:pPr>
      <w:r w:rsidRPr="004A6EAD">
        <w:rPr>
          <w:rFonts w:cs="Tahoma"/>
          <w:b/>
          <w:sz w:val="21"/>
          <w:szCs w:val="21"/>
        </w:rPr>
        <w:t>WYKAZ ROBÓT BUDOWLANYCH WYKONANYCH</w:t>
      </w:r>
    </w:p>
    <w:p w14:paraId="3A0D9370" w14:textId="77777777" w:rsidR="00430578" w:rsidRPr="004A6EAD" w:rsidRDefault="00430578">
      <w:pPr>
        <w:pStyle w:val="Tekstpodstawowy"/>
        <w:tabs>
          <w:tab w:val="left" w:pos="0"/>
        </w:tabs>
        <w:spacing w:after="0"/>
        <w:jc w:val="center"/>
        <w:rPr>
          <w:rFonts w:cs="Tahoma"/>
          <w:sz w:val="21"/>
          <w:szCs w:val="21"/>
        </w:rPr>
      </w:pPr>
    </w:p>
    <w:p w14:paraId="1F1834A3" w14:textId="77777777" w:rsidR="00430578" w:rsidRPr="004A6EAD" w:rsidRDefault="00430578">
      <w:pPr>
        <w:rPr>
          <w:rFonts w:cs="Tahoma"/>
          <w:sz w:val="21"/>
          <w:szCs w:val="21"/>
        </w:rPr>
      </w:pPr>
    </w:p>
    <w:tbl>
      <w:tblPr>
        <w:tblW w:w="978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826"/>
        <w:gridCol w:w="2571"/>
        <w:gridCol w:w="2071"/>
        <w:gridCol w:w="2031"/>
        <w:gridCol w:w="2284"/>
      </w:tblGrid>
      <w:tr w:rsidR="004A6EAD" w:rsidRPr="004A6EAD" w14:paraId="08A7DDA7" w14:textId="77777777">
        <w:trPr>
          <w:trHeight w:val="728"/>
        </w:trPr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A80463" w14:textId="77777777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Lp.</w:t>
            </w:r>
          </w:p>
        </w:tc>
        <w:tc>
          <w:tcPr>
            <w:tcW w:w="2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BD4C7E" w14:textId="4878FF41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Rodzaj roboty budowlanej wykonanej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F2C4170" w14:textId="233AF060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Wartość roboty budowlanej wykonanej</w:t>
            </w:r>
          </w:p>
        </w:tc>
        <w:tc>
          <w:tcPr>
            <w:tcW w:w="2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D719FD" w14:textId="298AC81F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Daty i miejsca wykonania</w:t>
            </w:r>
          </w:p>
        </w:tc>
        <w:tc>
          <w:tcPr>
            <w:tcW w:w="2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A0CD081" w14:textId="4F36FC84" w:rsidR="00430578" w:rsidRPr="004A6EAD" w:rsidRDefault="00AA6B79">
            <w:pPr>
              <w:jc w:val="center"/>
              <w:rPr>
                <w:rFonts w:cs="Tahoma"/>
                <w:b/>
                <w:sz w:val="21"/>
                <w:szCs w:val="21"/>
              </w:rPr>
            </w:pPr>
            <w:r w:rsidRPr="004A6EAD">
              <w:rPr>
                <w:rFonts w:cs="Tahoma"/>
                <w:b/>
                <w:sz w:val="21"/>
                <w:szCs w:val="21"/>
              </w:rPr>
              <w:t>Podmioty, na rzecz których roboty te zostały wykonane</w:t>
            </w:r>
          </w:p>
        </w:tc>
      </w:tr>
      <w:tr w:rsidR="004A6EAD" w:rsidRPr="004A6EAD" w14:paraId="6324E7B0" w14:textId="77777777">
        <w:trPr>
          <w:trHeight w:val="722"/>
        </w:trPr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EEFBA7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39010C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E9F8DB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FCDF0B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05A202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  <w:tr w:rsidR="004A6EAD" w:rsidRPr="004A6EAD" w14:paraId="2351B321" w14:textId="77777777">
        <w:trPr>
          <w:trHeight w:val="722"/>
        </w:trPr>
        <w:tc>
          <w:tcPr>
            <w:tcW w:w="8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93749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2AB806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E2831E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CCCD92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F7324F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  <w:tr w:rsidR="004A6EAD" w:rsidRPr="004A6EAD" w14:paraId="3D70AE7A" w14:textId="77777777">
        <w:trPr>
          <w:trHeight w:val="722"/>
        </w:trPr>
        <w:tc>
          <w:tcPr>
            <w:tcW w:w="8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51B5D5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B972BD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7385A4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DABB45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4F25F9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  <w:tr w:rsidR="004A6EAD" w:rsidRPr="004A6EAD" w14:paraId="45A25D31" w14:textId="77777777">
        <w:trPr>
          <w:trHeight w:val="722"/>
        </w:trPr>
        <w:tc>
          <w:tcPr>
            <w:tcW w:w="8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E26340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5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065B6D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EE41E2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625A68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  <w:tc>
          <w:tcPr>
            <w:tcW w:w="22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3349C8" w14:textId="77777777" w:rsidR="00430578" w:rsidRPr="004A6EAD" w:rsidRDefault="00430578">
            <w:pPr>
              <w:rPr>
                <w:rFonts w:cs="Tahoma"/>
                <w:sz w:val="21"/>
                <w:szCs w:val="21"/>
              </w:rPr>
            </w:pPr>
          </w:p>
        </w:tc>
      </w:tr>
    </w:tbl>
    <w:p w14:paraId="00DDEAFC" w14:textId="77777777" w:rsidR="00430578" w:rsidRPr="004A6EAD" w:rsidRDefault="00430578">
      <w:pPr>
        <w:jc w:val="both"/>
        <w:rPr>
          <w:rFonts w:cs="Tahoma"/>
          <w:b/>
          <w:sz w:val="21"/>
          <w:szCs w:val="21"/>
        </w:rPr>
      </w:pPr>
    </w:p>
    <w:p w14:paraId="5C8C7247" w14:textId="6A25D4B4" w:rsidR="00430578" w:rsidRPr="004A6EAD" w:rsidRDefault="00AA6B79">
      <w:pPr>
        <w:jc w:val="both"/>
        <w:rPr>
          <w:sz w:val="21"/>
          <w:szCs w:val="21"/>
        </w:rPr>
      </w:pPr>
      <w:r w:rsidRPr="004A6EAD">
        <w:rPr>
          <w:rFonts w:cs="Tahoma"/>
          <w:sz w:val="21"/>
          <w:szCs w:val="21"/>
        </w:rPr>
        <w:t xml:space="preserve">                   </w:t>
      </w:r>
    </w:p>
    <w:p w14:paraId="1308F87F" w14:textId="77777777" w:rsidR="00430578" w:rsidRDefault="00AA6B79">
      <w:pPr>
        <w:ind w:left="2124" w:firstLine="708"/>
        <w:jc w:val="both"/>
        <w:rPr>
          <w:rFonts w:cs="Tahoma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 xml:space="preserve"> </w:t>
      </w:r>
      <w:r>
        <w:rPr>
          <w:rFonts w:cs="Tahoma"/>
          <w:color w:val="000000"/>
          <w:sz w:val="21"/>
          <w:szCs w:val="21"/>
        </w:rPr>
        <w:tab/>
      </w:r>
    </w:p>
    <w:p w14:paraId="7AFE18A8" w14:textId="77777777" w:rsidR="00430578" w:rsidRDefault="00430578">
      <w:pPr>
        <w:spacing w:line="360" w:lineRule="auto"/>
        <w:jc w:val="both"/>
        <w:rPr>
          <w:rFonts w:cs="Arial"/>
          <w:color w:val="000000"/>
          <w:sz w:val="21"/>
          <w:szCs w:val="21"/>
        </w:rPr>
      </w:pPr>
    </w:p>
    <w:p w14:paraId="3059AF7C" w14:textId="77777777" w:rsidR="00E531A4" w:rsidRDefault="00E531A4">
      <w:pPr>
        <w:spacing w:line="360" w:lineRule="auto"/>
        <w:jc w:val="both"/>
        <w:rPr>
          <w:rFonts w:cs="Arial"/>
          <w:color w:val="000000"/>
          <w:sz w:val="21"/>
          <w:szCs w:val="21"/>
        </w:rPr>
      </w:pPr>
    </w:p>
    <w:p w14:paraId="69A871B3" w14:textId="6E8A7490" w:rsidR="00E531A4" w:rsidRPr="00E531A4" w:rsidRDefault="00E531A4" w:rsidP="00E531A4">
      <w:pPr>
        <w:spacing w:line="360" w:lineRule="auto"/>
        <w:ind w:left="5672" w:firstLine="709"/>
        <w:jc w:val="center"/>
        <w:rPr>
          <w:rFonts w:cs="Arial"/>
          <w:i/>
          <w:iCs/>
          <w:color w:val="000000"/>
          <w:sz w:val="21"/>
          <w:szCs w:val="21"/>
        </w:rPr>
      </w:pPr>
      <w:r w:rsidRPr="00E531A4">
        <w:rPr>
          <w:rFonts w:cs="Arial"/>
          <w:i/>
          <w:iCs/>
          <w:color w:val="000000"/>
          <w:sz w:val="21"/>
          <w:szCs w:val="21"/>
        </w:rPr>
        <w:t>……………………………………….</w:t>
      </w:r>
    </w:p>
    <w:p w14:paraId="30D2E376" w14:textId="03E9C107" w:rsidR="00430578" w:rsidRPr="00E531A4" w:rsidRDefault="00E531A4" w:rsidP="00E531A4">
      <w:pPr>
        <w:spacing w:line="360" w:lineRule="auto"/>
        <w:jc w:val="right"/>
        <w:rPr>
          <w:i/>
          <w:iCs/>
          <w:color w:val="000000"/>
          <w:sz w:val="21"/>
          <w:szCs w:val="21"/>
        </w:rPr>
      </w:pP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  <w:t xml:space="preserve">Data; kwalifikowany podpis elektroniczny                                                                          </w:t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</w:r>
      <w:r w:rsidRPr="00E531A4">
        <w:rPr>
          <w:rFonts w:cs="Arial"/>
          <w:i/>
          <w:iCs/>
          <w:color w:val="000000"/>
          <w:sz w:val="21"/>
          <w:szCs w:val="21"/>
        </w:rPr>
        <w:tab/>
        <w:t>lub podpis zaufany lub podpis osobisty</w:t>
      </w:r>
    </w:p>
    <w:sectPr w:rsidR="00430578" w:rsidRPr="00E531A4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578"/>
    <w:rsid w:val="001F348C"/>
    <w:rsid w:val="00430578"/>
    <w:rsid w:val="004A6EAD"/>
    <w:rsid w:val="00542810"/>
    <w:rsid w:val="00592C0C"/>
    <w:rsid w:val="0088510F"/>
    <w:rsid w:val="00AA6B79"/>
    <w:rsid w:val="00DB200B"/>
    <w:rsid w:val="00E531A4"/>
    <w:rsid w:val="00EF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025D"/>
  <w15:docId w15:val="{74BC0212-F831-4C41-8D18-4994C398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Eksterowicz</cp:lastModifiedBy>
  <cp:revision>28</cp:revision>
  <dcterms:created xsi:type="dcterms:W3CDTF">2016-08-05T10:01:00Z</dcterms:created>
  <dcterms:modified xsi:type="dcterms:W3CDTF">2025-03-31T10:52:00Z</dcterms:modified>
  <dc:language>pl-PL</dc:language>
</cp:coreProperties>
</file>