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17119009" w:rsidR="00B0437D" w:rsidRPr="00A51214" w:rsidRDefault="00B0437D" w:rsidP="00A51214">
      <w:pPr>
        <w:tabs>
          <w:tab w:val="left" w:pos="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Warszawa</w:t>
      </w:r>
      <w:r w:rsidR="00D708E9" w:rsidRPr="00A51214">
        <w:rPr>
          <w:rFonts w:cstheme="minorHAnsi"/>
          <w:sz w:val="20"/>
          <w:szCs w:val="20"/>
        </w:rPr>
        <w:t xml:space="preserve">, </w:t>
      </w:r>
      <w:r w:rsidR="007C3F71">
        <w:rPr>
          <w:rFonts w:cstheme="minorHAnsi"/>
          <w:sz w:val="20"/>
          <w:szCs w:val="20"/>
        </w:rPr>
        <w:t>13.</w:t>
      </w:r>
      <w:r w:rsidR="00007081" w:rsidRPr="00A51214">
        <w:rPr>
          <w:rFonts w:cstheme="minorHAnsi"/>
          <w:sz w:val="20"/>
          <w:szCs w:val="20"/>
        </w:rPr>
        <w:t>05.2025</w:t>
      </w:r>
      <w:r w:rsidRPr="00A51214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A51214" w:rsidRDefault="00B0437D" w:rsidP="00A51214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Pełnomocnik Zamawiającego:</w:t>
      </w:r>
      <w:r w:rsidRPr="00A51214">
        <w:rPr>
          <w:rFonts w:cstheme="minorHAnsi"/>
          <w:sz w:val="20"/>
          <w:szCs w:val="20"/>
        </w:rPr>
        <w:br/>
        <w:t>New Power Sp. z o.o.</w:t>
      </w:r>
      <w:r w:rsidR="00D52F86" w:rsidRPr="00A51214">
        <w:rPr>
          <w:rFonts w:cstheme="minorHAnsi"/>
          <w:sz w:val="20"/>
          <w:szCs w:val="20"/>
        </w:rPr>
        <w:t xml:space="preserve">, </w:t>
      </w:r>
      <w:r w:rsidRPr="00A51214">
        <w:rPr>
          <w:rFonts w:cstheme="minorHAnsi"/>
          <w:sz w:val="20"/>
          <w:szCs w:val="20"/>
        </w:rPr>
        <w:t>ul. Chełmżyńska 180A</w:t>
      </w:r>
      <w:r w:rsidR="00D52F86" w:rsidRPr="00A51214">
        <w:rPr>
          <w:rFonts w:cstheme="minorHAnsi"/>
          <w:sz w:val="20"/>
          <w:szCs w:val="20"/>
        </w:rPr>
        <w:t xml:space="preserve">, </w:t>
      </w:r>
      <w:r w:rsidRPr="00A51214">
        <w:rPr>
          <w:rFonts w:cstheme="minorHAnsi"/>
          <w:sz w:val="20"/>
          <w:szCs w:val="20"/>
        </w:rPr>
        <w:t>04-464 Warszawa</w:t>
      </w:r>
    </w:p>
    <w:p w14:paraId="38C033BF" w14:textId="44E8F98E" w:rsidR="00DD2508" w:rsidRPr="00A51214" w:rsidRDefault="00B0437D" w:rsidP="00A5121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51214">
        <w:rPr>
          <w:rFonts w:cstheme="minorHAnsi"/>
          <w:sz w:val="20"/>
          <w:szCs w:val="20"/>
        </w:rPr>
        <w:t xml:space="preserve">Reprezentujący: </w:t>
      </w:r>
      <w:r w:rsidRPr="00A51214">
        <w:rPr>
          <w:rFonts w:cstheme="minorHAnsi"/>
          <w:sz w:val="20"/>
          <w:szCs w:val="20"/>
        </w:rPr>
        <w:br/>
      </w:r>
      <w:bookmarkStart w:id="0" w:name="_Hlk93653874"/>
      <w:r w:rsidR="00007081" w:rsidRPr="00A51214">
        <w:rPr>
          <w:rFonts w:cstheme="minorHAnsi"/>
          <w:bCs/>
          <w:sz w:val="20"/>
          <w:szCs w:val="20"/>
        </w:rPr>
        <w:t>Rejonowe Przedsiębiorstwo Wodociągów i Kanalizacji w Brzesku Sp. z o.o.</w:t>
      </w:r>
      <w:bookmarkEnd w:id="0"/>
      <w:r w:rsidR="00007081" w:rsidRPr="00A51214">
        <w:rPr>
          <w:rFonts w:cstheme="minorHAnsi"/>
          <w:bCs/>
          <w:sz w:val="20"/>
          <w:szCs w:val="20"/>
        </w:rPr>
        <w:t>, ul. Solskiego 13, 32 - 800 Brzesko</w:t>
      </w:r>
    </w:p>
    <w:p w14:paraId="7FD8F034" w14:textId="77777777" w:rsidR="00EC042B" w:rsidRPr="00A51214" w:rsidRDefault="00EC042B" w:rsidP="00A51214">
      <w:pPr>
        <w:spacing w:line="276" w:lineRule="auto"/>
        <w:jc w:val="both"/>
        <w:rPr>
          <w:rFonts w:cstheme="minorHAnsi"/>
          <w:bCs/>
          <w:sz w:val="20"/>
          <w:szCs w:val="20"/>
        </w:rPr>
      </w:pPr>
    </w:p>
    <w:p w14:paraId="500002E2" w14:textId="0843E4A0" w:rsidR="00B507BF" w:rsidRPr="00A51214" w:rsidRDefault="00B0437D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 xml:space="preserve">                                            ODPOWIEDZI NR </w:t>
      </w:r>
      <w:r w:rsidR="008C6C71" w:rsidRPr="00A51214">
        <w:rPr>
          <w:rFonts w:cstheme="minorHAnsi"/>
          <w:sz w:val="20"/>
          <w:szCs w:val="20"/>
        </w:rPr>
        <w:t>4</w:t>
      </w:r>
      <w:r w:rsidRPr="00A51214">
        <w:rPr>
          <w:rFonts w:cstheme="minorHAnsi"/>
          <w:sz w:val="20"/>
          <w:szCs w:val="20"/>
        </w:rPr>
        <w:t xml:space="preserve"> NA ZAPYTANIA WYKONAWCÓW</w:t>
      </w:r>
    </w:p>
    <w:p w14:paraId="0EE88F52" w14:textId="4830AD83" w:rsidR="00960D2A" w:rsidRPr="00A51214" w:rsidRDefault="00B0437D" w:rsidP="00A51214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51214">
        <w:rPr>
          <w:rFonts w:cstheme="minorHAnsi"/>
          <w:sz w:val="20"/>
          <w:szCs w:val="20"/>
        </w:rPr>
        <w:t xml:space="preserve">Pełnomocnik Zamawiającego – </w:t>
      </w:r>
      <w:r w:rsidR="00007081" w:rsidRPr="00A51214">
        <w:rPr>
          <w:rFonts w:cstheme="minorHAnsi"/>
          <w:bCs/>
          <w:sz w:val="20"/>
          <w:szCs w:val="20"/>
        </w:rPr>
        <w:t xml:space="preserve">Rejonowego Przedsiębiorstwa Wodociągów i Kanalizacji w Brzesku Sp. z o.o. </w:t>
      </w:r>
      <w:r w:rsidRPr="00A51214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960D2A" w:rsidRPr="00A51214">
        <w:rPr>
          <w:rFonts w:cstheme="minorHAnsi"/>
          <w:sz w:val="20"/>
          <w:szCs w:val="20"/>
        </w:rPr>
        <w:t>przetargu nieograniczonego</w:t>
      </w:r>
      <w:r w:rsidRPr="00A51214">
        <w:rPr>
          <w:rFonts w:cstheme="minorHAnsi"/>
          <w:sz w:val="20"/>
          <w:szCs w:val="20"/>
        </w:rPr>
        <w:t xml:space="preserve"> na realizację zadania: </w:t>
      </w:r>
      <w:r w:rsidRPr="00A51214">
        <w:rPr>
          <w:rFonts w:cstheme="minorHAnsi"/>
          <w:i/>
          <w:sz w:val="20"/>
          <w:szCs w:val="20"/>
        </w:rPr>
        <w:t>„</w:t>
      </w:r>
      <w:bookmarkStart w:id="1" w:name="_Hlk195192232"/>
      <w:r w:rsidR="00007081" w:rsidRPr="00A51214">
        <w:rPr>
          <w:rFonts w:cstheme="minorHAnsi"/>
          <w:b/>
          <w:sz w:val="20"/>
          <w:szCs w:val="20"/>
        </w:rPr>
        <w:t>ZAKUP ENERGII ELEKTRYCZNEJ NA POTRZEBY REJONOWEGO PRZEDSIĘBIORSTWA WODOCIĄGÓW I KANALIZACJI W BRZESKU SP. Z O.O.</w:t>
      </w:r>
      <w:bookmarkEnd w:id="1"/>
      <w:r w:rsidRPr="00A51214">
        <w:rPr>
          <w:rFonts w:cstheme="minorHAnsi"/>
          <w:sz w:val="20"/>
          <w:szCs w:val="20"/>
        </w:rPr>
        <w:t>’</w:t>
      </w:r>
      <w:r w:rsidR="00007081" w:rsidRPr="00A51214">
        <w:rPr>
          <w:rFonts w:cstheme="minorHAnsi"/>
          <w:sz w:val="20"/>
          <w:szCs w:val="20"/>
        </w:rPr>
        <w:t>,</w:t>
      </w:r>
      <w:r w:rsidRPr="00A51214">
        <w:rPr>
          <w:rFonts w:cstheme="minorHAnsi"/>
          <w:sz w:val="20"/>
          <w:szCs w:val="20"/>
        </w:rPr>
        <w:t xml:space="preserve"> przesyła niniejszym pismem treść zapytań, które w dniu </w:t>
      </w:r>
      <w:r w:rsidR="005730CB" w:rsidRPr="00A51214">
        <w:rPr>
          <w:rFonts w:cstheme="minorHAnsi"/>
          <w:sz w:val="20"/>
          <w:szCs w:val="20"/>
        </w:rPr>
        <w:t>0</w:t>
      </w:r>
      <w:r w:rsidR="00555D59" w:rsidRPr="00A51214">
        <w:rPr>
          <w:rFonts w:cstheme="minorHAnsi"/>
          <w:sz w:val="20"/>
          <w:szCs w:val="20"/>
        </w:rPr>
        <w:t>7</w:t>
      </w:r>
      <w:r w:rsidR="005730CB" w:rsidRPr="00A51214">
        <w:rPr>
          <w:rFonts w:cstheme="minorHAnsi"/>
          <w:sz w:val="20"/>
          <w:szCs w:val="20"/>
        </w:rPr>
        <w:t>.05</w:t>
      </w:r>
      <w:r w:rsidR="00007081" w:rsidRPr="00A51214">
        <w:rPr>
          <w:rFonts w:cstheme="minorHAnsi"/>
          <w:sz w:val="20"/>
          <w:szCs w:val="20"/>
        </w:rPr>
        <w:t>.2025</w:t>
      </w:r>
      <w:r w:rsidR="00986169" w:rsidRPr="00A51214">
        <w:rPr>
          <w:rFonts w:cstheme="minorHAnsi"/>
          <w:sz w:val="20"/>
          <w:szCs w:val="20"/>
        </w:rPr>
        <w:t xml:space="preserve"> r. </w:t>
      </w:r>
      <w:r w:rsidR="00000868" w:rsidRPr="00A51214">
        <w:rPr>
          <w:rFonts w:cstheme="minorHAnsi"/>
          <w:sz w:val="20"/>
          <w:szCs w:val="20"/>
        </w:rPr>
        <w:t>wpłynęły drogą elektroniczną</w:t>
      </w:r>
      <w:r w:rsidR="00501C22" w:rsidRPr="00A51214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007081" w:rsidRPr="00A51214">
          <w:rPr>
            <w:rStyle w:val="Hipercze"/>
            <w:rFonts w:cstheme="minorHAnsi"/>
            <w:sz w:val="20"/>
            <w:szCs w:val="20"/>
          </w:rPr>
          <w:t>https://platformazakupowa.pl/transakcja/1096703</w:t>
        </w:r>
      </w:hyperlink>
      <w:r w:rsidR="00000868" w:rsidRPr="00A51214">
        <w:rPr>
          <w:rFonts w:cstheme="minorHAnsi"/>
          <w:sz w:val="20"/>
          <w:szCs w:val="20"/>
        </w:rPr>
        <w:t>,</w:t>
      </w:r>
      <w:r w:rsidRPr="00A51214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A51214">
        <w:rPr>
          <w:rFonts w:cstheme="minorHAnsi"/>
          <w:sz w:val="20"/>
          <w:szCs w:val="20"/>
        </w:rPr>
        <w:t xml:space="preserve"> nr</w:t>
      </w:r>
      <w:r w:rsidR="00F20026" w:rsidRPr="00A51214">
        <w:rPr>
          <w:rFonts w:cstheme="minorHAnsi"/>
          <w:sz w:val="20"/>
          <w:szCs w:val="20"/>
        </w:rPr>
        <w:t xml:space="preserve"> </w:t>
      </w:r>
      <w:r w:rsidR="00007081" w:rsidRPr="00A51214">
        <w:rPr>
          <w:rFonts w:cstheme="minorHAnsi"/>
          <w:sz w:val="20"/>
          <w:szCs w:val="20"/>
        </w:rPr>
        <w:t>2025/S 077-255094</w:t>
      </w:r>
      <w:r w:rsidR="00AA0AB9" w:rsidRPr="00A51214">
        <w:rPr>
          <w:rFonts w:cstheme="minorHAnsi"/>
          <w:sz w:val="20"/>
          <w:szCs w:val="20"/>
        </w:rPr>
        <w:t>.</w:t>
      </w:r>
    </w:p>
    <w:p w14:paraId="5549AEB4" w14:textId="77777777" w:rsidR="003A65A9" w:rsidRPr="00A51214" w:rsidRDefault="003A65A9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Pytanie 1</w:t>
      </w:r>
    </w:p>
    <w:p w14:paraId="115FA066" w14:textId="77777777" w:rsidR="003A65A9" w:rsidRPr="00A51214" w:rsidRDefault="008C6C71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Czy Zamawiający dopuści rozliczanie za wykorzystaną energię w zł/MWh dla wszystkich punktów poboru?</w:t>
      </w:r>
    </w:p>
    <w:p w14:paraId="3C5DB73F" w14:textId="6A38934F" w:rsidR="003A65A9" w:rsidRPr="00D6487B" w:rsidRDefault="003A65A9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D6487B">
        <w:rPr>
          <w:rFonts w:cstheme="minorHAnsi"/>
          <w:sz w:val="20"/>
          <w:szCs w:val="20"/>
        </w:rPr>
        <w:t>Odpowiedź 1</w:t>
      </w:r>
    </w:p>
    <w:p w14:paraId="77BE1D30" w14:textId="322E9A15" w:rsidR="003A65A9" w:rsidRPr="00A51214" w:rsidRDefault="003A65A9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D6487B">
        <w:rPr>
          <w:rFonts w:cstheme="minorHAnsi"/>
          <w:sz w:val="20"/>
          <w:szCs w:val="20"/>
        </w:rPr>
        <w:t>Pełnomocnik Zamawiającego informuje, że</w:t>
      </w:r>
      <w:r w:rsidR="00D6487B">
        <w:rPr>
          <w:rFonts w:cstheme="minorHAnsi"/>
          <w:sz w:val="20"/>
          <w:szCs w:val="20"/>
        </w:rPr>
        <w:t xml:space="preserve"> </w:t>
      </w:r>
      <w:r w:rsidR="00D6487B" w:rsidRPr="00A51214">
        <w:rPr>
          <w:rFonts w:cstheme="minorHAnsi"/>
          <w:sz w:val="20"/>
          <w:szCs w:val="20"/>
        </w:rPr>
        <w:t>Zamawiający</w:t>
      </w:r>
      <w:r w:rsidR="00D6487B">
        <w:rPr>
          <w:rFonts w:cstheme="minorHAnsi"/>
          <w:sz w:val="20"/>
          <w:szCs w:val="20"/>
        </w:rPr>
        <w:t xml:space="preserve"> nie</w:t>
      </w:r>
      <w:r w:rsidRPr="00D6487B">
        <w:rPr>
          <w:rFonts w:cstheme="minorHAnsi"/>
          <w:sz w:val="20"/>
          <w:szCs w:val="20"/>
        </w:rPr>
        <w:t xml:space="preserve"> wyraża zgod</w:t>
      </w:r>
      <w:r w:rsidR="00D6487B">
        <w:rPr>
          <w:rFonts w:cstheme="minorHAnsi"/>
          <w:sz w:val="20"/>
          <w:szCs w:val="20"/>
        </w:rPr>
        <w:t>y</w:t>
      </w:r>
      <w:r w:rsidRPr="00D6487B">
        <w:rPr>
          <w:rFonts w:cstheme="minorHAnsi"/>
          <w:sz w:val="20"/>
          <w:szCs w:val="20"/>
        </w:rPr>
        <w:t xml:space="preserve"> na </w:t>
      </w:r>
      <w:r w:rsidR="00D6487B" w:rsidRPr="00A51214">
        <w:rPr>
          <w:rFonts w:cstheme="minorHAnsi"/>
          <w:sz w:val="20"/>
          <w:szCs w:val="20"/>
        </w:rPr>
        <w:t>rozliczanie za wykorzystaną energię w zł/MWh dla wszystkich punktów poboru</w:t>
      </w:r>
      <w:r w:rsidR="002E547B">
        <w:rPr>
          <w:rFonts w:cstheme="minorHAnsi"/>
          <w:sz w:val="20"/>
          <w:szCs w:val="20"/>
        </w:rPr>
        <w:t xml:space="preserve">. Zamawiający </w:t>
      </w:r>
      <w:r w:rsidR="00B72997">
        <w:rPr>
          <w:rFonts w:cstheme="minorHAnsi"/>
          <w:sz w:val="20"/>
          <w:szCs w:val="20"/>
        </w:rPr>
        <w:t>preferuje</w:t>
      </w:r>
      <w:r w:rsidR="002E547B">
        <w:rPr>
          <w:rFonts w:cstheme="minorHAnsi"/>
          <w:sz w:val="20"/>
          <w:szCs w:val="20"/>
        </w:rPr>
        <w:t xml:space="preserve"> rozliczanie energii </w:t>
      </w:r>
      <w:r w:rsidR="00B72997">
        <w:rPr>
          <w:rFonts w:cstheme="minorHAnsi"/>
          <w:sz w:val="20"/>
          <w:szCs w:val="20"/>
        </w:rPr>
        <w:t>w</w:t>
      </w:r>
      <w:r w:rsidR="002E547B">
        <w:rPr>
          <w:rFonts w:cstheme="minorHAnsi"/>
          <w:sz w:val="20"/>
          <w:szCs w:val="20"/>
        </w:rPr>
        <w:t xml:space="preserve"> kWh. </w:t>
      </w:r>
    </w:p>
    <w:p w14:paraId="5F5D88B5" w14:textId="77777777" w:rsidR="003A65A9" w:rsidRPr="00A51214" w:rsidRDefault="003A65A9" w:rsidP="00A51214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32AA6D9" w14:textId="77777777" w:rsidR="003A65A9" w:rsidRPr="00A51214" w:rsidRDefault="003A65A9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Pytanie 2</w:t>
      </w:r>
    </w:p>
    <w:p w14:paraId="003D27FD" w14:textId="77777777" w:rsidR="003A65A9" w:rsidRPr="00A51214" w:rsidRDefault="008C6C71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Czy Zamawiający wyrazi zgodę na zawarcie umowy na odkup ewentualnych nadwyżek energii wyprodukowanych w instalacjach wytwórczych, na wzorze umowy stosowanym powszechnie przez Wykonawcę?</w:t>
      </w:r>
    </w:p>
    <w:p w14:paraId="6CFA8263" w14:textId="5F9EF15E" w:rsidR="003A65A9" w:rsidRPr="00A51214" w:rsidRDefault="003A65A9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Odpowiedź 2</w:t>
      </w:r>
    </w:p>
    <w:p w14:paraId="25BF7F99" w14:textId="77777777" w:rsidR="003A65A9" w:rsidRPr="00A51214" w:rsidRDefault="003A65A9" w:rsidP="00A51214">
      <w:pPr>
        <w:tabs>
          <w:tab w:val="left" w:pos="0"/>
          <w:tab w:val="left" w:pos="426"/>
        </w:tabs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A51214">
        <w:rPr>
          <w:rFonts w:cstheme="minorHAnsi"/>
          <w:sz w:val="20"/>
          <w:szCs w:val="20"/>
        </w:rPr>
        <w:t xml:space="preserve">Pełnomocnik Zamawiający informuje, że </w:t>
      </w:r>
      <w:r w:rsidRPr="00A51214">
        <w:rPr>
          <w:rFonts w:cstheme="minorHAnsi"/>
          <w:iCs/>
          <w:sz w:val="20"/>
          <w:szCs w:val="20"/>
        </w:rPr>
        <w:t>Zamawiający wyrazi zgodę na</w:t>
      </w:r>
      <w:r w:rsidRPr="00A51214">
        <w:rPr>
          <w:rFonts w:cstheme="minorHAnsi"/>
          <w:sz w:val="20"/>
          <w:szCs w:val="20"/>
        </w:rPr>
        <w:t xml:space="preserve"> zawarcie umowy na odkup ewentualnych nadwyżek energii wyprodukowanych w instalacjach wytwórczych, na wzorze umowy stosowanym powszechnie przez Wykonawcę. Sposób rozliczenia energii z OZE został opisany w SWZ. </w:t>
      </w:r>
      <w:r w:rsidRPr="00A51214">
        <w:rPr>
          <w:rFonts w:cstheme="minorHAnsi"/>
          <w:color w:val="000000"/>
          <w:sz w:val="20"/>
          <w:szCs w:val="20"/>
        </w:rPr>
        <w:t>Wykonawca rozliczający Zamawiającego na podstawie umowy na odkup zobowiązany będzie do odkupienia energii elektrycznej wytworzonej w ramach posiadanych przez Zamawiającego (w tym wszystkie inne podmioty występujące jako odbiorcy w niniejszym postępowaniu) instalacji OZE, po cenie stanowiącej 100% średniej ceny na rynku konkurencyjnym w poprzednim kwartale, ogłaszanej w Informacji Prezesa Urzędu Regulacji Energetyki.</w:t>
      </w:r>
    </w:p>
    <w:p w14:paraId="32FC103B" w14:textId="3E8EC6FB" w:rsidR="003A65A9" w:rsidRPr="00A51214" w:rsidRDefault="003A65A9" w:rsidP="00A51214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5553A9" w14:textId="77777777" w:rsidR="003A65A9" w:rsidRPr="00A51214" w:rsidRDefault="003A65A9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Pytanie 3</w:t>
      </w:r>
    </w:p>
    <w:p w14:paraId="47988677" w14:textId="77777777" w:rsidR="003A65A9" w:rsidRPr="00A51214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Czy Zamawiający planuje montaż kolejnych instalacji wytwórczych w okresie objętym zamówieniem? Jeśli tak, Wykonawca zwraca się o podanie poniższych informacji:</w:t>
      </w:r>
      <w:r w:rsidRPr="00A51214">
        <w:rPr>
          <w:rFonts w:cstheme="minorHAnsi"/>
          <w:sz w:val="20"/>
          <w:szCs w:val="20"/>
        </w:rPr>
        <w:br/>
        <w:t>• przybliżonej daty montażu,</w:t>
      </w:r>
      <w:r w:rsidRPr="00A51214">
        <w:rPr>
          <w:rFonts w:cstheme="minorHAnsi"/>
          <w:sz w:val="20"/>
          <w:szCs w:val="20"/>
        </w:rPr>
        <w:br/>
        <w:t>• mocy zainstalowanej,</w:t>
      </w:r>
      <w:r w:rsidRPr="00A51214">
        <w:rPr>
          <w:rFonts w:cstheme="minorHAnsi"/>
          <w:sz w:val="20"/>
          <w:szCs w:val="20"/>
        </w:rPr>
        <w:br/>
        <w:t>• rodzaju instalacji oraz czy będzie to mikroinstalacja czy mała instalacja.</w:t>
      </w:r>
      <w:r w:rsidRPr="00A51214">
        <w:rPr>
          <w:rFonts w:cstheme="minorHAnsi"/>
          <w:sz w:val="20"/>
          <w:szCs w:val="20"/>
        </w:rPr>
        <w:br/>
        <w:t>• Czy Zamawiający wyrazi zgodę na zawarcie umowy na odkup ewentualnych nadwyżek energii wyprodukowanych w instalacjach, na wzorze umowy stosowanym powszechnie przez Wykonawcę?</w:t>
      </w:r>
    </w:p>
    <w:p w14:paraId="2DB6770D" w14:textId="77777777" w:rsidR="003A65A9" w:rsidRPr="00A51214" w:rsidRDefault="003A65A9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lastRenderedPageBreak/>
        <w:t>Odpowiedź 3</w:t>
      </w:r>
    </w:p>
    <w:p w14:paraId="7C1960CF" w14:textId="7FDC4116" w:rsidR="003A65A9" w:rsidRPr="00A51214" w:rsidRDefault="003A65A9" w:rsidP="00A51214">
      <w:pPr>
        <w:spacing w:line="276" w:lineRule="auto"/>
        <w:jc w:val="both"/>
        <w:rPr>
          <w:rFonts w:cstheme="minorHAnsi"/>
          <w:sz w:val="20"/>
          <w:szCs w:val="20"/>
        </w:rPr>
      </w:pPr>
      <w:r w:rsidRPr="00FF49EB">
        <w:rPr>
          <w:rFonts w:cstheme="minorHAnsi"/>
          <w:sz w:val="20"/>
          <w:szCs w:val="20"/>
        </w:rPr>
        <w:t xml:space="preserve">Pełnomocnik Zamawiający informuje, że </w:t>
      </w:r>
      <w:r w:rsidRPr="00FF49EB">
        <w:rPr>
          <w:rFonts w:cstheme="minorHAnsi"/>
          <w:iCs/>
          <w:sz w:val="20"/>
          <w:szCs w:val="20"/>
        </w:rPr>
        <w:t xml:space="preserve">możliwe jest, że w trakcie trwania zamówienia dokona montażu </w:t>
      </w:r>
      <w:r w:rsidRPr="00FF49EB">
        <w:rPr>
          <w:rFonts w:cstheme="minorHAnsi"/>
          <w:sz w:val="20"/>
          <w:szCs w:val="20"/>
        </w:rPr>
        <w:t xml:space="preserve">kolejnych instalacji wytwórczych. Na tym etapie Zamawiający nie jest w stanie wskazać daty uruchomienia takich instalacji oraz podać ich parametrów. Jeśli nowe instalacje wytwórcze powstaną, to </w:t>
      </w:r>
      <w:r w:rsidRPr="00FF49EB">
        <w:rPr>
          <w:rFonts w:cstheme="minorHAnsi"/>
          <w:iCs/>
          <w:sz w:val="20"/>
          <w:szCs w:val="20"/>
        </w:rPr>
        <w:t xml:space="preserve"> </w:t>
      </w:r>
      <w:r w:rsidRPr="00FF49EB">
        <w:rPr>
          <w:rFonts w:cstheme="minorHAnsi"/>
          <w:sz w:val="20"/>
          <w:szCs w:val="20"/>
        </w:rPr>
        <w:t>Zamawiający wyrazi zgodę na zawarcie umowy na odkup ewentualnych nadwyżek energii wyprodukowanych w tych instalacjach, na wzorze umowy stosowanym powszechnie przez Wykonawcę</w:t>
      </w:r>
    </w:p>
    <w:p w14:paraId="71171A26" w14:textId="77777777" w:rsidR="00367C28" w:rsidRPr="00A51214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br/>
      </w:r>
      <w:r w:rsidR="00367C28" w:rsidRPr="00A51214">
        <w:rPr>
          <w:rFonts w:cstheme="minorHAnsi"/>
          <w:sz w:val="20"/>
          <w:szCs w:val="20"/>
        </w:rPr>
        <w:t>Pytanie 4</w:t>
      </w:r>
    </w:p>
    <w:p w14:paraId="728B813B" w14:textId="77777777" w:rsidR="00367C28" w:rsidRPr="00FF49EB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 xml:space="preserve">Czy w punktach poboru zakwalifikowanych do grup taryfowych C1x Zamawiający posiada liczniki zdalnego </w:t>
      </w:r>
      <w:r w:rsidRPr="00FF49EB">
        <w:rPr>
          <w:rFonts w:cstheme="minorHAnsi"/>
          <w:sz w:val="20"/>
          <w:szCs w:val="20"/>
        </w:rPr>
        <w:t>odczytu?</w:t>
      </w:r>
    </w:p>
    <w:p w14:paraId="39A35926" w14:textId="77777777" w:rsidR="00367C28" w:rsidRPr="00FF49EB" w:rsidRDefault="00367C28" w:rsidP="00A51214">
      <w:pPr>
        <w:spacing w:line="276" w:lineRule="auto"/>
        <w:rPr>
          <w:rFonts w:cstheme="minorHAnsi"/>
          <w:sz w:val="20"/>
          <w:szCs w:val="20"/>
        </w:rPr>
      </w:pPr>
      <w:r w:rsidRPr="00FF49EB">
        <w:rPr>
          <w:rFonts w:cstheme="minorHAnsi"/>
          <w:sz w:val="20"/>
          <w:szCs w:val="20"/>
        </w:rPr>
        <w:t>Odpowiedź 4</w:t>
      </w:r>
    </w:p>
    <w:p w14:paraId="725D2CE7" w14:textId="58BA0F57" w:rsidR="00367C28" w:rsidRPr="00FF49EB" w:rsidRDefault="00367C28" w:rsidP="00A51214">
      <w:pPr>
        <w:spacing w:line="276" w:lineRule="auto"/>
        <w:rPr>
          <w:rFonts w:cstheme="minorHAnsi"/>
          <w:sz w:val="20"/>
          <w:szCs w:val="20"/>
        </w:rPr>
      </w:pPr>
      <w:r w:rsidRPr="00FF49EB">
        <w:rPr>
          <w:rFonts w:cstheme="minorHAnsi"/>
          <w:sz w:val="20"/>
          <w:szCs w:val="20"/>
        </w:rPr>
        <w:t xml:space="preserve">Pełnomocnik Zamawiający informuje, że w punktach poboru zakwalifikowanych do grup taryfowych C1x Zamawiający </w:t>
      </w:r>
      <w:r w:rsidR="00FF49EB" w:rsidRPr="00FF49EB">
        <w:rPr>
          <w:rFonts w:cstheme="minorHAnsi"/>
          <w:sz w:val="20"/>
          <w:szCs w:val="20"/>
        </w:rPr>
        <w:t>w przeważającej części</w:t>
      </w:r>
      <w:r w:rsidR="00C21102">
        <w:rPr>
          <w:rFonts w:cstheme="minorHAnsi"/>
          <w:sz w:val="20"/>
          <w:szCs w:val="20"/>
        </w:rPr>
        <w:t xml:space="preserve"> tych</w:t>
      </w:r>
      <w:r w:rsidR="00FF49EB" w:rsidRPr="00FF49EB">
        <w:rPr>
          <w:rFonts w:cstheme="minorHAnsi"/>
          <w:sz w:val="20"/>
          <w:szCs w:val="20"/>
        </w:rPr>
        <w:t xml:space="preserve"> punktów poboru </w:t>
      </w:r>
      <w:r w:rsidRPr="00FF49EB">
        <w:rPr>
          <w:rFonts w:cstheme="minorHAnsi"/>
          <w:sz w:val="20"/>
          <w:szCs w:val="20"/>
        </w:rPr>
        <w:t>nie posiada licznik</w:t>
      </w:r>
      <w:r w:rsidR="00FF49EB" w:rsidRPr="00FF49EB">
        <w:rPr>
          <w:rFonts w:cstheme="minorHAnsi"/>
          <w:sz w:val="20"/>
          <w:szCs w:val="20"/>
        </w:rPr>
        <w:t>ów</w:t>
      </w:r>
      <w:r w:rsidRPr="00FF49EB">
        <w:rPr>
          <w:rFonts w:cstheme="minorHAnsi"/>
          <w:sz w:val="20"/>
          <w:szCs w:val="20"/>
        </w:rPr>
        <w:t xml:space="preserve"> zdalnego odczytu.</w:t>
      </w:r>
    </w:p>
    <w:p w14:paraId="74369075" w14:textId="77777777" w:rsidR="00367C28" w:rsidRPr="00A51214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FF49EB">
        <w:rPr>
          <w:rFonts w:cstheme="minorHAnsi"/>
          <w:sz w:val="20"/>
          <w:szCs w:val="20"/>
        </w:rPr>
        <w:br/>
      </w:r>
      <w:r w:rsidR="00367C28" w:rsidRPr="00FF49EB">
        <w:rPr>
          <w:rFonts w:cstheme="minorHAnsi"/>
          <w:sz w:val="20"/>
          <w:szCs w:val="20"/>
        </w:rPr>
        <w:t>Pytanie</w:t>
      </w:r>
      <w:r w:rsidR="00367C28" w:rsidRPr="00A51214">
        <w:rPr>
          <w:rFonts w:cstheme="minorHAnsi"/>
          <w:sz w:val="20"/>
          <w:szCs w:val="20"/>
        </w:rPr>
        <w:t xml:space="preserve"> 5</w:t>
      </w:r>
    </w:p>
    <w:p w14:paraId="716BCDF8" w14:textId="1F55F92C" w:rsidR="00367C28" w:rsidRPr="00A51214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Wykonawca zwraca się do Zamawiającego o podanie poniższych informacji:</w:t>
      </w:r>
      <w:r w:rsidRPr="00A51214">
        <w:rPr>
          <w:rFonts w:cstheme="minorHAnsi"/>
          <w:sz w:val="20"/>
          <w:szCs w:val="20"/>
        </w:rPr>
        <w:br/>
        <w:t>• Czy Wykonawca na podstawie udzielonego pełnomocnictwa ma wypowiedzieć umowy z obecnym sprzedawcą energii elektrycznej oraz zawrzeć nowe umowy dystrybucyjne w przypadku posiadania umów kompleksowych? Jeśli tak to jaki obowiązuje okres wypowiedzenia tych umów i do kiedy one obowiązują?</w:t>
      </w:r>
      <w:r w:rsidRPr="00A51214">
        <w:rPr>
          <w:rFonts w:cstheme="minorHAnsi"/>
          <w:sz w:val="20"/>
          <w:szCs w:val="20"/>
        </w:rPr>
        <w:br/>
        <w:t>• Czy zmiana sprzedawcy będzie się odbywać po raz pierwszy czy po raz kolejny?</w:t>
      </w:r>
    </w:p>
    <w:p w14:paraId="3839DF54" w14:textId="77777777" w:rsidR="00367C28" w:rsidRPr="00A51214" w:rsidRDefault="00367C28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Odpowiedź 5</w:t>
      </w:r>
    </w:p>
    <w:p w14:paraId="784ACFE7" w14:textId="491238BD" w:rsidR="00367C28" w:rsidRPr="00A51214" w:rsidRDefault="00367C28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Pełnomocnik Zamawiający informuje, że:</w:t>
      </w:r>
    </w:p>
    <w:p w14:paraId="2DD3303D" w14:textId="630ED98E" w:rsidR="00367C28" w:rsidRPr="00A51214" w:rsidRDefault="00367C28" w:rsidP="00A51214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A51214">
        <w:rPr>
          <w:rFonts w:asciiTheme="minorHAnsi" w:hAnsiTheme="minorHAnsi" w:cstheme="minorHAnsi"/>
        </w:rPr>
        <w:t xml:space="preserve">W przypadku wszystkich ppe umowy sprzedaży energii elektrycznej zawarte są na czas określony do 31.12.2025 i nie wymagają wypowiedzenia. </w:t>
      </w:r>
      <w:r w:rsidR="00C460E9">
        <w:rPr>
          <w:rFonts w:asciiTheme="minorHAnsi" w:hAnsiTheme="minorHAnsi" w:cstheme="minorHAnsi"/>
        </w:rPr>
        <w:t xml:space="preserve">Umowy o świadczenie usług dystrybucji zawarte są na czas nieokreślony. </w:t>
      </w:r>
    </w:p>
    <w:p w14:paraId="5DE48C94" w14:textId="5340FBBC" w:rsidR="00367C28" w:rsidRPr="00A51214" w:rsidRDefault="00367C28" w:rsidP="00A51214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A51214">
        <w:rPr>
          <w:rFonts w:asciiTheme="minorHAnsi" w:hAnsiTheme="minorHAnsi" w:cstheme="minorHAnsi"/>
        </w:rPr>
        <w:t>W przypadku wszystkich ppe zmiana sprzedawcy będzie się odbywać po raz raz kolejny</w:t>
      </w:r>
    </w:p>
    <w:p w14:paraId="06EA6142" w14:textId="77777777" w:rsidR="00367C28" w:rsidRPr="00A51214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br/>
      </w:r>
    </w:p>
    <w:p w14:paraId="6833B3D9" w14:textId="77777777" w:rsidR="00367C28" w:rsidRPr="00A51214" w:rsidRDefault="00367C28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Pytanie 6</w:t>
      </w:r>
    </w:p>
    <w:p w14:paraId="41B5ADBD" w14:textId="77777777" w:rsidR="00367C28" w:rsidRPr="00A51214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Wykonawca prosi o potwierdzenie, że wskazany w postępowaniu wolumen będący przedmiotem zamówienia został oszacowany na podstawie rzeczywistego zużycia energii w poprzednich latach.</w:t>
      </w:r>
    </w:p>
    <w:p w14:paraId="4FFF9C9C" w14:textId="77777777" w:rsidR="00367C28" w:rsidRPr="00A51214" w:rsidRDefault="00367C28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Odpowiedź 6</w:t>
      </w:r>
    </w:p>
    <w:p w14:paraId="7CFA0D89" w14:textId="77777777" w:rsidR="00367C28" w:rsidRPr="00A51214" w:rsidRDefault="00367C28" w:rsidP="00A5121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Pełnomocnik Zamawiającego informuje, że wskazany w postępowaniu wolumen nie wymaga korekty i został oszacowany z należytą starannością. Wskazany w postępowaniu wolumen oszacowany został na bazie rzeczywistych zużyć PPE ujętych w postępowaniu z ostatnich 12 miesięcy.</w:t>
      </w:r>
    </w:p>
    <w:p w14:paraId="237ABB15" w14:textId="77777777" w:rsidR="00367C28" w:rsidRPr="00A51214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br/>
      </w:r>
    </w:p>
    <w:p w14:paraId="5410C88D" w14:textId="77777777" w:rsidR="00367C28" w:rsidRPr="00A51214" w:rsidRDefault="00367C28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Pytanie 7</w:t>
      </w:r>
    </w:p>
    <w:p w14:paraId="20FF71A6" w14:textId="77777777" w:rsidR="00367C28" w:rsidRPr="00A51214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>Czy Zamawiający wyrazi zgodę na dostarczanie faktur drogą elektroniczną za pośrednictwem adresu e-mail lub elektronicznego biura obsługi klienta?</w:t>
      </w:r>
    </w:p>
    <w:p w14:paraId="672F8753" w14:textId="77777777" w:rsidR="00367C28" w:rsidRPr="00C21102" w:rsidRDefault="00367C28" w:rsidP="00A51214">
      <w:pPr>
        <w:spacing w:line="276" w:lineRule="auto"/>
        <w:rPr>
          <w:rFonts w:cstheme="minorHAnsi"/>
          <w:sz w:val="20"/>
          <w:szCs w:val="20"/>
        </w:rPr>
      </w:pPr>
      <w:r w:rsidRPr="00C21102">
        <w:rPr>
          <w:rFonts w:cstheme="minorHAnsi"/>
          <w:sz w:val="20"/>
          <w:szCs w:val="20"/>
        </w:rPr>
        <w:lastRenderedPageBreak/>
        <w:t>Odpowiedź 7</w:t>
      </w:r>
    </w:p>
    <w:p w14:paraId="123B3958" w14:textId="77777777" w:rsidR="00C21102" w:rsidRPr="00C21102" w:rsidRDefault="00C21102" w:rsidP="00C21102">
      <w:pPr>
        <w:jc w:val="both"/>
        <w:rPr>
          <w:rFonts w:cstheme="minorHAnsi"/>
          <w:sz w:val="20"/>
          <w:szCs w:val="20"/>
        </w:rPr>
      </w:pPr>
      <w:r w:rsidRPr="00C21102">
        <w:rPr>
          <w:rFonts w:cstheme="minorHAnsi"/>
          <w:sz w:val="20"/>
          <w:szCs w:val="20"/>
        </w:rPr>
        <w:t xml:space="preserve">Pełnomocnik Zamawiającego informuje, że Zamawiający dopuszcza możliwość przesyłania faktur w formie elektronicznej (e-faktur). Warunkiem jest złożenie wniosku e – FAKTURA dla zakupów realizowanych przez RPWiK Sp. z o.o. w Brzesku. Wniosek zostanie przekazany Wykonawcy na etapie podpisania umowy sprzedaży energii elektrycznej. Zamawiający posiada regulamin dostarczania faktur w formie elektroniczne, z którym Wykonawca powinien zapoznać się przed podpisaniem umowy sprzedaży i który zostanie udostępniony Wykonawcy.  </w:t>
      </w:r>
    </w:p>
    <w:p w14:paraId="20380626" w14:textId="77777777" w:rsidR="00367C28" w:rsidRPr="00C21102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C21102">
        <w:rPr>
          <w:rFonts w:cstheme="minorHAnsi"/>
          <w:sz w:val="20"/>
          <w:szCs w:val="20"/>
        </w:rPr>
        <w:br/>
      </w:r>
      <w:r w:rsidR="00367C28" w:rsidRPr="00C21102">
        <w:rPr>
          <w:rFonts w:cstheme="minorHAnsi"/>
          <w:sz w:val="20"/>
          <w:szCs w:val="20"/>
        </w:rPr>
        <w:t>Pytanie 8</w:t>
      </w:r>
    </w:p>
    <w:p w14:paraId="6A50B7B5" w14:textId="09CD335C" w:rsidR="008C6C71" w:rsidRPr="00C21102" w:rsidRDefault="008C6C71" w:rsidP="00A51214">
      <w:pPr>
        <w:spacing w:line="276" w:lineRule="auto"/>
        <w:rPr>
          <w:rFonts w:cstheme="minorHAnsi"/>
          <w:sz w:val="20"/>
          <w:szCs w:val="20"/>
        </w:rPr>
      </w:pPr>
      <w:r w:rsidRPr="00C21102">
        <w:rPr>
          <w:rFonts w:cstheme="minorHAnsi"/>
          <w:sz w:val="20"/>
          <w:szCs w:val="20"/>
        </w:rPr>
        <w:t>Czy Zamawiający wyrazi zgodę na zawarcie umowy przy użyciu kwalifikowanych podpisów elektronicznych lub drogą korespondencyjną przy użyciu podpisów tradycyjnych?</w:t>
      </w:r>
    </w:p>
    <w:p w14:paraId="4F8AD32E" w14:textId="35DD0BA4" w:rsidR="00367C28" w:rsidRPr="00C21102" w:rsidRDefault="00367C28" w:rsidP="00A51214">
      <w:pPr>
        <w:spacing w:line="276" w:lineRule="auto"/>
        <w:rPr>
          <w:rFonts w:cstheme="minorHAnsi"/>
          <w:sz w:val="20"/>
          <w:szCs w:val="20"/>
        </w:rPr>
      </w:pPr>
      <w:r w:rsidRPr="00C21102">
        <w:rPr>
          <w:rFonts w:cstheme="minorHAnsi"/>
          <w:sz w:val="20"/>
          <w:szCs w:val="20"/>
        </w:rPr>
        <w:t>Odpowiedź 8</w:t>
      </w:r>
    </w:p>
    <w:p w14:paraId="52E07A1E" w14:textId="27E067A2" w:rsidR="00A327C6" w:rsidRPr="00C21102" w:rsidRDefault="00367C28" w:rsidP="00A51214">
      <w:pPr>
        <w:tabs>
          <w:tab w:val="left" w:pos="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C21102">
        <w:rPr>
          <w:rFonts w:cstheme="minorHAnsi"/>
          <w:sz w:val="20"/>
          <w:szCs w:val="20"/>
        </w:rPr>
        <w:t>Pełnomocnik Zamawiającego informuje, że Zamawiający dopuści podpisanie umów sprzedaży w sposób elektroniczny z wykorzystaniem kwalifikowanego podpisu elektronicznego</w:t>
      </w:r>
      <w:r w:rsidR="008F48C5" w:rsidRPr="00C21102">
        <w:rPr>
          <w:rFonts w:cstheme="minorHAnsi"/>
          <w:sz w:val="20"/>
          <w:szCs w:val="20"/>
        </w:rPr>
        <w:t>, jak również drogą korespondencyjną przy użyciu podpisów tradycyjnych.</w:t>
      </w:r>
    </w:p>
    <w:p w14:paraId="67F790F2" w14:textId="77777777" w:rsidR="008C6C71" w:rsidRPr="00C21102" w:rsidRDefault="008C6C71" w:rsidP="00A51214">
      <w:pPr>
        <w:tabs>
          <w:tab w:val="left" w:pos="0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250EEFDB" w14:textId="77777777" w:rsidR="00A327C6" w:rsidRPr="00A51214" w:rsidRDefault="00A327C6" w:rsidP="00A51214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 xml:space="preserve">/-/ Justyna Szepietowska </w:t>
      </w:r>
    </w:p>
    <w:p w14:paraId="491472DC" w14:textId="77777777" w:rsidR="00A327C6" w:rsidRPr="00A51214" w:rsidRDefault="00A327C6" w:rsidP="00A51214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A51214">
        <w:rPr>
          <w:rFonts w:cstheme="minorHAnsi"/>
          <w:sz w:val="20"/>
          <w:szCs w:val="20"/>
        </w:rPr>
        <w:t xml:space="preserve">      Pełnomocnik Zamawiającego </w:t>
      </w:r>
    </w:p>
    <w:p w14:paraId="58252BD2" w14:textId="77777777" w:rsidR="00A327C6" w:rsidRPr="00A51214" w:rsidRDefault="00A327C6" w:rsidP="00A51214">
      <w:pPr>
        <w:tabs>
          <w:tab w:val="left" w:pos="0"/>
        </w:tabs>
        <w:spacing w:line="276" w:lineRule="auto"/>
        <w:jc w:val="both"/>
        <w:rPr>
          <w:rFonts w:cstheme="minorHAnsi"/>
          <w:sz w:val="20"/>
          <w:szCs w:val="20"/>
        </w:rPr>
      </w:pPr>
    </w:p>
    <w:sectPr w:rsidR="00A327C6" w:rsidRPr="00A51214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F471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3E4F568F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381C2F18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0F8C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372C2315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53DC900D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A6A87"/>
    <w:multiLevelType w:val="hybridMultilevel"/>
    <w:tmpl w:val="1C822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132B"/>
    <w:multiLevelType w:val="hybridMultilevel"/>
    <w:tmpl w:val="BACEEBF8"/>
    <w:lvl w:ilvl="0" w:tplc="94B0B4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97A37"/>
    <w:multiLevelType w:val="hybridMultilevel"/>
    <w:tmpl w:val="09C08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61EC5"/>
    <w:multiLevelType w:val="hybridMultilevel"/>
    <w:tmpl w:val="DCFE8698"/>
    <w:lvl w:ilvl="0" w:tplc="3D4AA9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8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F6C01"/>
    <w:multiLevelType w:val="hybridMultilevel"/>
    <w:tmpl w:val="C00C3566"/>
    <w:lvl w:ilvl="0" w:tplc="FA82E3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1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6"/>
  </w:num>
  <w:num w:numId="5" w16cid:durableId="1260018789">
    <w:abstractNumId w:val="39"/>
  </w:num>
  <w:num w:numId="6" w16cid:durableId="1572153345">
    <w:abstractNumId w:val="10"/>
  </w:num>
  <w:num w:numId="7" w16cid:durableId="161356310">
    <w:abstractNumId w:val="11"/>
  </w:num>
  <w:num w:numId="8" w16cid:durableId="1362514366">
    <w:abstractNumId w:val="18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6"/>
  </w:num>
  <w:num w:numId="12" w16cid:durableId="1953121517">
    <w:abstractNumId w:val="44"/>
  </w:num>
  <w:num w:numId="13" w16cid:durableId="1419642445">
    <w:abstractNumId w:val="1"/>
  </w:num>
  <w:num w:numId="14" w16cid:durableId="991640520">
    <w:abstractNumId w:val="21"/>
  </w:num>
  <w:num w:numId="15" w16cid:durableId="1288438150">
    <w:abstractNumId w:val="35"/>
  </w:num>
  <w:num w:numId="16" w16cid:durableId="455567778">
    <w:abstractNumId w:val="13"/>
  </w:num>
  <w:num w:numId="17" w16cid:durableId="1557544685">
    <w:abstractNumId w:val="37"/>
  </w:num>
  <w:num w:numId="18" w16cid:durableId="1083719030">
    <w:abstractNumId w:val="30"/>
  </w:num>
  <w:num w:numId="19" w16cid:durableId="107313718">
    <w:abstractNumId w:val="45"/>
  </w:num>
  <w:num w:numId="20" w16cid:durableId="1140028225">
    <w:abstractNumId w:val="6"/>
  </w:num>
  <w:num w:numId="21" w16cid:durableId="1973168748">
    <w:abstractNumId w:val="22"/>
  </w:num>
  <w:num w:numId="22" w16cid:durableId="1765878064">
    <w:abstractNumId w:val="32"/>
  </w:num>
  <w:num w:numId="23" w16cid:durableId="366830930">
    <w:abstractNumId w:val="33"/>
  </w:num>
  <w:num w:numId="24" w16cid:durableId="555314316">
    <w:abstractNumId w:val="43"/>
  </w:num>
  <w:num w:numId="25" w16cid:durableId="1788237608">
    <w:abstractNumId w:val="7"/>
  </w:num>
  <w:num w:numId="26" w16cid:durableId="1135101629">
    <w:abstractNumId w:val="28"/>
  </w:num>
  <w:num w:numId="27" w16cid:durableId="967199906">
    <w:abstractNumId w:val="25"/>
  </w:num>
  <w:num w:numId="28" w16cid:durableId="1901481951">
    <w:abstractNumId w:val="29"/>
  </w:num>
  <w:num w:numId="29" w16cid:durableId="1043213943">
    <w:abstractNumId w:val="34"/>
  </w:num>
  <w:num w:numId="30" w16cid:durableId="5541227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4"/>
  </w:num>
  <w:num w:numId="32" w16cid:durableId="270674448">
    <w:abstractNumId w:val="23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482431779">
    <w:abstractNumId w:val="19"/>
  </w:num>
  <w:num w:numId="37" w16cid:durableId="1543713712">
    <w:abstractNumId w:val="17"/>
  </w:num>
  <w:num w:numId="38" w16cid:durableId="517164438">
    <w:abstractNumId w:val="20"/>
  </w:num>
  <w:num w:numId="39" w16cid:durableId="1813055634">
    <w:abstractNumId w:val="27"/>
  </w:num>
  <w:num w:numId="40" w16cid:durableId="1297103225">
    <w:abstractNumId w:val="24"/>
  </w:num>
  <w:num w:numId="41" w16cid:durableId="111411292">
    <w:abstractNumId w:val="26"/>
  </w:num>
  <w:num w:numId="42" w16cid:durableId="2011592795">
    <w:abstractNumId w:val="16"/>
  </w:num>
  <w:num w:numId="43" w16cid:durableId="974870793">
    <w:abstractNumId w:val="38"/>
  </w:num>
  <w:num w:numId="44" w16cid:durableId="1115562369">
    <w:abstractNumId w:val="15"/>
  </w:num>
  <w:num w:numId="45" w16cid:durableId="1344434422">
    <w:abstractNumId w:val="9"/>
  </w:num>
  <w:num w:numId="46" w16cid:durableId="1142232530">
    <w:abstractNumId w:val="5"/>
  </w:num>
  <w:num w:numId="47" w16cid:durableId="1041520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07081"/>
    <w:rsid w:val="0001335C"/>
    <w:rsid w:val="000133BF"/>
    <w:rsid w:val="00015B9C"/>
    <w:rsid w:val="0001742A"/>
    <w:rsid w:val="000216C2"/>
    <w:rsid w:val="00021995"/>
    <w:rsid w:val="00021EF3"/>
    <w:rsid w:val="0003043F"/>
    <w:rsid w:val="0003485E"/>
    <w:rsid w:val="00041244"/>
    <w:rsid w:val="000423B7"/>
    <w:rsid w:val="0004684D"/>
    <w:rsid w:val="0004730F"/>
    <w:rsid w:val="000515EA"/>
    <w:rsid w:val="00053C17"/>
    <w:rsid w:val="00053E7D"/>
    <w:rsid w:val="00055A4A"/>
    <w:rsid w:val="00055DAF"/>
    <w:rsid w:val="00057DA9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294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E547B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67C28"/>
    <w:rsid w:val="003711C9"/>
    <w:rsid w:val="003751E9"/>
    <w:rsid w:val="00392504"/>
    <w:rsid w:val="00392ACD"/>
    <w:rsid w:val="00393445"/>
    <w:rsid w:val="003A4743"/>
    <w:rsid w:val="003A6086"/>
    <w:rsid w:val="003A65A9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474A2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87164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5D59"/>
    <w:rsid w:val="00557AA0"/>
    <w:rsid w:val="00562F58"/>
    <w:rsid w:val="0056632A"/>
    <w:rsid w:val="0056666F"/>
    <w:rsid w:val="00570E12"/>
    <w:rsid w:val="005730CB"/>
    <w:rsid w:val="00575A7D"/>
    <w:rsid w:val="00577F62"/>
    <w:rsid w:val="00580628"/>
    <w:rsid w:val="005816AE"/>
    <w:rsid w:val="00582456"/>
    <w:rsid w:val="005875A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64E13"/>
    <w:rsid w:val="007668EB"/>
    <w:rsid w:val="00770C30"/>
    <w:rsid w:val="00772123"/>
    <w:rsid w:val="007814B6"/>
    <w:rsid w:val="007873CC"/>
    <w:rsid w:val="007904B6"/>
    <w:rsid w:val="00794654"/>
    <w:rsid w:val="00794B57"/>
    <w:rsid w:val="007954C9"/>
    <w:rsid w:val="007A160F"/>
    <w:rsid w:val="007A5CDC"/>
    <w:rsid w:val="007B76A0"/>
    <w:rsid w:val="007C33FF"/>
    <w:rsid w:val="007C3F71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7A7F"/>
    <w:rsid w:val="008B4611"/>
    <w:rsid w:val="008C028C"/>
    <w:rsid w:val="008C6C71"/>
    <w:rsid w:val="008D1FE0"/>
    <w:rsid w:val="008D6818"/>
    <w:rsid w:val="008E0881"/>
    <w:rsid w:val="008E2CC8"/>
    <w:rsid w:val="008E6439"/>
    <w:rsid w:val="008E72CD"/>
    <w:rsid w:val="008F2AF2"/>
    <w:rsid w:val="008F48C5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B0F"/>
    <w:rsid w:val="00A12E11"/>
    <w:rsid w:val="00A1402D"/>
    <w:rsid w:val="00A14C84"/>
    <w:rsid w:val="00A25D4A"/>
    <w:rsid w:val="00A31F06"/>
    <w:rsid w:val="00A3231B"/>
    <w:rsid w:val="00A327C6"/>
    <w:rsid w:val="00A37B30"/>
    <w:rsid w:val="00A43943"/>
    <w:rsid w:val="00A51214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0F4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04672"/>
    <w:rsid w:val="00B1075E"/>
    <w:rsid w:val="00B124A1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67B5C"/>
    <w:rsid w:val="00B7013B"/>
    <w:rsid w:val="00B72997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2DC3"/>
    <w:rsid w:val="00BF5E73"/>
    <w:rsid w:val="00C02BB5"/>
    <w:rsid w:val="00C10356"/>
    <w:rsid w:val="00C122F2"/>
    <w:rsid w:val="00C13CAE"/>
    <w:rsid w:val="00C21102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0E9"/>
    <w:rsid w:val="00C46B64"/>
    <w:rsid w:val="00C4798E"/>
    <w:rsid w:val="00C54A64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4D8B"/>
    <w:rsid w:val="00C953DC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4FB8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2FF4"/>
    <w:rsid w:val="00D45723"/>
    <w:rsid w:val="00D50F80"/>
    <w:rsid w:val="00D511F8"/>
    <w:rsid w:val="00D52F86"/>
    <w:rsid w:val="00D608DA"/>
    <w:rsid w:val="00D6278A"/>
    <w:rsid w:val="00D63CB5"/>
    <w:rsid w:val="00D6431A"/>
    <w:rsid w:val="00D6487B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2675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2724"/>
    <w:rsid w:val="00E03160"/>
    <w:rsid w:val="00E13FC5"/>
    <w:rsid w:val="00E14217"/>
    <w:rsid w:val="00E149BE"/>
    <w:rsid w:val="00E318F8"/>
    <w:rsid w:val="00E463DF"/>
    <w:rsid w:val="00E56363"/>
    <w:rsid w:val="00E602C9"/>
    <w:rsid w:val="00E61D51"/>
    <w:rsid w:val="00E77FC2"/>
    <w:rsid w:val="00E81498"/>
    <w:rsid w:val="00E8427E"/>
    <w:rsid w:val="00E942A4"/>
    <w:rsid w:val="00E9714F"/>
    <w:rsid w:val="00EA7EFF"/>
    <w:rsid w:val="00EB55B7"/>
    <w:rsid w:val="00EC042B"/>
    <w:rsid w:val="00EC15AB"/>
    <w:rsid w:val="00EC1ECF"/>
    <w:rsid w:val="00EC2274"/>
    <w:rsid w:val="00ED2798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967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UCR76KNYMX3U-1951954605-621648</_dlc_DocId>
    <_dlc_DocIdUrl xmlns="cf92b6ff-5ccf-4221-9bd9-e608a8edb1c8">
      <Url>https://plnewpower.sharepoint.com/sites/wspolny/_layouts/15/DocIdRedir.aspx?ID=UCR76KNYMX3U-1951954605-621648</Url>
      <Description>UCR76KNYMX3U-1951954605-621648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317</cp:revision>
  <dcterms:created xsi:type="dcterms:W3CDTF">2024-01-16T23:36:00Z</dcterms:created>
  <dcterms:modified xsi:type="dcterms:W3CDTF">2025-05-13T09:50:00Z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35f357d0-c7d9-4907-9e83-df0d387ad435</vt:lpwstr>
  </property>
</Properties>
</file>