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8C56F" w14:textId="08714BC5" w:rsidR="008022E4" w:rsidRPr="008022E4" w:rsidRDefault="008022E4" w:rsidP="008022E4">
      <w:pPr>
        <w:jc w:val="center"/>
        <w:rPr>
          <w:rFonts w:cstheme="minorHAnsi"/>
          <w:b/>
          <w:bCs/>
          <w:sz w:val="24"/>
          <w:szCs w:val="24"/>
        </w:rPr>
      </w:pPr>
      <w:bookmarkStart w:id="0" w:name="_Hlk197671844"/>
      <w:r w:rsidRPr="008022E4">
        <w:rPr>
          <w:rFonts w:cstheme="minorHAnsi"/>
          <w:b/>
          <w:bCs/>
          <w:sz w:val="24"/>
          <w:szCs w:val="24"/>
        </w:rPr>
        <w:t>Opis Przedmiotu Zamówienia</w:t>
      </w:r>
    </w:p>
    <w:p w14:paraId="1C2933D9" w14:textId="23758F57" w:rsidR="000E2F86" w:rsidRPr="000E2F86" w:rsidRDefault="000E2F86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>Przedmiotem zamówienia jest modernizacja istniejącej oczyszczalni ORM, znajdującej się przy Szkole Podstawowej w Rembieszycach,</w:t>
      </w:r>
      <w:r>
        <w:rPr>
          <w:rFonts w:cstheme="minorHAnsi"/>
          <w:sz w:val="24"/>
          <w:szCs w:val="24"/>
        </w:rPr>
        <w:t xml:space="preserve"> Gmina Małogoszcz,</w:t>
      </w:r>
      <w:r w:rsidRPr="000E2F86">
        <w:rPr>
          <w:rFonts w:cstheme="minorHAnsi"/>
          <w:sz w:val="24"/>
          <w:szCs w:val="24"/>
        </w:rPr>
        <w:t xml:space="preserve"> przy drodze Rembieszyce-Bugaj.</w:t>
      </w:r>
      <w:r w:rsidR="008022E4">
        <w:rPr>
          <w:rFonts w:cstheme="minorHAnsi"/>
          <w:sz w:val="24"/>
          <w:szCs w:val="24"/>
        </w:rPr>
        <w:t xml:space="preserve"> Istniejąca Oczyszczalnia O.R.M. działa  od 1996 roku.</w:t>
      </w:r>
    </w:p>
    <w:p w14:paraId="6F70A696" w14:textId="56993E47" w:rsidR="000E2F86" w:rsidRPr="000E2F86" w:rsidRDefault="000E2F86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 xml:space="preserve">Do oczyszczalni ORM doprowadzone są ścieki </w:t>
      </w:r>
      <w:proofErr w:type="spellStart"/>
      <w:r w:rsidRPr="000E2F86">
        <w:rPr>
          <w:rFonts w:cstheme="minorHAnsi"/>
          <w:sz w:val="24"/>
          <w:szCs w:val="24"/>
        </w:rPr>
        <w:t>socjalno</w:t>
      </w:r>
      <w:proofErr w:type="spellEnd"/>
      <w:r w:rsidRPr="000E2F86">
        <w:rPr>
          <w:rFonts w:cstheme="minorHAnsi"/>
          <w:sz w:val="24"/>
          <w:szCs w:val="24"/>
        </w:rPr>
        <w:t xml:space="preserve"> – bytowe ze Szkoły Podstawowej oraz dwóch mieszkań nauczycielskich. </w:t>
      </w:r>
    </w:p>
    <w:p w14:paraId="49AA1F43" w14:textId="2DD6F7A0" w:rsidR="000E2F86" w:rsidRDefault="000E2F86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>Bilans ścieków kształtuje się na poziomie 4896 l/d</w:t>
      </w:r>
    </w:p>
    <w:p w14:paraId="6CA23D51" w14:textId="38387FE6" w:rsidR="008022E4" w:rsidRDefault="008022E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posiada dokumentację istniejącej oczyszczalni.</w:t>
      </w:r>
    </w:p>
    <w:p w14:paraId="1D03B1C5" w14:textId="41102559" w:rsidR="008022E4" w:rsidRPr="000E2F86" w:rsidRDefault="008022E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dysponuje aktualnym pozwoleniem wodnoprawnym na odprowadzanie ścieków z istniejącej oczyszczalni ORM o RLM&lt;2000.</w:t>
      </w:r>
    </w:p>
    <w:p w14:paraId="32B3124F" w14:textId="5A039081" w:rsidR="000E2F86" w:rsidRDefault="00A117D3" w:rsidP="000E2F86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 xml:space="preserve">Modernizacja istniejącej oczyszczalni ścieków przy Szkole Podstawowej w Rembieszycach polega na </w:t>
      </w:r>
      <w:r w:rsidR="007C76F0" w:rsidRPr="000E2F86">
        <w:rPr>
          <w:rFonts w:cstheme="minorHAnsi"/>
          <w:sz w:val="24"/>
          <w:szCs w:val="24"/>
        </w:rPr>
        <w:t xml:space="preserve">wymianie istniejących urządzeń służących do odprowadzenia ścieków. </w:t>
      </w:r>
    </w:p>
    <w:bookmarkEnd w:id="0"/>
    <w:p w14:paraId="7D0B8AE7" w14:textId="77777777" w:rsidR="008022E4" w:rsidRPr="000E2F86" w:rsidRDefault="008022E4" w:rsidP="000E2F86">
      <w:pPr>
        <w:rPr>
          <w:rStyle w:val="hgkelc"/>
          <w:rFonts w:cstheme="minorHAnsi"/>
          <w:sz w:val="24"/>
          <w:szCs w:val="24"/>
        </w:rPr>
      </w:pPr>
    </w:p>
    <w:p w14:paraId="1AD22B68" w14:textId="77777777" w:rsidR="000E2F86" w:rsidRPr="000E2F86" w:rsidRDefault="000E2F86" w:rsidP="000E2F86">
      <w:pPr>
        <w:rPr>
          <w:rStyle w:val="hgkelc"/>
          <w:rFonts w:cstheme="minorHAnsi"/>
          <w:sz w:val="24"/>
          <w:szCs w:val="24"/>
        </w:rPr>
      </w:pPr>
      <w:r w:rsidRPr="000E2F86">
        <w:rPr>
          <w:rStyle w:val="hgkelc"/>
          <w:rFonts w:cstheme="minorHAnsi"/>
          <w:sz w:val="24"/>
          <w:szCs w:val="24"/>
        </w:rPr>
        <w:t>W skład oczyszczalni wchodzą następujące urządzenia:</w:t>
      </w:r>
    </w:p>
    <w:p w14:paraId="0BD7EBEF" w14:textId="77777777" w:rsidR="000E2F86" w:rsidRPr="000E2F86" w:rsidRDefault="000E2F86" w:rsidP="000E2F86">
      <w:pPr>
        <w:rPr>
          <w:rStyle w:val="hgkelc"/>
          <w:rFonts w:cstheme="minorHAnsi"/>
          <w:sz w:val="24"/>
          <w:szCs w:val="24"/>
        </w:rPr>
      </w:pPr>
      <w:r w:rsidRPr="000E2F86">
        <w:rPr>
          <w:rStyle w:val="hgkelc"/>
          <w:rFonts w:cstheme="minorHAnsi"/>
          <w:sz w:val="24"/>
          <w:szCs w:val="24"/>
        </w:rPr>
        <w:t xml:space="preserve">- pięciokomorowy osadnik wstępny ORM z dyfuzorami, sprężarką, pompą powietrzną </w:t>
      </w:r>
    </w:p>
    <w:p w14:paraId="7582D74F" w14:textId="77777777" w:rsidR="000E2F86" w:rsidRPr="000E2F86" w:rsidRDefault="000E2F86" w:rsidP="000E2F86">
      <w:pPr>
        <w:rPr>
          <w:rStyle w:val="hgkelc"/>
          <w:rFonts w:cstheme="minorHAnsi"/>
          <w:sz w:val="24"/>
          <w:szCs w:val="24"/>
        </w:rPr>
      </w:pPr>
      <w:r w:rsidRPr="000E2F86">
        <w:rPr>
          <w:rStyle w:val="hgkelc"/>
          <w:rFonts w:cstheme="minorHAnsi"/>
          <w:sz w:val="24"/>
          <w:szCs w:val="24"/>
        </w:rPr>
        <w:t>- sieć kanalizacji sanitarnej ze studzienkami kontrolnymi</w:t>
      </w:r>
    </w:p>
    <w:p w14:paraId="640F1C07" w14:textId="3EDCB542" w:rsidR="000E2F86" w:rsidRDefault="000E2F86">
      <w:pPr>
        <w:rPr>
          <w:rFonts w:cstheme="minorHAnsi"/>
          <w:sz w:val="24"/>
          <w:szCs w:val="24"/>
        </w:rPr>
      </w:pPr>
      <w:r w:rsidRPr="000E2F86">
        <w:rPr>
          <w:rStyle w:val="hgkelc"/>
          <w:rFonts w:cstheme="minorHAnsi"/>
          <w:sz w:val="24"/>
          <w:szCs w:val="24"/>
        </w:rPr>
        <w:t xml:space="preserve">- wylot kanalizacji do odbiornika. </w:t>
      </w:r>
    </w:p>
    <w:p w14:paraId="34DE7652" w14:textId="2AE68154" w:rsidR="00664DED" w:rsidRPr="000E2F86" w:rsidRDefault="00F20C65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>Zamontowany sprzęt powinien spełniać następujące parametry:</w:t>
      </w:r>
    </w:p>
    <w:p w14:paraId="4B68BF6F" w14:textId="17F72B57" w:rsidR="00F20C65" w:rsidRPr="000E2F86" w:rsidRDefault="00F20C65" w:rsidP="008022E4">
      <w:pPr>
        <w:rPr>
          <w:rFonts w:cstheme="minorHAnsi"/>
          <w:sz w:val="24"/>
          <w:szCs w:val="24"/>
        </w:rPr>
      </w:pPr>
      <w:proofErr w:type="spellStart"/>
      <w:r w:rsidRPr="000E2F86">
        <w:rPr>
          <w:rFonts w:cstheme="minorHAnsi"/>
          <w:sz w:val="24"/>
          <w:szCs w:val="24"/>
        </w:rPr>
        <w:t>Q</w:t>
      </w:r>
      <w:r w:rsidRPr="000E2F86">
        <w:rPr>
          <w:rFonts w:cstheme="minorHAnsi"/>
          <w:sz w:val="24"/>
          <w:szCs w:val="24"/>
          <w:vertAlign w:val="subscript"/>
        </w:rPr>
        <w:t>max.godz</w:t>
      </w:r>
      <w:proofErr w:type="spellEnd"/>
      <w:r w:rsidRPr="000E2F86">
        <w:rPr>
          <w:rFonts w:cstheme="minorHAnsi"/>
          <w:sz w:val="24"/>
          <w:szCs w:val="24"/>
        </w:rPr>
        <w:t>.=0,588 m3/h</w:t>
      </w:r>
    </w:p>
    <w:p w14:paraId="261C453E" w14:textId="08381692" w:rsidR="00F20C65" w:rsidRPr="000E2F86" w:rsidRDefault="00F20C65" w:rsidP="008022E4">
      <w:pPr>
        <w:rPr>
          <w:rFonts w:cstheme="minorHAnsi"/>
          <w:sz w:val="24"/>
          <w:szCs w:val="24"/>
        </w:rPr>
      </w:pPr>
      <w:proofErr w:type="spellStart"/>
      <w:r w:rsidRPr="000E2F86">
        <w:rPr>
          <w:rFonts w:cstheme="minorHAnsi"/>
          <w:sz w:val="24"/>
          <w:szCs w:val="24"/>
        </w:rPr>
        <w:t>Q</w:t>
      </w:r>
      <w:r w:rsidRPr="000E2F86">
        <w:rPr>
          <w:rFonts w:cstheme="minorHAnsi"/>
          <w:sz w:val="24"/>
          <w:szCs w:val="24"/>
          <w:vertAlign w:val="subscript"/>
        </w:rPr>
        <w:t>śr.dob</w:t>
      </w:r>
      <w:proofErr w:type="spellEnd"/>
      <w:r w:rsidRPr="000E2F86">
        <w:rPr>
          <w:rFonts w:cstheme="minorHAnsi"/>
          <w:sz w:val="24"/>
          <w:szCs w:val="24"/>
        </w:rPr>
        <w:t>=4,6</w:t>
      </w:r>
      <w:r w:rsidR="00A656CC" w:rsidRPr="000E2F86">
        <w:rPr>
          <w:rFonts w:cstheme="minorHAnsi"/>
          <w:sz w:val="24"/>
          <w:szCs w:val="24"/>
        </w:rPr>
        <w:t xml:space="preserve"> </w:t>
      </w:r>
      <w:r w:rsidRPr="000E2F86">
        <w:rPr>
          <w:rFonts w:cstheme="minorHAnsi"/>
          <w:sz w:val="24"/>
          <w:szCs w:val="24"/>
        </w:rPr>
        <w:t>m3/d</w:t>
      </w:r>
    </w:p>
    <w:p w14:paraId="78D752F1" w14:textId="5DD50FBF" w:rsidR="00F20C65" w:rsidRPr="000E2F86" w:rsidRDefault="00F20C65" w:rsidP="008022E4">
      <w:pPr>
        <w:rPr>
          <w:rFonts w:cstheme="minorHAnsi"/>
          <w:sz w:val="24"/>
          <w:szCs w:val="24"/>
        </w:rPr>
      </w:pPr>
      <w:proofErr w:type="spellStart"/>
      <w:r w:rsidRPr="000E2F86">
        <w:rPr>
          <w:rFonts w:cstheme="minorHAnsi"/>
          <w:sz w:val="24"/>
          <w:szCs w:val="24"/>
        </w:rPr>
        <w:t>Q</w:t>
      </w:r>
      <w:r w:rsidRPr="000E2F86">
        <w:rPr>
          <w:rFonts w:cstheme="minorHAnsi"/>
          <w:sz w:val="24"/>
          <w:szCs w:val="24"/>
          <w:vertAlign w:val="subscript"/>
        </w:rPr>
        <w:t>max.rocznie</w:t>
      </w:r>
      <w:proofErr w:type="spellEnd"/>
      <w:r w:rsidRPr="000E2F86">
        <w:rPr>
          <w:rFonts w:cstheme="minorHAnsi"/>
          <w:sz w:val="24"/>
          <w:szCs w:val="24"/>
        </w:rPr>
        <w:t>=1 679m3/r</w:t>
      </w:r>
    </w:p>
    <w:p w14:paraId="10F6652A" w14:textId="77777777" w:rsidR="00151AFA" w:rsidRPr="000E2F86" w:rsidRDefault="00151AFA" w:rsidP="00151AFA">
      <w:pPr>
        <w:jc w:val="center"/>
        <w:rPr>
          <w:rFonts w:cstheme="minorHAnsi"/>
          <w:sz w:val="24"/>
          <w:szCs w:val="24"/>
        </w:rPr>
      </w:pPr>
    </w:p>
    <w:p w14:paraId="4E3573AD" w14:textId="7FD7B2E1" w:rsidR="00F20C65" w:rsidRPr="000E2F86" w:rsidRDefault="00F20C65" w:rsidP="00151AFA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>Pa</w:t>
      </w:r>
      <w:r w:rsidR="00151AFA" w:rsidRPr="000E2F86">
        <w:rPr>
          <w:rFonts w:cstheme="minorHAnsi"/>
          <w:sz w:val="24"/>
          <w:szCs w:val="24"/>
        </w:rPr>
        <w:t>rametry wylotu:</w:t>
      </w:r>
    </w:p>
    <w:p w14:paraId="07715D32" w14:textId="496400F2" w:rsidR="00151AFA" w:rsidRPr="000E2F86" w:rsidRDefault="00151AFA" w:rsidP="00151AFA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>- średnica zewnętrzna – 370 mm</w:t>
      </w:r>
    </w:p>
    <w:p w14:paraId="3940AD62" w14:textId="285F3EEC" w:rsidR="00151AFA" w:rsidRPr="000E2F86" w:rsidRDefault="00151AFA" w:rsidP="00151AFA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 xml:space="preserve">- rzędna dna wylotu – 225,71 m </w:t>
      </w:r>
      <w:proofErr w:type="spellStart"/>
      <w:r w:rsidRPr="000E2F86">
        <w:rPr>
          <w:rFonts w:cstheme="minorHAnsi"/>
          <w:sz w:val="24"/>
          <w:szCs w:val="24"/>
        </w:rPr>
        <w:t>npm</w:t>
      </w:r>
      <w:proofErr w:type="spellEnd"/>
    </w:p>
    <w:p w14:paraId="653F9189" w14:textId="4812446C" w:rsidR="00151AFA" w:rsidRPr="000E2F86" w:rsidRDefault="00151AFA" w:rsidP="00151AFA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 xml:space="preserve">- rzędna dna cieku w miejscu wylotu – 225,35 m </w:t>
      </w:r>
      <w:proofErr w:type="spellStart"/>
      <w:r w:rsidRPr="000E2F86">
        <w:rPr>
          <w:rFonts w:cstheme="minorHAnsi"/>
          <w:sz w:val="24"/>
          <w:szCs w:val="24"/>
        </w:rPr>
        <w:t>npm</w:t>
      </w:r>
      <w:proofErr w:type="spellEnd"/>
    </w:p>
    <w:p w14:paraId="5935ADB5" w14:textId="77777777" w:rsidR="00367094" w:rsidRPr="000E2F86" w:rsidRDefault="00367094">
      <w:pPr>
        <w:rPr>
          <w:rFonts w:cstheme="minorHAnsi"/>
          <w:sz w:val="24"/>
          <w:szCs w:val="24"/>
        </w:rPr>
      </w:pPr>
    </w:p>
    <w:p w14:paraId="694E1A38" w14:textId="53A0DFB5" w:rsidR="00367094" w:rsidRPr="000E2F86" w:rsidRDefault="00151AFA">
      <w:pPr>
        <w:rPr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 xml:space="preserve">Współrzędne geograficzne wylotu: </w:t>
      </w:r>
    </w:p>
    <w:p w14:paraId="23243215" w14:textId="3EBE6171" w:rsidR="00367094" w:rsidRPr="000E2F86" w:rsidRDefault="00367094">
      <w:pPr>
        <w:rPr>
          <w:rStyle w:val="hgkelc"/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>N   50</w:t>
      </w:r>
      <w:r w:rsidRPr="000E2F86">
        <w:rPr>
          <w:rStyle w:val="hgkelc"/>
          <w:rFonts w:cstheme="minorHAnsi"/>
          <w:sz w:val="24"/>
          <w:szCs w:val="24"/>
        </w:rPr>
        <w:t>°45′54,0”</w:t>
      </w:r>
    </w:p>
    <w:p w14:paraId="5854CC53" w14:textId="3D7E93A1" w:rsidR="00367094" w:rsidRPr="000E2F86" w:rsidRDefault="00367094" w:rsidP="00367094">
      <w:pPr>
        <w:rPr>
          <w:rStyle w:val="hgkelc"/>
          <w:rFonts w:cstheme="minorHAnsi"/>
          <w:sz w:val="24"/>
          <w:szCs w:val="24"/>
        </w:rPr>
      </w:pPr>
      <w:r w:rsidRPr="000E2F86">
        <w:rPr>
          <w:rFonts w:cstheme="minorHAnsi"/>
          <w:sz w:val="24"/>
          <w:szCs w:val="24"/>
        </w:rPr>
        <w:t>E   20</w:t>
      </w:r>
      <w:r w:rsidRPr="000E2F86">
        <w:rPr>
          <w:rStyle w:val="hgkelc"/>
          <w:rFonts w:cstheme="minorHAnsi"/>
          <w:sz w:val="24"/>
          <w:szCs w:val="24"/>
        </w:rPr>
        <w:t>°17′57,7”</w:t>
      </w:r>
    </w:p>
    <w:p w14:paraId="51CEFE5C" w14:textId="5D2A4644" w:rsidR="00B82B06" w:rsidRPr="000E2F86" w:rsidRDefault="00B82B06" w:rsidP="00EA2EB7">
      <w:pPr>
        <w:jc w:val="both"/>
        <w:rPr>
          <w:rStyle w:val="hgkelc"/>
          <w:rFonts w:cstheme="minorHAnsi"/>
          <w:sz w:val="24"/>
          <w:szCs w:val="24"/>
        </w:rPr>
      </w:pPr>
      <w:r w:rsidRPr="000E2F86">
        <w:rPr>
          <w:rStyle w:val="hgkelc"/>
          <w:rFonts w:cstheme="minorHAnsi"/>
          <w:sz w:val="24"/>
          <w:szCs w:val="24"/>
        </w:rPr>
        <w:lastRenderedPageBreak/>
        <w:t>Cena winna zawierać wymianę istniejących urządzeń na nowe o parametrach</w:t>
      </w:r>
      <w:r w:rsidR="00D4499C" w:rsidRPr="000E2F86">
        <w:rPr>
          <w:rStyle w:val="hgkelc"/>
          <w:rFonts w:cstheme="minorHAnsi"/>
          <w:sz w:val="24"/>
          <w:szCs w:val="24"/>
        </w:rPr>
        <w:t xml:space="preserve"> takich samych lub</w:t>
      </w:r>
      <w:r w:rsidRPr="000E2F86">
        <w:rPr>
          <w:rStyle w:val="hgkelc"/>
          <w:rFonts w:cstheme="minorHAnsi"/>
          <w:sz w:val="24"/>
          <w:szCs w:val="24"/>
        </w:rPr>
        <w:t xml:space="preserve"> równoważnych</w:t>
      </w:r>
      <w:r w:rsidR="00D4499C" w:rsidRPr="000E2F86">
        <w:rPr>
          <w:rStyle w:val="hgkelc"/>
          <w:rFonts w:cstheme="minorHAnsi"/>
          <w:sz w:val="24"/>
          <w:szCs w:val="24"/>
        </w:rPr>
        <w:t>.</w:t>
      </w:r>
    </w:p>
    <w:p w14:paraId="626AF80B" w14:textId="64FF3922" w:rsidR="00367094" w:rsidRPr="000E2F86" w:rsidRDefault="00EA2EB7" w:rsidP="00EA2EB7">
      <w:pPr>
        <w:jc w:val="both"/>
        <w:rPr>
          <w:rStyle w:val="hgkelc"/>
          <w:rFonts w:cstheme="minorHAnsi"/>
          <w:sz w:val="24"/>
          <w:szCs w:val="24"/>
        </w:rPr>
      </w:pPr>
      <w:r w:rsidRPr="000E2F86">
        <w:rPr>
          <w:rStyle w:val="hgkelc"/>
          <w:rFonts w:cstheme="minorHAnsi"/>
          <w:sz w:val="24"/>
          <w:szCs w:val="24"/>
        </w:rPr>
        <w:t>Przedstawiona oferta powinna zawierać wszystkie koszty związane z realizacją zadania m.in.:. utylizacja urządzeń.</w:t>
      </w:r>
    </w:p>
    <w:p w14:paraId="7D2094A3" w14:textId="2E3FB31B" w:rsidR="00EA2EB7" w:rsidRPr="000E2F86" w:rsidRDefault="00EA2EB7" w:rsidP="00EA2EB7">
      <w:pPr>
        <w:jc w:val="both"/>
        <w:rPr>
          <w:rStyle w:val="hgkelc"/>
          <w:rFonts w:cstheme="minorHAnsi"/>
          <w:sz w:val="24"/>
          <w:szCs w:val="24"/>
        </w:rPr>
      </w:pPr>
      <w:r w:rsidRPr="000E2F86">
        <w:rPr>
          <w:rStyle w:val="hgkelc"/>
          <w:rFonts w:cstheme="minorHAnsi"/>
          <w:sz w:val="24"/>
          <w:szCs w:val="24"/>
        </w:rPr>
        <w:t xml:space="preserve">Jednocześnie informuję, że materiał pochodzący z rozbiórki, a nadający się do użycia i wskazany przez Zamawiającego jest jego własnością. </w:t>
      </w:r>
    </w:p>
    <w:p w14:paraId="59FD6A33" w14:textId="77777777" w:rsidR="001578E2" w:rsidRPr="00A117D3" w:rsidRDefault="001578E2" w:rsidP="00EA2EB7">
      <w:pPr>
        <w:jc w:val="both"/>
        <w:rPr>
          <w:rFonts w:ascii="Garamond" w:hAnsi="Garamond"/>
          <w:sz w:val="24"/>
          <w:szCs w:val="24"/>
        </w:rPr>
      </w:pPr>
    </w:p>
    <w:sectPr w:rsidR="001578E2" w:rsidRPr="00A11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D3"/>
    <w:rsid w:val="000E2F86"/>
    <w:rsid w:val="00151AFA"/>
    <w:rsid w:val="001578E2"/>
    <w:rsid w:val="00285486"/>
    <w:rsid w:val="0033758F"/>
    <w:rsid w:val="00367094"/>
    <w:rsid w:val="00524149"/>
    <w:rsid w:val="00567D67"/>
    <w:rsid w:val="00664DED"/>
    <w:rsid w:val="007C76F0"/>
    <w:rsid w:val="008022E4"/>
    <w:rsid w:val="00880BA3"/>
    <w:rsid w:val="00940451"/>
    <w:rsid w:val="00944204"/>
    <w:rsid w:val="009B2E55"/>
    <w:rsid w:val="00A117D3"/>
    <w:rsid w:val="00A656CC"/>
    <w:rsid w:val="00B82B06"/>
    <w:rsid w:val="00D4499C"/>
    <w:rsid w:val="00D962EB"/>
    <w:rsid w:val="00DC3047"/>
    <w:rsid w:val="00DF6087"/>
    <w:rsid w:val="00EA2EB7"/>
    <w:rsid w:val="00F04DA3"/>
    <w:rsid w:val="00F2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CB274"/>
  <w15:chartTrackingRefBased/>
  <w15:docId w15:val="{5D574918-D6AA-45E7-8865-35F7FE8A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1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17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1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17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17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17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17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17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17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17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17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17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17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17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17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17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17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17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1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17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1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17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17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17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17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17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17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17D3"/>
    <w:rPr>
      <w:b/>
      <w:bCs/>
      <w:smallCaps/>
      <w:color w:val="2F5496" w:themeColor="accent1" w:themeShade="BF"/>
      <w:spacing w:val="5"/>
    </w:rPr>
  </w:style>
  <w:style w:type="character" w:customStyle="1" w:styleId="hgkelc">
    <w:name w:val="hgkelc"/>
    <w:basedOn w:val="Domylnaczcionkaakapitu"/>
    <w:rsid w:val="00367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A.Kowalczyk</dc:creator>
  <cp:keywords/>
  <dc:description/>
  <cp:lastModifiedBy>S.Długosz-Ciastoń</cp:lastModifiedBy>
  <cp:revision>3</cp:revision>
  <dcterms:created xsi:type="dcterms:W3CDTF">2025-05-08T12:50:00Z</dcterms:created>
  <dcterms:modified xsi:type="dcterms:W3CDTF">2025-05-09T06:37:00Z</dcterms:modified>
</cp:coreProperties>
</file>