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50F5534E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21DAFEC0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End w:id="1"/>
      <w:r w:rsidR="0042258D" w:rsidRPr="0042258D">
        <w:rPr>
          <w:rFonts w:ascii="Calibri" w:eastAsia="Times New Roman" w:hAnsi="Calibri" w:cs="Calibri"/>
          <w:b/>
          <w:szCs w:val="24"/>
          <w:lang w:eastAsia="pl-PL"/>
        </w:rPr>
        <w:t>Wycena nieruchomości dla potrzeb Urzędu Miejskiego w Świeciu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0F5079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</w:t>
      </w:r>
      <w:r w:rsidR="000F5079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1309FDC8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F24D57" w:rsidRPr="00F24D57">
        <w:rPr>
          <w:rFonts w:ascii="Calibri" w:eastAsia="Times New Roman" w:hAnsi="Calibri" w:cs="Calibri"/>
          <w:b/>
          <w:szCs w:val="24"/>
          <w:lang w:eastAsia="pl-PL"/>
        </w:rPr>
        <w:t>Wycena nieruchomości dla potrzeb Urzędu Miejskiego w Świeciu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</w:t>
      </w:r>
      <w:r w:rsidR="000F5079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7BF97D6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</w:t>
      </w:r>
      <w:r w:rsidR="000F5079">
        <w:rPr>
          <w:rFonts w:asciiTheme="minorHAnsi" w:hAnsiTheme="minorHAnsi" w:cstheme="minorHAnsi"/>
          <w:szCs w:val="24"/>
        </w:rPr>
        <w:t xml:space="preserve"> </w:t>
      </w:r>
      <w:r w:rsidR="000F5079" w:rsidRPr="002E1AEE">
        <w:rPr>
          <w:rFonts w:asciiTheme="minorHAnsi" w:hAnsiTheme="minorHAnsi" w:cstheme="minorHAnsi"/>
          <w:szCs w:val="24"/>
        </w:rPr>
        <w:t>ustawy Pzp</w:t>
      </w:r>
      <w:r w:rsidR="000F5079">
        <w:rPr>
          <w:rFonts w:asciiTheme="minorHAnsi" w:hAnsiTheme="minorHAnsi" w:cstheme="minorHAnsi"/>
          <w:szCs w:val="24"/>
        </w:rPr>
        <w:t xml:space="preserve"> oraz art. 109 ust. 1 pkt 4</w:t>
      </w:r>
      <w:r w:rsidR="00F24D57">
        <w:rPr>
          <w:rFonts w:asciiTheme="minorHAnsi" w:hAnsiTheme="minorHAnsi" w:cstheme="minorHAnsi"/>
          <w:szCs w:val="24"/>
        </w:rPr>
        <w:t xml:space="preserve"> i</w:t>
      </w:r>
      <w:r w:rsidR="000F5079">
        <w:rPr>
          <w:rFonts w:asciiTheme="minorHAnsi" w:hAnsiTheme="minorHAnsi" w:cstheme="minorHAnsi"/>
          <w:szCs w:val="24"/>
        </w:rPr>
        <w:t xml:space="preserve"> 5</w:t>
      </w:r>
      <w:r w:rsidRPr="002E1AEE">
        <w:rPr>
          <w:rFonts w:asciiTheme="minorHAnsi" w:hAnsiTheme="minorHAnsi" w:cstheme="minorHAnsi"/>
          <w:szCs w:val="24"/>
        </w:rPr>
        <w:t xml:space="preserve"> </w:t>
      </w:r>
      <w:bookmarkStart w:id="3" w:name="_Hlk181964288"/>
      <w:r w:rsidRPr="002E1AEE">
        <w:rPr>
          <w:rFonts w:asciiTheme="minorHAnsi" w:hAnsiTheme="minorHAnsi" w:cstheme="minorHAnsi"/>
          <w:szCs w:val="24"/>
        </w:rPr>
        <w:t>ustawy Pzp</w:t>
      </w:r>
      <w:bookmarkEnd w:id="3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 xml:space="preserve">Pzp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21B5FC3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Pzp </w:t>
      </w:r>
      <w:r w:rsidR="000F5079">
        <w:rPr>
          <w:rFonts w:asciiTheme="minorHAnsi" w:hAnsiTheme="minorHAnsi" w:cstheme="minorHAnsi"/>
          <w:bCs/>
          <w:iCs/>
          <w:szCs w:val="24"/>
        </w:rPr>
        <w:t xml:space="preserve">oraz w art. 109 </w:t>
      </w:r>
      <w:r w:rsidR="000F5079">
        <w:rPr>
          <w:rFonts w:asciiTheme="minorHAnsi" w:hAnsiTheme="minorHAnsi" w:cstheme="minorHAnsi"/>
          <w:szCs w:val="24"/>
        </w:rPr>
        <w:t>ust. 1 pkt 4</w:t>
      </w:r>
      <w:r w:rsidR="00F24D57">
        <w:rPr>
          <w:rFonts w:asciiTheme="minorHAnsi" w:hAnsiTheme="minorHAnsi" w:cstheme="minorHAnsi"/>
          <w:szCs w:val="24"/>
        </w:rPr>
        <w:t xml:space="preserve"> i</w:t>
      </w:r>
      <w:r w:rsidR="000F5079">
        <w:rPr>
          <w:rFonts w:asciiTheme="minorHAnsi" w:hAnsiTheme="minorHAnsi" w:cstheme="minorHAnsi"/>
          <w:szCs w:val="24"/>
        </w:rPr>
        <w:t xml:space="preserve"> 5</w:t>
      </w:r>
      <w:r w:rsidR="000F5079" w:rsidRPr="002E1AEE">
        <w:rPr>
          <w:rFonts w:asciiTheme="minorHAnsi" w:hAnsiTheme="minorHAnsi" w:cstheme="minorHAnsi"/>
          <w:szCs w:val="24"/>
        </w:rPr>
        <w:t xml:space="preserve"> ustawy Pzp</w:t>
      </w:r>
      <w:r w:rsidR="000F5079" w:rsidRPr="002E1AEE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bCs/>
          <w:iCs/>
          <w:szCs w:val="24"/>
        </w:rPr>
        <w:t>skutkująca wykluczeniem 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</w:t>
      </w:r>
      <w:r w:rsidR="000F5079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>Pzp.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65E2" w14:textId="77777777" w:rsidR="00453D05" w:rsidRDefault="00453D05" w:rsidP="00D73CDA">
      <w:r>
        <w:separator/>
      </w:r>
    </w:p>
  </w:endnote>
  <w:endnote w:type="continuationSeparator" w:id="0">
    <w:p w14:paraId="40A34A4E" w14:textId="77777777" w:rsidR="00453D05" w:rsidRDefault="00453D05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F2B2" w14:textId="77777777" w:rsidR="00453D05" w:rsidRDefault="00453D05" w:rsidP="00D73CDA">
      <w:r>
        <w:separator/>
      </w:r>
    </w:p>
  </w:footnote>
  <w:footnote w:type="continuationSeparator" w:id="0">
    <w:p w14:paraId="4355CB19" w14:textId="77777777" w:rsidR="00453D05" w:rsidRDefault="00453D05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5079"/>
    <w:rsid w:val="000F6BCA"/>
    <w:rsid w:val="001103C2"/>
    <w:rsid w:val="00117939"/>
    <w:rsid w:val="00136045"/>
    <w:rsid w:val="001613E7"/>
    <w:rsid w:val="00163963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2258D"/>
    <w:rsid w:val="004440D5"/>
    <w:rsid w:val="004529CD"/>
    <w:rsid w:val="00453767"/>
    <w:rsid w:val="00453D05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D3106"/>
    <w:rsid w:val="004E046D"/>
    <w:rsid w:val="004E3033"/>
    <w:rsid w:val="004E5C83"/>
    <w:rsid w:val="004F4A45"/>
    <w:rsid w:val="0050325D"/>
    <w:rsid w:val="0051412E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24B4A"/>
    <w:rsid w:val="0096633D"/>
    <w:rsid w:val="00971393"/>
    <w:rsid w:val="00971C1E"/>
    <w:rsid w:val="009A3D18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239F"/>
    <w:rsid w:val="00E753DC"/>
    <w:rsid w:val="00E81DD3"/>
    <w:rsid w:val="00E9249E"/>
    <w:rsid w:val="00EA0669"/>
    <w:rsid w:val="00EC287D"/>
    <w:rsid w:val="00ED23A5"/>
    <w:rsid w:val="00ED4B7E"/>
    <w:rsid w:val="00EE2988"/>
    <w:rsid w:val="00EE5DF2"/>
    <w:rsid w:val="00F24D57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85</cp:revision>
  <cp:lastPrinted>2024-11-08T12:21:00Z</cp:lastPrinted>
  <dcterms:created xsi:type="dcterms:W3CDTF">2022-04-04T06:46:00Z</dcterms:created>
  <dcterms:modified xsi:type="dcterms:W3CDTF">2025-02-27T09:26:00Z</dcterms:modified>
</cp:coreProperties>
</file>