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156A" w14:textId="77777777" w:rsidR="005F25C9" w:rsidRDefault="00382A20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B1B7208" w14:textId="0D529705" w:rsidR="005F25C9" w:rsidRDefault="00232866" w:rsidP="00232866">
      <w:pPr>
        <w:tabs>
          <w:tab w:val="left" w:pos="3146"/>
        </w:tabs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Default="00382A20" w:rsidP="002A7800">
      <w:pPr>
        <w:spacing w:after="0"/>
        <w:ind w:left="6237"/>
        <w:contextualSpacing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40538C3F" w:rsidR="005F25C9" w:rsidRDefault="00382A20" w:rsidP="002A7800">
      <w:pPr>
        <w:spacing w:after="0"/>
        <w:ind w:left="6237"/>
        <w:contextualSpacing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Gmina </w:t>
      </w:r>
      <w:r w:rsidR="001D0A20">
        <w:rPr>
          <w:rFonts w:ascii="Cambria" w:hAnsi="Cambria" w:cs="Arial"/>
          <w:b/>
          <w:sz w:val="21"/>
          <w:szCs w:val="21"/>
        </w:rPr>
        <w:t>Kołbaskowo</w:t>
      </w:r>
    </w:p>
    <w:p w14:paraId="22F7103E" w14:textId="77777777" w:rsidR="001D0A20" w:rsidRPr="00C65866" w:rsidRDefault="001D0A20" w:rsidP="002A7800">
      <w:pPr>
        <w:spacing w:before="120"/>
        <w:ind w:left="709" w:firstLine="5528"/>
        <w:contextualSpacing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B36F27C" w14:textId="77777777" w:rsidR="001D0A20" w:rsidRPr="00C65866" w:rsidRDefault="001D0A20" w:rsidP="002A7800">
      <w:pPr>
        <w:spacing w:before="120"/>
        <w:ind w:left="709" w:firstLine="5528"/>
        <w:contextualSpacing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2AF3A092" w14:textId="7D2C1F0A" w:rsidR="005F25C9" w:rsidRDefault="00382A20" w:rsidP="002A780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0AFFEB54" w14:textId="77777777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6F3ABEB" w14:textId="0976C43F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Nr tel.:.............................................................</w:t>
      </w:r>
    </w:p>
    <w:p w14:paraId="570C2F13" w14:textId="46A6F8BD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45019B4B" w:rsidR="005F25C9" w:rsidRPr="00B44113" w:rsidRDefault="00382A20">
      <w:pPr>
        <w:spacing w:before="120" w:after="120"/>
        <w:jc w:val="both"/>
        <w:rPr>
          <w:rFonts w:ascii="Cambria" w:hAnsi="Cambria" w:cs="Arial"/>
          <w:i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</w:t>
      </w:r>
      <w:r w:rsidRPr="008E4DC0">
        <w:rPr>
          <w:rFonts w:ascii="Cambria" w:hAnsi="Cambria"/>
          <w:b/>
          <w:sz w:val="21"/>
          <w:szCs w:val="21"/>
          <w:lang w:eastAsia="pl-PL"/>
        </w:rPr>
        <w:t>.:</w:t>
      </w:r>
      <w:r w:rsidRPr="008E4DC0">
        <w:rPr>
          <w:rFonts w:ascii="Cambria" w:hAnsi="Cambria" w:cs="Arial"/>
          <w:b/>
          <w:i/>
        </w:rPr>
        <w:t xml:space="preserve"> </w:t>
      </w:r>
      <w:r w:rsidR="008E4DC0" w:rsidRPr="00BC681B">
        <w:rPr>
          <w:rFonts w:ascii="Cambria" w:hAnsi="Cambria" w:cs="Arial"/>
          <w:b/>
          <w:i/>
          <w:sz w:val="21"/>
          <w:szCs w:val="21"/>
        </w:rPr>
        <w:t>„</w:t>
      </w:r>
      <w:r w:rsidR="000A52E1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8E4DC0" w:rsidRPr="00BC681B">
        <w:rPr>
          <w:rFonts w:ascii="Cambria" w:hAnsi="Cambria" w:cs="Arial"/>
          <w:b/>
          <w:i/>
          <w:sz w:val="21"/>
          <w:szCs w:val="21"/>
        </w:rPr>
        <w:t>”</w:t>
      </w:r>
      <w:r w:rsidRPr="00BC681B">
        <w:rPr>
          <w:rFonts w:ascii="Cambria" w:hAnsi="Cambria" w:cs="Arial"/>
          <w:b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68E8F68C" w14:textId="3B52361A" w:rsidR="005F25C9" w:rsidRDefault="00382A20" w:rsidP="00E1640B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4C4740EF" w14:textId="77777777" w:rsidR="005F25C9" w:rsidRDefault="00382A20" w:rsidP="00E1640B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 PLN (słownie ____________________________________________________________________________________________), </w:t>
      </w:r>
    </w:p>
    <w:p w14:paraId="6492F620" w14:textId="77777777" w:rsidR="005F25C9" w:rsidRDefault="00382A20" w:rsidP="00E1640B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(słownie: ___________________________________________________________________________________________), </w:t>
      </w:r>
    </w:p>
    <w:p w14:paraId="51D7B6CF" w14:textId="65EFC2A1" w:rsidR="00232EF9" w:rsidRDefault="00382A20" w:rsidP="00E1640B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A01F3F">
        <w:rPr>
          <w:rFonts w:ascii="Cambria" w:hAnsi="Cambria"/>
          <w:bCs/>
          <w:iCs/>
          <w:sz w:val="21"/>
          <w:szCs w:val="21"/>
          <w:lang w:eastAsia="pl-PL"/>
        </w:rPr>
        <w:t>23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% o wartości</w:t>
      </w:r>
      <w:r w:rsidR="00BC681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 PLN (słownie: </w:t>
      </w:r>
      <w:r>
        <w:rPr>
          <w:rFonts w:ascii="Cambria" w:hAnsi="Cambria"/>
          <w:bCs/>
          <w:iCs/>
          <w:sz w:val="21"/>
          <w:szCs w:val="21"/>
          <w:lang w:eastAsia="pl-PL"/>
        </w:rPr>
        <w:lastRenderedPageBreak/>
        <w:t>______________________________________</w:t>
      </w:r>
      <w:r w:rsidR="00BC681B">
        <w:rPr>
          <w:rFonts w:ascii="Cambria" w:hAnsi="Cambria"/>
          <w:bCs/>
          <w:iCs/>
          <w:sz w:val="21"/>
          <w:szCs w:val="21"/>
          <w:lang w:eastAsia="pl-PL"/>
        </w:rPr>
        <w:t>_____________________________),</w:t>
      </w:r>
    </w:p>
    <w:p w14:paraId="2F40A36C" w14:textId="760ABF22" w:rsidR="005F25C9" w:rsidRPr="001D0A20" w:rsidRDefault="00382A20" w:rsidP="001D0A20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</w:t>
      </w:r>
      <w:r w:rsidR="000A52E1">
        <w:rPr>
          <w:rFonts w:ascii="Cambria" w:eastAsia="Times New Roman" w:hAnsi="Cambria"/>
          <w:sz w:val="21"/>
          <w:szCs w:val="21"/>
          <w:lang w:eastAsia="pl-PL"/>
        </w:rPr>
        <w:t>i rękojmi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sz w:val="21"/>
          <w:szCs w:val="21"/>
        </w:rPr>
        <w:t xml:space="preserve">wynoszący </w:t>
      </w:r>
      <w:r w:rsidR="00E1640B">
        <w:rPr>
          <w:rFonts w:ascii="Cambria" w:hAnsi="Cambria"/>
          <w:bCs/>
          <w:sz w:val="21"/>
          <w:szCs w:val="21"/>
        </w:rPr>
        <w:t xml:space="preserve">___________ </w:t>
      </w:r>
      <w:r>
        <w:rPr>
          <w:rFonts w:ascii="Cambria" w:hAnsi="Cambria"/>
          <w:bCs/>
          <w:sz w:val="21"/>
          <w:szCs w:val="21"/>
        </w:rPr>
        <w:t>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  <w:r w:rsidRPr="001D0A20">
        <w:rPr>
          <w:rFonts w:ascii="Cambria" w:hAnsi="Cambria"/>
          <w:bCs/>
          <w:iCs/>
          <w:sz w:val="21"/>
          <w:szCs w:val="21"/>
          <w:lang w:eastAsia="pl-PL"/>
        </w:rPr>
        <w:t xml:space="preserve">        </w:t>
      </w:r>
    </w:p>
    <w:p w14:paraId="5DCA3655" w14:textId="10801714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785A1D01" w14:textId="63DCB3D3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8E4DC0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8E4DC0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2A7800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</w:p>
    <w:p w14:paraId="3417999D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086CE565" w14:textId="77777777" w:rsidR="005F25C9" w:rsidRDefault="00382A20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A9007F" w14:textId="77777777" w:rsidR="005F25C9" w:rsidRDefault="00382A20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284F9CD" w14:textId="77777777" w:rsidR="005F25C9" w:rsidRDefault="00382A20" w:rsidP="00E1640B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2701C5D" w14:textId="77777777" w:rsidR="005F25C9" w:rsidRDefault="005F25C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7"/>
        <w:gridCol w:w="4324"/>
      </w:tblGrid>
      <w:tr w:rsidR="005F25C9" w14:paraId="7DCAC902" w14:textId="77777777">
        <w:trPr>
          <w:trHeight w:val="263"/>
        </w:trPr>
        <w:tc>
          <w:tcPr>
            <w:tcW w:w="4247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>
        <w:trPr>
          <w:trHeight w:val="440"/>
        </w:trPr>
        <w:tc>
          <w:tcPr>
            <w:tcW w:w="4247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>
        <w:trPr>
          <w:trHeight w:val="440"/>
        </w:trPr>
        <w:tc>
          <w:tcPr>
            <w:tcW w:w="4247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6DC33E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>
        <w:rPr>
          <w:rFonts w:ascii="Cambria" w:hAnsi="Cambria" w:cs="Arial"/>
          <w:bCs/>
          <w:sz w:val="21"/>
          <w:szCs w:val="21"/>
        </w:rPr>
        <w:t>roboty budowlane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393"/>
        <w:gridCol w:w="4219"/>
      </w:tblGrid>
      <w:tr w:rsidR="005F25C9" w14:paraId="0F9F3A69" w14:textId="77777777" w:rsidTr="008D68C3">
        <w:trPr>
          <w:trHeight w:val="10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8D68C3">
        <w:trPr>
          <w:trHeight w:val="76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75E90F0" w14:textId="2DE7F1D9" w:rsidR="005F25C9" w:rsidRDefault="00382A20">
      <w:pPr>
        <w:pStyle w:val="Akapitzlist"/>
        <w:tabs>
          <w:tab w:val="left" w:pos="1418"/>
        </w:tabs>
        <w:spacing w:after="0"/>
        <w:ind w:left="1416" w:hanging="849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UWAGA: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41EB2213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5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8"/>
        <w:gridCol w:w="4247"/>
      </w:tblGrid>
      <w:tr w:rsidR="005F25C9" w14:paraId="34C2BD86" w14:textId="77777777" w:rsidTr="008D68C3">
        <w:trPr>
          <w:trHeight w:val="334"/>
        </w:trPr>
        <w:tc>
          <w:tcPr>
            <w:tcW w:w="428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8D68C3">
        <w:trPr>
          <w:trHeight w:val="557"/>
        </w:trPr>
        <w:tc>
          <w:tcPr>
            <w:tcW w:w="428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8D68C3">
        <w:trPr>
          <w:trHeight w:val="557"/>
        </w:trPr>
        <w:tc>
          <w:tcPr>
            <w:tcW w:w="428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E193F7A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</w:t>
      </w:r>
    </w:p>
    <w:p w14:paraId="1D2D47B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24D64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A15EA0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Wszelką korespondencję w sprawie niniejszego postępowania należy kierować na adres e-mail:  _____________________.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77777777" w:rsidR="005F25C9" w:rsidRDefault="00382A2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F25C9" w14:paraId="62705BF5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>
        <w:tc>
          <w:tcPr>
            <w:tcW w:w="5812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>
        <w:tc>
          <w:tcPr>
            <w:tcW w:w="5812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>
        <w:tc>
          <w:tcPr>
            <w:tcW w:w="5812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>
        <w:tc>
          <w:tcPr>
            <w:tcW w:w="5812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025614C" w14:textId="77777777" w:rsidR="005F25C9" w:rsidRDefault="005F25C9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04125B5F" w14:textId="665F5BE8" w:rsidR="005F25C9" w:rsidRDefault="00382A20" w:rsidP="007A10A6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C86E99">
        <w:rPr>
          <w:rFonts w:ascii="Cambria" w:hAnsi="Cambria"/>
          <w:sz w:val="21"/>
          <w:szCs w:val="21"/>
          <w:lang w:eastAsia="pl-PL"/>
        </w:rPr>
        <w:t>___________dnia ____________202</w:t>
      </w:r>
      <w:r w:rsidR="008E4DC0">
        <w:rPr>
          <w:rFonts w:ascii="Cambria" w:hAnsi="Cambria"/>
          <w:sz w:val="21"/>
          <w:szCs w:val="21"/>
          <w:lang w:eastAsia="pl-PL"/>
        </w:rPr>
        <w:t>4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982425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2675A" w16cex:dateUtc="2023-04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6D1BB" w16cid:durableId="27E26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DCD01" w14:textId="77777777" w:rsidR="001E7528" w:rsidRDefault="001E7528">
      <w:pPr>
        <w:spacing w:after="0" w:line="240" w:lineRule="auto"/>
      </w:pPr>
      <w:r>
        <w:separator/>
      </w:r>
    </w:p>
  </w:endnote>
  <w:endnote w:type="continuationSeparator" w:id="0">
    <w:p w14:paraId="46551038" w14:textId="77777777" w:rsidR="001E7528" w:rsidRDefault="001E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A6547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9A74" w14:textId="77777777" w:rsidR="001E7528" w:rsidRDefault="001E7528">
      <w:pPr>
        <w:rPr>
          <w:sz w:val="12"/>
        </w:rPr>
      </w:pPr>
      <w:r>
        <w:separator/>
      </w:r>
    </w:p>
  </w:footnote>
  <w:footnote w:type="continuationSeparator" w:id="0">
    <w:p w14:paraId="71CC8FDF" w14:textId="77777777" w:rsidR="001E7528" w:rsidRDefault="001E7528">
      <w:pPr>
        <w:rPr>
          <w:sz w:val="12"/>
        </w:rPr>
      </w:pPr>
      <w:r>
        <w:continuationSeparator/>
      </w:r>
    </w:p>
  </w:footnote>
  <w:footnote w:id="1">
    <w:p w14:paraId="652F5EDC" w14:textId="0A02DDF0" w:rsidR="005F25C9" w:rsidRPr="00A35B1F" w:rsidRDefault="00382A20">
      <w:pPr>
        <w:pStyle w:val="Tekstprzypisudolnego"/>
        <w:ind w:left="142" w:hanging="142"/>
        <w:jc w:val="both"/>
        <w:rPr>
          <w:rFonts w:ascii="Cambria" w:hAnsi="Cambria"/>
        </w:rPr>
      </w:pPr>
      <w:r w:rsidRPr="00A35B1F">
        <w:rPr>
          <w:rStyle w:val="Znakiprzypiswdolnych"/>
          <w:rFonts w:ascii="Cambria" w:hAnsi="Cambria"/>
        </w:rPr>
        <w:footnoteRef/>
      </w:r>
      <w:r w:rsidRPr="00A35B1F">
        <w:rPr>
          <w:rFonts w:ascii="Cambria" w:hAnsi="Cambria"/>
          <w:sz w:val="18"/>
        </w:rPr>
        <w:tab/>
        <w:t xml:space="preserve"> Okres Gwarancji należy podać w miesiącach. Wykonawca nie może zaoferować Okresu Gwarancji</w:t>
      </w:r>
      <w:r w:rsidR="001E7FF4">
        <w:rPr>
          <w:rFonts w:ascii="Cambria" w:hAnsi="Cambria"/>
          <w:sz w:val="18"/>
        </w:rPr>
        <w:t xml:space="preserve"> i </w:t>
      </w:r>
      <w:r w:rsidR="002A7800">
        <w:rPr>
          <w:rFonts w:ascii="Cambria" w:hAnsi="Cambria"/>
          <w:sz w:val="18"/>
        </w:rPr>
        <w:t>R</w:t>
      </w:r>
      <w:r w:rsidR="001E7FF4">
        <w:rPr>
          <w:rFonts w:ascii="Cambria" w:hAnsi="Cambria"/>
          <w:sz w:val="18"/>
        </w:rPr>
        <w:t>ękojmi</w:t>
      </w:r>
      <w:r w:rsidRPr="00A35B1F">
        <w:rPr>
          <w:rFonts w:ascii="Cambria" w:hAnsi="Cambria"/>
          <w:sz w:val="18"/>
        </w:rPr>
        <w:t xml:space="preserve"> krótszego niż 36 miesięcy. Maksymalny Okres Gwarancji </w:t>
      </w:r>
      <w:r w:rsidR="002A7800">
        <w:rPr>
          <w:rFonts w:ascii="Cambria" w:hAnsi="Cambria"/>
          <w:sz w:val="18"/>
        </w:rPr>
        <w:t xml:space="preserve">i Rękojmi </w:t>
      </w:r>
      <w:r w:rsidRPr="00A35B1F">
        <w:rPr>
          <w:rFonts w:ascii="Cambria" w:hAnsi="Cambria"/>
          <w:sz w:val="18"/>
        </w:rPr>
        <w:t xml:space="preserve">może wynosić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. W przypadku zaoferowania Okresu Gwarancji </w:t>
      </w:r>
      <w:r w:rsidR="002A7800">
        <w:rPr>
          <w:rFonts w:ascii="Cambria" w:hAnsi="Cambria"/>
          <w:sz w:val="18"/>
        </w:rPr>
        <w:t xml:space="preserve">i Rękojmi </w:t>
      </w:r>
      <w:r w:rsidRPr="00A35B1F">
        <w:rPr>
          <w:rFonts w:ascii="Cambria" w:hAnsi="Cambria"/>
          <w:sz w:val="18"/>
        </w:rPr>
        <w:t xml:space="preserve">na okres dłuższy niż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 do oceny w ramach kryterium oceny ofert przyjęte zostanie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>-miesięczny Okres Gwarancji</w:t>
      </w:r>
      <w:r w:rsidR="002A7800">
        <w:rPr>
          <w:rFonts w:ascii="Cambria" w:hAnsi="Cambria"/>
          <w:sz w:val="18"/>
        </w:rPr>
        <w:t xml:space="preserve"> i Rękojmi</w:t>
      </w:r>
      <w:r w:rsidRPr="00A35B1F">
        <w:rPr>
          <w:rFonts w:ascii="Cambria" w:hAnsi="Cambria"/>
          <w:sz w:val="18"/>
        </w:rPr>
        <w:t xml:space="preserve">. Podanie przez Wykonawcę krótszego okresu gwarancji </w:t>
      </w:r>
      <w:r w:rsidR="002A7800">
        <w:rPr>
          <w:rFonts w:ascii="Cambria" w:hAnsi="Cambria"/>
          <w:sz w:val="18"/>
        </w:rPr>
        <w:t xml:space="preserve">i rękojmi </w:t>
      </w:r>
      <w:r w:rsidRPr="00A35B1F">
        <w:rPr>
          <w:rFonts w:ascii="Cambria" w:hAnsi="Cambria"/>
          <w:sz w:val="18"/>
        </w:rPr>
        <w:t xml:space="preserve">niż 36 miesięcy skutkować będzie odrzuceniem oferty. W przypadku braku podania w ofercie Okresu Gwarancji, Zamawiający uzna, że Wykonawca zapewnia minimalną długość okresu gwarancji </w:t>
      </w:r>
      <w:r w:rsidR="002A7800">
        <w:rPr>
          <w:rFonts w:ascii="Cambria" w:hAnsi="Cambria"/>
          <w:sz w:val="18"/>
        </w:rPr>
        <w:t xml:space="preserve">i rękojmi </w:t>
      </w:r>
      <w:r w:rsidRPr="00A35B1F">
        <w:rPr>
          <w:rFonts w:ascii="Cambria" w:hAnsi="Cambria"/>
          <w:sz w:val="18"/>
        </w:rPr>
        <w:t>wymaganą przez Zamawiającego.</w:t>
      </w:r>
    </w:p>
  </w:footnote>
  <w:footnote w:id="2">
    <w:p w14:paraId="6556F7FC" w14:textId="0EB6780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55430">
        <w:rPr>
          <w:rStyle w:val="Znakiprzypiswdolnych"/>
          <w:rFonts w:ascii="Cambria" w:hAnsi="Cambria"/>
          <w:sz w:val="18"/>
        </w:rPr>
        <w:footnoteRef/>
      </w:r>
      <w:r>
        <w:rPr>
          <w:rFonts w:ascii="Cambria" w:hAnsi="Cambria"/>
          <w:sz w:val="16"/>
        </w:rPr>
        <w:tab/>
        <w:t xml:space="preserve"> </w:t>
      </w:r>
      <w:r w:rsidRPr="00BC681B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BC681B">
        <w:rPr>
          <w:rFonts w:ascii="Cambria" w:hAnsi="Cambria"/>
          <w:sz w:val="18"/>
          <w:szCs w:val="18"/>
        </w:rPr>
        <w:t>t.j</w:t>
      </w:r>
      <w:proofErr w:type="spellEnd"/>
      <w:r w:rsidR="001C0F91" w:rsidRPr="00BC681B">
        <w:rPr>
          <w:rFonts w:ascii="Cambria" w:hAnsi="Cambria"/>
          <w:sz w:val="18"/>
          <w:szCs w:val="18"/>
        </w:rPr>
        <w:t>. Dz.U. z 20</w:t>
      </w:r>
      <w:r w:rsidR="008E4DC0" w:rsidRPr="00BC681B">
        <w:rPr>
          <w:rFonts w:ascii="Cambria" w:hAnsi="Cambria"/>
          <w:sz w:val="18"/>
          <w:szCs w:val="18"/>
        </w:rPr>
        <w:t>23</w:t>
      </w:r>
      <w:r w:rsidRPr="00BC681B">
        <w:rPr>
          <w:rFonts w:ascii="Cambria" w:hAnsi="Cambria"/>
          <w:sz w:val="18"/>
          <w:szCs w:val="18"/>
        </w:rPr>
        <w:t xml:space="preserve"> r., poz. </w:t>
      </w:r>
      <w:r w:rsidR="001C0F91" w:rsidRPr="00BC681B">
        <w:rPr>
          <w:rFonts w:ascii="Cambria" w:hAnsi="Cambria"/>
          <w:sz w:val="18"/>
          <w:szCs w:val="18"/>
        </w:rPr>
        <w:t>1</w:t>
      </w:r>
      <w:r w:rsidR="008E4DC0" w:rsidRPr="00BC681B">
        <w:rPr>
          <w:rFonts w:ascii="Cambria" w:hAnsi="Cambria"/>
          <w:sz w:val="18"/>
          <w:szCs w:val="18"/>
        </w:rPr>
        <w:t>605</w:t>
      </w:r>
      <w:r w:rsidR="001E7FF4">
        <w:rPr>
          <w:rFonts w:ascii="Cambria" w:hAnsi="Cambria"/>
          <w:sz w:val="18"/>
          <w:szCs w:val="18"/>
        </w:rPr>
        <w:t xml:space="preserve"> ze zm.</w:t>
      </w:r>
      <w:r w:rsidRPr="00BC681B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DB1F" w14:textId="77777777" w:rsidR="00FE6044" w:rsidRPr="00FE6044" w:rsidRDefault="00FE6044" w:rsidP="00FE6044">
    <w:pPr>
      <w:pStyle w:val="Tekstpodstawowy"/>
    </w:pPr>
  </w:p>
  <w:p w14:paraId="149FE4EF" w14:textId="24B2943C" w:rsidR="00FE6044" w:rsidRDefault="000A52E1">
    <w:pPr>
      <w:pStyle w:val="Nagwek"/>
      <w:rPr>
        <w:rFonts w:hint="eastAsia"/>
        <w:sz w:val="20"/>
        <w:szCs w:val="20"/>
      </w:rPr>
    </w:pPr>
    <w:r>
      <w:rPr>
        <w:sz w:val="20"/>
        <w:szCs w:val="20"/>
      </w:rPr>
      <w:t>ZP.271.9</w:t>
    </w:r>
    <w:r w:rsidR="00FE6044">
      <w:rPr>
        <w:sz w:val="20"/>
        <w:szCs w:val="20"/>
      </w:rPr>
      <w:t>.2024.ŻS</w:t>
    </w:r>
  </w:p>
  <w:p w14:paraId="56BADF8B" w14:textId="5DC170FD" w:rsidR="005D4CEE" w:rsidRPr="005D4CEE" w:rsidRDefault="005D4CEE" w:rsidP="005D4CEE">
    <w:pPr>
      <w:pStyle w:val="Nagwek"/>
      <w:jc w:val="center"/>
      <w:rPr>
        <w:rFonts w:cstheme="minorHAnsi" w:hint="eastAsia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67C7F36D" wp14:editId="7CD29B26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3696F8FE" wp14:editId="58DAE93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61328F24" wp14:editId="2DC3CE5A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7F09EAD8" wp14:editId="3A8364DE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2346B" w14:textId="79474FC9" w:rsidR="005D4CEE" w:rsidRPr="005D4CEE" w:rsidRDefault="005D4CEE" w:rsidP="005D4CEE">
    <w:pPr>
      <w:pStyle w:val="Tekstpodstawowy"/>
      <w:rPr>
        <w:i/>
      </w:rPr>
    </w:pPr>
    <w:r w:rsidRPr="005D4CEE">
      <w:rPr>
        <w:rFonts w:ascii="Cambria" w:hAnsi="Cambria" w:cstheme="minorHAnsi"/>
        <w:sz w:val="20"/>
        <w:szCs w:val="20"/>
      </w:rPr>
      <w:t>RZ</w:t>
    </w:r>
    <w:r w:rsidRPr="005D4CEE">
      <w:rPr>
        <w:rFonts w:ascii="Cambria" w:hAnsi="Cambria" w:cstheme="minorHAnsi"/>
        <w:caps/>
        <w:sz w:val="20"/>
        <w:szCs w:val="20"/>
      </w:rPr>
      <w:t>Ądowy FUNDUSZ  POLSKI ŁAD: PROGRAM INWESTYC</w:t>
    </w:r>
    <w:r w:rsidR="000A52E1">
      <w:rPr>
        <w:rFonts w:ascii="Cambria" w:hAnsi="Cambria" w:cstheme="minorHAnsi"/>
        <w:caps/>
        <w:sz w:val="20"/>
        <w:szCs w:val="20"/>
      </w:rPr>
      <w:t>JI STRATEGICZNYCH – EDYC</w:t>
    </w:r>
    <w:r w:rsidR="006A6547">
      <w:rPr>
        <w:rFonts w:ascii="Cambria" w:hAnsi="Cambria" w:cstheme="minorHAnsi"/>
        <w:caps/>
        <w:sz w:val="20"/>
        <w:szCs w:val="20"/>
      </w:rPr>
      <w:t>j</w:t>
    </w:r>
    <w:r w:rsidR="000A52E1">
      <w:rPr>
        <w:rFonts w:ascii="Cambria" w:hAnsi="Cambria" w:cstheme="minorHAnsi"/>
        <w:caps/>
        <w:sz w:val="20"/>
        <w:szCs w:val="20"/>
      </w:rPr>
      <w:t xml:space="preserve">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 w:rsidR="000A52E1">
      <w:rPr>
        <w:rFonts w:ascii="Cambria" w:hAnsi="Cambria" w:cs="Cambria"/>
        <w:b/>
        <w:i/>
        <w:smallCaps/>
      </w:rPr>
      <w:t>BUDOWA DROGI GMINNEJ BĘDARGOWO -RAJKOWO</w:t>
    </w:r>
    <w:r>
      <w:rPr>
        <w:rFonts w:ascii="Cambria" w:hAnsi="Cambria" w:cs="Cambria"/>
        <w:b/>
        <w:i/>
        <w:smallCaps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9"/>
    <w:rsid w:val="00083FA0"/>
    <w:rsid w:val="000A52E1"/>
    <w:rsid w:val="000D16A2"/>
    <w:rsid w:val="00142D5F"/>
    <w:rsid w:val="001C0F91"/>
    <w:rsid w:val="001D0A20"/>
    <w:rsid w:val="001E7528"/>
    <w:rsid w:val="001E7FF4"/>
    <w:rsid w:val="00200C3B"/>
    <w:rsid w:val="00227632"/>
    <w:rsid w:val="00232866"/>
    <w:rsid w:val="00232EF9"/>
    <w:rsid w:val="00253B7A"/>
    <w:rsid w:val="002A7800"/>
    <w:rsid w:val="00311D53"/>
    <w:rsid w:val="00312F35"/>
    <w:rsid w:val="00382A20"/>
    <w:rsid w:val="003A6DF2"/>
    <w:rsid w:val="003F41AC"/>
    <w:rsid w:val="00406AF1"/>
    <w:rsid w:val="004772DD"/>
    <w:rsid w:val="00491FDF"/>
    <w:rsid w:val="004951EC"/>
    <w:rsid w:val="00497638"/>
    <w:rsid w:val="004C2264"/>
    <w:rsid w:val="005D4CEE"/>
    <w:rsid w:val="005F25C9"/>
    <w:rsid w:val="006A329E"/>
    <w:rsid w:val="006A6547"/>
    <w:rsid w:val="006B2229"/>
    <w:rsid w:val="006F0FF2"/>
    <w:rsid w:val="00710338"/>
    <w:rsid w:val="00732B82"/>
    <w:rsid w:val="00741C2D"/>
    <w:rsid w:val="007A10A6"/>
    <w:rsid w:val="007C234B"/>
    <w:rsid w:val="007F54C7"/>
    <w:rsid w:val="008D68C3"/>
    <w:rsid w:val="008E4DC0"/>
    <w:rsid w:val="008E59F8"/>
    <w:rsid w:val="00955430"/>
    <w:rsid w:val="00982425"/>
    <w:rsid w:val="00997DA8"/>
    <w:rsid w:val="009E2E04"/>
    <w:rsid w:val="00A01F3F"/>
    <w:rsid w:val="00A35B1F"/>
    <w:rsid w:val="00A675CE"/>
    <w:rsid w:val="00A775C4"/>
    <w:rsid w:val="00A863C0"/>
    <w:rsid w:val="00AF4DB8"/>
    <w:rsid w:val="00B13D65"/>
    <w:rsid w:val="00B22E9A"/>
    <w:rsid w:val="00B44113"/>
    <w:rsid w:val="00BA6C65"/>
    <w:rsid w:val="00BC681B"/>
    <w:rsid w:val="00C63C3C"/>
    <w:rsid w:val="00C67251"/>
    <w:rsid w:val="00C86E99"/>
    <w:rsid w:val="00CA1107"/>
    <w:rsid w:val="00CA58E4"/>
    <w:rsid w:val="00D169F3"/>
    <w:rsid w:val="00D17FCC"/>
    <w:rsid w:val="00D210A9"/>
    <w:rsid w:val="00D60D0D"/>
    <w:rsid w:val="00D60D5A"/>
    <w:rsid w:val="00DD639D"/>
    <w:rsid w:val="00E0312F"/>
    <w:rsid w:val="00E11D6F"/>
    <w:rsid w:val="00E1640B"/>
    <w:rsid w:val="00E760D9"/>
    <w:rsid w:val="00EF17F6"/>
    <w:rsid w:val="00F13FFC"/>
    <w:rsid w:val="00F179D9"/>
    <w:rsid w:val="00F26812"/>
    <w:rsid w:val="00F62CA1"/>
    <w:rsid w:val="00F92161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6044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619E-CCA1-43E4-ADF9-5A772D43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Sokolowska</cp:lastModifiedBy>
  <cp:revision>11</cp:revision>
  <dcterms:created xsi:type="dcterms:W3CDTF">2024-06-17T09:19:00Z</dcterms:created>
  <dcterms:modified xsi:type="dcterms:W3CDTF">2024-07-08T10:20:00Z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