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C44BE" w14:textId="422407DA" w:rsidR="00F63ED1" w:rsidRPr="00F8401D" w:rsidRDefault="00F8401D" w:rsidP="00F8401D">
      <w:pPr>
        <w:jc w:val="center"/>
        <w:rPr>
          <w:rFonts w:cstheme="minorHAnsi"/>
        </w:rPr>
      </w:pPr>
      <w:r w:rsidRPr="00F8401D">
        <w:rPr>
          <w:rFonts w:cstheme="minorHAnsi"/>
        </w:rPr>
        <w:t>Opis oferowanych urządzeń</w:t>
      </w:r>
    </w:p>
    <w:p w14:paraId="5D7DEE6E" w14:textId="6737B303" w:rsidR="00F8401D" w:rsidRPr="00F8401D" w:rsidRDefault="00F8401D" w:rsidP="00F8401D">
      <w:pPr>
        <w:jc w:val="center"/>
        <w:rPr>
          <w:rFonts w:cstheme="minorHAnsi"/>
          <w:b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U</w:t>
      </w:r>
      <w:r w:rsidR="004C1A49">
        <w:rPr>
          <w:rFonts w:cstheme="minorHAnsi"/>
          <w:b/>
          <w:sz w:val="20"/>
          <w:szCs w:val="20"/>
        </w:rPr>
        <w:t>rządzenie nr 2</w:t>
      </w:r>
      <w:r w:rsidRPr="00F8401D">
        <w:rPr>
          <w:rFonts w:cstheme="minorHAnsi"/>
          <w:b/>
          <w:sz w:val="20"/>
          <w:szCs w:val="20"/>
        </w:rPr>
        <w:t xml:space="preserve"> – </w:t>
      </w:r>
      <w:r w:rsidR="004C1A49">
        <w:rPr>
          <w:rFonts w:cstheme="minorHAnsi"/>
          <w:b/>
          <w:sz w:val="20"/>
          <w:szCs w:val="20"/>
        </w:rPr>
        <w:t>Urządzenie wielofunkcyjne Mono</w:t>
      </w:r>
    </w:p>
    <w:p w14:paraId="395FF8FA" w14:textId="48E000FE" w:rsidR="00F8401D" w:rsidRPr="00F8401D" w:rsidRDefault="00F8401D" w:rsidP="00F8401D">
      <w:pPr>
        <w:spacing w:line="276" w:lineRule="auto"/>
        <w:rPr>
          <w:rFonts w:cstheme="minorHAnsi"/>
          <w:b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Oferujemy, urządzenie *):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88"/>
      </w:tblGrid>
      <w:tr w:rsidR="00F8401D" w:rsidRPr="00F8401D" w14:paraId="0101E3CE" w14:textId="77777777" w:rsidTr="007D233B">
        <w:trPr>
          <w:trHeight w:val="397"/>
        </w:trPr>
        <w:tc>
          <w:tcPr>
            <w:tcW w:w="2412" w:type="pct"/>
            <w:shd w:val="clear" w:color="auto" w:fill="auto"/>
            <w:vAlign w:val="center"/>
          </w:tcPr>
          <w:p w14:paraId="324E4D8D" w14:textId="1A48A1A1" w:rsidR="00F8401D" w:rsidRPr="00F8401D" w:rsidRDefault="00F8401D" w:rsidP="007D233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8401D">
              <w:rPr>
                <w:rFonts w:cstheme="minorHAnsi"/>
                <w:sz w:val="20"/>
                <w:szCs w:val="20"/>
              </w:rPr>
              <w:t>Producent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F8401D" w:rsidRPr="00F8401D" w14:paraId="7FCD3B29" w14:textId="77777777" w:rsidTr="007D233B">
        <w:trPr>
          <w:trHeight w:val="619"/>
        </w:trPr>
        <w:tc>
          <w:tcPr>
            <w:tcW w:w="2412" w:type="pct"/>
            <w:shd w:val="clear" w:color="auto" w:fill="auto"/>
            <w:vAlign w:val="center"/>
          </w:tcPr>
          <w:p w14:paraId="408D178C" w14:textId="39605839" w:rsidR="00F8401D" w:rsidRPr="00F8401D" w:rsidRDefault="00F8401D" w:rsidP="007D233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8401D">
              <w:rPr>
                <w:rFonts w:cstheme="minorHAnsi"/>
                <w:sz w:val="20"/>
                <w:szCs w:val="20"/>
              </w:rPr>
              <w:t>Oferowany model / typ/rok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F8401D" w:rsidRPr="00F8401D" w14:paraId="315DFE76" w14:textId="77777777" w:rsidTr="007D233B">
        <w:trPr>
          <w:trHeight w:val="619"/>
        </w:trPr>
        <w:tc>
          <w:tcPr>
            <w:tcW w:w="2412" w:type="pct"/>
            <w:shd w:val="clear" w:color="auto" w:fill="auto"/>
            <w:vAlign w:val="center"/>
          </w:tcPr>
          <w:p w14:paraId="24D59912" w14:textId="0C5ECA8D" w:rsidR="00F8401D" w:rsidRPr="00F8401D" w:rsidRDefault="00F8401D" w:rsidP="007D233B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Ilość :           sztuk</w:t>
            </w:r>
            <w:r w:rsidR="00332E71">
              <w:rPr>
                <w:rFonts w:cstheme="minorHAnsi"/>
                <w:sz w:val="20"/>
                <w:szCs w:val="20"/>
              </w:rPr>
              <w:t xml:space="preserve"> </w:t>
            </w:r>
            <w:r w:rsidR="00332E71" w:rsidRPr="00332E71">
              <w:rPr>
                <w:rFonts w:cstheme="minorHAnsi"/>
                <w:i/>
                <w:sz w:val="20"/>
                <w:szCs w:val="20"/>
              </w:rPr>
              <w:t>(wpisać ilość oferowanych urządzeń)</w:t>
            </w:r>
          </w:p>
        </w:tc>
      </w:tr>
    </w:tbl>
    <w:p w14:paraId="21CC365D" w14:textId="77777777" w:rsidR="00F8401D" w:rsidRPr="00F8401D" w:rsidRDefault="00F8401D" w:rsidP="00F8401D">
      <w:pPr>
        <w:spacing w:line="276" w:lineRule="auto"/>
        <w:rPr>
          <w:rFonts w:cstheme="minorHAnsi"/>
          <w:b/>
          <w:sz w:val="20"/>
          <w:szCs w:val="20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15"/>
        <w:gridCol w:w="5717"/>
        <w:gridCol w:w="3090"/>
      </w:tblGrid>
      <w:tr w:rsidR="00F2335A" w14:paraId="1CA83F27" w14:textId="77777777" w:rsidTr="007D233B">
        <w:tc>
          <w:tcPr>
            <w:tcW w:w="515" w:type="dxa"/>
          </w:tcPr>
          <w:p w14:paraId="068AB471" w14:textId="0B4098CF" w:rsidR="00F2335A" w:rsidRDefault="00F2335A" w:rsidP="00B906AD">
            <w:r w:rsidRPr="00332E71">
              <w:rPr>
                <w:rFonts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5717" w:type="dxa"/>
            <w:vAlign w:val="center"/>
          </w:tcPr>
          <w:p w14:paraId="1238FEBD" w14:textId="63B8607E" w:rsidR="00F2335A" w:rsidRDefault="00F2335A" w:rsidP="007D233B">
            <w:pPr>
              <w:jc w:val="center"/>
            </w:pPr>
            <w:r w:rsidRPr="00C3679A">
              <w:rPr>
                <w:rFonts w:ascii="Calibri" w:hAnsi="Calibri" w:cs="Calibri"/>
                <w:b/>
                <w:sz w:val="20"/>
                <w:szCs w:val="20"/>
              </w:rPr>
              <w:t>Parametr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C3679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urządzenia wymagane</w:t>
            </w:r>
            <w:r w:rsidRPr="00C3679A">
              <w:rPr>
                <w:rFonts w:ascii="Calibri" w:hAnsi="Calibri" w:cs="Calibri"/>
                <w:b/>
                <w:sz w:val="20"/>
                <w:szCs w:val="20"/>
              </w:rPr>
              <w:t xml:space="preserve"> przez Zamawiającego</w:t>
            </w:r>
          </w:p>
        </w:tc>
        <w:tc>
          <w:tcPr>
            <w:tcW w:w="3090" w:type="dxa"/>
            <w:vAlign w:val="center"/>
          </w:tcPr>
          <w:p w14:paraId="0FEBEDB1" w14:textId="77777777" w:rsidR="00D473AE" w:rsidRPr="00332E71" w:rsidRDefault="00D473AE" w:rsidP="00D473A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32E71">
              <w:rPr>
                <w:rFonts w:cstheme="minorHAnsi"/>
                <w:b/>
                <w:sz w:val="20"/>
                <w:szCs w:val="20"/>
              </w:rPr>
              <w:t>Parametr</w:t>
            </w:r>
            <w:r>
              <w:rPr>
                <w:rFonts w:cstheme="minorHAnsi"/>
                <w:b/>
                <w:sz w:val="20"/>
                <w:szCs w:val="20"/>
              </w:rPr>
              <w:t xml:space="preserve">y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urządzenia</w:t>
            </w:r>
            <w:r>
              <w:rPr>
                <w:rFonts w:cstheme="minorHAnsi"/>
                <w:b/>
                <w:sz w:val="20"/>
                <w:szCs w:val="20"/>
              </w:rPr>
              <w:t xml:space="preserve"> oferowane</w:t>
            </w:r>
            <w:r w:rsidRPr="00332E71">
              <w:rPr>
                <w:rFonts w:cstheme="minorHAnsi"/>
                <w:b/>
                <w:sz w:val="20"/>
                <w:szCs w:val="20"/>
              </w:rPr>
              <w:t xml:space="preserve"> przez Wykonawcę</w:t>
            </w:r>
            <w:r>
              <w:rPr>
                <w:rFonts w:cstheme="minorHAnsi"/>
                <w:b/>
                <w:sz w:val="20"/>
                <w:szCs w:val="20"/>
              </w:rPr>
              <w:t xml:space="preserve"> spełniają/nie spełniają wymagania Zamawiającego</w:t>
            </w:r>
          </w:p>
          <w:p w14:paraId="2F91482B" w14:textId="690A5925" w:rsidR="00F2335A" w:rsidRDefault="00D473AE" w:rsidP="00D473AE">
            <w:pPr>
              <w:jc w:val="center"/>
            </w:pPr>
            <w:r w:rsidRPr="00332E71">
              <w:rPr>
                <w:rFonts w:cstheme="minorHAnsi"/>
                <w:b/>
                <w:sz w:val="20"/>
                <w:szCs w:val="20"/>
              </w:rPr>
              <w:t>TAK / NIE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32E71">
              <w:rPr>
                <w:rFonts w:cstheme="minorHAnsi"/>
                <w:b/>
                <w:sz w:val="20"/>
                <w:szCs w:val="20"/>
              </w:rPr>
              <w:t>**)</w:t>
            </w:r>
          </w:p>
        </w:tc>
      </w:tr>
      <w:tr w:rsidR="00F2335A" w14:paraId="40674B84" w14:textId="77777777" w:rsidTr="00F2335A">
        <w:tc>
          <w:tcPr>
            <w:tcW w:w="515" w:type="dxa"/>
          </w:tcPr>
          <w:p w14:paraId="7D8B7589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6B5496CB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b/>
                <w:bCs/>
                <w:sz w:val="20"/>
                <w:szCs w:val="20"/>
              </w:rPr>
              <w:t>Druk:</w:t>
            </w:r>
          </w:p>
        </w:tc>
      </w:tr>
      <w:tr w:rsidR="00F2335A" w14:paraId="7773D6AD" w14:textId="77777777" w:rsidTr="00F2335A">
        <w:tc>
          <w:tcPr>
            <w:tcW w:w="515" w:type="dxa"/>
          </w:tcPr>
          <w:p w14:paraId="55C8DF38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717" w:type="dxa"/>
          </w:tcPr>
          <w:p w14:paraId="16284023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Prędkości druku mono (ISO, format A4) min. 35 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str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>/min</w:t>
            </w:r>
          </w:p>
        </w:tc>
        <w:tc>
          <w:tcPr>
            <w:tcW w:w="3090" w:type="dxa"/>
          </w:tcPr>
          <w:p w14:paraId="21313B8F" w14:textId="77777777" w:rsidR="00F2335A" w:rsidRDefault="00F2335A" w:rsidP="00B906AD"/>
        </w:tc>
      </w:tr>
      <w:tr w:rsidR="00F2335A" w14:paraId="6A2BD8D4" w14:textId="77777777" w:rsidTr="00F2335A">
        <w:tc>
          <w:tcPr>
            <w:tcW w:w="515" w:type="dxa"/>
          </w:tcPr>
          <w:p w14:paraId="31FFA80E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717" w:type="dxa"/>
          </w:tcPr>
          <w:p w14:paraId="37DEE8A5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Wydruk pierwszej strony w czerni (A4) max 10sek</w:t>
            </w:r>
          </w:p>
        </w:tc>
        <w:tc>
          <w:tcPr>
            <w:tcW w:w="3090" w:type="dxa"/>
          </w:tcPr>
          <w:p w14:paraId="7D8FC752" w14:textId="77777777" w:rsidR="00F2335A" w:rsidRDefault="00F2335A" w:rsidP="00B906AD"/>
        </w:tc>
      </w:tr>
      <w:tr w:rsidR="00F2335A" w14:paraId="34448774" w14:textId="77777777" w:rsidTr="00F2335A">
        <w:tc>
          <w:tcPr>
            <w:tcW w:w="515" w:type="dxa"/>
          </w:tcPr>
          <w:p w14:paraId="2F2A1F06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717" w:type="dxa"/>
          </w:tcPr>
          <w:p w14:paraId="7DF4F32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Jakość druku w czerni min: 600 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3090" w:type="dxa"/>
          </w:tcPr>
          <w:p w14:paraId="392043E8" w14:textId="77777777" w:rsidR="00F2335A" w:rsidRDefault="00F2335A" w:rsidP="00B906AD"/>
        </w:tc>
      </w:tr>
      <w:tr w:rsidR="00F2335A" w14:paraId="50A615BD" w14:textId="77777777" w:rsidTr="00F2335A">
        <w:tc>
          <w:tcPr>
            <w:tcW w:w="515" w:type="dxa"/>
          </w:tcPr>
          <w:p w14:paraId="440D4256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717" w:type="dxa"/>
          </w:tcPr>
          <w:p w14:paraId="4BB6A4E0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Normatywny cykl pracy (miesięcznie): do 80000 stron;</w:t>
            </w:r>
          </w:p>
        </w:tc>
        <w:tc>
          <w:tcPr>
            <w:tcW w:w="3090" w:type="dxa"/>
          </w:tcPr>
          <w:p w14:paraId="38DFF1BA" w14:textId="77777777" w:rsidR="00F2335A" w:rsidRDefault="00F2335A" w:rsidP="00B906AD"/>
        </w:tc>
      </w:tr>
      <w:tr w:rsidR="00F2335A" w14:paraId="3C10AE02" w14:textId="77777777" w:rsidTr="00F2335A">
        <w:tc>
          <w:tcPr>
            <w:tcW w:w="515" w:type="dxa"/>
          </w:tcPr>
          <w:p w14:paraId="0E9CCB2F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5717" w:type="dxa"/>
          </w:tcPr>
          <w:p w14:paraId="302B742F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Minimum języki drukowania: PCL5, PCL5e, PCL5c, PCL6 </w:t>
            </w:r>
          </w:p>
        </w:tc>
        <w:tc>
          <w:tcPr>
            <w:tcW w:w="3090" w:type="dxa"/>
          </w:tcPr>
          <w:p w14:paraId="0E150C10" w14:textId="77777777" w:rsidR="00F2335A" w:rsidRDefault="00F2335A" w:rsidP="00B906AD"/>
        </w:tc>
      </w:tr>
      <w:tr w:rsidR="00F2335A" w14:paraId="3EFC7D5F" w14:textId="77777777" w:rsidTr="00F2335A">
        <w:tc>
          <w:tcPr>
            <w:tcW w:w="515" w:type="dxa"/>
          </w:tcPr>
          <w:p w14:paraId="66F060AF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717" w:type="dxa"/>
          </w:tcPr>
          <w:p w14:paraId="2EBA113C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Możliwość emulacji Postscript Level 3</w:t>
            </w:r>
          </w:p>
        </w:tc>
        <w:tc>
          <w:tcPr>
            <w:tcW w:w="3090" w:type="dxa"/>
          </w:tcPr>
          <w:p w14:paraId="333407B6" w14:textId="77777777" w:rsidR="00F2335A" w:rsidRDefault="00F2335A" w:rsidP="00B906AD"/>
        </w:tc>
      </w:tr>
      <w:tr w:rsidR="00F2335A" w14:paraId="7674104A" w14:textId="77777777" w:rsidTr="00F2335A">
        <w:tc>
          <w:tcPr>
            <w:tcW w:w="515" w:type="dxa"/>
          </w:tcPr>
          <w:p w14:paraId="7762833E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5717" w:type="dxa"/>
          </w:tcPr>
          <w:p w14:paraId="1951EAA5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Drukowanie bezpośrednie PDF (v1.7)</w:t>
            </w:r>
          </w:p>
        </w:tc>
        <w:tc>
          <w:tcPr>
            <w:tcW w:w="3090" w:type="dxa"/>
          </w:tcPr>
          <w:p w14:paraId="76A37F00" w14:textId="77777777" w:rsidR="00F2335A" w:rsidRDefault="00F2335A" w:rsidP="00B906AD"/>
        </w:tc>
      </w:tr>
      <w:tr w:rsidR="00F2335A" w14:paraId="662EF5C5" w14:textId="77777777" w:rsidTr="00F2335A">
        <w:tc>
          <w:tcPr>
            <w:tcW w:w="515" w:type="dxa"/>
          </w:tcPr>
          <w:p w14:paraId="5DA1EAAE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35779CAD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b/>
                <w:bCs/>
                <w:sz w:val="20"/>
                <w:szCs w:val="20"/>
              </w:rPr>
              <w:t>Łączność:</w:t>
            </w:r>
          </w:p>
        </w:tc>
      </w:tr>
      <w:tr w:rsidR="00F2335A" w14:paraId="1D8FF88C" w14:textId="77777777" w:rsidTr="00F2335A">
        <w:tc>
          <w:tcPr>
            <w:tcW w:w="515" w:type="dxa"/>
          </w:tcPr>
          <w:p w14:paraId="329762A8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5717" w:type="dxa"/>
          </w:tcPr>
          <w:p w14:paraId="74B08392" w14:textId="77777777" w:rsidR="00F2335A" w:rsidRPr="00F2335A" w:rsidRDefault="00F2335A" w:rsidP="00B906A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minimum 1 port USB Hi-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Speed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 xml:space="preserve"> 2.0</w:t>
            </w:r>
          </w:p>
        </w:tc>
        <w:tc>
          <w:tcPr>
            <w:tcW w:w="3090" w:type="dxa"/>
          </w:tcPr>
          <w:p w14:paraId="32B46F40" w14:textId="77777777" w:rsidR="00F2335A" w:rsidRDefault="00F2335A" w:rsidP="00B906AD"/>
        </w:tc>
      </w:tr>
      <w:tr w:rsidR="00F2335A" w14:paraId="0C94E957" w14:textId="77777777" w:rsidTr="00F2335A">
        <w:tc>
          <w:tcPr>
            <w:tcW w:w="515" w:type="dxa"/>
          </w:tcPr>
          <w:p w14:paraId="373ED65F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5717" w:type="dxa"/>
          </w:tcPr>
          <w:p w14:paraId="00B2C73E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Minimum 1 port USB hosta</w:t>
            </w:r>
          </w:p>
        </w:tc>
        <w:tc>
          <w:tcPr>
            <w:tcW w:w="3090" w:type="dxa"/>
          </w:tcPr>
          <w:p w14:paraId="659248FF" w14:textId="77777777" w:rsidR="00F2335A" w:rsidRDefault="00F2335A" w:rsidP="00B906AD"/>
        </w:tc>
      </w:tr>
      <w:tr w:rsidR="00F2335A" w14:paraId="189806F7" w14:textId="77777777" w:rsidTr="00F2335A">
        <w:tc>
          <w:tcPr>
            <w:tcW w:w="515" w:type="dxa"/>
          </w:tcPr>
          <w:p w14:paraId="47C874D0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5717" w:type="dxa"/>
          </w:tcPr>
          <w:p w14:paraId="703630F7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karta sieciowa Gigabit Ethernet 10/100/1000T</w:t>
            </w:r>
          </w:p>
        </w:tc>
        <w:tc>
          <w:tcPr>
            <w:tcW w:w="3090" w:type="dxa"/>
          </w:tcPr>
          <w:p w14:paraId="6A017907" w14:textId="77777777" w:rsidR="00F2335A" w:rsidRDefault="00F2335A" w:rsidP="00B906AD"/>
        </w:tc>
      </w:tr>
      <w:tr w:rsidR="00F2335A" w14:paraId="28941FF0" w14:textId="77777777" w:rsidTr="00F2335A">
        <w:tc>
          <w:tcPr>
            <w:tcW w:w="515" w:type="dxa"/>
          </w:tcPr>
          <w:p w14:paraId="1B4FEEF3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5717" w:type="dxa"/>
          </w:tcPr>
          <w:p w14:paraId="648EA31D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Karta sieci bezprzewodowej z możliwością fizycznego odłączenia/podłączenia, do obsługi urządzeń mobilnych opartych na systemach Android/IOS do zdefiniowania podłączenia typu punkt-punkt bez potrzeby instalacji dodatkowego oprogramowania na komputerze</w:t>
            </w:r>
          </w:p>
        </w:tc>
        <w:tc>
          <w:tcPr>
            <w:tcW w:w="3090" w:type="dxa"/>
          </w:tcPr>
          <w:p w14:paraId="4F146A46" w14:textId="77777777" w:rsidR="00F2335A" w:rsidRDefault="00F2335A" w:rsidP="00B906AD"/>
        </w:tc>
      </w:tr>
      <w:tr w:rsidR="00F2335A" w14:paraId="37DD8D6F" w14:textId="77777777" w:rsidTr="00F2335A">
        <w:tc>
          <w:tcPr>
            <w:tcW w:w="515" w:type="dxa"/>
          </w:tcPr>
          <w:p w14:paraId="559A0CE8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5717" w:type="dxa"/>
          </w:tcPr>
          <w:p w14:paraId="11EE0E8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Panel http i 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https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 xml:space="preserve"> zarządzania drukarką dostępny przez przeglądarki internetowe (Chrome/Edge/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Firefox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>/Opera)</w:t>
            </w:r>
          </w:p>
        </w:tc>
        <w:tc>
          <w:tcPr>
            <w:tcW w:w="3090" w:type="dxa"/>
          </w:tcPr>
          <w:p w14:paraId="74AF25C1" w14:textId="77777777" w:rsidR="00F2335A" w:rsidRDefault="00F2335A" w:rsidP="00B906AD"/>
        </w:tc>
      </w:tr>
      <w:tr w:rsidR="00F2335A" w14:paraId="67445D13" w14:textId="77777777" w:rsidTr="00F2335A">
        <w:tc>
          <w:tcPr>
            <w:tcW w:w="515" w:type="dxa"/>
          </w:tcPr>
          <w:p w14:paraId="4987AF52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5717" w:type="dxa"/>
          </w:tcPr>
          <w:p w14:paraId="755DA804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Obsługa protokołu LDAP i LDAP 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over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 xml:space="preserve"> SSL</w:t>
            </w:r>
          </w:p>
        </w:tc>
        <w:tc>
          <w:tcPr>
            <w:tcW w:w="3090" w:type="dxa"/>
          </w:tcPr>
          <w:p w14:paraId="25038961" w14:textId="77777777" w:rsidR="00F2335A" w:rsidRDefault="00F2335A" w:rsidP="00B906AD"/>
        </w:tc>
      </w:tr>
      <w:tr w:rsidR="00F2335A" w14:paraId="395D2D42" w14:textId="77777777" w:rsidTr="00F2335A">
        <w:tc>
          <w:tcPr>
            <w:tcW w:w="515" w:type="dxa"/>
          </w:tcPr>
          <w:p w14:paraId="44B38C13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5717" w:type="dxa"/>
          </w:tcPr>
          <w:p w14:paraId="37119D8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Sterownik w języku polskim z podpisem cyfrowym producenta urządzenia lub systemu operacyjnego</w:t>
            </w:r>
          </w:p>
        </w:tc>
        <w:tc>
          <w:tcPr>
            <w:tcW w:w="3090" w:type="dxa"/>
          </w:tcPr>
          <w:p w14:paraId="39D42738" w14:textId="77777777" w:rsidR="00F2335A" w:rsidRDefault="00F2335A" w:rsidP="00B906AD"/>
        </w:tc>
      </w:tr>
      <w:tr w:rsidR="00F2335A" w14:paraId="1832373B" w14:textId="77777777" w:rsidTr="00F2335A">
        <w:tc>
          <w:tcPr>
            <w:tcW w:w="515" w:type="dxa"/>
          </w:tcPr>
          <w:p w14:paraId="469E0582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30CD9372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b/>
                <w:bCs/>
                <w:sz w:val="20"/>
                <w:szCs w:val="20"/>
              </w:rPr>
              <w:t>Skanowanie:</w:t>
            </w:r>
          </w:p>
        </w:tc>
      </w:tr>
      <w:tr w:rsidR="00F2335A" w14:paraId="144D8251" w14:textId="77777777" w:rsidTr="00F2335A">
        <w:tc>
          <w:tcPr>
            <w:tcW w:w="515" w:type="dxa"/>
          </w:tcPr>
          <w:p w14:paraId="597D96D8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5717" w:type="dxa"/>
          </w:tcPr>
          <w:p w14:paraId="4210B017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Funkcje kopiowania i skanowania: skanowanie i kopiowanie min.30 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str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>/min</w:t>
            </w:r>
          </w:p>
        </w:tc>
        <w:tc>
          <w:tcPr>
            <w:tcW w:w="3090" w:type="dxa"/>
          </w:tcPr>
          <w:p w14:paraId="1540311C" w14:textId="77777777" w:rsidR="00F2335A" w:rsidRDefault="00F2335A" w:rsidP="00B906AD"/>
        </w:tc>
      </w:tr>
      <w:tr w:rsidR="00F2335A" w14:paraId="0EFEFCEF" w14:textId="77777777" w:rsidTr="00F2335A">
        <w:tc>
          <w:tcPr>
            <w:tcW w:w="515" w:type="dxa"/>
          </w:tcPr>
          <w:p w14:paraId="7C8D1A90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5717" w:type="dxa"/>
          </w:tcPr>
          <w:p w14:paraId="4C410EE8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Minimum skanowanie do: email, urządzenie 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usb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>, folder sieciowy (SMB 2/3), fax</w:t>
            </w:r>
          </w:p>
        </w:tc>
        <w:tc>
          <w:tcPr>
            <w:tcW w:w="3090" w:type="dxa"/>
          </w:tcPr>
          <w:p w14:paraId="76E5B936" w14:textId="77777777" w:rsidR="00F2335A" w:rsidRDefault="00F2335A" w:rsidP="00B906AD"/>
        </w:tc>
      </w:tr>
      <w:tr w:rsidR="00F2335A" w14:paraId="04D3F989" w14:textId="77777777" w:rsidTr="00F2335A">
        <w:tc>
          <w:tcPr>
            <w:tcW w:w="515" w:type="dxa"/>
          </w:tcPr>
          <w:p w14:paraId="673A05BC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5717" w:type="dxa"/>
          </w:tcPr>
          <w:p w14:paraId="37FADDE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Automatyczny podajnik dokumentów do dwustronnego skanowania, kopiowania; obsługa faxu</w:t>
            </w:r>
          </w:p>
        </w:tc>
        <w:tc>
          <w:tcPr>
            <w:tcW w:w="3090" w:type="dxa"/>
          </w:tcPr>
          <w:p w14:paraId="2E1EDFC0" w14:textId="77777777" w:rsidR="00F2335A" w:rsidRDefault="00F2335A" w:rsidP="00B906AD"/>
        </w:tc>
      </w:tr>
      <w:tr w:rsidR="00F2335A" w14:paraId="6E69F1D9" w14:textId="77777777" w:rsidTr="00F2335A">
        <w:tc>
          <w:tcPr>
            <w:tcW w:w="515" w:type="dxa"/>
          </w:tcPr>
          <w:p w14:paraId="5318BEA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5717" w:type="dxa"/>
          </w:tcPr>
          <w:p w14:paraId="775619BA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Skanowanie do formatów (minimum): PDF, JPG lub/i PNG</w:t>
            </w:r>
          </w:p>
        </w:tc>
        <w:tc>
          <w:tcPr>
            <w:tcW w:w="3090" w:type="dxa"/>
          </w:tcPr>
          <w:p w14:paraId="3D25DC59" w14:textId="77777777" w:rsidR="00F2335A" w:rsidRDefault="00F2335A" w:rsidP="00B906AD"/>
        </w:tc>
      </w:tr>
      <w:tr w:rsidR="00F2335A" w14:paraId="523F7C20" w14:textId="77777777" w:rsidTr="00F2335A">
        <w:tc>
          <w:tcPr>
            <w:tcW w:w="515" w:type="dxa"/>
          </w:tcPr>
          <w:p w14:paraId="716FFB4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0D9E5D6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b/>
                <w:bCs/>
                <w:sz w:val="20"/>
                <w:szCs w:val="20"/>
              </w:rPr>
              <w:t>Wsparcie dla systemów operacyjnych:</w:t>
            </w:r>
          </w:p>
        </w:tc>
      </w:tr>
      <w:tr w:rsidR="00F2335A" w14:paraId="5AB0F0F3" w14:textId="77777777" w:rsidTr="00F2335A">
        <w:tc>
          <w:tcPr>
            <w:tcW w:w="515" w:type="dxa"/>
          </w:tcPr>
          <w:p w14:paraId="6889A9F8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5717" w:type="dxa"/>
          </w:tcPr>
          <w:p w14:paraId="044A80D7" w14:textId="77777777" w:rsidR="00F2335A" w:rsidRPr="00F2335A" w:rsidRDefault="00F2335A" w:rsidP="00B906A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System operacyjny z rodziny Microsoft Windows x64 i x86 z obsługą sterownika dołączonego do produktu. Wsparcie dla UPD (Universal 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Printer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 xml:space="preserve"> Driver) producenta.</w:t>
            </w:r>
          </w:p>
        </w:tc>
        <w:tc>
          <w:tcPr>
            <w:tcW w:w="3090" w:type="dxa"/>
          </w:tcPr>
          <w:p w14:paraId="393D613E" w14:textId="77777777" w:rsidR="00F2335A" w:rsidRDefault="00F2335A" w:rsidP="00B906AD"/>
        </w:tc>
      </w:tr>
      <w:tr w:rsidR="00F2335A" w14:paraId="25BDF27E" w14:textId="77777777" w:rsidTr="00F2335A">
        <w:tc>
          <w:tcPr>
            <w:tcW w:w="515" w:type="dxa"/>
          </w:tcPr>
          <w:p w14:paraId="51188188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lastRenderedPageBreak/>
              <w:t>20</w:t>
            </w:r>
          </w:p>
        </w:tc>
        <w:tc>
          <w:tcPr>
            <w:tcW w:w="5717" w:type="dxa"/>
          </w:tcPr>
          <w:p w14:paraId="342E146D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Mac OS wersja 14 - do najnowszej</w:t>
            </w:r>
          </w:p>
        </w:tc>
        <w:tc>
          <w:tcPr>
            <w:tcW w:w="3090" w:type="dxa"/>
          </w:tcPr>
          <w:p w14:paraId="66D26127" w14:textId="77777777" w:rsidR="00F2335A" w:rsidRDefault="00F2335A" w:rsidP="00B906AD"/>
        </w:tc>
      </w:tr>
      <w:tr w:rsidR="00F2335A" w14:paraId="5B54DCA7" w14:textId="77777777" w:rsidTr="00F2335A">
        <w:tc>
          <w:tcPr>
            <w:tcW w:w="515" w:type="dxa"/>
          </w:tcPr>
          <w:p w14:paraId="030C8B5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5717" w:type="dxa"/>
          </w:tcPr>
          <w:p w14:paraId="1349571A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Systemy operacyjne urządzeń mobilnych (telefon, tablet) (sterowniki systemowe): iOS 16 – do najnowszej, Android 10 – do najnowszej</w:t>
            </w:r>
          </w:p>
        </w:tc>
        <w:tc>
          <w:tcPr>
            <w:tcW w:w="3090" w:type="dxa"/>
          </w:tcPr>
          <w:p w14:paraId="7F9F4E85" w14:textId="77777777" w:rsidR="00F2335A" w:rsidRDefault="00F2335A" w:rsidP="00B906AD"/>
        </w:tc>
      </w:tr>
      <w:tr w:rsidR="00F2335A" w14:paraId="65A47EF5" w14:textId="77777777" w:rsidTr="00F2335A">
        <w:tc>
          <w:tcPr>
            <w:tcW w:w="515" w:type="dxa"/>
          </w:tcPr>
          <w:p w14:paraId="61A1D3A0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717" w:type="dxa"/>
          </w:tcPr>
          <w:p w14:paraId="18407C9D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Linux OS, DEBIAN, RED HAT ENTERPRISE LINUX</w:t>
            </w:r>
          </w:p>
        </w:tc>
        <w:tc>
          <w:tcPr>
            <w:tcW w:w="3090" w:type="dxa"/>
          </w:tcPr>
          <w:p w14:paraId="7CF9648E" w14:textId="77777777" w:rsidR="00F2335A" w:rsidRDefault="00F2335A" w:rsidP="00B906AD"/>
        </w:tc>
      </w:tr>
      <w:tr w:rsidR="00F2335A" w14:paraId="3B6F8E0B" w14:textId="77777777" w:rsidTr="00F2335A">
        <w:tc>
          <w:tcPr>
            <w:tcW w:w="515" w:type="dxa"/>
          </w:tcPr>
          <w:p w14:paraId="72A77556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1CF45910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b/>
                <w:bCs/>
                <w:sz w:val="20"/>
                <w:szCs w:val="20"/>
              </w:rPr>
              <w:t>Rodzaje i podajniki papieru:</w:t>
            </w:r>
          </w:p>
        </w:tc>
      </w:tr>
      <w:tr w:rsidR="00F2335A" w14:paraId="07C923BD" w14:textId="77777777" w:rsidTr="00F2335A">
        <w:tc>
          <w:tcPr>
            <w:tcW w:w="515" w:type="dxa"/>
          </w:tcPr>
          <w:p w14:paraId="41A91037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5717" w:type="dxa"/>
          </w:tcPr>
          <w:p w14:paraId="0DDFEE1E" w14:textId="77777777" w:rsidR="00F2335A" w:rsidRPr="00F2335A" w:rsidRDefault="00F2335A" w:rsidP="00B906A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Minimum 2 identyfikowalne podajniki papieru</w:t>
            </w:r>
          </w:p>
        </w:tc>
        <w:tc>
          <w:tcPr>
            <w:tcW w:w="3090" w:type="dxa"/>
          </w:tcPr>
          <w:p w14:paraId="62BEAA19" w14:textId="77777777" w:rsidR="00F2335A" w:rsidRDefault="00F2335A" w:rsidP="00B906AD"/>
        </w:tc>
      </w:tr>
      <w:tr w:rsidR="00F2335A" w14:paraId="17F22684" w14:textId="77777777" w:rsidTr="00F2335A">
        <w:tc>
          <w:tcPr>
            <w:tcW w:w="515" w:type="dxa"/>
          </w:tcPr>
          <w:p w14:paraId="4A6CBA23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717" w:type="dxa"/>
          </w:tcPr>
          <w:p w14:paraId="482DBE8F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Minimalnie obsługiwane formaty we wszystkich podajnikach: A4, A5, A6, koperty B5, C5, DL (format recepty), niestandardowe formaty definiowane przez użytkownika</w:t>
            </w:r>
          </w:p>
        </w:tc>
        <w:tc>
          <w:tcPr>
            <w:tcW w:w="3090" w:type="dxa"/>
          </w:tcPr>
          <w:p w14:paraId="1DF458BB" w14:textId="77777777" w:rsidR="00F2335A" w:rsidRDefault="00F2335A" w:rsidP="00B906AD"/>
        </w:tc>
      </w:tr>
      <w:tr w:rsidR="00F2335A" w14:paraId="40EC83D3" w14:textId="77777777" w:rsidTr="00F2335A">
        <w:tc>
          <w:tcPr>
            <w:tcW w:w="515" w:type="dxa"/>
          </w:tcPr>
          <w:p w14:paraId="3FBC4E26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5717" w:type="dxa"/>
          </w:tcPr>
          <w:p w14:paraId="360EEA7C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Minimalna pojemność pierwszego z podajników: 50 kartek</w:t>
            </w:r>
          </w:p>
        </w:tc>
        <w:tc>
          <w:tcPr>
            <w:tcW w:w="3090" w:type="dxa"/>
          </w:tcPr>
          <w:p w14:paraId="7546795A" w14:textId="77777777" w:rsidR="00F2335A" w:rsidRDefault="00F2335A" w:rsidP="00B906AD"/>
        </w:tc>
      </w:tr>
      <w:tr w:rsidR="00F2335A" w14:paraId="6C5F143E" w14:textId="77777777" w:rsidTr="00F2335A">
        <w:tc>
          <w:tcPr>
            <w:tcW w:w="515" w:type="dxa"/>
          </w:tcPr>
          <w:p w14:paraId="4C8A0ED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5717" w:type="dxa"/>
          </w:tcPr>
          <w:p w14:paraId="6767479B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Minimalna pojemność drugiego z podajników: 250 kartek</w:t>
            </w:r>
          </w:p>
        </w:tc>
        <w:tc>
          <w:tcPr>
            <w:tcW w:w="3090" w:type="dxa"/>
          </w:tcPr>
          <w:p w14:paraId="003303CB" w14:textId="77777777" w:rsidR="00F2335A" w:rsidRDefault="00F2335A" w:rsidP="00B906AD"/>
        </w:tc>
      </w:tr>
      <w:tr w:rsidR="00F2335A" w14:paraId="3A508B50" w14:textId="77777777" w:rsidTr="00F2335A">
        <w:tc>
          <w:tcPr>
            <w:tcW w:w="515" w:type="dxa"/>
          </w:tcPr>
          <w:p w14:paraId="169888E2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807" w:type="dxa"/>
            <w:gridSpan w:val="2"/>
          </w:tcPr>
          <w:p w14:paraId="1995932C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b/>
                <w:bCs/>
                <w:sz w:val="20"/>
                <w:szCs w:val="20"/>
              </w:rPr>
              <w:t>Inne:</w:t>
            </w:r>
          </w:p>
        </w:tc>
      </w:tr>
      <w:tr w:rsidR="00F2335A" w14:paraId="0BCD58D2" w14:textId="77777777" w:rsidTr="00F2335A">
        <w:tc>
          <w:tcPr>
            <w:tcW w:w="515" w:type="dxa"/>
          </w:tcPr>
          <w:p w14:paraId="3EFD4F4F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5717" w:type="dxa"/>
          </w:tcPr>
          <w:p w14:paraId="16D85BF9" w14:textId="77777777" w:rsidR="00F2335A" w:rsidRPr="00F2335A" w:rsidRDefault="00F2335A" w:rsidP="00B906A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Panel sterowania z kolorowym ekranem dotykowym</w:t>
            </w:r>
          </w:p>
        </w:tc>
        <w:tc>
          <w:tcPr>
            <w:tcW w:w="3090" w:type="dxa"/>
          </w:tcPr>
          <w:p w14:paraId="054D23DF" w14:textId="77777777" w:rsidR="00F2335A" w:rsidRDefault="00F2335A" w:rsidP="00B906AD"/>
        </w:tc>
      </w:tr>
      <w:tr w:rsidR="00F2335A" w14:paraId="1B11FC01" w14:textId="77777777" w:rsidTr="00F2335A">
        <w:tc>
          <w:tcPr>
            <w:tcW w:w="515" w:type="dxa"/>
          </w:tcPr>
          <w:p w14:paraId="5FD5202B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5717" w:type="dxa"/>
          </w:tcPr>
          <w:p w14:paraId="0E3FEE16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Lokalna książka adresowa dla minimum 20 rekordów dla email, fax.</w:t>
            </w:r>
          </w:p>
        </w:tc>
        <w:tc>
          <w:tcPr>
            <w:tcW w:w="3090" w:type="dxa"/>
          </w:tcPr>
          <w:p w14:paraId="459D7B03" w14:textId="77777777" w:rsidR="00F2335A" w:rsidRDefault="00F2335A" w:rsidP="00B906AD"/>
        </w:tc>
      </w:tr>
      <w:tr w:rsidR="00F2335A" w14:paraId="4DA2D48F" w14:textId="77777777" w:rsidTr="00F2335A">
        <w:tc>
          <w:tcPr>
            <w:tcW w:w="515" w:type="dxa"/>
          </w:tcPr>
          <w:p w14:paraId="1BFD75F3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5717" w:type="dxa"/>
          </w:tcPr>
          <w:p w14:paraId="65A2BEF8" w14:textId="4172DC81" w:rsidR="00F2335A" w:rsidRPr="00F2335A" w:rsidRDefault="0047070F" w:rsidP="00B906AD">
            <w:pPr>
              <w:rPr>
                <w:rFonts w:cstheme="minorHAnsi"/>
                <w:sz w:val="20"/>
                <w:szCs w:val="20"/>
              </w:rPr>
            </w:pPr>
            <w:r w:rsidRPr="0047070F">
              <w:rPr>
                <w:rFonts w:cstheme="minorHAnsi"/>
                <w:sz w:val="20"/>
                <w:szCs w:val="20"/>
              </w:rPr>
              <w:t>Maksymalne zużycie energii w poszczególnych trybach pracy: 620 W (drukowanie), 12 W (tryb gotowości), 4 W (tryb uśpienia), 2 W (automatycznie wyłączenie się podczas braku użytkowania po zdefiniowanym czasie i automatyczne włączenie po otrzymaniu zlecenia na drukowanie)</w:t>
            </w:r>
          </w:p>
        </w:tc>
        <w:tc>
          <w:tcPr>
            <w:tcW w:w="3090" w:type="dxa"/>
          </w:tcPr>
          <w:p w14:paraId="2F852C2D" w14:textId="77777777" w:rsidR="00F2335A" w:rsidRDefault="00F2335A" w:rsidP="00B906AD"/>
        </w:tc>
      </w:tr>
      <w:tr w:rsidR="00F2335A" w14:paraId="0B6670E0" w14:textId="77777777" w:rsidTr="00F2335A">
        <w:tc>
          <w:tcPr>
            <w:tcW w:w="515" w:type="dxa"/>
          </w:tcPr>
          <w:p w14:paraId="7AC151EE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5717" w:type="dxa"/>
          </w:tcPr>
          <w:p w14:paraId="65710B73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Maksymalne wymiary (szer. x głęb. x wys.): 420 × 400 × 330 mm z tolerancją 15% do każdego z wymiarów</w:t>
            </w:r>
          </w:p>
        </w:tc>
        <w:tc>
          <w:tcPr>
            <w:tcW w:w="3090" w:type="dxa"/>
          </w:tcPr>
          <w:p w14:paraId="3CD11B83" w14:textId="77777777" w:rsidR="00F2335A" w:rsidRDefault="00F2335A" w:rsidP="00B906AD"/>
        </w:tc>
      </w:tr>
      <w:tr w:rsidR="00F2335A" w14:paraId="615F0F0D" w14:textId="77777777" w:rsidTr="00F2335A">
        <w:tc>
          <w:tcPr>
            <w:tcW w:w="515" w:type="dxa"/>
          </w:tcPr>
          <w:p w14:paraId="7404E556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5717" w:type="dxa"/>
          </w:tcPr>
          <w:p w14:paraId="7ADF1BA2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Maksymalna głośność pracy drukarki 65 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dB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 xml:space="preserve"> (Na podstawie PN-N-01307:1994 </w:t>
            </w:r>
            <w:r w:rsidRPr="00F2335A">
              <w:rPr>
                <w:rFonts w:cstheme="minorHAnsi"/>
                <w:b/>
                <w:bCs/>
                <w:sz w:val="20"/>
                <w:szCs w:val="20"/>
              </w:rPr>
              <w:t xml:space="preserve">i </w:t>
            </w:r>
            <w:r w:rsidRPr="00F2335A">
              <w:rPr>
                <w:rFonts w:cstheme="minorHAnsi"/>
                <w:sz w:val="20"/>
                <w:szCs w:val="20"/>
              </w:rPr>
              <w:t xml:space="preserve"> </w:t>
            </w:r>
            <w:r w:rsidRPr="00F2335A">
              <w:rPr>
                <w:rFonts w:cstheme="minorHAnsi"/>
                <w:b/>
                <w:bCs/>
                <w:sz w:val="20"/>
                <w:szCs w:val="20"/>
              </w:rPr>
              <w:t>PN-87/B-02151/02</w:t>
            </w:r>
            <w:r w:rsidRPr="00F2335A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090" w:type="dxa"/>
          </w:tcPr>
          <w:p w14:paraId="5C341EBF" w14:textId="77777777" w:rsidR="00F2335A" w:rsidRDefault="00F2335A" w:rsidP="00B906AD"/>
        </w:tc>
      </w:tr>
      <w:tr w:rsidR="00F2335A" w14:paraId="170146AA" w14:textId="77777777" w:rsidTr="00F2335A">
        <w:tc>
          <w:tcPr>
            <w:tcW w:w="515" w:type="dxa"/>
          </w:tcPr>
          <w:p w14:paraId="16D15B4A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5717" w:type="dxa"/>
          </w:tcPr>
          <w:p w14:paraId="78A7D921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FAX minimum:</w:t>
            </w:r>
          </w:p>
          <w:p w14:paraId="5A41D07B" w14:textId="77777777" w:rsidR="00F2335A" w:rsidRPr="00F2335A" w:rsidRDefault="00F2335A" w:rsidP="00B906AD">
            <w:pPr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>- Tryb korekcji błędów CCITU/ITU Group3 z trybem korekcji błędów</w:t>
            </w:r>
          </w:p>
          <w:p w14:paraId="29E7E483" w14:textId="77777777" w:rsidR="00F2335A" w:rsidRPr="00F2335A" w:rsidRDefault="00F2335A" w:rsidP="00B906AD">
            <w:pPr>
              <w:spacing w:after="160" w:line="278" w:lineRule="auto"/>
              <w:rPr>
                <w:rFonts w:cstheme="minorHAnsi"/>
                <w:sz w:val="20"/>
                <w:szCs w:val="20"/>
              </w:rPr>
            </w:pPr>
            <w:r w:rsidRPr="00F2335A">
              <w:rPr>
                <w:rFonts w:cstheme="minorHAnsi"/>
                <w:sz w:val="20"/>
                <w:szCs w:val="20"/>
              </w:rPr>
              <w:t xml:space="preserve">- Szybkość transmisji do 33,6 </w:t>
            </w:r>
            <w:proofErr w:type="spellStart"/>
            <w:r w:rsidRPr="00F2335A">
              <w:rPr>
                <w:rFonts w:cstheme="minorHAnsi"/>
                <w:sz w:val="20"/>
                <w:szCs w:val="20"/>
              </w:rPr>
              <w:t>kb</w:t>
            </w:r>
            <w:proofErr w:type="spellEnd"/>
            <w:r w:rsidRPr="00F2335A">
              <w:rPr>
                <w:rFonts w:cstheme="minorHAnsi"/>
                <w:sz w:val="20"/>
                <w:szCs w:val="20"/>
              </w:rPr>
              <w:t xml:space="preserve"> na s/ok. 3 s na stronę</w:t>
            </w:r>
          </w:p>
        </w:tc>
        <w:tc>
          <w:tcPr>
            <w:tcW w:w="3090" w:type="dxa"/>
          </w:tcPr>
          <w:p w14:paraId="403649A9" w14:textId="77777777" w:rsidR="00F2335A" w:rsidRDefault="00F2335A" w:rsidP="00B906AD"/>
        </w:tc>
      </w:tr>
    </w:tbl>
    <w:p w14:paraId="4A868ECF" w14:textId="77777777" w:rsidR="00F2335A" w:rsidRDefault="00F2335A" w:rsidP="00F8401D">
      <w:pPr>
        <w:rPr>
          <w:rFonts w:cstheme="minorHAnsi"/>
          <w:b/>
          <w:sz w:val="20"/>
          <w:szCs w:val="20"/>
        </w:rPr>
      </w:pPr>
    </w:p>
    <w:p w14:paraId="6A55F91F" w14:textId="72FF2C73" w:rsidR="00F8401D" w:rsidRDefault="00F8401D" w:rsidP="00F8401D">
      <w:pPr>
        <w:rPr>
          <w:rFonts w:cstheme="minorHAnsi"/>
          <w:sz w:val="20"/>
          <w:szCs w:val="20"/>
        </w:rPr>
      </w:pPr>
      <w:r w:rsidRPr="00F8401D">
        <w:rPr>
          <w:rFonts w:cstheme="minorHAnsi"/>
          <w:b/>
          <w:sz w:val="20"/>
          <w:szCs w:val="20"/>
        </w:rPr>
        <w:t>*)</w:t>
      </w:r>
      <w:r w:rsidR="00332E71">
        <w:rPr>
          <w:rFonts w:cstheme="minorHAnsi"/>
          <w:b/>
          <w:sz w:val="20"/>
          <w:szCs w:val="20"/>
        </w:rPr>
        <w:t xml:space="preserve"> </w:t>
      </w:r>
      <w:r w:rsidR="00332E71" w:rsidRPr="00332E71">
        <w:rPr>
          <w:rFonts w:cstheme="minorHAnsi"/>
          <w:sz w:val="20"/>
          <w:szCs w:val="20"/>
        </w:rPr>
        <w:t>w przypadku oferowania różnych modeli urządzeń w zakr</w:t>
      </w:r>
      <w:r w:rsidR="007D233B">
        <w:rPr>
          <w:rFonts w:cstheme="minorHAnsi"/>
          <w:sz w:val="20"/>
          <w:szCs w:val="20"/>
        </w:rPr>
        <w:t>esie dotyczącym urządzenia nr 2</w:t>
      </w:r>
      <w:r w:rsidR="00332E71" w:rsidRPr="00332E71">
        <w:rPr>
          <w:rFonts w:cstheme="minorHAnsi"/>
          <w:sz w:val="20"/>
          <w:szCs w:val="20"/>
        </w:rPr>
        <w:t>, należy powielić tabelę i uzupełnić dane dla wszystkich oferowanych urządzeń</w:t>
      </w:r>
      <w:r w:rsidR="00332E71">
        <w:rPr>
          <w:rFonts w:cstheme="minorHAnsi"/>
          <w:sz w:val="20"/>
          <w:szCs w:val="20"/>
        </w:rPr>
        <w:t>;</w:t>
      </w:r>
    </w:p>
    <w:p w14:paraId="62945799" w14:textId="639CEF09" w:rsidR="00F8401D" w:rsidRDefault="00F8401D" w:rsidP="00F8401D">
      <w:pPr>
        <w:rPr>
          <w:rFonts w:cstheme="minorHAnsi"/>
          <w:sz w:val="20"/>
          <w:szCs w:val="20"/>
        </w:rPr>
      </w:pPr>
      <w:r w:rsidRPr="00332E71">
        <w:rPr>
          <w:rFonts w:cstheme="minorHAnsi"/>
          <w:b/>
          <w:sz w:val="20"/>
          <w:szCs w:val="20"/>
        </w:rPr>
        <w:t>**)</w:t>
      </w:r>
      <w:r>
        <w:rPr>
          <w:rFonts w:cstheme="minorHAnsi"/>
          <w:sz w:val="20"/>
          <w:szCs w:val="20"/>
        </w:rPr>
        <w:t xml:space="preserve"> w przypadku gdy oferowany parametr spełniania parametr wymagany przez Zamawiającego – należy wpisać TAK, w przypadku gdy nie spełnia – należy wpisać NIE</w:t>
      </w:r>
      <w:r w:rsidR="00332E71">
        <w:rPr>
          <w:rFonts w:cstheme="minorHAnsi"/>
          <w:sz w:val="20"/>
          <w:szCs w:val="20"/>
        </w:rPr>
        <w:t>.</w:t>
      </w:r>
    </w:p>
    <w:p w14:paraId="32F46B6D" w14:textId="77777777" w:rsidR="000B40AA" w:rsidRDefault="000B40AA" w:rsidP="00F8401D">
      <w:pPr>
        <w:rPr>
          <w:rFonts w:cstheme="minorHAnsi"/>
          <w:sz w:val="20"/>
          <w:szCs w:val="20"/>
        </w:rPr>
      </w:pPr>
    </w:p>
    <w:p w14:paraId="12599EB8" w14:textId="77777777" w:rsidR="000B40AA" w:rsidRPr="000B3D68" w:rsidRDefault="000B40AA" w:rsidP="000B40AA">
      <w:pPr>
        <w:ind w:left="3600"/>
        <w:jc w:val="center"/>
        <w:rPr>
          <w:rFonts w:ascii="Calibri" w:hAnsi="Calibri"/>
          <w:b/>
          <w:color w:val="00B050"/>
          <w:sz w:val="20"/>
          <w:szCs w:val="20"/>
        </w:rPr>
      </w:pPr>
      <w:r w:rsidRPr="000B3D68">
        <w:rPr>
          <w:rFonts w:ascii="Calibri" w:hAnsi="Calibri"/>
          <w:b/>
          <w:i/>
          <w:iCs/>
          <w:color w:val="00B050"/>
          <w:sz w:val="20"/>
          <w:szCs w:val="20"/>
        </w:rPr>
        <w:t>Dokument powinien być podpisany kwalifikowanym podpisem elektronicznym, podpisem zaufanym lub podpisem osobistym przez osoby upoważnione do reprezentowania Wykonawcy</w:t>
      </w:r>
    </w:p>
    <w:p w14:paraId="65CA061E" w14:textId="77777777" w:rsidR="000B40AA" w:rsidRDefault="000B40AA" w:rsidP="00F8401D">
      <w:pPr>
        <w:rPr>
          <w:rFonts w:cstheme="minorHAnsi"/>
          <w:sz w:val="20"/>
          <w:szCs w:val="20"/>
        </w:rPr>
      </w:pPr>
    </w:p>
    <w:p w14:paraId="174CCE40" w14:textId="77777777" w:rsidR="00F8401D" w:rsidRDefault="00F8401D" w:rsidP="00F8401D"/>
    <w:p w14:paraId="364A55F5" w14:textId="77777777" w:rsidR="00F8401D" w:rsidRDefault="00F8401D" w:rsidP="00F8401D"/>
    <w:p w14:paraId="5CD06B19" w14:textId="77777777" w:rsidR="00F8401D" w:rsidRDefault="00F8401D" w:rsidP="00F8401D"/>
    <w:p w14:paraId="1BFD5E6C" w14:textId="77777777" w:rsidR="00F8401D" w:rsidRDefault="00F8401D" w:rsidP="00F8401D"/>
    <w:p w14:paraId="2C3F85D1" w14:textId="77777777" w:rsidR="00F8401D" w:rsidRPr="00F8401D" w:rsidRDefault="00F8401D" w:rsidP="00F8401D"/>
    <w:sectPr w:rsidR="00F8401D" w:rsidRPr="00F840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B4959" w14:textId="77777777" w:rsidR="001B57A5" w:rsidRDefault="001B57A5" w:rsidP="00F8401D">
      <w:pPr>
        <w:spacing w:after="0" w:line="240" w:lineRule="auto"/>
      </w:pPr>
      <w:r>
        <w:separator/>
      </w:r>
    </w:p>
  </w:endnote>
  <w:endnote w:type="continuationSeparator" w:id="0">
    <w:p w14:paraId="7591B45E" w14:textId="77777777" w:rsidR="001B57A5" w:rsidRDefault="001B57A5" w:rsidP="00F8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88824618"/>
      <w:docPartObj>
        <w:docPartGallery w:val="Page Numbers (Bottom of Page)"/>
        <w:docPartUnique/>
      </w:docPartObj>
    </w:sdtPr>
    <w:sdtEndPr>
      <w:rPr>
        <w:rFonts w:cstheme="minorHAnsi"/>
        <w:sz w:val="20"/>
        <w:szCs w:val="20"/>
      </w:rPr>
    </w:sdtEndPr>
    <w:sdtContent>
      <w:p w14:paraId="7E394F12" w14:textId="20F3EC41" w:rsidR="00D473AE" w:rsidRPr="00D473AE" w:rsidRDefault="00D473AE">
        <w:pPr>
          <w:pStyle w:val="Stopka"/>
          <w:jc w:val="right"/>
          <w:rPr>
            <w:rFonts w:cstheme="minorHAnsi"/>
            <w:sz w:val="20"/>
            <w:szCs w:val="20"/>
          </w:rPr>
        </w:pPr>
        <w:r w:rsidRPr="00D473AE">
          <w:rPr>
            <w:rFonts w:cstheme="minorHAnsi"/>
            <w:sz w:val="20"/>
            <w:szCs w:val="20"/>
          </w:rPr>
          <w:fldChar w:fldCharType="begin"/>
        </w:r>
        <w:r w:rsidRPr="00D473AE">
          <w:rPr>
            <w:rFonts w:cstheme="minorHAnsi"/>
            <w:sz w:val="20"/>
            <w:szCs w:val="20"/>
          </w:rPr>
          <w:instrText>PAGE   \* MERGEFORMAT</w:instrText>
        </w:r>
        <w:r w:rsidRPr="00D473AE">
          <w:rPr>
            <w:rFonts w:cstheme="minorHAnsi"/>
            <w:sz w:val="20"/>
            <w:szCs w:val="20"/>
          </w:rPr>
          <w:fldChar w:fldCharType="separate"/>
        </w:r>
        <w:r w:rsidR="00733BC8">
          <w:rPr>
            <w:rFonts w:cstheme="minorHAnsi"/>
            <w:noProof/>
            <w:sz w:val="20"/>
            <w:szCs w:val="20"/>
          </w:rPr>
          <w:t>2</w:t>
        </w:r>
        <w:r w:rsidRPr="00D473AE">
          <w:rPr>
            <w:rFonts w:cstheme="minorHAnsi"/>
            <w:sz w:val="20"/>
            <w:szCs w:val="20"/>
          </w:rPr>
          <w:fldChar w:fldCharType="end"/>
        </w:r>
      </w:p>
    </w:sdtContent>
  </w:sdt>
  <w:p w14:paraId="07134C61" w14:textId="77777777" w:rsidR="00D473AE" w:rsidRDefault="00D473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2FF91" w14:textId="77777777" w:rsidR="001B57A5" w:rsidRDefault="001B57A5" w:rsidP="00F8401D">
      <w:pPr>
        <w:spacing w:after="0" w:line="240" w:lineRule="auto"/>
      </w:pPr>
      <w:r>
        <w:separator/>
      </w:r>
    </w:p>
  </w:footnote>
  <w:footnote w:type="continuationSeparator" w:id="0">
    <w:p w14:paraId="63A2C10E" w14:textId="77777777" w:rsidR="001B57A5" w:rsidRDefault="001B57A5" w:rsidP="00F8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FAE2F" w14:textId="373777F0" w:rsidR="005B57CD" w:rsidRPr="005B57CD" w:rsidRDefault="005B57CD" w:rsidP="005B57CD">
    <w:pPr>
      <w:spacing w:after="0" w:line="240" w:lineRule="auto"/>
      <w:jc w:val="right"/>
      <w:rPr>
        <w:rFonts w:cstheme="minorHAnsi"/>
        <w:sz w:val="16"/>
        <w:szCs w:val="16"/>
      </w:rPr>
    </w:pPr>
    <w:r w:rsidRPr="005B57CD">
      <w:rPr>
        <w:rFonts w:cstheme="minorHAnsi"/>
        <w:sz w:val="16"/>
        <w:szCs w:val="16"/>
      </w:rPr>
      <w:t>Numer sprawy:</w:t>
    </w:r>
    <w:r w:rsidRPr="005B57CD">
      <w:rPr>
        <w:rFonts w:cstheme="minorHAnsi"/>
        <w:b/>
        <w:sz w:val="16"/>
        <w:szCs w:val="16"/>
      </w:rPr>
      <w:t xml:space="preserve"> </w:t>
    </w:r>
    <w:r w:rsidR="00D442D2">
      <w:rPr>
        <w:rFonts w:cstheme="minorHAnsi"/>
        <w:sz w:val="16"/>
        <w:szCs w:val="16"/>
      </w:rPr>
      <w:t>SPL/15</w:t>
    </w:r>
    <w:r w:rsidR="00F67CC4">
      <w:rPr>
        <w:rFonts w:cstheme="minorHAnsi"/>
        <w:sz w:val="16"/>
        <w:szCs w:val="16"/>
      </w:rPr>
      <w:t>/KC</w:t>
    </w:r>
    <w:r w:rsidRPr="005B57CD">
      <w:rPr>
        <w:rFonts w:cstheme="minorHAnsi"/>
        <w:sz w:val="16"/>
        <w:szCs w:val="16"/>
      </w:rPr>
      <w:t>/2025</w:t>
    </w:r>
  </w:p>
  <w:p w14:paraId="456A31D7" w14:textId="55F4EF89" w:rsidR="005B57CD" w:rsidRPr="005B57CD" w:rsidRDefault="005B57CD" w:rsidP="005B57CD">
    <w:pPr>
      <w:tabs>
        <w:tab w:val="right" w:pos="3179"/>
      </w:tabs>
      <w:autoSpaceDE w:val="0"/>
      <w:spacing w:after="0" w:line="240" w:lineRule="auto"/>
      <w:jc w:val="right"/>
      <w:rPr>
        <w:rFonts w:cstheme="minorHAnsi"/>
        <w:b/>
        <w:sz w:val="16"/>
        <w:szCs w:val="16"/>
      </w:rPr>
    </w:pPr>
    <w:r w:rsidRPr="005B57CD">
      <w:rPr>
        <w:rFonts w:cstheme="minorHAnsi"/>
        <w:b/>
        <w:sz w:val="16"/>
        <w:szCs w:val="16"/>
      </w:rPr>
      <w:t xml:space="preserve">Załącznik nr </w:t>
    </w:r>
    <w:r w:rsidR="00F67CC4">
      <w:rPr>
        <w:rFonts w:cstheme="minorHAnsi"/>
        <w:b/>
        <w:sz w:val="16"/>
        <w:szCs w:val="16"/>
      </w:rPr>
      <w:t>6</w:t>
    </w:r>
    <w:r w:rsidR="004C1A49">
      <w:rPr>
        <w:rFonts w:cstheme="minorHAnsi"/>
        <w:b/>
        <w:sz w:val="16"/>
        <w:szCs w:val="16"/>
      </w:rPr>
      <w:t xml:space="preserve">B </w:t>
    </w:r>
    <w:r w:rsidRPr="005B57CD">
      <w:rPr>
        <w:rFonts w:cstheme="minorHAnsi"/>
        <w:b/>
        <w:sz w:val="16"/>
        <w:szCs w:val="16"/>
      </w:rPr>
      <w:t xml:space="preserve"> do </w:t>
    </w:r>
    <w:r w:rsidR="00733C78">
      <w:rPr>
        <w:rFonts w:cstheme="minorHAnsi"/>
        <w:b/>
        <w:sz w:val="16"/>
        <w:szCs w:val="16"/>
      </w:rPr>
      <w:t>Zaproszenia</w:t>
    </w:r>
  </w:p>
  <w:p w14:paraId="65D5B4DA" w14:textId="77777777" w:rsidR="005B57CD" w:rsidRDefault="005B57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C0280"/>
    <w:multiLevelType w:val="hybridMultilevel"/>
    <w:tmpl w:val="45FE7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88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ED1"/>
    <w:rsid w:val="000033D0"/>
    <w:rsid w:val="00015AEE"/>
    <w:rsid w:val="000B40AA"/>
    <w:rsid w:val="000E1A82"/>
    <w:rsid w:val="00164501"/>
    <w:rsid w:val="001B57A5"/>
    <w:rsid w:val="00332E71"/>
    <w:rsid w:val="00366FE2"/>
    <w:rsid w:val="003C23BA"/>
    <w:rsid w:val="0047070F"/>
    <w:rsid w:val="00480DCD"/>
    <w:rsid w:val="004C1A49"/>
    <w:rsid w:val="005B57CD"/>
    <w:rsid w:val="006F56F1"/>
    <w:rsid w:val="00706B3D"/>
    <w:rsid w:val="00733BC8"/>
    <w:rsid w:val="00733C78"/>
    <w:rsid w:val="007D233B"/>
    <w:rsid w:val="0085373A"/>
    <w:rsid w:val="008B011E"/>
    <w:rsid w:val="00A93C4D"/>
    <w:rsid w:val="00B527EB"/>
    <w:rsid w:val="00C3679A"/>
    <w:rsid w:val="00C46431"/>
    <w:rsid w:val="00D442D2"/>
    <w:rsid w:val="00D473AE"/>
    <w:rsid w:val="00D6640D"/>
    <w:rsid w:val="00D93FE8"/>
    <w:rsid w:val="00DA79C6"/>
    <w:rsid w:val="00E305E3"/>
    <w:rsid w:val="00F15043"/>
    <w:rsid w:val="00F2335A"/>
    <w:rsid w:val="00F63ED1"/>
    <w:rsid w:val="00F67CC4"/>
    <w:rsid w:val="00F8401D"/>
    <w:rsid w:val="00FE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BF1CE"/>
  <w15:docId w15:val="{73FB64E5-1CC3-443A-9E8E-4663205B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3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3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3E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3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3E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3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3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3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3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3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3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3E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3E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3E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3E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3E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3E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3E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3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3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3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3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3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3E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3E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3E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3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3E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3ED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63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6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79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8401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401D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F8401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7CD"/>
  </w:style>
  <w:style w:type="paragraph" w:styleId="Stopka">
    <w:name w:val="footer"/>
    <w:basedOn w:val="Normalny"/>
    <w:link w:val="StopkaZnak"/>
    <w:uiPriority w:val="99"/>
    <w:unhideWhenUsed/>
    <w:rsid w:val="005B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2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Szczekocki</dc:creator>
  <cp:lastModifiedBy>Bartłomiej Postek</cp:lastModifiedBy>
  <cp:revision>2</cp:revision>
  <cp:lastPrinted>2025-05-19T11:23:00Z</cp:lastPrinted>
  <dcterms:created xsi:type="dcterms:W3CDTF">2025-05-26T12:49:00Z</dcterms:created>
  <dcterms:modified xsi:type="dcterms:W3CDTF">2025-05-26T12:49:00Z</dcterms:modified>
</cp:coreProperties>
</file>