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C" w:rsidRPr="003C4FC4" w:rsidRDefault="00336017" w:rsidP="001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1E0F2D" wp14:editId="2738D5D7">
                <wp:simplePos x="0" y="0"/>
                <wp:positionH relativeFrom="margin">
                  <wp:posOffset>238539</wp:posOffset>
                </wp:positionH>
                <wp:positionV relativeFrom="page">
                  <wp:posOffset>778289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17" w:rsidRPr="00214762" w:rsidRDefault="00336017" w:rsidP="0033601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336017" w:rsidRPr="00214762" w:rsidRDefault="00336017" w:rsidP="00336017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336017" w:rsidRPr="00214762" w:rsidRDefault="00336017" w:rsidP="0033601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336017" w:rsidRPr="00214762" w:rsidRDefault="00336017" w:rsidP="00336017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E0F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.8pt;margin-top:61.3pt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Src2Xt0AAAAKAQAADwAAAGRycy9kb3ducmV2LnhtbEyPQU/DMAyF70j8h8hI3FhCOgqUphMC&#10;cQVtsEncssZrKxqnarK1/HvMCW7Pfk/Pn8vV7HtxwjF2gQxcLxQIpDq4jhoDH+8vV3cgYrLkbB8I&#10;DXxjhFV1flbawoWJ1njapEZwCcXCGmhTGgopY92it3ERBiT2DmH0NvE4NtKNduJy30utVC697Ygv&#10;tHbApxbrr83RG9i+Hj53S/XWPPubYQqzkuTvpTGXF/PjA4iEc/oLwy8+o0PFTPtwJBdFbyC7zTnJ&#10;e61ZcEBrtQSxZ5FlOciqlP9fqH4AAAD//wMAUEsBAi0AFAAGAAgAAAAhALaDOJL+AAAA4QEAABMA&#10;AAAAAAAAAAAAAAAAAAAAAFtDb250ZW50X1R5cGVzXS54bWxQSwECLQAUAAYACAAAACEAOP0h/9YA&#10;AACUAQAACwAAAAAAAAAAAAAAAAAvAQAAX3JlbHMvLnJlbHNQSwECLQAUAAYACAAAACEAKpPKsA8C&#10;AAD5AwAADgAAAAAAAAAAAAAAAAAuAgAAZHJzL2Uyb0RvYy54bWxQSwECLQAUAAYACAAAACEASrc2&#10;Xt0AAAAKAQAADwAAAAAAAAAAAAAAAABpBAAAZHJzL2Rvd25yZXYueG1sUEsFBgAAAAAEAAQA8wAA&#10;AHMFAAAAAA==&#10;" filled="f" stroked="f">
                <v:textbox>
                  <w:txbxContent>
                    <w:p w:rsidR="00336017" w:rsidRPr="00214762" w:rsidRDefault="00336017" w:rsidP="0033601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336017" w:rsidRPr="00214762" w:rsidRDefault="00336017" w:rsidP="00336017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336017" w:rsidRPr="00214762" w:rsidRDefault="00336017" w:rsidP="00336017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336017" w:rsidRPr="00214762" w:rsidRDefault="00336017" w:rsidP="00336017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618C" w:rsidRPr="009D2027">
        <w:rPr>
          <w:rFonts w:ascii="Arial" w:hAnsi="Arial" w:cs="Arial"/>
          <w:bCs/>
          <w:sz w:val="20"/>
          <w:szCs w:val="20"/>
        </w:rPr>
        <w:t>Łomża,</w:t>
      </w:r>
      <w:r w:rsidR="001D618C">
        <w:rPr>
          <w:rFonts w:ascii="Arial" w:hAnsi="Arial" w:cs="Arial"/>
          <w:bCs/>
          <w:sz w:val="20"/>
          <w:szCs w:val="20"/>
        </w:rPr>
        <w:t xml:space="preserve"> dnia </w:t>
      </w:r>
      <w:r w:rsidR="005F478A">
        <w:rPr>
          <w:rFonts w:ascii="Arial" w:hAnsi="Arial" w:cs="Arial"/>
          <w:bCs/>
          <w:sz w:val="20"/>
          <w:szCs w:val="20"/>
        </w:rPr>
        <w:t>16</w:t>
      </w:r>
      <w:r w:rsidR="001D618C">
        <w:rPr>
          <w:rFonts w:ascii="Arial" w:hAnsi="Arial" w:cs="Arial"/>
          <w:bCs/>
          <w:sz w:val="20"/>
          <w:szCs w:val="20"/>
        </w:rPr>
        <w:t>.0</w:t>
      </w:r>
      <w:r w:rsidR="00DC7CEA">
        <w:rPr>
          <w:rFonts w:ascii="Arial" w:hAnsi="Arial" w:cs="Arial"/>
          <w:bCs/>
          <w:sz w:val="20"/>
          <w:szCs w:val="20"/>
        </w:rPr>
        <w:t>4.2025</w:t>
      </w:r>
      <w:r w:rsidR="001D618C" w:rsidRPr="009D2027">
        <w:rPr>
          <w:rFonts w:ascii="Arial" w:hAnsi="Arial" w:cs="Arial"/>
          <w:bCs/>
          <w:sz w:val="20"/>
          <w:szCs w:val="20"/>
        </w:rPr>
        <w:t> r.</w:t>
      </w: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A143E5" w:rsidRDefault="00A143E5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D93D0D" w:rsidRDefault="00D93D0D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Pr="00C1782E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782E">
        <w:rPr>
          <w:rFonts w:ascii="Arial" w:hAnsi="Arial" w:cs="Arial"/>
          <w:b/>
          <w:bCs/>
          <w:sz w:val="20"/>
          <w:szCs w:val="20"/>
        </w:rPr>
        <w:t>WIR.271.2.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6</w:t>
      </w:r>
      <w:r w:rsidR="00A143E5" w:rsidRPr="00C1782E">
        <w:rPr>
          <w:rFonts w:ascii="Arial" w:hAnsi="Arial" w:cs="Arial"/>
          <w:b/>
          <w:bCs/>
          <w:sz w:val="20"/>
          <w:szCs w:val="20"/>
        </w:rPr>
        <w:t>.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1.2025</w:t>
      </w:r>
    </w:p>
    <w:p w:rsidR="00DC7CEA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DC7CEA" w:rsidRPr="00AF3592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:rsidR="001D618C" w:rsidRPr="00E53DCF" w:rsidRDefault="0059143D" w:rsidP="001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BBB">
        <w:rPr>
          <w:rFonts w:ascii="Arial" w:hAnsi="Arial" w:cs="Arial"/>
          <w:b/>
          <w:bCs/>
        </w:rPr>
        <w:t>WYJAŚNIENIA TREŚCI SPECYFIKACJI WARUNKÓW ZAMÓWIENIA</w:t>
      </w:r>
    </w:p>
    <w:p w:rsidR="001D618C" w:rsidRPr="00E53DCF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1A7C" w:rsidRPr="002472AC" w:rsidRDefault="00961A7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1D618C" w:rsidRPr="005250F2" w:rsidRDefault="001D618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 xml:space="preserve">Dotyczy: </w:t>
      </w: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ab/>
        <w:t>postępowania o udzielenie zamówienia publicznego pn</w:t>
      </w:r>
      <w:r w:rsidRPr="005250F2">
        <w:rPr>
          <w:rFonts w:ascii="Arial" w:eastAsia="Lucida Sans Unicode" w:hAnsi="Arial" w:cs="Arial"/>
          <w:b/>
          <w:kern w:val="1"/>
          <w:lang w:eastAsia="zh-CN" w:bidi="hi-IN"/>
        </w:rPr>
        <w:t xml:space="preserve">. </w:t>
      </w:r>
      <w:r w:rsidRPr="005250F2">
        <w:rPr>
          <w:rFonts w:ascii="Arial" w:eastAsia="Times New Roman" w:hAnsi="Arial" w:cs="Arial"/>
          <w:b/>
          <w:lang w:eastAsia="ar-SA"/>
        </w:rPr>
        <w:t>„</w:t>
      </w:r>
      <w:r w:rsidR="005250F2" w:rsidRPr="005250F2">
        <w:rPr>
          <w:rFonts w:ascii="Arial" w:eastAsia="Times New Roman" w:hAnsi="Arial" w:cs="Arial"/>
          <w:b/>
        </w:rPr>
        <w:t>Roboty budowlane przy dachu na pływalni przy ul. Wyszyńskiego w Łomży</w:t>
      </w:r>
      <w:r w:rsidR="002472AC" w:rsidRPr="005250F2">
        <w:rPr>
          <w:rFonts w:ascii="Arial" w:hAnsi="Arial" w:cs="Arial"/>
          <w:b/>
        </w:rPr>
        <w:t>”</w:t>
      </w:r>
    </w:p>
    <w:p w:rsidR="001D618C" w:rsidRPr="005250F2" w:rsidRDefault="001D618C" w:rsidP="001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18C" w:rsidRPr="00E53DCF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618C" w:rsidRPr="00E53DCF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E53DCF">
        <w:rPr>
          <w:rFonts w:ascii="Arial" w:hAnsi="Arial" w:cs="Arial"/>
        </w:rPr>
        <w:t xml:space="preserve">Zamawiający, Miasto Łomża, działając na podstawie art. 284 ust. 2 </w:t>
      </w:r>
      <w:r w:rsidR="00F17239">
        <w:rPr>
          <w:rFonts w:ascii="Arial" w:hAnsi="Arial" w:cs="Arial"/>
        </w:rPr>
        <w:t xml:space="preserve">i 6 </w:t>
      </w:r>
      <w:r w:rsidRPr="00E53DCF">
        <w:rPr>
          <w:rFonts w:ascii="Arial" w:hAnsi="Arial" w:cs="Arial"/>
        </w:rPr>
        <w:t>Ustawy z dnia 11 września 2019 r. Prawo zamówień publicznych (Dz. U. z 202</w:t>
      </w:r>
      <w:r w:rsidR="00C1782E">
        <w:rPr>
          <w:rFonts w:ascii="Arial" w:hAnsi="Arial" w:cs="Arial"/>
        </w:rPr>
        <w:t>4</w:t>
      </w:r>
      <w:r w:rsidRPr="00E53DCF">
        <w:rPr>
          <w:rFonts w:ascii="Arial" w:hAnsi="Arial" w:cs="Arial"/>
        </w:rPr>
        <w:t xml:space="preserve"> r. poz. </w:t>
      </w:r>
      <w:r w:rsidR="00C1782E">
        <w:rPr>
          <w:rFonts w:ascii="Arial" w:hAnsi="Arial" w:cs="Arial"/>
        </w:rPr>
        <w:t>1320</w:t>
      </w:r>
      <w:r w:rsidRPr="00E53DCF">
        <w:rPr>
          <w:rFonts w:ascii="Arial" w:hAnsi="Arial" w:cs="Arial"/>
        </w:rPr>
        <w:t>) wyjaśnia treść Specyfikacji Warunków Zamówienia zwanej dalej „SWZ”:</w:t>
      </w:r>
    </w:p>
    <w:p w:rsidR="001D618C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0F15BA" w:rsidRPr="001D618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</w:p>
    <w:p w:rsidR="001A75C7" w:rsidRPr="00DC7CEA" w:rsidRDefault="00DC7CEA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color w:val="000000" w:themeColor="text1"/>
        </w:rPr>
      </w:pPr>
      <w:r w:rsidRPr="00DC7CEA">
        <w:rPr>
          <w:rFonts w:ascii="Arial" w:hAnsi="Arial" w:cs="Arial"/>
          <w:color w:val="000000" w:themeColor="text1"/>
        </w:rPr>
        <w:t xml:space="preserve">Zwracamy się z prośbą o wyjaśnienie treści Specyfikacji Istotnych </w:t>
      </w:r>
      <w:r>
        <w:rPr>
          <w:rFonts w:ascii="Arial" w:hAnsi="Arial" w:cs="Arial"/>
          <w:color w:val="000000" w:themeColor="text1"/>
        </w:rPr>
        <w:t xml:space="preserve">Warunków Zamówienia (SIWZ), a w </w:t>
      </w:r>
      <w:r w:rsidRPr="00DC7CEA">
        <w:rPr>
          <w:rFonts w:ascii="Arial" w:hAnsi="Arial" w:cs="Arial"/>
          <w:color w:val="000000" w:themeColor="text1"/>
        </w:rPr>
        <w:t>szczególności przedmiaru robót. Podczas wizji lokalnej stwierdziliśmy,</w:t>
      </w:r>
      <w:r>
        <w:rPr>
          <w:rFonts w:ascii="Arial" w:hAnsi="Arial" w:cs="Arial"/>
          <w:color w:val="000000" w:themeColor="text1"/>
        </w:rPr>
        <w:t xml:space="preserve"> że w przedmiarze robót została </w:t>
      </w:r>
      <w:r w:rsidRPr="00DC7CEA">
        <w:rPr>
          <w:rFonts w:ascii="Arial" w:hAnsi="Arial" w:cs="Arial"/>
          <w:color w:val="000000" w:themeColor="text1"/>
        </w:rPr>
        <w:t>wskazana zaniżona ilość, która naszym zdaniem nie odzwierci</w:t>
      </w:r>
      <w:r>
        <w:rPr>
          <w:rFonts w:ascii="Arial" w:hAnsi="Arial" w:cs="Arial"/>
          <w:color w:val="000000" w:themeColor="text1"/>
        </w:rPr>
        <w:t xml:space="preserve">edla rzeczywistego zakresu prac </w:t>
      </w:r>
      <w:r w:rsidRPr="00DC7CEA">
        <w:rPr>
          <w:rFonts w:ascii="Arial" w:hAnsi="Arial" w:cs="Arial"/>
          <w:color w:val="000000" w:themeColor="text1"/>
        </w:rPr>
        <w:t>wynikającego z przedmiaru robót. Szacunkowo: Dach nad częścią fitn</w:t>
      </w:r>
      <w:r>
        <w:rPr>
          <w:rFonts w:ascii="Arial" w:hAnsi="Arial" w:cs="Arial"/>
          <w:color w:val="000000" w:themeColor="text1"/>
        </w:rPr>
        <w:t xml:space="preserve">ess - 833m2 zaniżone o 24%, nad </w:t>
      </w:r>
      <w:r w:rsidRPr="00DC7CEA">
        <w:rPr>
          <w:rFonts w:ascii="Arial" w:hAnsi="Arial" w:cs="Arial"/>
          <w:color w:val="000000" w:themeColor="text1"/>
        </w:rPr>
        <w:t>częścią basenową - 1835m2 zaniżone o 10%, nad szachtem wentylacyjnym - 36m2 zaniżone o 2</w:t>
      </w:r>
      <w:r>
        <w:rPr>
          <w:rFonts w:ascii="Arial" w:hAnsi="Arial" w:cs="Arial"/>
          <w:color w:val="000000" w:themeColor="text1"/>
        </w:rPr>
        <w:t xml:space="preserve">9%. </w:t>
      </w:r>
      <w:r w:rsidRPr="00DC7CEA">
        <w:rPr>
          <w:rFonts w:ascii="Arial" w:hAnsi="Arial" w:cs="Arial"/>
          <w:color w:val="000000" w:themeColor="text1"/>
        </w:rPr>
        <w:t>Prosimy o potwierdzenie prawidłowej ilości oraz ewentualne wprowadzenie korekty, aby wszyscy</w:t>
      </w:r>
      <w:r w:rsidR="004E1384">
        <w:rPr>
          <w:rFonts w:ascii="Arial" w:hAnsi="Arial" w:cs="Arial"/>
          <w:color w:val="000000" w:themeColor="text1"/>
        </w:rPr>
        <w:t xml:space="preserve"> </w:t>
      </w:r>
      <w:r w:rsidRPr="00DC7CEA">
        <w:rPr>
          <w:rFonts w:ascii="Arial" w:hAnsi="Arial" w:cs="Arial"/>
          <w:color w:val="000000" w:themeColor="text1"/>
        </w:rPr>
        <w:t>wykonawcy mogli przygotować oferty na tych samych warunkach.</w:t>
      </w:r>
    </w:p>
    <w:p w:rsidR="000F15BA" w:rsidRPr="001D618C" w:rsidRDefault="000F15BA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u w:val="single"/>
        </w:rPr>
      </w:pPr>
      <w:r w:rsidRPr="001D618C">
        <w:rPr>
          <w:rFonts w:ascii="Arial" w:hAnsi="Arial" w:cs="Arial"/>
          <w:b/>
          <w:u w:val="single"/>
        </w:rPr>
        <w:t>Odpowiedź:</w:t>
      </w:r>
    </w:p>
    <w:p w:rsidR="00961A7C" w:rsidRPr="004E1384" w:rsidRDefault="00A143E5" w:rsidP="00C1782E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DC7CEA">
        <w:rPr>
          <w:rFonts w:ascii="Arial" w:hAnsi="Arial" w:cs="Arial"/>
        </w:rPr>
        <w:t xml:space="preserve">potwierdza, że </w:t>
      </w:r>
      <w:r w:rsidR="004E1384">
        <w:rPr>
          <w:rFonts w:ascii="Arial" w:hAnsi="Arial" w:cs="Arial"/>
        </w:rPr>
        <w:t>prawidłowe wielkości to wskazane w pytaniu powiększone o odpowiedni procent. Do</w:t>
      </w:r>
      <w:r w:rsidR="00DC7CEA">
        <w:rPr>
          <w:rFonts w:ascii="Arial" w:hAnsi="Arial" w:cs="Arial"/>
        </w:rPr>
        <w:t xml:space="preserve"> wyceny</w:t>
      </w:r>
      <w:r w:rsidR="004E1384" w:rsidRPr="004E1384">
        <w:rPr>
          <w:rFonts w:ascii="Arial" w:hAnsi="Arial" w:cs="Arial"/>
        </w:rPr>
        <w:t xml:space="preserve"> </w:t>
      </w:r>
      <w:r w:rsidR="004E1384">
        <w:rPr>
          <w:rFonts w:ascii="Arial" w:hAnsi="Arial" w:cs="Arial"/>
        </w:rPr>
        <w:t>należy przyjąć powierzchnie:</w:t>
      </w:r>
      <w:r w:rsidR="00DC7CEA">
        <w:rPr>
          <w:rFonts w:ascii="Arial" w:hAnsi="Arial" w:cs="Arial"/>
        </w:rPr>
        <w:t xml:space="preserve"> </w:t>
      </w:r>
      <w:r w:rsidR="004E1384">
        <w:rPr>
          <w:rFonts w:ascii="Arial" w:hAnsi="Arial" w:cs="Arial"/>
        </w:rPr>
        <w:t>1032 m</w:t>
      </w:r>
      <w:r w:rsidR="004E1384">
        <w:rPr>
          <w:rFonts w:ascii="Arial" w:hAnsi="Arial" w:cs="Arial"/>
          <w:vertAlign w:val="superscript"/>
        </w:rPr>
        <w:t>2</w:t>
      </w:r>
      <w:r w:rsidR="004E1384">
        <w:rPr>
          <w:rFonts w:ascii="Arial" w:hAnsi="Arial" w:cs="Arial"/>
        </w:rPr>
        <w:t xml:space="preserve"> - dachu nad częścią fitness, 2018 m</w:t>
      </w:r>
      <w:r w:rsidR="004E1384">
        <w:rPr>
          <w:rFonts w:ascii="Arial" w:hAnsi="Arial" w:cs="Arial"/>
          <w:vertAlign w:val="superscript"/>
        </w:rPr>
        <w:t>2</w:t>
      </w:r>
      <w:r w:rsidR="004E1384">
        <w:rPr>
          <w:rFonts w:ascii="Arial" w:hAnsi="Arial" w:cs="Arial"/>
        </w:rPr>
        <w:t xml:space="preserve"> - dach nad częścią basenową, 46 m</w:t>
      </w:r>
      <w:r w:rsidR="004E1384">
        <w:rPr>
          <w:rFonts w:ascii="Arial" w:hAnsi="Arial" w:cs="Arial"/>
          <w:vertAlign w:val="superscript"/>
        </w:rPr>
        <w:t>2</w:t>
      </w:r>
      <w:r w:rsidR="004E1384">
        <w:rPr>
          <w:rFonts w:ascii="Arial" w:hAnsi="Arial" w:cs="Arial"/>
        </w:rPr>
        <w:t xml:space="preserve"> - dach </w:t>
      </w:r>
      <w:r w:rsidR="004E1384" w:rsidRPr="00DC7CEA">
        <w:rPr>
          <w:rFonts w:ascii="Arial" w:hAnsi="Arial" w:cs="Arial"/>
          <w:color w:val="000000" w:themeColor="text1"/>
        </w:rPr>
        <w:t>nad szachtem wentylacyjnym</w:t>
      </w:r>
      <w:r w:rsidR="004E1384">
        <w:rPr>
          <w:rFonts w:ascii="Arial" w:hAnsi="Arial" w:cs="Arial"/>
          <w:color w:val="000000" w:themeColor="text1"/>
        </w:rPr>
        <w:t>.</w:t>
      </w:r>
    </w:p>
    <w:p w:rsidR="001A75C7" w:rsidRDefault="001A75C7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Cs/>
          <w:lang w:eastAsia="ar-SA"/>
        </w:rPr>
        <w:t xml:space="preserve">Odpowiedź </w:t>
      </w:r>
      <w:r w:rsidR="007918BD">
        <w:rPr>
          <w:rFonts w:ascii="Arial" w:eastAsia="Times New Roman" w:hAnsi="Arial" w:cs="Arial"/>
          <w:color w:val="000000"/>
          <w:lang w:eastAsia="ar-SA"/>
        </w:rPr>
        <w:t>stanowi</w:t>
      </w:r>
      <w:r w:rsidRPr="002A670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2A6705">
        <w:rPr>
          <w:rFonts w:ascii="Arial" w:eastAsia="Times New Roman" w:hAnsi="Arial" w:cs="Arial"/>
          <w:bCs/>
          <w:lang w:eastAsia="ar-SA"/>
        </w:rPr>
        <w:t xml:space="preserve">integralną część SWZ i </w:t>
      </w:r>
      <w:r>
        <w:rPr>
          <w:rFonts w:ascii="Arial" w:eastAsia="Times New Roman" w:hAnsi="Arial" w:cs="Arial"/>
          <w:bCs/>
          <w:lang w:eastAsia="ar-SA"/>
        </w:rPr>
        <w:t>jest wiążąca</w:t>
      </w:r>
      <w:r w:rsidR="007918BD">
        <w:rPr>
          <w:rFonts w:ascii="Arial" w:eastAsia="Times New Roman" w:hAnsi="Arial" w:cs="Arial"/>
          <w:bCs/>
          <w:lang w:eastAsia="ar-SA"/>
        </w:rPr>
        <w:t xml:space="preserve"> dla wszystkich Wykonawców. Tym </w:t>
      </w:r>
      <w:r w:rsidRPr="002A6705">
        <w:rPr>
          <w:rFonts w:ascii="Arial" w:eastAsia="Times New Roman" w:hAnsi="Arial" w:cs="Arial"/>
          <w:bCs/>
          <w:lang w:eastAsia="ar-SA"/>
        </w:rPr>
        <w:t>samym, Wykonawcy są zobowiązani uw</w:t>
      </w:r>
      <w:r>
        <w:rPr>
          <w:rFonts w:ascii="Arial" w:eastAsia="Times New Roman" w:hAnsi="Arial" w:cs="Arial"/>
          <w:bCs/>
          <w:lang w:eastAsia="ar-SA"/>
        </w:rPr>
        <w:t>zględnić ją, składając oferty w </w:t>
      </w:r>
      <w:r w:rsidRPr="002A6705">
        <w:rPr>
          <w:rFonts w:ascii="Arial" w:eastAsia="Times New Roman" w:hAnsi="Arial" w:cs="Arial"/>
          <w:bCs/>
          <w:lang w:eastAsia="ar-SA"/>
        </w:rPr>
        <w:t>niniejszym postępowaniu o udzielenie zamówienia publicznego.</w:t>
      </w:r>
    </w:p>
    <w:p w:rsidR="00961A7C" w:rsidRDefault="00961A7C" w:rsidP="001D618C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336017" w:rsidRDefault="00336017" w:rsidP="001D618C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336017" w:rsidRDefault="00336017" w:rsidP="001D618C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336017" w:rsidRDefault="00336017" w:rsidP="001D618C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336017" w:rsidRPr="006826B7" w:rsidRDefault="00336017" w:rsidP="00336017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336017" w:rsidRPr="006826B7" w:rsidRDefault="00336017" w:rsidP="00336017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336017" w:rsidRPr="006826B7" w:rsidRDefault="00336017" w:rsidP="00336017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</w:t>
      </w:r>
      <w:bookmarkStart w:id="0" w:name="_GoBack"/>
      <w:bookmarkEnd w:id="0"/>
      <w:r>
        <w:rPr>
          <w:rFonts w:ascii="Calibri" w:eastAsia="Times New Roman" w:hAnsi="Calibri" w:cs="Calibri"/>
          <w:i/>
          <w:color w:val="FF0000"/>
          <w:sz w:val="20"/>
          <w:szCs w:val="20"/>
        </w:rPr>
        <w:t>dyński</w:t>
      </w:r>
    </w:p>
    <w:p w:rsidR="00336017" w:rsidRPr="00336017" w:rsidRDefault="00336017" w:rsidP="00336017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sectPr w:rsidR="00336017" w:rsidRPr="00336017" w:rsidSect="00C1782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62" w:rsidRDefault="00300D62" w:rsidP="000F15BA">
      <w:pPr>
        <w:spacing w:after="0" w:line="240" w:lineRule="auto"/>
      </w:pPr>
      <w:r>
        <w:separator/>
      </w:r>
    </w:p>
  </w:endnote>
  <w:endnote w:type="continuationSeparator" w:id="0">
    <w:p w:rsidR="00300D62" w:rsidRDefault="00300D62" w:rsidP="000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62" w:rsidRDefault="00300D62" w:rsidP="000F15BA">
      <w:pPr>
        <w:spacing w:after="0" w:line="240" w:lineRule="auto"/>
      </w:pPr>
      <w:r>
        <w:separator/>
      </w:r>
    </w:p>
  </w:footnote>
  <w:footnote w:type="continuationSeparator" w:id="0">
    <w:p w:rsidR="00300D62" w:rsidRDefault="00300D62" w:rsidP="000F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C66589"/>
    <w:multiLevelType w:val="hybridMultilevel"/>
    <w:tmpl w:val="10830D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D4B53"/>
    <w:multiLevelType w:val="hybridMultilevel"/>
    <w:tmpl w:val="E44AA0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A2F41"/>
    <w:multiLevelType w:val="hybridMultilevel"/>
    <w:tmpl w:val="0AFCC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707CE"/>
    <w:multiLevelType w:val="hybridMultilevel"/>
    <w:tmpl w:val="3A1A6D42"/>
    <w:lvl w:ilvl="0" w:tplc="F280E3C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1B3A"/>
    <w:multiLevelType w:val="hybridMultilevel"/>
    <w:tmpl w:val="E20A14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4DA8"/>
    <w:multiLevelType w:val="hybridMultilevel"/>
    <w:tmpl w:val="4970CADC"/>
    <w:lvl w:ilvl="0" w:tplc="DB70F570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71787"/>
    <w:multiLevelType w:val="hybridMultilevel"/>
    <w:tmpl w:val="86CE0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A46CBAE"/>
    <w:multiLevelType w:val="hybridMultilevel"/>
    <w:tmpl w:val="8640D8D2"/>
    <w:lvl w:ilvl="0" w:tplc="98825B74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2DB44C6"/>
    <w:multiLevelType w:val="hybridMultilevel"/>
    <w:tmpl w:val="613836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8187FB5"/>
    <w:multiLevelType w:val="hybridMultilevel"/>
    <w:tmpl w:val="86FCE0FA"/>
    <w:lvl w:ilvl="0" w:tplc="00F4FAC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2"/>
    <w:rsid w:val="000418E1"/>
    <w:rsid w:val="00045947"/>
    <w:rsid w:val="0005200B"/>
    <w:rsid w:val="00061A58"/>
    <w:rsid w:val="000C4555"/>
    <w:rsid w:val="000D5512"/>
    <w:rsid w:val="000F0691"/>
    <w:rsid w:val="000F15BA"/>
    <w:rsid w:val="000F60B4"/>
    <w:rsid w:val="00102611"/>
    <w:rsid w:val="001254BF"/>
    <w:rsid w:val="00131BEC"/>
    <w:rsid w:val="00144156"/>
    <w:rsid w:val="001A75C7"/>
    <w:rsid w:val="001D618C"/>
    <w:rsid w:val="002240C2"/>
    <w:rsid w:val="002472AC"/>
    <w:rsid w:val="002670AD"/>
    <w:rsid w:val="002E0D10"/>
    <w:rsid w:val="002E4410"/>
    <w:rsid w:val="00300D62"/>
    <w:rsid w:val="00325063"/>
    <w:rsid w:val="003333EF"/>
    <w:rsid w:val="00336017"/>
    <w:rsid w:val="00364AEA"/>
    <w:rsid w:val="00372334"/>
    <w:rsid w:val="003D6BA1"/>
    <w:rsid w:val="003D7740"/>
    <w:rsid w:val="004007A1"/>
    <w:rsid w:val="0043133C"/>
    <w:rsid w:val="004317EB"/>
    <w:rsid w:val="004545CA"/>
    <w:rsid w:val="00463338"/>
    <w:rsid w:val="00477C19"/>
    <w:rsid w:val="00492536"/>
    <w:rsid w:val="004A6937"/>
    <w:rsid w:val="004E1384"/>
    <w:rsid w:val="00500833"/>
    <w:rsid w:val="005162C7"/>
    <w:rsid w:val="005250F2"/>
    <w:rsid w:val="005346B4"/>
    <w:rsid w:val="005852F8"/>
    <w:rsid w:val="0059143D"/>
    <w:rsid w:val="005F478A"/>
    <w:rsid w:val="00613C74"/>
    <w:rsid w:val="006148CA"/>
    <w:rsid w:val="0062029A"/>
    <w:rsid w:val="00633DB4"/>
    <w:rsid w:val="00642086"/>
    <w:rsid w:val="00661B5F"/>
    <w:rsid w:val="006708D0"/>
    <w:rsid w:val="006826B7"/>
    <w:rsid w:val="00714DF2"/>
    <w:rsid w:val="007314FA"/>
    <w:rsid w:val="00734639"/>
    <w:rsid w:val="007356CD"/>
    <w:rsid w:val="00752AF1"/>
    <w:rsid w:val="00774231"/>
    <w:rsid w:val="00783014"/>
    <w:rsid w:val="007918BD"/>
    <w:rsid w:val="00801207"/>
    <w:rsid w:val="00852502"/>
    <w:rsid w:val="0088102F"/>
    <w:rsid w:val="008846AE"/>
    <w:rsid w:val="008913F9"/>
    <w:rsid w:val="0089654A"/>
    <w:rsid w:val="008D0A27"/>
    <w:rsid w:val="008D5D89"/>
    <w:rsid w:val="00925548"/>
    <w:rsid w:val="00945767"/>
    <w:rsid w:val="00961A7C"/>
    <w:rsid w:val="0099483A"/>
    <w:rsid w:val="009F388E"/>
    <w:rsid w:val="00A143E5"/>
    <w:rsid w:val="00A26F5A"/>
    <w:rsid w:val="00A27F29"/>
    <w:rsid w:val="00A7181D"/>
    <w:rsid w:val="00A77B01"/>
    <w:rsid w:val="00AB0F36"/>
    <w:rsid w:val="00AD7C5F"/>
    <w:rsid w:val="00AF26D9"/>
    <w:rsid w:val="00B30F0C"/>
    <w:rsid w:val="00B46282"/>
    <w:rsid w:val="00BB27EB"/>
    <w:rsid w:val="00BF1393"/>
    <w:rsid w:val="00C16B1A"/>
    <w:rsid w:val="00C1782E"/>
    <w:rsid w:val="00C60D87"/>
    <w:rsid w:val="00CA7832"/>
    <w:rsid w:val="00CC713E"/>
    <w:rsid w:val="00D12189"/>
    <w:rsid w:val="00D451C1"/>
    <w:rsid w:val="00D57DA5"/>
    <w:rsid w:val="00D93785"/>
    <w:rsid w:val="00D93D0D"/>
    <w:rsid w:val="00DC7CEA"/>
    <w:rsid w:val="00E7571B"/>
    <w:rsid w:val="00E8061B"/>
    <w:rsid w:val="00E82B8F"/>
    <w:rsid w:val="00EC212C"/>
    <w:rsid w:val="00ED2F60"/>
    <w:rsid w:val="00F17239"/>
    <w:rsid w:val="00F66702"/>
    <w:rsid w:val="00F83477"/>
    <w:rsid w:val="00F97CB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3F5C-29E2-4809-A13F-626E61E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70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7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70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670A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1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5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5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5BA"/>
    <w:rPr>
      <w:vertAlign w:val="superscript"/>
    </w:rPr>
  </w:style>
  <w:style w:type="paragraph" w:customStyle="1" w:styleId="Default">
    <w:name w:val="Default"/>
    <w:rsid w:val="00642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F6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A26F5A"/>
  </w:style>
  <w:style w:type="paragraph" w:styleId="Stopka">
    <w:name w:val="footer"/>
    <w:basedOn w:val="Normalny"/>
    <w:link w:val="StopkaZnak"/>
    <w:uiPriority w:val="99"/>
    <w:unhideWhenUsed/>
    <w:rsid w:val="00A1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Jarosław Sulkowski</cp:lastModifiedBy>
  <cp:revision>11</cp:revision>
  <cp:lastPrinted>2024-07-08T12:35:00Z</cp:lastPrinted>
  <dcterms:created xsi:type="dcterms:W3CDTF">2024-07-08T10:55:00Z</dcterms:created>
  <dcterms:modified xsi:type="dcterms:W3CDTF">2025-04-16T10:23:00Z</dcterms:modified>
</cp:coreProperties>
</file>