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31464C" w14:textId="77777777" w:rsidR="006C3137" w:rsidRDefault="00344D20">
      <w:pPr>
        <w:spacing w:line="276" w:lineRule="auto"/>
        <w:ind w:left="6372" w:firstLine="708"/>
        <w:rPr>
          <w:rFonts w:ascii="Arial" w:hAnsi="Arial" w:cs="Arial"/>
          <w:b/>
          <w:sz w:val="22"/>
          <w:szCs w:val="22"/>
        </w:rPr>
      </w:pPr>
      <w:r>
        <w:rPr>
          <w:rFonts w:ascii="Arial" w:hAnsi="Arial" w:cs="Arial"/>
          <w:b/>
          <w:sz w:val="22"/>
          <w:szCs w:val="22"/>
        </w:rPr>
        <w:t xml:space="preserve">Załącznik nr 8 do SWZ  </w:t>
      </w:r>
    </w:p>
    <w:p w14:paraId="1762C141" w14:textId="77777777" w:rsidR="006C3137" w:rsidRDefault="00344D20">
      <w:pPr>
        <w:spacing w:line="276" w:lineRule="auto"/>
        <w:jc w:val="center"/>
        <w:rPr>
          <w:rFonts w:ascii="Arial" w:hAnsi="Arial" w:cs="Arial"/>
          <w:b/>
          <w:sz w:val="22"/>
          <w:szCs w:val="22"/>
        </w:rPr>
      </w:pPr>
      <w:r>
        <w:rPr>
          <w:rFonts w:ascii="Arial" w:hAnsi="Arial" w:cs="Arial"/>
          <w:b/>
          <w:sz w:val="22"/>
          <w:szCs w:val="22"/>
        </w:rPr>
        <w:t>- WZÓR UMOWY-</w:t>
      </w:r>
    </w:p>
    <w:p w14:paraId="429CA6D1" w14:textId="77777777" w:rsidR="006C3137" w:rsidRDefault="006C3137">
      <w:pPr>
        <w:spacing w:line="276" w:lineRule="auto"/>
        <w:jc w:val="center"/>
        <w:rPr>
          <w:rFonts w:ascii="Arial" w:hAnsi="Arial" w:cs="Arial"/>
          <w:b/>
          <w:sz w:val="22"/>
          <w:szCs w:val="22"/>
        </w:rPr>
      </w:pPr>
    </w:p>
    <w:p w14:paraId="0EB86F5A" w14:textId="77777777" w:rsidR="006C3137" w:rsidRDefault="00344D20">
      <w:pPr>
        <w:spacing w:line="276" w:lineRule="auto"/>
        <w:jc w:val="both"/>
        <w:rPr>
          <w:rFonts w:ascii="Arial" w:hAnsi="Arial" w:cs="Arial"/>
          <w:sz w:val="22"/>
          <w:szCs w:val="22"/>
        </w:rPr>
      </w:pPr>
      <w:r>
        <w:rPr>
          <w:rFonts w:ascii="Arial" w:hAnsi="Arial" w:cs="Arial"/>
          <w:sz w:val="22"/>
          <w:szCs w:val="22"/>
        </w:rPr>
        <w:t xml:space="preserve">zawarta w dniu …………………….. roku pomiędzy </w:t>
      </w:r>
    </w:p>
    <w:p w14:paraId="549497DA" w14:textId="77777777" w:rsidR="006C3137" w:rsidRDefault="00344D20">
      <w:pPr>
        <w:spacing w:line="276" w:lineRule="auto"/>
        <w:jc w:val="both"/>
        <w:rPr>
          <w:rFonts w:ascii="Arial" w:hAnsi="Arial" w:cs="Arial"/>
          <w:sz w:val="22"/>
          <w:szCs w:val="22"/>
        </w:rPr>
      </w:pPr>
      <w:r>
        <w:rPr>
          <w:rFonts w:ascii="Arial" w:hAnsi="Arial" w:cs="Arial"/>
          <w:b/>
          <w:sz w:val="22"/>
          <w:szCs w:val="22"/>
        </w:rPr>
        <w:t>Gminą Bochnia,</w:t>
      </w:r>
      <w:r>
        <w:rPr>
          <w:rFonts w:ascii="Arial" w:hAnsi="Arial" w:cs="Arial"/>
          <w:sz w:val="22"/>
          <w:szCs w:val="22"/>
        </w:rPr>
        <w:t xml:space="preserve"> ul. Kazimierza Wielkiego 26, 32 - 700 Bochnia  zwaną dalej „Zamawiającym”</w:t>
      </w:r>
    </w:p>
    <w:p w14:paraId="63925CF6" w14:textId="77777777" w:rsidR="006C3137" w:rsidRDefault="00344D20">
      <w:pPr>
        <w:spacing w:line="276" w:lineRule="auto"/>
        <w:jc w:val="both"/>
        <w:rPr>
          <w:rFonts w:ascii="Arial" w:hAnsi="Arial" w:cs="Arial"/>
          <w:sz w:val="22"/>
          <w:szCs w:val="22"/>
        </w:rPr>
      </w:pPr>
      <w:r>
        <w:rPr>
          <w:rFonts w:ascii="Arial" w:hAnsi="Arial" w:cs="Arial"/>
          <w:sz w:val="22"/>
          <w:szCs w:val="22"/>
        </w:rPr>
        <w:t>reprezentowaną przez:</w:t>
      </w:r>
    </w:p>
    <w:p w14:paraId="0105303F" w14:textId="77777777" w:rsidR="006C3137" w:rsidRDefault="00344D20">
      <w:pPr>
        <w:spacing w:line="276" w:lineRule="auto"/>
        <w:jc w:val="both"/>
        <w:rPr>
          <w:rFonts w:ascii="Arial" w:hAnsi="Arial" w:cs="Arial"/>
          <w:sz w:val="22"/>
          <w:szCs w:val="22"/>
        </w:rPr>
      </w:pPr>
      <w:r>
        <w:rPr>
          <w:rFonts w:ascii="Arial" w:hAnsi="Arial" w:cs="Arial"/>
          <w:sz w:val="22"/>
          <w:szCs w:val="22"/>
        </w:rPr>
        <w:t xml:space="preserve">Pana Marka </w:t>
      </w:r>
      <w:proofErr w:type="spellStart"/>
      <w:r>
        <w:rPr>
          <w:rFonts w:ascii="Arial" w:hAnsi="Arial" w:cs="Arial"/>
          <w:sz w:val="22"/>
          <w:szCs w:val="22"/>
        </w:rPr>
        <w:t>Bzdeka</w:t>
      </w:r>
      <w:proofErr w:type="spellEnd"/>
      <w:r>
        <w:rPr>
          <w:rFonts w:ascii="Arial" w:hAnsi="Arial" w:cs="Arial"/>
          <w:sz w:val="22"/>
          <w:szCs w:val="22"/>
        </w:rPr>
        <w:t xml:space="preserve"> - Wójta Gminy Bochnia </w:t>
      </w:r>
    </w:p>
    <w:p w14:paraId="3F18A36C" w14:textId="77777777" w:rsidR="006C3137" w:rsidRDefault="00344D20">
      <w:pPr>
        <w:spacing w:line="276" w:lineRule="auto"/>
        <w:jc w:val="both"/>
        <w:rPr>
          <w:rFonts w:ascii="Arial" w:hAnsi="Arial" w:cs="Arial"/>
          <w:sz w:val="22"/>
          <w:szCs w:val="22"/>
        </w:rPr>
      </w:pPr>
      <w:r>
        <w:rPr>
          <w:rFonts w:ascii="Arial" w:hAnsi="Arial" w:cs="Arial"/>
          <w:sz w:val="22"/>
          <w:szCs w:val="22"/>
        </w:rPr>
        <w:t>przy kontrasygnacie Skarbnika Gminy Bochnia – Pani Marzeny Prus-</w:t>
      </w:r>
      <w:proofErr w:type="spellStart"/>
      <w:r>
        <w:rPr>
          <w:rFonts w:ascii="Arial" w:hAnsi="Arial" w:cs="Arial"/>
          <w:sz w:val="22"/>
          <w:szCs w:val="22"/>
        </w:rPr>
        <w:t>Bugayskiej</w:t>
      </w:r>
      <w:proofErr w:type="spellEnd"/>
      <w:r>
        <w:rPr>
          <w:rFonts w:ascii="Arial" w:hAnsi="Arial" w:cs="Arial"/>
          <w:sz w:val="22"/>
          <w:szCs w:val="22"/>
        </w:rPr>
        <w:t xml:space="preserve"> </w:t>
      </w:r>
    </w:p>
    <w:p w14:paraId="2F424B77" w14:textId="77777777" w:rsidR="006C3137" w:rsidRDefault="00344D20">
      <w:pPr>
        <w:spacing w:line="276" w:lineRule="auto"/>
        <w:jc w:val="both"/>
        <w:rPr>
          <w:rFonts w:ascii="Arial" w:hAnsi="Arial" w:cs="Arial"/>
          <w:sz w:val="22"/>
          <w:szCs w:val="22"/>
        </w:rPr>
      </w:pPr>
      <w:r>
        <w:rPr>
          <w:rFonts w:ascii="Arial" w:hAnsi="Arial" w:cs="Arial"/>
          <w:sz w:val="22"/>
          <w:szCs w:val="22"/>
        </w:rPr>
        <w:t>a  ……………………………………………………………………………………………………</w:t>
      </w:r>
    </w:p>
    <w:p w14:paraId="1D55E262" w14:textId="77777777" w:rsidR="006C3137" w:rsidRDefault="00344D20">
      <w:pPr>
        <w:spacing w:line="276" w:lineRule="auto"/>
        <w:jc w:val="both"/>
        <w:rPr>
          <w:rFonts w:ascii="Arial" w:hAnsi="Arial" w:cs="Arial"/>
          <w:sz w:val="22"/>
          <w:szCs w:val="22"/>
        </w:rPr>
      </w:pPr>
      <w:r>
        <w:rPr>
          <w:rFonts w:ascii="Arial" w:hAnsi="Arial" w:cs="Arial"/>
          <w:sz w:val="22"/>
          <w:szCs w:val="22"/>
        </w:rPr>
        <w:t>zwanym w treści umowy  “Wykonawcą” reprezentowanym przez:</w:t>
      </w:r>
    </w:p>
    <w:p w14:paraId="02DA8E64" w14:textId="77777777" w:rsidR="006C3137" w:rsidRDefault="00344D20">
      <w:pPr>
        <w:spacing w:line="276" w:lineRule="auto"/>
        <w:jc w:val="both"/>
        <w:rPr>
          <w:rFonts w:ascii="Arial" w:hAnsi="Arial" w:cs="Arial"/>
          <w:sz w:val="22"/>
          <w:szCs w:val="22"/>
        </w:rPr>
      </w:pPr>
      <w:r>
        <w:rPr>
          <w:rFonts w:ascii="Arial" w:hAnsi="Arial" w:cs="Arial"/>
          <w:sz w:val="22"/>
          <w:szCs w:val="22"/>
        </w:rPr>
        <w:t>1. ...................................................................................................................................................</w:t>
      </w:r>
    </w:p>
    <w:p w14:paraId="15953C11" w14:textId="77777777" w:rsidR="006C3137" w:rsidRDefault="00344D20">
      <w:pPr>
        <w:spacing w:line="276" w:lineRule="auto"/>
        <w:jc w:val="both"/>
        <w:rPr>
          <w:rFonts w:ascii="Arial" w:hAnsi="Arial" w:cs="Arial"/>
          <w:sz w:val="22"/>
          <w:szCs w:val="22"/>
        </w:rPr>
      </w:pPr>
      <w:r>
        <w:rPr>
          <w:rFonts w:ascii="Arial" w:hAnsi="Arial" w:cs="Arial"/>
          <w:sz w:val="22"/>
          <w:szCs w:val="22"/>
        </w:rPr>
        <w:t>2. ...................................................................................................................................................</w:t>
      </w:r>
    </w:p>
    <w:p w14:paraId="192E1253" w14:textId="77777777" w:rsidR="006C3137" w:rsidRDefault="006C3137">
      <w:pPr>
        <w:spacing w:line="276" w:lineRule="auto"/>
        <w:ind w:right="-82"/>
        <w:jc w:val="both"/>
        <w:rPr>
          <w:rFonts w:ascii="Arial" w:hAnsi="Arial" w:cs="Arial"/>
          <w:sz w:val="22"/>
          <w:szCs w:val="22"/>
        </w:rPr>
      </w:pPr>
    </w:p>
    <w:p w14:paraId="1781C2D6" w14:textId="77777777" w:rsidR="006C3137" w:rsidRDefault="00344D20">
      <w:pPr>
        <w:spacing w:line="276" w:lineRule="auto"/>
        <w:ind w:right="-82"/>
        <w:jc w:val="both"/>
        <w:rPr>
          <w:rFonts w:ascii="Arial" w:hAnsi="Arial" w:cs="Arial"/>
          <w:sz w:val="22"/>
          <w:szCs w:val="22"/>
        </w:rPr>
      </w:pPr>
      <w:r>
        <w:rPr>
          <w:rFonts w:ascii="Arial" w:hAnsi="Arial" w:cs="Arial"/>
          <w:sz w:val="22"/>
          <w:szCs w:val="22"/>
        </w:rPr>
        <w:t xml:space="preserve">w wyniku wyboru Wykonawcy, dokonanego przez Zamawiającego na podstawie art. 275 pkt 1 (tryb podstawowy bez negocjacji) o wartości zamówienia nieprzekraczającej progów unijnych o jakich stanowi art. 3 ustawy z 11 września 2019 r. - Prawo zamówień publicznych (Dz.U.2024.1320 </w:t>
      </w:r>
      <w:proofErr w:type="spellStart"/>
      <w:r>
        <w:rPr>
          <w:rFonts w:ascii="Arial" w:hAnsi="Arial" w:cs="Arial"/>
          <w:sz w:val="22"/>
          <w:szCs w:val="22"/>
        </w:rPr>
        <w:t>t.j</w:t>
      </w:r>
      <w:proofErr w:type="spellEnd"/>
      <w:r>
        <w:rPr>
          <w:rFonts w:ascii="Arial" w:hAnsi="Arial" w:cs="Arial"/>
          <w:sz w:val="22"/>
          <w:szCs w:val="22"/>
        </w:rPr>
        <w:t>. z dnia 2024.08.30), podpisana została umowa o następującej treści:</w:t>
      </w:r>
    </w:p>
    <w:p w14:paraId="681C468F" w14:textId="77777777" w:rsidR="006C3137" w:rsidRDefault="00344D20">
      <w:pPr>
        <w:spacing w:before="240" w:line="276" w:lineRule="auto"/>
        <w:jc w:val="center"/>
        <w:rPr>
          <w:rFonts w:ascii="Arial" w:hAnsi="Arial" w:cs="Arial"/>
          <w:b/>
          <w:sz w:val="22"/>
          <w:szCs w:val="22"/>
        </w:rPr>
      </w:pPr>
      <w:r>
        <w:rPr>
          <w:rFonts w:ascii="Arial" w:hAnsi="Arial" w:cs="Arial"/>
          <w:b/>
          <w:sz w:val="22"/>
          <w:szCs w:val="22"/>
        </w:rPr>
        <w:t xml:space="preserve">§ 1 </w:t>
      </w:r>
      <w:r>
        <w:rPr>
          <w:rFonts w:ascii="Arial" w:hAnsi="Arial" w:cs="Arial"/>
          <w:b/>
          <w:sz w:val="22"/>
          <w:szCs w:val="22"/>
        </w:rPr>
        <w:br/>
        <w:t>Przedmiot umowy</w:t>
      </w:r>
    </w:p>
    <w:p w14:paraId="1FCBCC58" w14:textId="59678CE5" w:rsidR="006C3137" w:rsidRDefault="00344D20">
      <w:pPr>
        <w:pStyle w:val="Akapitzlist"/>
        <w:numPr>
          <w:ilvl w:val="0"/>
          <w:numId w:val="1"/>
        </w:numPr>
        <w:spacing w:line="276" w:lineRule="auto"/>
        <w:ind w:left="142" w:hanging="357"/>
        <w:jc w:val="both"/>
        <w:rPr>
          <w:rFonts w:ascii="Arial" w:hAnsi="Arial" w:cs="Arial"/>
          <w:sz w:val="22"/>
          <w:szCs w:val="22"/>
        </w:rPr>
      </w:pPr>
      <w:r>
        <w:rPr>
          <w:rFonts w:ascii="Arial" w:hAnsi="Arial" w:cs="Arial"/>
          <w:sz w:val="22"/>
          <w:szCs w:val="22"/>
        </w:rPr>
        <w:t>Zamawiający powierza, a Wykonawca przyjmuje do realizacji wykonanie remontu elewacji północnej frontowej, zachodniej, południowej na budynku Urzędu Gminy.</w:t>
      </w:r>
    </w:p>
    <w:p w14:paraId="686B1120" w14:textId="34BEC01D" w:rsidR="006C3137" w:rsidRPr="00A40D2A" w:rsidRDefault="00344D20">
      <w:pPr>
        <w:pStyle w:val="Akapitzlist"/>
        <w:numPr>
          <w:ilvl w:val="0"/>
          <w:numId w:val="1"/>
        </w:numPr>
        <w:spacing w:line="276" w:lineRule="auto"/>
        <w:ind w:left="142" w:hanging="357"/>
        <w:jc w:val="both"/>
        <w:rPr>
          <w:rFonts w:ascii="Arial" w:hAnsi="Arial" w:cs="Arial"/>
          <w:sz w:val="22"/>
          <w:szCs w:val="22"/>
        </w:rPr>
      </w:pPr>
      <w:r>
        <w:rPr>
          <w:rFonts w:ascii="Arial" w:hAnsi="Arial" w:cs="Arial"/>
          <w:sz w:val="22"/>
          <w:szCs w:val="22"/>
        </w:rPr>
        <w:t>W zakres przedmiotu umowy wchodzi realizacja następujących zadań:</w:t>
      </w:r>
    </w:p>
    <w:p w14:paraId="6E7CEB90" w14:textId="14DCF96C" w:rsidR="006C3137" w:rsidRPr="00A40D2A" w:rsidRDefault="00344D20" w:rsidP="00A40D2A">
      <w:pPr>
        <w:pStyle w:val="Akapitzlist"/>
        <w:numPr>
          <w:ilvl w:val="0"/>
          <w:numId w:val="2"/>
        </w:numPr>
        <w:spacing w:line="276" w:lineRule="auto"/>
        <w:jc w:val="both"/>
        <w:rPr>
          <w:rFonts w:ascii="Arial" w:hAnsi="Arial" w:cs="Arial"/>
          <w:b/>
          <w:bCs/>
          <w:sz w:val="22"/>
          <w:szCs w:val="22"/>
        </w:rPr>
      </w:pPr>
      <w:r w:rsidRPr="00A40D2A">
        <w:rPr>
          <w:rFonts w:ascii="Arial" w:hAnsi="Arial" w:cs="Arial"/>
          <w:b/>
          <w:bCs/>
          <w:sz w:val="22"/>
          <w:szCs w:val="22"/>
        </w:rPr>
        <w:t>Zadanie nr 1: Roboty budowlane przy budynku Urzędu Gminy - Remont elewacji północnej (frontowej),</w:t>
      </w:r>
    </w:p>
    <w:p w14:paraId="4965E594" w14:textId="5788BAEC" w:rsidR="006C3137" w:rsidRPr="00A40D2A" w:rsidRDefault="00344D20" w:rsidP="00A40D2A">
      <w:pPr>
        <w:pStyle w:val="Akapitzlist"/>
        <w:numPr>
          <w:ilvl w:val="0"/>
          <w:numId w:val="2"/>
        </w:numPr>
        <w:spacing w:line="276" w:lineRule="auto"/>
        <w:jc w:val="both"/>
        <w:rPr>
          <w:rFonts w:ascii="Arial" w:hAnsi="Arial" w:cs="Arial"/>
          <w:b/>
          <w:bCs/>
          <w:sz w:val="22"/>
          <w:szCs w:val="22"/>
        </w:rPr>
      </w:pPr>
      <w:r w:rsidRPr="00A40D2A">
        <w:rPr>
          <w:rFonts w:ascii="Arial" w:hAnsi="Arial" w:cs="Arial"/>
          <w:b/>
          <w:bCs/>
          <w:sz w:val="22"/>
          <w:szCs w:val="22"/>
        </w:rPr>
        <w:t>Zadanie nr 2:</w:t>
      </w:r>
      <w:r w:rsidR="003755C4">
        <w:rPr>
          <w:rFonts w:ascii="Arial" w:hAnsi="Arial" w:cs="Arial"/>
          <w:b/>
          <w:bCs/>
          <w:sz w:val="22"/>
          <w:szCs w:val="22"/>
        </w:rPr>
        <w:t xml:space="preserve"> </w:t>
      </w:r>
      <w:r w:rsidRPr="00A40D2A">
        <w:rPr>
          <w:rFonts w:ascii="Arial" w:hAnsi="Arial" w:cs="Arial"/>
          <w:b/>
          <w:bCs/>
          <w:sz w:val="22"/>
          <w:szCs w:val="22"/>
        </w:rPr>
        <w:t>Roboty budowlane przy budynku Urzędu Gminy - Remont elewacji południowej,</w:t>
      </w:r>
    </w:p>
    <w:p w14:paraId="5FFF23B8" w14:textId="794CC3A0" w:rsidR="006C3137" w:rsidRPr="00132EA1" w:rsidRDefault="00344D20" w:rsidP="00A40D2A">
      <w:pPr>
        <w:pStyle w:val="Akapitzlist"/>
        <w:numPr>
          <w:ilvl w:val="0"/>
          <w:numId w:val="2"/>
        </w:numPr>
        <w:spacing w:line="276" w:lineRule="auto"/>
        <w:jc w:val="both"/>
        <w:rPr>
          <w:rFonts w:ascii="Arial" w:hAnsi="Arial" w:cs="Arial"/>
          <w:sz w:val="22"/>
          <w:szCs w:val="22"/>
        </w:rPr>
      </w:pPr>
      <w:r w:rsidRPr="00A40D2A">
        <w:rPr>
          <w:rFonts w:ascii="Arial" w:hAnsi="Arial" w:cs="Arial"/>
          <w:b/>
          <w:bCs/>
          <w:sz w:val="22"/>
          <w:szCs w:val="22"/>
        </w:rPr>
        <w:t>Zadanie nr 3:</w:t>
      </w:r>
      <w:r>
        <w:rPr>
          <w:rFonts w:ascii="Arial" w:hAnsi="Arial" w:cs="Arial"/>
          <w:sz w:val="22"/>
          <w:szCs w:val="22"/>
        </w:rPr>
        <w:t xml:space="preserve"> </w:t>
      </w:r>
      <w:r w:rsidRPr="00A40D2A">
        <w:rPr>
          <w:rFonts w:ascii="Arial" w:hAnsi="Arial" w:cs="Arial"/>
          <w:b/>
          <w:bCs/>
          <w:sz w:val="22"/>
          <w:szCs w:val="22"/>
        </w:rPr>
        <w:t xml:space="preserve">Roboty budowlane przy budynku Urzędu Gminy - Remont elewacji </w:t>
      </w:r>
      <w:r w:rsidRPr="00132EA1">
        <w:rPr>
          <w:rFonts w:ascii="Arial" w:hAnsi="Arial" w:cs="Arial"/>
          <w:b/>
          <w:bCs/>
          <w:sz w:val="22"/>
          <w:szCs w:val="22"/>
        </w:rPr>
        <w:t>zachodniej</w:t>
      </w:r>
      <w:r w:rsidRPr="00132EA1">
        <w:rPr>
          <w:rFonts w:ascii="Arial" w:hAnsi="Arial" w:cs="Arial"/>
          <w:sz w:val="22"/>
          <w:szCs w:val="22"/>
        </w:rPr>
        <w:t>.</w:t>
      </w:r>
    </w:p>
    <w:p w14:paraId="5A0A415A" w14:textId="7F11E225" w:rsidR="006C3137" w:rsidRPr="00132EA1" w:rsidRDefault="00344D20" w:rsidP="00132EA1">
      <w:pPr>
        <w:pStyle w:val="Akapitzlist"/>
        <w:numPr>
          <w:ilvl w:val="0"/>
          <w:numId w:val="1"/>
        </w:numPr>
        <w:spacing w:line="276" w:lineRule="auto"/>
        <w:ind w:left="142" w:hanging="357"/>
        <w:jc w:val="both"/>
        <w:rPr>
          <w:rFonts w:ascii="Arial" w:hAnsi="Arial" w:cs="Arial"/>
          <w:sz w:val="22"/>
          <w:szCs w:val="22"/>
        </w:rPr>
      </w:pPr>
      <w:r w:rsidRPr="00132EA1">
        <w:rPr>
          <w:rFonts w:ascii="Arial" w:hAnsi="Arial" w:cs="Arial"/>
          <w:sz w:val="22"/>
          <w:szCs w:val="22"/>
        </w:rPr>
        <w:t>W zakres przedmiotu umowy wchodzi także wykonanie tablicy informacyjnej o wymiarach 180 x 120 cm w zakresie działań informacyjnych o realizacji inwestycji ze środków Rządowego Funduszu Polski Ład (w uzgodnieniu z Zamawiającym) osobno dla każdego z zadań.</w:t>
      </w:r>
    </w:p>
    <w:p w14:paraId="567A0F08" w14:textId="64DF0714" w:rsidR="006C3137" w:rsidRPr="00A40D2A" w:rsidRDefault="00344D20" w:rsidP="00A40D2A">
      <w:pPr>
        <w:pStyle w:val="Akapitzlist"/>
        <w:numPr>
          <w:ilvl w:val="0"/>
          <w:numId w:val="1"/>
        </w:numPr>
        <w:spacing w:line="276" w:lineRule="auto"/>
        <w:ind w:left="142" w:hanging="284"/>
        <w:jc w:val="both"/>
        <w:rPr>
          <w:rFonts w:ascii="Arial" w:hAnsi="Arial" w:cs="Arial"/>
          <w:sz w:val="22"/>
          <w:szCs w:val="22"/>
        </w:rPr>
      </w:pPr>
      <w:r w:rsidRPr="00132EA1">
        <w:rPr>
          <w:rFonts w:ascii="Arial" w:hAnsi="Arial" w:cs="Arial"/>
          <w:sz w:val="22"/>
          <w:szCs w:val="22"/>
        </w:rPr>
        <w:t>Szczegółowy zakres robót objętych niniejszą umową określają projekt archite</w:t>
      </w:r>
      <w:r w:rsidRPr="00A40D2A">
        <w:rPr>
          <w:rFonts w:ascii="Arial" w:hAnsi="Arial" w:cs="Arial"/>
          <w:sz w:val="22"/>
          <w:szCs w:val="22"/>
        </w:rPr>
        <w:t xml:space="preserve">ktoniczno-budowlany, przedmiar robót, program prac budowlano-konserwatorskich i specyfikacja techniczna wykonania </w:t>
      </w:r>
      <w:r w:rsidRPr="00A40D2A">
        <w:rPr>
          <w:rFonts w:ascii="Arial" w:hAnsi="Arial" w:cs="Arial"/>
          <w:sz w:val="22"/>
          <w:szCs w:val="22"/>
        </w:rPr>
        <w:br/>
        <w:t>i odbioru robót budowlanych.</w:t>
      </w:r>
    </w:p>
    <w:p w14:paraId="239F90FB" w14:textId="77777777" w:rsidR="006C3137" w:rsidRDefault="00344D20" w:rsidP="00A40D2A">
      <w:pPr>
        <w:numPr>
          <w:ilvl w:val="0"/>
          <w:numId w:val="1"/>
        </w:numPr>
        <w:spacing w:line="276" w:lineRule="auto"/>
        <w:ind w:left="142" w:hanging="357"/>
        <w:jc w:val="both"/>
        <w:rPr>
          <w:rFonts w:ascii="Arial" w:hAnsi="Arial" w:cs="Arial"/>
          <w:sz w:val="22"/>
          <w:szCs w:val="22"/>
        </w:rPr>
      </w:pPr>
      <w:r>
        <w:rPr>
          <w:rFonts w:ascii="Arial" w:hAnsi="Arial" w:cs="Arial"/>
          <w:sz w:val="22"/>
          <w:szCs w:val="22"/>
        </w:rPr>
        <w:t xml:space="preserve">Przedmiot umowy winien zostać wykonany zgodnie z warunkami technicznymi wykonywania robót, wyżej wskazaną dokumentacją, </w:t>
      </w:r>
      <w:r>
        <w:rPr>
          <w:rFonts w:ascii="Arial" w:hAnsi="Arial" w:cs="Arial"/>
          <w:bCs/>
          <w:sz w:val="22"/>
          <w:szCs w:val="22"/>
        </w:rPr>
        <w:t xml:space="preserve">przepisami i obowiązującymi w tym zakresie normami </w:t>
      </w:r>
      <w:r>
        <w:rPr>
          <w:rFonts w:ascii="Arial" w:hAnsi="Arial" w:cs="Arial"/>
          <w:sz w:val="22"/>
          <w:szCs w:val="22"/>
        </w:rPr>
        <w:t>budowlanymi, warunkami i przepisami BHP, zasadami wiedzy technicznej i fachowej oraz sztuki budowlanej</w:t>
      </w:r>
      <w:r>
        <w:rPr>
          <w:rFonts w:ascii="Arial" w:hAnsi="Arial" w:cs="Arial"/>
          <w:b/>
          <w:bCs/>
          <w:sz w:val="22"/>
          <w:szCs w:val="22"/>
        </w:rPr>
        <w:t>,</w:t>
      </w:r>
      <w:r>
        <w:rPr>
          <w:rFonts w:ascii="Arial" w:hAnsi="Arial" w:cs="Arial"/>
          <w:sz w:val="22"/>
          <w:szCs w:val="22"/>
        </w:rPr>
        <w:t xml:space="preserve"> warunkami techniczno-organizacyjnymi, które obowiązywać będą na placu budowy oraz wyłącznie przy użyciu materiałów posiadających stosowne dopuszczenie do stosowania w tego typu robotach – co potwierdzać będą Europejska Ocena Techniczna EOT, znakowanie CE itp.</w:t>
      </w:r>
    </w:p>
    <w:p w14:paraId="3B89B650" w14:textId="77777777" w:rsidR="006C3137" w:rsidRPr="00A40D2A" w:rsidRDefault="00344D20">
      <w:pPr>
        <w:numPr>
          <w:ilvl w:val="0"/>
          <w:numId w:val="1"/>
        </w:numPr>
        <w:autoSpaceDE w:val="0"/>
        <w:autoSpaceDN w:val="0"/>
        <w:adjustRightInd w:val="0"/>
        <w:spacing w:line="276" w:lineRule="auto"/>
        <w:ind w:left="142" w:hanging="357"/>
        <w:jc w:val="both"/>
        <w:rPr>
          <w:rFonts w:ascii="Arial" w:hAnsi="Arial" w:cs="Arial"/>
          <w:b/>
          <w:bCs/>
          <w:sz w:val="22"/>
          <w:szCs w:val="22"/>
        </w:rPr>
      </w:pPr>
      <w:r>
        <w:rPr>
          <w:rFonts w:ascii="Arial" w:hAnsi="Arial" w:cs="Arial"/>
          <w:sz w:val="22"/>
          <w:szCs w:val="22"/>
        </w:rPr>
        <w:t xml:space="preserve">Wykonawca zobowiązuje się do wykonania na rzecz Zamawiającego zakresu robót zgodnie </w:t>
      </w:r>
      <w:r>
        <w:rPr>
          <w:rFonts w:ascii="Arial" w:hAnsi="Arial" w:cs="Arial"/>
          <w:sz w:val="22"/>
          <w:szCs w:val="22"/>
        </w:rPr>
        <w:br/>
        <w:t>z kosztorysami ofertowymi sporządzonymi na podstawie przedmiarów i SST wykonania i odbioru robót.</w:t>
      </w:r>
    </w:p>
    <w:p w14:paraId="591500F7" w14:textId="43A8EF45" w:rsidR="006C3137" w:rsidRPr="007E2CBD" w:rsidRDefault="00344D20" w:rsidP="007E2CBD">
      <w:pPr>
        <w:numPr>
          <w:ilvl w:val="0"/>
          <w:numId w:val="1"/>
        </w:numPr>
        <w:autoSpaceDE w:val="0"/>
        <w:autoSpaceDN w:val="0"/>
        <w:adjustRightInd w:val="0"/>
        <w:spacing w:line="276" w:lineRule="auto"/>
        <w:ind w:left="142" w:hanging="357"/>
        <w:jc w:val="both"/>
        <w:rPr>
          <w:rFonts w:ascii="Arial" w:hAnsi="Arial" w:cs="Arial"/>
          <w:b/>
          <w:bCs/>
          <w:sz w:val="22"/>
          <w:szCs w:val="22"/>
        </w:rPr>
      </w:pPr>
      <w:r>
        <w:rPr>
          <w:rFonts w:ascii="Arial" w:hAnsi="Arial" w:cs="Arial"/>
          <w:sz w:val="22"/>
          <w:szCs w:val="22"/>
        </w:rPr>
        <w:t xml:space="preserve">Przy wykonywaniu robót budowlanych należy uwzględnić opinię Wojewódzkiego Urzędu Ochrony zabytków. </w:t>
      </w:r>
    </w:p>
    <w:p w14:paraId="15D2F181" w14:textId="77777777" w:rsidR="006C3137" w:rsidRPr="00A40D2A" w:rsidRDefault="00344D20">
      <w:pPr>
        <w:spacing w:line="276" w:lineRule="auto"/>
        <w:jc w:val="center"/>
        <w:rPr>
          <w:rFonts w:ascii="Arial" w:hAnsi="Arial" w:cs="Arial"/>
          <w:b/>
          <w:sz w:val="22"/>
          <w:szCs w:val="22"/>
        </w:rPr>
      </w:pPr>
      <w:r>
        <w:rPr>
          <w:rFonts w:ascii="Arial" w:hAnsi="Arial" w:cs="Arial"/>
          <w:b/>
          <w:sz w:val="22"/>
          <w:szCs w:val="22"/>
        </w:rPr>
        <w:t xml:space="preserve">§ 2 </w:t>
      </w:r>
      <w:r>
        <w:rPr>
          <w:rFonts w:ascii="Arial" w:hAnsi="Arial" w:cs="Arial"/>
          <w:b/>
          <w:sz w:val="22"/>
          <w:szCs w:val="22"/>
        </w:rPr>
        <w:br/>
      </w:r>
      <w:r w:rsidRPr="00A40D2A">
        <w:rPr>
          <w:rFonts w:ascii="Arial" w:hAnsi="Arial" w:cs="Arial"/>
          <w:b/>
          <w:sz w:val="22"/>
          <w:szCs w:val="22"/>
        </w:rPr>
        <w:t>Zobowiązanie Zamawiającego</w:t>
      </w:r>
    </w:p>
    <w:p w14:paraId="5887994F" w14:textId="10F36CAF" w:rsidR="006C3137" w:rsidRPr="00A40D2A" w:rsidRDefault="00344D20">
      <w:pPr>
        <w:pStyle w:val="Akapitzlist"/>
        <w:numPr>
          <w:ilvl w:val="3"/>
          <w:numId w:val="4"/>
        </w:numPr>
        <w:spacing w:line="276" w:lineRule="auto"/>
        <w:ind w:left="142"/>
        <w:jc w:val="both"/>
        <w:rPr>
          <w:rFonts w:ascii="Arial" w:hAnsi="Arial" w:cs="Arial"/>
          <w:sz w:val="22"/>
          <w:szCs w:val="22"/>
        </w:rPr>
      </w:pPr>
      <w:r w:rsidRPr="00A40D2A">
        <w:rPr>
          <w:rFonts w:ascii="Arial" w:hAnsi="Arial" w:cs="Arial"/>
          <w:sz w:val="22"/>
          <w:szCs w:val="22"/>
        </w:rPr>
        <w:t>Zamawiający zobowiązuje się przekazać plac budowy, z której to czynności zostanie sporządzony protokół zawierający stosowne ustalenia.</w:t>
      </w:r>
    </w:p>
    <w:p w14:paraId="6511556C" w14:textId="77777777" w:rsidR="006C3137" w:rsidRPr="00A40D2A" w:rsidRDefault="00344D20">
      <w:pPr>
        <w:pStyle w:val="Akapitzlist"/>
        <w:numPr>
          <w:ilvl w:val="3"/>
          <w:numId w:val="4"/>
        </w:numPr>
        <w:spacing w:line="276" w:lineRule="auto"/>
        <w:ind w:left="142"/>
        <w:jc w:val="both"/>
        <w:rPr>
          <w:rFonts w:ascii="Arial" w:hAnsi="Arial" w:cs="Arial"/>
          <w:sz w:val="22"/>
          <w:szCs w:val="22"/>
        </w:rPr>
      </w:pPr>
      <w:r w:rsidRPr="00A40D2A">
        <w:rPr>
          <w:rFonts w:ascii="Arial" w:hAnsi="Arial" w:cs="Arial"/>
          <w:sz w:val="22"/>
          <w:szCs w:val="22"/>
        </w:rPr>
        <w:t xml:space="preserve">Przekazanie Wykonawcy placu budowy nastąpi po zakończeniu prac związanych z remontem dachu budynku Urzędu Gminy, co przewidywane jest do 3 czerwca 2025r. Zamawiający zastrzega możliwość przekazania placu budowy przed datą wskazaną w zdaniu pierwszym, w przypadku wcześniejszego ukończenia remontu dachu. </w:t>
      </w:r>
    </w:p>
    <w:p w14:paraId="6506F563" w14:textId="77777777" w:rsidR="006C3137" w:rsidRDefault="00344D20">
      <w:pPr>
        <w:pStyle w:val="Akapitzlist"/>
        <w:numPr>
          <w:ilvl w:val="3"/>
          <w:numId w:val="4"/>
        </w:numPr>
        <w:spacing w:line="276" w:lineRule="auto"/>
        <w:ind w:left="142"/>
        <w:jc w:val="both"/>
        <w:rPr>
          <w:rFonts w:ascii="Arial" w:hAnsi="Arial" w:cs="Arial"/>
          <w:sz w:val="22"/>
          <w:szCs w:val="22"/>
        </w:rPr>
      </w:pPr>
      <w:r>
        <w:rPr>
          <w:rFonts w:ascii="Arial" w:hAnsi="Arial" w:cs="Arial"/>
          <w:sz w:val="22"/>
          <w:szCs w:val="22"/>
        </w:rPr>
        <w:lastRenderedPageBreak/>
        <w:t>Zamawiający własnym staraniem i na własny koszt zapewni bieżący nadzór inwestorski obejmujący całość przedmiotu umowy.</w:t>
      </w:r>
    </w:p>
    <w:p w14:paraId="5700B90B" w14:textId="77777777" w:rsidR="006C3137" w:rsidRDefault="00344D20">
      <w:pPr>
        <w:pStyle w:val="Akapitzlist"/>
        <w:numPr>
          <w:ilvl w:val="3"/>
          <w:numId w:val="4"/>
        </w:numPr>
        <w:spacing w:line="276" w:lineRule="auto"/>
        <w:ind w:left="142"/>
        <w:jc w:val="both"/>
        <w:rPr>
          <w:rFonts w:ascii="Arial" w:hAnsi="Arial" w:cs="Arial"/>
          <w:sz w:val="22"/>
          <w:szCs w:val="22"/>
        </w:rPr>
      </w:pPr>
      <w:r>
        <w:rPr>
          <w:rFonts w:ascii="Arial" w:hAnsi="Arial" w:cs="Arial"/>
          <w:sz w:val="22"/>
          <w:szCs w:val="22"/>
        </w:rPr>
        <w:t>Zamawiający zobowiązuje się do:</w:t>
      </w:r>
    </w:p>
    <w:p w14:paraId="51C7D248" w14:textId="77777777" w:rsidR="006C3137" w:rsidRDefault="00344D20">
      <w:pPr>
        <w:pStyle w:val="Akapitzlist"/>
        <w:numPr>
          <w:ilvl w:val="1"/>
          <w:numId w:val="5"/>
        </w:numPr>
        <w:spacing w:line="276" w:lineRule="auto"/>
        <w:ind w:left="567"/>
        <w:jc w:val="both"/>
        <w:rPr>
          <w:rFonts w:ascii="Arial" w:hAnsi="Arial" w:cs="Arial"/>
          <w:sz w:val="22"/>
          <w:szCs w:val="22"/>
        </w:rPr>
      </w:pPr>
      <w:r>
        <w:rPr>
          <w:rFonts w:ascii="Arial" w:hAnsi="Arial" w:cs="Arial"/>
          <w:sz w:val="22"/>
          <w:szCs w:val="22"/>
        </w:rPr>
        <w:t>zapłaty wynagrodzenia umownego;</w:t>
      </w:r>
    </w:p>
    <w:p w14:paraId="79DAF496" w14:textId="77777777" w:rsidR="006C3137" w:rsidRDefault="00344D20">
      <w:pPr>
        <w:pStyle w:val="Akapitzlist"/>
        <w:numPr>
          <w:ilvl w:val="1"/>
          <w:numId w:val="5"/>
        </w:numPr>
        <w:spacing w:line="276" w:lineRule="auto"/>
        <w:ind w:left="567"/>
        <w:jc w:val="both"/>
        <w:rPr>
          <w:rFonts w:ascii="Arial" w:hAnsi="Arial" w:cs="Arial"/>
          <w:sz w:val="22"/>
          <w:szCs w:val="22"/>
        </w:rPr>
      </w:pPr>
      <w:r>
        <w:rPr>
          <w:rFonts w:ascii="Arial" w:hAnsi="Arial" w:cs="Arial"/>
          <w:sz w:val="22"/>
          <w:szCs w:val="22"/>
        </w:rPr>
        <w:t>przystąpienia do odbioru wykonanych robót budowlanych oraz robót ulegających zakryciu lub zanikających.</w:t>
      </w:r>
    </w:p>
    <w:p w14:paraId="5FE615ED" w14:textId="77777777" w:rsidR="006C3137" w:rsidRDefault="00344D20">
      <w:pPr>
        <w:spacing w:line="276" w:lineRule="auto"/>
        <w:jc w:val="center"/>
        <w:rPr>
          <w:rFonts w:ascii="Arial" w:hAnsi="Arial" w:cs="Arial"/>
          <w:b/>
          <w:sz w:val="22"/>
          <w:szCs w:val="22"/>
        </w:rPr>
      </w:pPr>
      <w:r>
        <w:rPr>
          <w:rFonts w:ascii="Arial" w:hAnsi="Arial" w:cs="Arial"/>
          <w:b/>
          <w:sz w:val="22"/>
          <w:szCs w:val="22"/>
        </w:rPr>
        <w:t xml:space="preserve">§ 3 </w:t>
      </w:r>
      <w:r>
        <w:rPr>
          <w:rFonts w:ascii="Arial" w:hAnsi="Arial" w:cs="Arial"/>
          <w:b/>
          <w:sz w:val="22"/>
          <w:szCs w:val="22"/>
        </w:rPr>
        <w:br/>
        <w:t>Termin realizacji przedmiotu umowy</w:t>
      </w:r>
    </w:p>
    <w:p w14:paraId="18E4139F" w14:textId="77777777" w:rsidR="006C3137" w:rsidRDefault="00344D20">
      <w:pPr>
        <w:pStyle w:val="Standard"/>
        <w:widowControl/>
        <w:numPr>
          <w:ilvl w:val="3"/>
          <w:numId w:val="6"/>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t xml:space="preserve">Zamówienie należy wykonać w terminie </w:t>
      </w:r>
      <w:r>
        <w:rPr>
          <w:rFonts w:ascii="Arial" w:hAnsi="Arial" w:cs="Arial"/>
          <w:b/>
          <w:sz w:val="22"/>
          <w:szCs w:val="22"/>
        </w:rPr>
        <w:t>5 miesięcy od przekazania placu budowy.</w:t>
      </w:r>
    </w:p>
    <w:p w14:paraId="00D16B2B" w14:textId="77777777" w:rsidR="006C3137" w:rsidRDefault="00344D20">
      <w:pPr>
        <w:pStyle w:val="Standard"/>
        <w:widowControl/>
        <w:numPr>
          <w:ilvl w:val="3"/>
          <w:numId w:val="6"/>
        </w:numPr>
        <w:autoSpaceDE/>
        <w:autoSpaceDN w:val="0"/>
        <w:spacing w:line="276" w:lineRule="auto"/>
        <w:ind w:left="142" w:hanging="357"/>
        <w:jc w:val="both"/>
        <w:textAlignment w:val="baseline"/>
        <w:rPr>
          <w:rFonts w:ascii="Arial" w:hAnsi="Arial" w:cs="Arial"/>
          <w:b/>
          <w:sz w:val="22"/>
          <w:szCs w:val="22"/>
        </w:rPr>
      </w:pPr>
      <w:r>
        <w:rPr>
          <w:rFonts w:ascii="Arial" w:hAnsi="Arial" w:cs="Arial"/>
          <w:sz w:val="22"/>
          <w:szCs w:val="22"/>
        </w:rPr>
        <w:t>Przez termin wykonania zamówienia Zamawiający rozumie termin zgłoszenia do odbioru wykonanych robót kompletnych wedle przedmiotu zamówienia.</w:t>
      </w:r>
    </w:p>
    <w:p w14:paraId="7D091122" w14:textId="77777777" w:rsidR="006C3137" w:rsidRDefault="00344D20">
      <w:pPr>
        <w:pStyle w:val="Standard"/>
        <w:widowControl/>
        <w:numPr>
          <w:ilvl w:val="3"/>
          <w:numId w:val="6"/>
        </w:numPr>
        <w:autoSpaceDE/>
        <w:autoSpaceDN w:val="0"/>
        <w:spacing w:line="276" w:lineRule="auto"/>
        <w:ind w:left="142" w:hanging="357"/>
        <w:jc w:val="both"/>
        <w:textAlignment w:val="baseline"/>
        <w:rPr>
          <w:rFonts w:ascii="Arial" w:hAnsi="Arial" w:cs="Arial"/>
          <w:b/>
          <w:sz w:val="20"/>
          <w:szCs w:val="22"/>
        </w:rPr>
      </w:pPr>
      <w:r>
        <w:rPr>
          <w:rFonts w:ascii="Arial" w:hAnsi="Arial" w:cs="Arial"/>
          <w:sz w:val="22"/>
          <w:szCs w:val="22"/>
        </w:rPr>
        <w:t xml:space="preserve">Zamawiający wskazuje, iż niedotrzymanie wyżej określonych terminów </w:t>
      </w:r>
      <w:r>
        <w:rPr>
          <w:rFonts w:ascii="Arial" w:hAnsi="Arial" w:cs="Arial"/>
          <w:sz w:val="22"/>
        </w:rPr>
        <w:t xml:space="preserve">będzie skutkować naliczeniem kar umownych opisanych w §9 ust.1 pkt.1 niniejszej umowy. </w:t>
      </w:r>
    </w:p>
    <w:p w14:paraId="5FE32E40" w14:textId="77777777" w:rsidR="006C3137" w:rsidRDefault="00344D20">
      <w:pPr>
        <w:pStyle w:val="Akapitzlist"/>
        <w:numPr>
          <w:ilvl w:val="3"/>
          <w:numId w:val="7"/>
        </w:numPr>
        <w:spacing w:line="276" w:lineRule="auto"/>
        <w:ind w:left="142" w:hanging="357"/>
        <w:jc w:val="both"/>
        <w:rPr>
          <w:rFonts w:ascii="Arial" w:eastAsia="Arial" w:hAnsi="Arial" w:cs="Arial"/>
          <w:bCs/>
          <w:kern w:val="1"/>
          <w:sz w:val="22"/>
          <w:szCs w:val="22"/>
          <w:lang w:eastAsia="ar-SA"/>
        </w:rPr>
      </w:pPr>
      <w:r>
        <w:rPr>
          <w:rFonts w:ascii="Arial" w:eastAsia="Arial" w:hAnsi="Arial" w:cs="Arial"/>
          <w:bCs/>
          <w:kern w:val="1"/>
          <w:sz w:val="22"/>
          <w:szCs w:val="22"/>
          <w:lang w:eastAsia="ar-SA"/>
        </w:rPr>
        <w:t xml:space="preserve">Wykonawca przyjmuje do wiadomości, że z uwagi na dofinansowanie ze środków zewnętrznych Wykonawca musi dochować terminu realizacji umowy, ponieważ niedochowanie terminu realizacji może skutkować utratą dofinansowania przez Zamawiającego. </w:t>
      </w:r>
    </w:p>
    <w:p w14:paraId="29723E05" w14:textId="77777777" w:rsidR="006C3137" w:rsidRDefault="00344D20" w:rsidP="007E2CBD">
      <w:pPr>
        <w:spacing w:line="276" w:lineRule="auto"/>
        <w:jc w:val="center"/>
        <w:rPr>
          <w:rFonts w:ascii="Arial" w:hAnsi="Arial" w:cs="Arial"/>
          <w:b/>
          <w:sz w:val="22"/>
          <w:szCs w:val="22"/>
        </w:rPr>
      </w:pPr>
      <w:r>
        <w:rPr>
          <w:rFonts w:ascii="Arial" w:hAnsi="Arial" w:cs="Arial"/>
          <w:b/>
          <w:sz w:val="22"/>
          <w:szCs w:val="22"/>
        </w:rPr>
        <w:t xml:space="preserve">§ 4   </w:t>
      </w:r>
      <w:r>
        <w:rPr>
          <w:rFonts w:ascii="Arial" w:hAnsi="Arial" w:cs="Arial"/>
          <w:b/>
          <w:sz w:val="22"/>
          <w:szCs w:val="22"/>
        </w:rPr>
        <w:br/>
        <w:t>Podwykonawcy</w:t>
      </w:r>
    </w:p>
    <w:p w14:paraId="1EC20775" w14:textId="77777777" w:rsidR="006C3137" w:rsidRDefault="00344D20">
      <w:pPr>
        <w:pStyle w:val="Akapitzlist"/>
        <w:numPr>
          <w:ilvl w:val="0"/>
          <w:numId w:val="8"/>
        </w:numPr>
        <w:autoSpaceDE w:val="0"/>
        <w:autoSpaceDN w:val="0"/>
        <w:adjustRightInd w:val="0"/>
        <w:spacing w:line="276" w:lineRule="auto"/>
        <w:ind w:left="142" w:hanging="357"/>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Roboty budowlane objęte zamówieniem Wykonawca wykona samodzielnie* lub przez Podwykonawców*, w części dotyczącej: *(</w:t>
      </w:r>
      <w:r>
        <w:rPr>
          <w:rFonts w:ascii="Arial" w:eastAsiaTheme="minorHAnsi" w:hAnsi="Arial" w:cs="Arial"/>
          <w:i/>
          <w:iCs/>
          <w:color w:val="000000"/>
          <w:sz w:val="22"/>
          <w:szCs w:val="22"/>
          <w:lang w:eastAsia="en-US"/>
        </w:rPr>
        <w:t>pozostawić właściwe)</w:t>
      </w:r>
    </w:p>
    <w:p w14:paraId="14A4CB7A" w14:textId="77777777" w:rsidR="006C3137" w:rsidRDefault="00344D20">
      <w:pPr>
        <w:autoSpaceDE w:val="0"/>
        <w:autoSpaceDN w:val="0"/>
        <w:adjustRightInd w:val="0"/>
        <w:spacing w:line="276" w:lineRule="auto"/>
        <w:ind w:left="142"/>
        <w:jc w:val="both"/>
        <w:rPr>
          <w:rFonts w:ascii="Arial" w:eastAsiaTheme="minorHAnsi" w:hAnsi="Arial" w:cs="Arial"/>
          <w:sz w:val="22"/>
          <w:szCs w:val="22"/>
          <w:lang w:eastAsia="en-US"/>
        </w:rPr>
      </w:pPr>
      <w:r>
        <w:rPr>
          <w:rFonts w:ascii="Arial" w:eastAsiaTheme="minorHAnsi" w:hAnsi="Arial" w:cs="Arial"/>
          <w:sz w:val="22"/>
          <w:szCs w:val="22"/>
          <w:lang w:eastAsia="en-US"/>
        </w:rPr>
        <w:t>1) …………………………………………………………………..…. - ……………………………</w:t>
      </w:r>
    </w:p>
    <w:p w14:paraId="111ED519" w14:textId="77777777" w:rsidR="006C3137" w:rsidRDefault="00344D20">
      <w:pPr>
        <w:autoSpaceDE w:val="0"/>
        <w:autoSpaceDN w:val="0"/>
        <w:adjustRightInd w:val="0"/>
        <w:spacing w:line="276" w:lineRule="auto"/>
        <w:ind w:left="142"/>
        <w:jc w:val="both"/>
        <w:rPr>
          <w:rFonts w:ascii="Arial" w:eastAsiaTheme="minorHAnsi" w:hAnsi="Arial" w:cs="Arial"/>
          <w:i/>
          <w:sz w:val="22"/>
          <w:szCs w:val="22"/>
          <w:lang w:eastAsia="en-US"/>
        </w:rPr>
      </w:pPr>
      <w:r>
        <w:rPr>
          <w:rFonts w:ascii="Arial" w:eastAsiaTheme="minorHAnsi" w:hAnsi="Arial" w:cs="Arial"/>
          <w:i/>
          <w:sz w:val="22"/>
          <w:szCs w:val="22"/>
          <w:lang w:eastAsia="en-US"/>
        </w:rPr>
        <w:t xml:space="preserve">                      nazwa podwykonawcy </w:t>
      </w:r>
    </w:p>
    <w:p w14:paraId="66E1E863" w14:textId="77777777" w:rsidR="006C3137" w:rsidRDefault="00344D20">
      <w:pPr>
        <w:autoSpaceDE w:val="0"/>
        <w:autoSpaceDN w:val="0"/>
        <w:adjustRightInd w:val="0"/>
        <w:spacing w:line="276" w:lineRule="auto"/>
        <w:ind w:left="142"/>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2) ……………………………………………………………………… - …………………………….. </w:t>
      </w:r>
    </w:p>
    <w:p w14:paraId="039D02AC" w14:textId="77777777" w:rsidR="006C3137" w:rsidRDefault="00344D20">
      <w:pPr>
        <w:pStyle w:val="Akapitzlist"/>
        <w:spacing w:line="276" w:lineRule="auto"/>
        <w:ind w:left="142"/>
        <w:jc w:val="both"/>
        <w:rPr>
          <w:rFonts w:ascii="Arial" w:hAnsi="Arial" w:cs="Arial"/>
          <w:i/>
          <w:sz w:val="22"/>
          <w:szCs w:val="22"/>
        </w:rPr>
      </w:pPr>
      <w:r>
        <w:rPr>
          <w:rFonts w:ascii="Arial" w:hAnsi="Arial" w:cs="Arial"/>
          <w:sz w:val="22"/>
          <w:szCs w:val="22"/>
        </w:rPr>
        <w:t xml:space="preserve">W przypadku robót budowlanych oraz usług, które mają być wykonane w miejscu podlegającym bezpośredniemu nadzorowi Zamawiającego, Zamawiający żąda, aby przed przystąpieniem </w:t>
      </w:r>
      <w:r>
        <w:rPr>
          <w:rFonts w:ascii="Arial" w:hAnsi="Arial" w:cs="Arial"/>
          <w:sz w:val="22"/>
          <w:szCs w:val="22"/>
        </w:rPr>
        <w:br/>
        <w:t>do wykonania zamówienia Wykonawca podał nazwy, dane kontaktowe oraz przedstawicieli, Podwykonawców zaangażowanych w takie roboty budowlane lub usługi,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 lub usług.</w:t>
      </w:r>
      <w:r>
        <w:rPr>
          <w:rFonts w:ascii="Arial" w:hAnsi="Arial" w:cs="Arial"/>
          <w:i/>
          <w:sz w:val="22"/>
          <w:szCs w:val="22"/>
        </w:rPr>
        <w:t xml:space="preserve">  </w:t>
      </w:r>
    </w:p>
    <w:p w14:paraId="397C38C2" w14:textId="77777777" w:rsidR="006C3137" w:rsidRDefault="00344D20">
      <w:pPr>
        <w:pStyle w:val="Akapitzlist"/>
        <w:numPr>
          <w:ilvl w:val="0"/>
          <w:numId w:val="8"/>
        </w:numPr>
        <w:spacing w:line="276" w:lineRule="auto"/>
        <w:ind w:left="142"/>
        <w:jc w:val="both"/>
        <w:rPr>
          <w:rFonts w:ascii="Arial" w:hAnsi="Arial" w:cs="Arial"/>
          <w:i/>
          <w:sz w:val="22"/>
          <w:szCs w:val="22"/>
        </w:rPr>
      </w:pPr>
      <w:r>
        <w:rPr>
          <w:rFonts w:ascii="Arial" w:eastAsiaTheme="minorHAnsi" w:hAnsi="Arial" w:cs="Arial"/>
          <w:sz w:val="22"/>
          <w:szCs w:val="22"/>
        </w:rPr>
        <w:t xml:space="preserve">Zamawiający nie zastrzega obowiązku osobistego wykonania przez Wykonawcę kluczowych części zamówienia. </w:t>
      </w:r>
    </w:p>
    <w:p w14:paraId="6D9A2DC2" w14:textId="77777777" w:rsidR="006C3137" w:rsidRDefault="00344D20">
      <w:pPr>
        <w:pStyle w:val="Akapitzlist"/>
        <w:numPr>
          <w:ilvl w:val="0"/>
          <w:numId w:val="8"/>
        </w:numPr>
        <w:spacing w:line="276" w:lineRule="auto"/>
        <w:ind w:left="142"/>
        <w:jc w:val="both"/>
        <w:rPr>
          <w:rFonts w:ascii="Arial" w:hAnsi="Arial" w:cs="Arial"/>
          <w:i/>
          <w:sz w:val="22"/>
          <w:szCs w:val="22"/>
        </w:rPr>
      </w:pPr>
      <w:r>
        <w:rPr>
          <w:rFonts w:ascii="Arial" w:eastAsiaTheme="minorHAnsi" w:hAnsi="Arial" w:cs="Arial"/>
          <w:sz w:val="22"/>
          <w:szCs w:val="22"/>
        </w:rPr>
        <w:t xml:space="preserve">W przypadku powierzenia realizacji przedmiotu zamówienia lub jego części Podwykonawcom obowiązują następujące zasady: </w:t>
      </w:r>
    </w:p>
    <w:p w14:paraId="4EDA7006" w14:textId="77777777" w:rsidR="006C3137" w:rsidRDefault="00344D20">
      <w:pPr>
        <w:pStyle w:val="Akapitzlist"/>
        <w:numPr>
          <w:ilvl w:val="0"/>
          <w:numId w:val="9"/>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jest odpowiedzialny za działania lub zaniechania Podwykonawcy, jego przedstawicieli lub pracowników jak za własne działania lub zaniechania. </w:t>
      </w:r>
    </w:p>
    <w:p w14:paraId="2D087C75" w14:textId="77777777" w:rsidR="006C3137" w:rsidRDefault="00344D20">
      <w:pPr>
        <w:pStyle w:val="Akapitzlist"/>
        <w:numPr>
          <w:ilvl w:val="0"/>
          <w:numId w:val="9"/>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trakcie realizacji zamówienia nie później niż 14 dni przed planowanym rozpoczęciem robót przez Podwykonawcę, Wykonawca, Podwykonawca lub dalszy Podwykonawca zamierzający zawrzeć umowę o Podwykonawstwo, której przedmiotem są roboty budowlane, jest obowiązany </w:t>
      </w:r>
      <w:r>
        <w:rPr>
          <w:rFonts w:ascii="Arial" w:eastAsiaTheme="minorHAnsi" w:hAnsi="Arial" w:cs="Arial"/>
          <w:sz w:val="22"/>
          <w:szCs w:val="22"/>
        </w:rPr>
        <w:br/>
        <w:t xml:space="preserve">do przedłożenia Zamawiającemu projektu umowy. Podwykonawca lub dalszy Podwykonawca jest obowiązany dołączyć zgodę Wykonawcy na zawarcie umowy na Podwykonawstwo o treści zgodnej z projektem umowy. </w:t>
      </w:r>
    </w:p>
    <w:p w14:paraId="399B6C05" w14:textId="77777777" w:rsidR="006C3137" w:rsidRDefault="00344D20">
      <w:pPr>
        <w:pStyle w:val="Akapitzlist"/>
        <w:numPr>
          <w:ilvl w:val="0"/>
          <w:numId w:val="9"/>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w terminie 14 dni od dnia otrzymania projektu umowy o Podwykonawstwo zgłasza pisemne zastrzeżenia do projektu umowy o Podwykonawstwo, której przedmiotem są roboty budowlane, w przypadku gdy: </w:t>
      </w:r>
    </w:p>
    <w:p w14:paraId="1A8BDBA7" w14:textId="77777777" w:rsidR="006C3137" w:rsidRDefault="00344D20">
      <w:pPr>
        <w:pStyle w:val="Akapitzlist"/>
        <w:numPr>
          <w:ilvl w:val="0"/>
          <w:numId w:val="10"/>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nie spełnia ona wymagań określonych w dokumentach zamówienia, </w:t>
      </w:r>
    </w:p>
    <w:p w14:paraId="0276555C" w14:textId="77777777" w:rsidR="006C3137" w:rsidRDefault="00344D20">
      <w:pPr>
        <w:pStyle w:val="Akapitzlist"/>
        <w:numPr>
          <w:ilvl w:val="0"/>
          <w:numId w:val="10"/>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10B56D09" w14:textId="77777777" w:rsidR="006C3137" w:rsidRDefault="00344D20">
      <w:pPr>
        <w:pStyle w:val="Akapitzlist"/>
        <w:numPr>
          <w:ilvl w:val="0"/>
          <w:numId w:val="10"/>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zawiera ona postanowienia niezgodne z art. 463 ustawy </w:t>
      </w:r>
      <w:proofErr w:type="spellStart"/>
      <w:r>
        <w:rPr>
          <w:rFonts w:ascii="Arial" w:eastAsiaTheme="minorHAnsi" w:hAnsi="Arial" w:cs="Arial"/>
          <w:sz w:val="22"/>
          <w:szCs w:val="22"/>
        </w:rPr>
        <w:t>Pzp</w:t>
      </w:r>
      <w:proofErr w:type="spellEnd"/>
      <w:r>
        <w:rPr>
          <w:rFonts w:ascii="Arial" w:eastAsiaTheme="minorHAnsi" w:hAnsi="Arial" w:cs="Arial"/>
          <w:sz w:val="22"/>
          <w:szCs w:val="22"/>
        </w:rPr>
        <w:t xml:space="preserve">. </w:t>
      </w:r>
    </w:p>
    <w:p w14:paraId="1B24B81C" w14:textId="77777777" w:rsidR="006C3137" w:rsidRDefault="00344D20">
      <w:pPr>
        <w:pStyle w:val="Akapitzlist"/>
        <w:numPr>
          <w:ilvl w:val="0"/>
          <w:numId w:val="9"/>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Podwykonawca lub dalszy Podwykonawca przedkłada Zamawiającemu poświadczoną za zgodność z oryginałem kopię zawartej umowy o Podwykonawstwo, której przedmiotem są roboty budowlane, w terminie 7 dni od dnia jej zawarcia; </w:t>
      </w:r>
    </w:p>
    <w:p w14:paraId="6AB7B960" w14:textId="77777777" w:rsidR="006C3137" w:rsidRDefault="00344D20">
      <w:pPr>
        <w:pStyle w:val="Akapitzlist"/>
        <w:numPr>
          <w:ilvl w:val="0"/>
          <w:numId w:val="9"/>
        </w:numPr>
        <w:spacing w:line="276" w:lineRule="auto"/>
        <w:ind w:left="426"/>
        <w:jc w:val="both"/>
        <w:rPr>
          <w:rFonts w:ascii="Arial" w:eastAsiaTheme="minorHAnsi" w:hAnsi="Arial" w:cs="Arial"/>
          <w:sz w:val="22"/>
          <w:szCs w:val="22"/>
        </w:rPr>
      </w:pPr>
      <w:r>
        <w:rPr>
          <w:rFonts w:ascii="Arial" w:eastAsiaTheme="minorHAnsi" w:hAnsi="Arial" w:cs="Arial"/>
          <w:sz w:val="22"/>
          <w:szCs w:val="22"/>
        </w:rPr>
        <w:lastRenderedPageBreak/>
        <w:t xml:space="preserve">Zamawiający w terminie 14 dni od dnia otrzymania zgłasza pisemny sprzeciw do umowy </w:t>
      </w:r>
      <w:r>
        <w:rPr>
          <w:rFonts w:ascii="Arial" w:eastAsiaTheme="minorHAnsi" w:hAnsi="Arial" w:cs="Arial"/>
          <w:sz w:val="22"/>
          <w:szCs w:val="22"/>
        </w:rPr>
        <w:br/>
        <w:t xml:space="preserve">o Podwykonawstwo, której przedmiotem są roboty budowlane w przypadku gdy: </w:t>
      </w:r>
    </w:p>
    <w:p w14:paraId="254F825A" w14:textId="77777777" w:rsidR="006C3137" w:rsidRDefault="00344D20">
      <w:pPr>
        <w:pStyle w:val="Akapitzlist"/>
        <w:numPr>
          <w:ilvl w:val="0"/>
          <w:numId w:val="11"/>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nie spełnia ona wymagań określonych w dokumentach zamówienia, </w:t>
      </w:r>
    </w:p>
    <w:p w14:paraId="76486E70" w14:textId="77777777" w:rsidR="006C3137" w:rsidRDefault="00344D20">
      <w:pPr>
        <w:pStyle w:val="Akapitzlist"/>
        <w:numPr>
          <w:ilvl w:val="0"/>
          <w:numId w:val="11"/>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przewiduje ona termin zapłaty wynagrodzenia Podwykonawcy lub dalszemu Podwykonawcy dłuższy niż 30 dni od dnia doręczenia faktury lub rachunku, </w:t>
      </w:r>
    </w:p>
    <w:p w14:paraId="53C1C449" w14:textId="77777777" w:rsidR="006C3137" w:rsidRDefault="00344D20">
      <w:pPr>
        <w:pStyle w:val="Akapitzlist"/>
        <w:numPr>
          <w:ilvl w:val="0"/>
          <w:numId w:val="11"/>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zawiera ona postanowienia niezgodne z art. 463 ustawy </w:t>
      </w:r>
      <w:proofErr w:type="spellStart"/>
      <w:r>
        <w:rPr>
          <w:rFonts w:ascii="Arial" w:eastAsiaTheme="minorHAnsi" w:hAnsi="Arial" w:cs="Arial"/>
          <w:sz w:val="22"/>
          <w:szCs w:val="22"/>
        </w:rPr>
        <w:t>Pzp</w:t>
      </w:r>
      <w:proofErr w:type="spellEnd"/>
      <w:r>
        <w:rPr>
          <w:rFonts w:ascii="Arial" w:eastAsiaTheme="minorHAnsi" w:hAnsi="Arial" w:cs="Arial"/>
          <w:sz w:val="22"/>
          <w:szCs w:val="22"/>
        </w:rPr>
        <w:t xml:space="preserve">. </w:t>
      </w:r>
    </w:p>
    <w:p w14:paraId="4B93F943" w14:textId="77777777" w:rsidR="006C3137" w:rsidRDefault="00344D20">
      <w:pPr>
        <w:pStyle w:val="Akapitzlist"/>
        <w:numPr>
          <w:ilvl w:val="0"/>
          <w:numId w:val="9"/>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Niezgłoszenie w terminie 14 dni: </w:t>
      </w:r>
    </w:p>
    <w:p w14:paraId="06CE69E4" w14:textId="77777777" w:rsidR="006C3137" w:rsidRDefault="00344D20">
      <w:p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a)  pisemnych zastrzeżeń, o których mowa w pkt. 3), </w:t>
      </w:r>
    </w:p>
    <w:p w14:paraId="37C10E8B" w14:textId="77777777" w:rsidR="006C3137" w:rsidRDefault="00344D20">
      <w:p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b)  pisemnego sprzeciwu, o którym mowa w pkt. 5), </w:t>
      </w:r>
    </w:p>
    <w:p w14:paraId="0457C59D" w14:textId="77777777" w:rsidR="006C3137" w:rsidRDefault="00344D20">
      <w:p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uważa się za akceptację projektu umowy lub umowy przez Zamawiającego; </w:t>
      </w:r>
    </w:p>
    <w:p w14:paraId="3644C6B7" w14:textId="77777777" w:rsidR="006C3137" w:rsidRDefault="00344D20">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Podwykonawca lub dalszy Podwykonawca zamówienia przedkłada Zamawiającemu poświadczoną za zgodność z oryginałem kopię zawartej umowy o Podwykonawstwo, której przedmiotem są dostawy lub usługi, w terminie 7 dni od dnia jej zawarcia, z wyłączeniem umów </w:t>
      </w:r>
      <w:r>
        <w:rPr>
          <w:rFonts w:ascii="Arial" w:eastAsiaTheme="minorHAnsi" w:hAnsi="Arial" w:cs="Arial"/>
          <w:sz w:val="22"/>
          <w:szCs w:val="22"/>
        </w:rPr>
        <w:br/>
        <w:t xml:space="preserve">o Podwykonawstwo o wartości mniejszej niż 0,5% wartości umowy w sprawie zamówienia publicznego. Wyłączenie, o którym mowa powyżej, nie dotyczy umów o Podwykonawstwo o wartości większej niż 50 000 zł. </w:t>
      </w:r>
    </w:p>
    <w:p w14:paraId="07883A8B" w14:textId="77777777" w:rsidR="006C3137" w:rsidRDefault="00344D20">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Jeżeli w umowie, o której mowa w pkt. 7), termin zapłaty wynagrodzenia jest dłuższy niż określony w pkt 5 </w:t>
      </w:r>
      <w:proofErr w:type="spellStart"/>
      <w:r>
        <w:rPr>
          <w:rFonts w:ascii="Arial" w:eastAsiaTheme="minorHAnsi" w:hAnsi="Arial" w:cs="Arial"/>
          <w:sz w:val="22"/>
          <w:szCs w:val="22"/>
        </w:rPr>
        <w:t>lit.b</w:t>
      </w:r>
      <w:proofErr w:type="spellEnd"/>
      <w:r>
        <w:rPr>
          <w:rFonts w:ascii="Arial" w:eastAsiaTheme="minorHAnsi" w:hAnsi="Arial" w:cs="Arial"/>
          <w:sz w:val="22"/>
          <w:szCs w:val="22"/>
        </w:rPr>
        <w:t xml:space="preserve">, Zamawiający informuje o tym Wykonawcę i wzywa go do doprowadzenia do zmiany tej umowy pod rygorem wystąpienia o zapłatę kary umownej w wysokości 2.000 zł za każde zdarzenie, zgodnie z art. 464 ust. 10 ustawy </w:t>
      </w:r>
      <w:proofErr w:type="spellStart"/>
      <w:r>
        <w:rPr>
          <w:rFonts w:ascii="Arial" w:eastAsiaTheme="minorHAnsi" w:hAnsi="Arial" w:cs="Arial"/>
          <w:sz w:val="22"/>
          <w:szCs w:val="22"/>
        </w:rPr>
        <w:t>Pzp</w:t>
      </w:r>
      <w:proofErr w:type="spellEnd"/>
      <w:r>
        <w:rPr>
          <w:rFonts w:ascii="Arial" w:eastAsiaTheme="minorHAnsi" w:hAnsi="Arial" w:cs="Arial"/>
          <w:sz w:val="22"/>
          <w:szCs w:val="22"/>
        </w:rPr>
        <w:t xml:space="preserve">. </w:t>
      </w:r>
    </w:p>
    <w:p w14:paraId="103A94BB" w14:textId="77777777" w:rsidR="006C3137" w:rsidRDefault="00344D20">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Wymagania określone w punktach 2) – 8) stosuje się odpowiednio do zmian umowy </w:t>
      </w:r>
      <w:r>
        <w:rPr>
          <w:rFonts w:ascii="Arial" w:eastAsiaTheme="minorHAnsi" w:hAnsi="Arial" w:cs="Arial"/>
          <w:sz w:val="22"/>
          <w:szCs w:val="22"/>
        </w:rPr>
        <w:br/>
        <w:t xml:space="preserve">o Podwykonawstwo. </w:t>
      </w:r>
    </w:p>
    <w:p w14:paraId="3268802F" w14:textId="77777777" w:rsidR="006C3137" w:rsidRDefault="00344D20">
      <w:pPr>
        <w:pStyle w:val="Akapitzlist"/>
        <w:numPr>
          <w:ilvl w:val="0"/>
          <w:numId w:val="12"/>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Umowa z Podwykonawcą nie może zawierać postanowień: </w:t>
      </w:r>
    </w:p>
    <w:p w14:paraId="6E0A5207" w14:textId="77777777" w:rsidR="006C3137" w:rsidRDefault="00344D20">
      <w:pPr>
        <w:pStyle w:val="Akapitzlist"/>
        <w:numPr>
          <w:ilvl w:val="0"/>
          <w:numId w:val="13"/>
        </w:numPr>
        <w:spacing w:line="276" w:lineRule="auto"/>
        <w:ind w:left="567" w:hanging="283"/>
        <w:jc w:val="both"/>
        <w:rPr>
          <w:rFonts w:ascii="Arial" w:eastAsiaTheme="minorHAnsi" w:hAnsi="Arial" w:cs="Arial"/>
          <w:sz w:val="22"/>
          <w:szCs w:val="22"/>
        </w:rPr>
      </w:pPr>
      <w:r>
        <w:rPr>
          <w:rFonts w:ascii="Arial" w:eastAsiaTheme="minorHAnsi" w:hAnsi="Arial" w:cs="Arial"/>
          <w:sz w:val="22"/>
          <w:szCs w:val="22"/>
        </w:rPr>
        <w:t xml:space="preserve">uzależniających uzyskanie przez Podwykonawcę płatności od Wykonawcy od zapłaty przez Zamawiającego wynagrodzenia Wykonawcy obejmującego zakres robót wykonanych przez Podwykonawcę; </w:t>
      </w:r>
    </w:p>
    <w:p w14:paraId="1CF9D746" w14:textId="77777777" w:rsidR="006C3137" w:rsidRDefault="00344D20">
      <w:pPr>
        <w:pStyle w:val="Akapitzlist"/>
        <w:numPr>
          <w:ilvl w:val="0"/>
          <w:numId w:val="13"/>
        </w:numPr>
        <w:spacing w:line="276" w:lineRule="auto"/>
        <w:ind w:left="567" w:hanging="283"/>
        <w:jc w:val="both"/>
        <w:rPr>
          <w:rFonts w:ascii="Arial" w:eastAsiaTheme="minorHAnsi" w:hAnsi="Arial" w:cs="Arial"/>
          <w:sz w:val="22"/>
          <w:szCs w:val="22"/>
        </w:rPr>
      </w:pPr>
      <w:r>
        <w:rPr>
          <w:rFonts w:ascii="Arial" w:eastAsiaTheme="minorHAnsi" w:hAnsi="Arial" w:cs="Arial"/>
          <w:sz w:val="22"/>
          <w:szCs w:val="22"/>
        </w:rPr>
        <w:t xml:space="preserve">uzależniających zwrot Podwykonawcy kwot zabezpieczenia przez Wykonawcę od zwrotu zabezpieczenia wykonania umowy przez Zamawiającego Wykonawcy. </w:t>
      </w:r>
    </w:p>
    <w:p w14:paraId="37C44E4E"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przypadku Konsorcjum, umowa z Podwykonawcą jest zawierana w imieniu i na rzecz wszystkich uczestników Konsorcjum. </w:t>
      </w:r>
    </w:p>
    <w:p w14:paraId="00FCD0D2"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Pr>
          <w:rFonts w:ascii="Arial" w:eastAsiaTheme="minorHAnsi" w:hAnsi="Arial" w:cs="Arial"/>
          <w:sz w:val="22"/>
          <w:szCs w:val="22"/>
        </w:rPr>
        <w:br/>
        <w:t xml:space="preserve">w przypadku uchylenia się od obowiązku zapłaty odpowiednio przez Wykonawcę, Podwykonawcę lub dalszego Podwykonawcę. </w:t>
      </w:r>
    </w:p>
    <w:p w14:paraId="7DE3AA87"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Wynagrodzenie, o którym mowa w pkt. 12), dotyczy wyłącznie należności powstałych </w:t>
      </w:r>
      <w:r>
        <w:rPr>
          <w:rFonts w:ascii="Arial" w:eastAsiaTheme="minorHAnsi" w:hAnsi="Arial" w:cs="Arial"/>
          <w:sz w:val="22"/>
          <w:szCs w:val="22"/>
        </w:rPr>
        <w:br/>
        <w:t xml:space="preserve">po zaakceptowaniu przez Zamawiającego umowy o Podwykonawstwo, której przedmiotem są roboty budowlane, lub po przedłożeniu Zamawiającemu poświadczonej za zgodność z oryginałem kopii umowy o Podwykonawstwo, której przedmiotem są dostawy lub usługi. </w:t>
      </w:r>
    </w:p>
    <w:p w14:paraId="2211FDA0"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Wykonawca jest zobowiązany do zapłaty wynagrodzenia należnego Podwykonawcy w terminach płatności określonych w zawartej z nim umowie. </w:t>
      </w:r>
    </w:p>
    <w:p w14:paraId="273B9674"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Bezpośrednia zapłata obejmuje wyłącznie należne wynagrodzenie, bez odsetek, należnych Podwykonawcy lub dalszemu Podwykonawcy. </w:t>
      </w:r>
    </w:p>
    <w:p w14:paraId="3407A3E0"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Przed dokonaniem bezpośredniej zapłaty Zamawiający informuje Wykonawcę o możliwości zgłoszenia pisemnych uwag dotyczących zasadności bezpośredniej zapłaty wynagrodzenia Podwykonawcy lub dalszemu Podwykonawcy. Wykonawca może zgłosić pisemne uwagi w terminie 7 dni od dnia doręczenia tej informacji przez Zamawiającego, przy czym w uwagach nie można powołać się na potrącenie roszczeń Wykonawcy względem Podwykonawcy, niezwiązanych </w:t>
      </w:r>
      <w:r>
        <w:rPr>
          <w:rFonts w:ascii="Arial" w:eastAsiaTheme="minorHAnsi" w:hAnsi="Arial" w:cs="Arial"/>
          <w:sz w:val="22"/>
          <w:szCs w:val="22"/>
        </w:rPr>
        <w:br/>
        <w:t xml:space="preserve">z realizacją umowy o Podwykonawstwo. </w:t>
      </w:r>
    </w:p>
    <w:p w14:paraId="2426AA02"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przypadku zgłoszenia w terminie uwag, o których mowa w pkt. 16), Zamawiający może: </w:t>
      </w:r>
    </w:p>
    <w:p w14:paraId="7A54DC33" w14:textId="77777777" w:rsidR="006C3137" w:rsidRDefault="00344D20">
      <w:pPr>
        <w:pStyle w:val="Akapitzlist"/>
        <w:numPr>
          <w:ilvl w:val="0"/>
          <w:numId w:val="15"/>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nie dokonać bezpośredniej zapłaty wynagrodzenia Podwykonawcy lub dalszemu Podwykonawcy, jeżeli Wykonawca wykaże niezasadność takiej zapłaty, albo </w:t>
      </w:r>
    </w:p>
    <w:p w14:paraId="249089B0" w14:textId="77777777" w:rsidR="006C3137" w:rsidRDefault="00344D20">
      <w:pPr>
        <w:pStyle w:val="Akapitzlist"/>
        <w:numPr>
          <w:ilvl w:val="0"/>
          <w:numId w:val="15"/>
        </w:numPr>
        <w:spacing w:line="276" w:lineRule="auto"/>
        <w:ind w:left="851"/>
        <w:jc w:val="both"/>
        <w:rPr>
          <w:rFonts w:ascii="Arial" w:eastAsiaTheme="minorHAnsi" w:hAnsi="Arial" w:cs="Arial"/>
          <w:sz w:val="22"/>
          <w:szCs w:val="22"/>
        </w:rPr>
      </w:pPr>
      <w:r>
        <w:rPr>
          <w:rFonts w:ascii="Arial" w:eastAsiaTheme="minorHAnsi" w:hAnsi="Arial" w:cs="Arial"/>
          <w:sz w:val="22"/>
          <w:szCs w:val="22"/>
        </w:rPr>
        <w:lastRenderedPageBreak/>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57FEF3D6" w14:textId="77777777" w:rsidR="006C3137" w:rsidRDefault="00344D20">
      <w:pPr>
        <w:pStyle w:val="Akapitzlist"/>
        <w:numPr>
          <w:ilvl w:val="0"/>
          <w:numId w:val="15"/>
        </w:numPr>
        <w:spacing w:line="276" w:lineRule="auto"/>
        <w:ind w:left="851"/>
        <w:jc w:val="both"/>
        <w:rPr>
          <w:rFonts w:ascii="Arial" w:eastAsiaTheme="minorHAnsi" w:hAnsi="Arial" w:cs="Arial"/>
          <w:sz w:val="22"/>
          <w:szCs w:val="22"/>
        </w:rPr>
      </w:pPr>
      <w:r>
        <w:rPr>
          <w:rFonts w:ascii="Arial" w:eastAsiaTheme="minorHAnsi" w:hAnsi="Arial" w:cs="Arial"/>
          <w:sz w:val="22"/>
          <w:szCs w:val="22"/>
        </w:rPr>
        <w:t xml:space="preserve">dokonać bezpośredniej zapłaty wynagrodzenia Podwykonawcy lub dalszemu Podwykonawcy, jeżeli Podwykonawca lub dalszy Podwykonawca wykaże zasadność takiej zapłaty. </w:t>
      </w:r>
    </w:p>
    <w:p w14:paraId="6ADD3CD8"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Równowartość kwoty zapłaconej bezpośrednio Podwykonawcy lub dalszemu Podwykonawcy bądź skierowanej do depozytu sądowego Zamawiający potrąci z wynagrodzenia należnego Wykonawcy. </w:t>
      </w:r>
    </w:p>
    <w:p w14:paraId="44741E15"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bookmarkStart w:id="0" w:name="_Hlk188616021"/>
      <w:r>
        <w:rPr>
          <w:rFonts w:ascii="Arial" w:eastAsiaTheme="minorHAnsi" w:hAnsi="Arial" w:cs="Arial"/>
          <w:sz w:val="22"/>
          <w:szCs w:val="22"/>
        </w:rPr>
        <w:t>Konieczność wielokrotnego dokonywania bezpośredniej zapłaty Podwykonawcy lub dalszemu Podwykonawcy, albo konieczność dokonania bezpośrednich zapłat na sumę większą niż 5% wartości umowy może stanowić podstawę do odstąpienia od umowy</w:t>
      </w:r>
      <w:bookmarkEnd w:id="0"/>
      <w:r>
        <w:rPr>
          <w:rFonts w:ascii="Arial" w:eastAsiaTheme="minorHAnsi" w:hAnsi="Arial" w:cs="Arial"/>
          <w:sz w:val="22"/>
          <w:szCs w:val="22"/>
        </w:rPr>
        <w:t xml:space="preserve">. </w:t>
      </w:r>
    </w:p>
    <w:p w14:paraId="35B2EFF5" w14:textId="77777777" w:rsidR="006C3137" w:rsidRDefault="00344D20">
      <w:pPr>
        <w:pStyle w:val="Akapitzlist"/>
        <w:numPr>
          <w:ilvl w:val="0"/>
          <w:numId w:val="14"/>
        </w:numPr>
        <w:spacing w:line="276" w:lineRule="auto"/>
        <w:ind w:left="426"/>
        <w:jc w:val="both"/>
        <w:rPr>
          <w:rFonts w:ascii="Arial" w:hAnsi="Arial" w:cs="Arial"/>
          <w:sz w:val="22"/>
          <w:szCs w:val="22"/>
        </w:rPr>
      </w:pPr>
      <w:r>
        <w:rPr>
          <w:rFonts w:ascii="Arial" w:hAnsi="Arial" w:cs="Arial"/>
          <w:sz w:val="22"/>
          <w:szCs w:val="22"/>
        </w:rPr>
        <w:t xml:space="preserve">Wykonawca jest zobowiązany przedłożyć do faktury wraz z innymi dokumentami wymaganymi przedmiotową umową również oświadczenia Podwykonawców lub dowody dotyczące zapłaty </w:t>
      </w:r>
      <w:r>
        <w:rPr>
          <w:rFonts w:ascii="Arial" w:eastAsiaTheme="minorHAnsi" w:hAnsi="Arial" w:cs="Arial"/>
          <w:sz w:val="22"/>
          <w:szCs w:val="22"/>
        </w:rPr>
        <w:t xml:space="preserve">wymagalnego </w:t>
      </w:r>
      <w:r>
        <w:rPr>
          <w:rFonts w:ascii="Arial" w:hAnsi="Arial" w:cs="Arial"/>
          <w:sz w:val="22"/>
          <w:szCs w:val="22"/>
        </w:rPr>
        <w:t>wynagrodzenia Podwykonawcom (dalszym Podwykonawcom),</w:t>
      </w:r>
      <w:r>
        <w:rPr>
          <w:rFonts w:ascii="Arial" w:eastAsiaTheme="minorHAnsi" w:hAnsi="Arial" w:cs="Arial"/>
          <w:sz w:val="22"/>
          <w:szCs w:val="22"/>
        </w:rPr>
        <w:t xml:space="preserve"> o których mowa w pkt. 12), </w:t>
      </w:r>
      <w:r>
        <w:rPr>
          <w:rFonts w:ascii="Arial" w:hAnsi="Arial" w:cs="Arial"/>
          <w:sz w:val="22"/>
          <w:szCs w:val="22"/>
        </w:rPr>
        <w:t xml:space="preserve">których termin zapłaty upłynął w danym okresie rozliczeniowym. Dowody powinny potwierdzać brak zaległości Wykonawcy w uregulowaniu wszystkich wymagalnych wynagrodzeń Podwykonawców wynikających z umów o podwykonawstwo na dzień realizacji należności z faktury. Wymaga się jednocześnie by Wykonawca w umowie o Podwykonawstwo określił sposób dokonywania odbiorów, wystawiania dokumentów finansowo – księgowych w taki sposób – by wierzytelności Podwykonawców tytułem wykonania wszystkich robót budowlanych (czy nawet robót budowlanych za dany okres rozliczeniowy) – były wymagalne najpóźniej na 2 dni poprzedzające termin realizacji należności z faktury końcowej (częściowej) przez Zamawiającego. </w:t>
      </w:r>
    </w:p>
    <w:p w14:paraId="2CAC6C29" w14:textId="77777777" w:rsidR="006C3137" w:rsidRDefault="00344D20">
      <w:pPr>
        <w:pStyle w:val="Akapitzlist"/>
        <w:spacing w:line="276" w:lineRule="auto"/>
        <w:ind w:left="426"/>
        <w:jc w:val="both"/>
        <w:rPr>
          <w:rFonts w:ascii="Arial" w:hAnsi="Arial" w:cs="Arial"/>
          <w:sz w:val="22"/>
          <w:szCs w:val="22"/>
        </w:rPr>
      </w:pPr>
      <w:r>
        <w:rPr>
          <w:rFonts w:ascii="Arial" w:hAnsi="Arial" w:cs="Arial"/>
          <w:sz w:val="22"/>
          <w:szCs w:val="22"/>
        </w:rPr>
        <w:t xml:space="preserve">Zamawiający wyjaśnia, iż wymóg, o którym mowa w zdaniu poprzednim powoduje – iż jako niedopuszczalne traktuje rozwiązania w relacjach (umowach) Wykonawca – Podwykonawcy – polegające na pomniejszeniu wynagrodzenia Podwykonawcy z przeznaczeniem na zabezpieczenie należytego wykonania umowy.     </w:t>
      </w:r>
    </w:p>
    <w:p w14:paraId="6DBE38C8"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ponosi odpowiedzialność za zapłatę Podwykonawcy wynagrodzenia w wysokości ustalonej w umowie między Podwykonawcą a Wykonawcą, chyba że ta wysokość przekracza wysokość wynagrodzenia należnego Wykonawcy za roboty budowlane, których szczegółowy przedmiot wynika z zaakceptowanej przez Zamawiającego umowy o Podwykonawstwo albo </w:t>
      </w:r>
      <w:r>
        <w:rPr>
          <w:rFonts w:ascii="Arial" w:eastAsiaTheme="minorHAnsi" w:hAnsi="Arial" w:cs="Arial"/>
          <w:sz w:val="22"/>
          <w:szCs w:val="22"/>
        </w:rPr>
        <w:br/>
        <w:t xml:space="preserve">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 (bez odsetek i kar umownych). </w:t>
      </w:r>
    </w:p>
    <w:p w14:paraId="35955355"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Przepis pkt. 21) stosuje się odpowiednio do solidarnej odpowiedzialności Zamawiającego, Wykonawcy i Podwykonawcy, który zawarł umowę z dalszym Podwykonawcą, za zapłatę wynagrodzenia dalszemu Podwykonawcy. </w:t>
      </w:r>
    </w:p>
    <w:p w14:paraId="3CAAB554"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może żądać od Wykonawcy zmiany Podwykonawcy, jeżeli zachodzi uzasadnione podejrzenia, że sprzęt techniczny, osoby i kwalifikacje, którymi dysponuje Podwykonawca nie dają rękojmi należytego i terminowego wykonania powierzonych Podwykonawcy robót. </w:t>
      </w:r>
    </w:p>
    <w:p w14:paraId="7BFB1BFF"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Zamawiający może żądać natychmiastowego usunięcia przez Wykonawcę Podwykonawcy </w:t>
      </w:r>
      <w:r>
        <w:rPr>
          <w:rFonts w:ascii="Arial" w:eastAsiaTheme="minorHAnsi" w:hAnsi="Arial" w:cs="Arial"/>
          <w:sz w:val="22"/>
          <w:szCs w:val="22"/>
        </w:rPr>
        <w:br/>
        <w:t xml:space="preserve">w przypadku niewypełnienia przez Wykonawcę określonych powyżej obowiązków dotyczących Podwykonawstwa. </w:t>
      </w:r>
    </w:p>
    <w:p w14:paraId="6B6E0696"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Zmiana Podwykonawcy wymaga zmiany umowy. </w:t>
      </w:r>
    </w:p>
    <w:p w14:paraId="76FF998E"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Zasady określone w pkt 21-25 mają zastosowanie do dalszych Podwykonawców. </w:t>
      </w:r>
    </w:p>
    <w:p w14:paraId="46B2E089"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Jeżeli zobowiązania Podwykonawcy wobec Wykonawcy związane z wykonanymi robotami lub dostarczonymi materiałami, obejmuje okres dłuższy niż okres gwarancyjny ustalony w umowie, Wykonawca po upływie okresu gwarancyjnego jest zobowiązany na żądanie Zamawiającego dokonać cesji na jego rzecz korzyści wynikających z tych zobowiązań. </w:t>
      </w:r>
    </w:p>
    <w:p w14:paraId="575CBCAA"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W przypadku podzlecenia przez Wykonawcę wykonania robót budowlanych Podwykonawcy lub dalszemu Podwykonawcy, niezgodnie z zasadami określonymi w § 4 ust. 3 umowy, Zamawiający </w:t>
      </w:r>
      <w:r>
        <w:rPr>
          <w:rFonts w:ascii="Arial" w:eastAsiaTheme="minorHAnsi" w:hAnsi="Arial" w:cs="Arial"/>
          <w:sz w:val="22"/>
          <w:szCs w:val="22"/>
        </w:rPr>
        <w:lastRenderedPageBreak/>
        <w:t xml:space="preserve">uznaje Podwykonawcę lub dalszego Podwykonawcę, jego przedstawicieli lub pracowników za osoby nieupoważnione do wstępu na budowę. </w:t>
      </w:r>
    </w:p>
    <w:p w14:paraId="1BBE97E2" w14:textId="77777777" w:rsidR="006C3137" w:rsidRDefault="00344D20">
      <w:pPr>
        <w:pStyle w:val="Akapitzlist"/>
        <w:numPr>
          <w:ilvl w:val="0"/>
          <w:numId w:val="14"/>
        </w:numPr>
        <w:spacing w:line="276" w:lineRule="auto"/>
        <w:ind w:left="426"/>
        <w:jc w:val="both"/>
        <w:rPr>
          <w:rFonts w:ascii="Arial" w:eastAsiaTheme="minorHAnsi" w:hAnsi="Arial" w:cs="Arial"/>
          <w:sz w:val="22"/>
          <w:szCs w:val="22"/>
        </w:rPr>
      </w:pPr>
      <w:r>
        <w:rPr>
          <w:rFonts w:ascii="Arial" w:eastAsiaTheme="minorHAnsi" w:hAnsi="Arial" w:cs="Arial"/>
          <w:sz w:val="22"/>
          <w:szCs w:val="22"/>
        </w:rPr>
        <w:t xml:space="preserve">Do solidarnej odpowiedzialności Zamawiającego, Wykonawcy, Podwykonawcy lub dalszego Podwykonawcy z tytułu wykonanych robót budowlanych stosuje się przepisy ustawy z dnia 23 kwietnia 1964 r. - Kodeks cywilny, jeżeli przepisy ustawy - Prawo zamówień publicznych nie stanowią inaczej. </w:t>
      </w:r>
    </w:p>
    <w:p w14:paraId="79D56F92" w14:textId="77777777" w:rsidR="006C3137" w:rsidRDefault="00344D20">
      <w:pPr>
        <w:spacing w:line="276" w:lineRule="auto"/>
        <w:ind w:left="284"/>
        <w:jc w:val="center"/>
        <w:rPr>
          <w:rFonts w:ascii="Arial" w:hAnsi="Arial" w:cs="Arial"/>
          <w:b/>
          <w:sz w:val="22"/>
          <w:szCs w:val="22"/>
        </w:rPr>
      </w:pPr>
      <w:r>
        <w:rPr>
          <w:rFonts w:ascii="Arial" w:hAnsi="Arial" w:cs="Arial"/>
          <w:b/>
          <w:sz w:val="22"/>
          <w:szCs w:val="22"/>
        </w:rPr>
        <w:t xml:space="preserve">§ 5 </w:t>
      </w:r>
      <w:r>
        <w:rPr>
          <w:rFonts w:ascii="Arial" w:hAnsi="Arial" w:cs="Arial"/>
          <w:b/>
          <w:sz w:val="22"/>
          <w:szCs w:val="22"/>
        </w:rPr>
        <w:br/>
        <w:t>Obowiązki Wykonawcy</w:t>
      </w:r>
    </w:p>
    <w:p w14:paraId="0C263645" w14:textId="77777777" w:rsidR="006C3137" w:rsidRDefault="00344D20">
      <w:pPr>
        <w:pStyle w:val="Akapitzlist"/>
        <w:numPr>
          <w:ilvl w:val="6"/>
          <w:numId w:val="7"/>
        </w:numPr>
        <w:spacing w:line="276" w:lineRule="auto"/>
        <w:ind w:left="0" w:hanging="284"/>
        <w:jc w:val="both"/>
        <w:rPr>
          <w:rFonts w:ascii="Arial" w:hAnsi="Arial" w:cs="Arial"/>
          <w:color w:val="000000"/>
          <w:sz w:val="22"/>
          <w:szCs w:val="22"/>
        </w:rPr>
      </w:pPr>
      <w:r>
        <w:rPr>
          <w:rFonts w:ascii="Arial" w:hAnsi="Arial" w:cs="Arial"/>
          <w:color w:val="000000"/>
          <w:sz w:val="22"/>
          <w:szCs w:val="22"/>
        </w:rPr>
        <w:t xml:space="preserve">Realizacja robót przez Wykonawcę będzie prowadzona zgodnie z obowiązującymi przepisami, normami i zasadami wiedzy technicznej oraz należytą starannością w ich wykonywaniu, bezpieczeństwem, dobrą jakością i właściwą organizacją. </w:t>
      </w:r>
    </w:p>
    <w:p w14:paraId="30FC9CDB" w14:textId="77777777" w:rsidR="006C3137" w:rsidRDefault="00344D20">
      <w:pPr>
        <w:pStyle w:val="Tekstpodstawowy"/>
        <w:numPr>
          <w:ilvl w:val="0"/>
          <w:numId w:val="7"/>
        </w:numPr>
        <w:spacing w:after="0" w:line="276" w:lineRule="auto"/>
        <w:ind w:left="0" w:hanging="284"/>
        <w:jc w:val="both"/>
        <w:rPr>
          <w:rFonts w:ascii="Arial" w:hAnsi="Arial" w:cs="Arial"/>
          <w:sz w:val="22"/>
          <w:szCs w:val="22"/>
        </w:rPr>
      </w:pPr>
      <w:r>
        <w:rPr>
          <w:rFonts w:ascii="Arial" w:hAnsi="Arial" w:cs="Arial"/>
          <w:sz w:val="22"/>
          <w:szCs w:val="22"/>
        </w:rPr>
        <w:t>Wykonawca przyjmuje na czas realizacji robót odpowiedzialność prawną za przejęty protokolarnie teren budowy, w tym za szkody wynikłe na terenie budowy na zasadach ogólnych od dnia protokolarnego przejęcia terenu budowy od Zamawiającego do chwili oddania obiektu.</w:t>
      </w:r>
    </w:p>
    <w:p w14:paraId="661A4257" w14:textId="77777777" w:rsidR="006C3137" w:rsidRDefault="00344D20">
      <w:pPr>
        <w:pStyle w:val="Tekstpodstawowy"/>
        <w:numPr>
          <w:ilvl w:val="0"/>
          <w:numId w:val="7"/>
        </w:numPr>
        <w:spacing w:after="0" w:line="276" w:lineRule="auto"/>
        <w:ind w:left="0" w:hanging="284"/>
        <w:jc w:val="both"/>
        <w:rPr>
          <w:rFonts w:ascii="Arial" w:hAnsi="Arial" w:cs="Arial"/>
          <w:sz w:val="22"/>
          <w:szCs w:val="22"/>
        </w:rPr>
      </w:pPr>
      <w:r>
        <w:rPr>
          <w:rFonts w:ascii="Arial" w:hAnsi="Arial" w:cs="Arial"/>
          <w:color w:val="000000"/>
          <w:sz w:val="22"/>
          <w:szCs w:val="22"/>
        </w:rPr>
        <w:t>Wykonawca w ramach realizacji przedmiotu umowy i zatem bez dodatkowego wynagrodzenia zobowiązuje się do:</w:t>
      </w:r>
    </w:p>
    <w:p w14:paraId="186FFA12" w14:textId="579B45D9" w:rsidR="006C3137" w:rsidRDefault="00344D20">
      <w:pPr>
        <w:pStyle w:val="Akapitzlist"/>
        <w:numPr>
          <w:ilvl w:val="0"/>
          <w:numId w:val="16"/>
        </w:numPr>
        <w:spacing w:line="276" w:lineRule="auto"/>
        <w:ind w:left="426"/>
        <w:jc w:val="both"/>
        <w:rPr>
          <w:rFonts w:ascii="Arial" w:hAnsi="Arial" w:cs="Arial"/>
          <w:sz w:val="22"/>
          <w:szCs w:val="22"/>
        </w:rPr>
      </w:pPr>
      <w:r>
        <w:rPr>
          <w:rFonts w:ascii="Arial" w:hAnsi="Arial" w:cs="Arial"/>
          <w:sz w:val="22"/>
          <w:szCs w:val="22"/>
        </w:rPr>
        <w:t xml:space="preserve">przed wbudowaniem materiałów używanych do wykonania przedmiotu niniejszej umowy zobowiązany jest przedłożyć do akceptacji Zamawiającemu karty materiałowe wraz stosownymi atestami, certyfikatami czy aprobatami. Materiały i urządzenia muszą być dopuszczone do obrotu </w:t>
      </w:r>
      <w:r>
        <w:rPr>
          <w:rFonts w:ascii="Arial" w:hAnsi="Arial" w:cs="Arial"/>
          <w:sz w:val="22"/>
          <w:szCs w:val="22"/>
        </w:rPr>
        <w:br/>
        <w:t>i stosowania w budownictwie w rozumieniu przepisów ustawy z dnia 7 lipca 1994 r. Prawo budowlane (</w:t>
      </w:r>
      <w:proofErr w:type="spellStart"/>
      <w:r>
        <w:rPr>
          <w:rFonts w:ascii="Arial" w:hAnsi="Arial" w:cs="Arial"/>
          <w:sz w:val="22"/>
          <w:szCs w:val="22"/>
        </w:rPr>
        <w:t>t.j</w:t>
      </w:r>
      <w:proofErr w:type="spellEnd"/>
      <w:r>
        <w:rPr>
          <w:rFonts w:ascii="Arial" w:hAnsi="Arial" w:cs="Arial"/>
          <w:sz w:val="22"/>
          <w:szCs w:val="22"/>
        </w:rPr>
        <w:t xml:space="preserve">. Dz.U.2024 poz. 725 z późn.zm.) oraz ustawy z dnia 16 kwietnia 2004 r. o wyrobach budowlanych (Dz.U.2021.1213 </w:t>
      </w:r>
      <w:proofErr w:type="spellStart"/>
      <w:r>
        <w:rPr>
          <w:rFonts w:ascii="Arial" w:hAnsi="Arial" w:cs="Arial"/>
          <w:sz w:val="22"/>
          <w:szCs w:val="22"/>
        </w:rPr>
        <w:t>t.j</w:t>
      </w:r>
      <w:proofErr w:type="spellEnd"/>
      <w:r>
        <w:rPr>
          <w:rFonts w:ascii="Arial" w:hAnsi="Arial" w:cs="Arial"/>
          <w:sz w:val="22"/>
          <w:szCs w:val="22"/>
        </w:rPr>
        <w:t>. z dnia 2021.07.05) oraz przepisów wykonawczych do tych ustaw a także odpowiadać co do jakości wymaganiom określonym przez Zamawiającego.</w:t>
      </w:r>
    </w:p>
    <w:p w14:paraId="1AD93EB0" w14:textId="77777777" w:rsidR="006C3137" w:rsidRDefault="00344D20">
      <w:pPr>
        <w:pStyle w:val="Akapitzlist"/>
        <w:numPr>
          <w:ilvl w:val="0"/>
          <w:numId w:val="16"/>
        </w:numPr>
        <w:spacing w:line="276" w:lineRule="auto"/>
        <w:ind w:left="426"/>
        <w:jc w:val="both"/>
        <w:rPr>
          <w:rFonts w:ascii="Arial" w:hAnsi="Arial" w:cs="Arial"/>
          <w:sz w:val="22"/>
          <w:szCs w:val="22"/>
        </w:rPr>
      </w:pPr>
      <w:r>
        <w:rPr>
          <w:rFonts w:ascii="Arial" w:hAnsi="Arial" w:cs="Arial"/>
          <w:sz w:val="22"/>
          <w:szCs w:val="22"/>
        </w:rPr>
        <w:t>utrzymania terenu budowy w stanie wolnym od przeszkód komunikacyjnych, usuwania na bieżąco zbędnych materiałów, odpadów i śmieci oraz ponoszenia kosztów z tym związanych, w tym utylizacji materiałów pochodzących z robót rozbiórkowych.</w:t>
      </w:r>
    </w:p>
    <w:p w14:paraId="1B46979E"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 xml:space="preserve">prowadzenia robót pod stałym nadzorem technicznym, z zachowaniem obowiązujących przepisów, w tym: bhp i przeciwpożarowych oraz zgodnie z poleceniami Inspektora nadzoru, </w:t>
      </w:r>
    </w:p>
    <w:p w14:paraId="7E334C48"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 xml:space="preserve">zapewnienia na żądania Zamawiającego kontroli jakości robót wykonanych na terenie budowy, </w:t>
      </w:r>
      <w:r>
        <w:rPr>
          <w:rFonts w:ascii="Arial" w:hAnsi="Arial" w:cs="Arial"/>
          <w:sz w:val="22"/>
          <w:szCs w:val="22"/>
        </w:rPr>
        <w:br/>
        <w:t>a także do sprawdzenia jakości zużytych materiałów. Badania, o których mowa zostaną dokonane niezwłocznie po dacie złożenia takiego żądania przez Zamawiającego. Zamawiający winien być obecny przy badaniu przeprowadzanym na miejscu, bądź pobieraniu próbek do badań,</w:t>
      </w:r>
    </w:p>
    <w:p w14:paraId="110255BA"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umożliwienia Inspektorowi nadzoru inwestorskiego oraz Zamawiającemu w każdym czasie przeprowadzenia kontroli miejsca realizacji robót budowlanych oraz zastosowanych materiałów,</w:t>
      </w:r>
    </w:p>
    <w:p w14:paraId="219F85E2"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 xml:space="preserve">wykonania oraz pokrycia kosztów związanych z odbiorami technicznymi, w tym: niezbędnych prób, sprawdzeń, odbiorów zezwalających na eksploatację, </w:t>
      </w:r>
    </w:p>
    <w:p w14:paraId="7FDFE340"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naprawy wszelkich uszkodzeń powstałych w obrębie placu budowy w okresie od dnia przekazania terenu budowy Wykonawcy do dnia odbioru końcowego przedmiotu umowy, a także wykonania robót pomocniczych i przygotowawczych</w:t>
      </w:r>
      <w:r>
        <w:rPr>
          <w:rFonts w:ascii="Arial" w:eastAsia="TimesNewRoman" w:hAnsi="Arial" w:cs="Arial"/>
          <w:sz w:val="22"/>
          <w:szCs w:val="22"/>
        </w:rPr>
        <w:t>, usunięcia usterek bądź ponownego wykonania robót wadliwie wykonanych</w:t>
      </w:r>
      <w:r>
        <w:rPr>
          <w:rFonts w:ascii="Arial" w:hAnsi="Arial" w:cs="Arial"/>
          <w:sz w:val="22"/>
          <w:szCs w:val="22"/>
        </w:rPr>
        <w:t>,</w:t>
      </w:r>
    </w:p>
    <w:p w14:paraId="4B1DF846"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color w:val="000000"/>
          <w:sz w:val="22"/>
          <w:szCs w:val="22"/>
        </w:rPr>
        <w:t>informowanie inspektora nadzoru wpisem do dziennika budowy o terminie zakrycia robót ulegających zakryciu oraz terminie odbioru robót zanikających,</w:t>
      </w:r>
    </w:p>
    <w:p w14:paraId="57CA702B" w14:textId="77777777"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 xml:space="preserve">zawiadomienia Inspektora nadzoru i Zamawiającego o gotowości do odbioru końcowego przedmiotu umowy oraz </w:t>
      </w:r>
      <w:r>
        <w:rPr>
          <w:rFonts w:ascii="Arial" w:hAnsi="Arial" w:cs="Arial"/>
          <w:color w:val="000000"/>
          <w:sz w:val="22"/>
          <w:szCs w:val="22"/>
        </w:rPr>
        <w:t>przygotowania dokumentacji odbiorowej,</w:t>
      </w:r>
    </w:p>
    <w:p w14:paraId="0C3DFA31" w14:textId="39507B29" w:rsidR="006C3137" w:rsidRDefault="00344D20">
      <w:pPr>
        <w:pStyle w:val="Akapitzlist"/>
        <w:numPr>
          <w:ilvl w:val="0"/>
          <w:numId w:val="16"/>
        </w:numPr>
        <w:spacing w:line="276" w:lineRule="auto"/>
        <w:ind w:left="426"/>
        <w:jc w:val="both"/>
        <w:rPr>
          <w:rFonts w:ascii="Arial" w:hAnsi="Arial" w:cs="Arial"/>
          <w:color w:val="000000"/>
          <w:sz w:val="22"/>
          <w:szCs w:val="22"/>
        </w:rPr>
      </w:pPr>
      <w:r>
        <w:rPr>
          <w:rFonts w:ascii="Arial" w:hAnsi="Arial" w:cs="Arial"/>
          <w:sz w:val="22"/>
          <w:szCs w:val="22"/>
        </w:rPr>
        <w:t>uczestniczenia w protokolarnych odbiorach robót zanikających i ulegających zakryciu oraz w protokolarnym odbiorze końcowym przedmiotu umowy.</w:t>
      </w:r>
    </w:p>
    <w:p w14:paraId="40B3D1BD" w14:textId="470A8C92" w:rsidR="006C3137" w:rsidRDefault="00344D20">
      <w:pPr>
        <w:pStyle w:val="Akapitzlist"/>
        <w:numPr>
          <w:ilvl w:val="0"/>
          <w:numId w:val="7"/>
        </w:numPr>
        <w:spacing w:line="276" w:lineRule="auto"/>
        <w:ind w:left="142" w:hanging="284"/>
        <w:jc w:val="both"/>
        <w:rPr>
          <w:rFonts w:ascii="Arial" w:hAnsi="Arial" w:cs="Arial"/>
          <w:sz w:val="22"/>
          <w:szCs w:val="22"/>
        </w:rPr>
      </w:pPr>
      <w:r>
        <w:rPr>
          <w:rFonts w:ascii="Arial" w:hAnsi="Arial" w:cs="Arial"/>
          <w:color w:val="000000"/>
          <w:sz w:val="22"/>
          <w:szCs w:val="22"/>
        </w:rPr>
        <w:t xml:space="preserve">W przypadku zniszczenia lub uszkodzenia przez Wykonawcę jakiejkolwiek sieci lub linii przewodów, ich części bądź innych urządzeń w toku realizacji umowy, Wykonawca zobowiązany jest do ich naprawienia i doprowadzenie do stanu poprzedniego, w ramach ustalonego w umowie wynagrodzenia kosztorysowego. </w:t>
      </w:r>
    </w:p>
    <w:p w14:paraId="4D821261" w14:textId="77777777" w:rsidR="006C3137" w:rsidRDefault="00344D20">
      <w:pPr>
        <w:pStyle w:val="Akapitzlist"/>
        <w:numPr>
          <w:ilvl w:val="0"/>
          <w:numId w:val="7"/>
        </w:numPr>
        <w:spacing w:line="276" w:lineRule="auto"/>
        <w:ind w:left="142" w:hanging="284"/>
        <w:jc w:val="both"/>
        <w:rPr>
          <w:rFonts w:ascii="Arial" w:hAnsi="Arial" w:cs="Arial"/>
          <w:sz w:val="22"/>
          <w:szCs w:val="22"/>
        </w:rPr>
      </w:pPr>
      <w:r>
        <w:rPr>
          <w:rFonts w:ascii="Arial" w:hAnsi="Arial" w:cs="Arial"/>
          <w:sz w:val="22"/>
          <w:szCs w:val="22"/>
        </w:rPr>
        <w:t>Wykonawca ponosi pełną odpowiedzialność cywilną za niewykonanie lub nienależyte wykonanie przedmiotu umowy oraz wszelkie szkody na osobach i rzeczach powstałe w związku z wykonywaniem robót oraz w obrębie przekazanego placu budowy.</w:t>
      </w:r>
    </w:p>
    <w:p w14:paraId="12080176" w14:textId="77777777" w:rsidR="006C3137" w:rsidRDefault="00344D20">
      <w:pPr>
        <w:pStyle w:val="Akapitzlist"/>
        <w:numPr>
          <w:ilvl w:val="0"/>
          <w:numId w:val="7"/>
        </w:numPr>
        <w:spacing w:line="276" w:lineRule="auto"/>
        <w:ind w:left="142" w:hanging="284"/>
        <w:jc w:val="both"/>
        <w:rPr>
          <w:rFonts w:ascii="Arial" w:hAnsi="Arial" w:cs="Arial"/>
          <w:sz w:val="22"/>
          <w:szCs w:val="22"/>
        </w:rPr>
      </w:pPr>
      <w:r>
        <w:rPr>
          <w:rFonts w:ascii="Arial" w:hAnsi="Arial" w:cs="Arial"/>
          <w:sz w:val="22"/>
          <w:szCs w:val="22"/>
        </w:rPr>
        <w:lastRenderedPageBreak/>
        <w:t xml:space="preserve">Po zakończeniu wszystkich robót Wykonawca zobowiązany jest uporządkować teren budowy </w:t>
      </w:r>
      <w:r>
        <w:rPr>
          <w:rFonts w:ascii="Arial" w:hAnsi="Arial" w:cs="Arial"/>
          <w:sz w:val="22"/>
          <w:szCs w:val="22"/>
        </w:rPr>
        <w:br/>
        <w:t>i przekazać go Zamawiającemu w terminie, w którym ustalony jest odbiór końcowy.</w:t>
      </w:r>
    </w:p>
    <w:p w14:paraId="48D1F7D6" w14:textId="4B19564E" w:rsidR="006C3137" w:rsidRPr="00CF505A" w:rsidRDefault="00344D20" w:rsidP="00CF505A">
      <w:pPr>
        <w:pStyle w:val="Akapitzlist"/>
        <w:numPr>
          <w:ilvl w:val="0"/>
          <w:numId w:val="7"/>
        </w:numPr>
        <w:spacing w:line="276" w:lineRule="auto"/>
        <w:ind w:left="142" w:hanging="284"/>
        <w:jc w:val="both"/>
        <w:rPr>
          <w:rFonts w:ascii="Arial" w:hAnsi="Arial" w:cs="Arial"/>
          <w:sz w:val="22"/>
          <w:szCs w:val="22"/>
        </w:rPr>
      </w:pPr>
      <w:r>
        <w:rPr>
          <w:rFonts w:ascii="Arial" w:eastAsia="Calibri" w:hAnsi="Arial" w:cs="Arial"/>
          <w:color w:val="000000"/>
          <w:sz w:val="22"/>
          <w:szCs w:val="22"/>
          <w:lang w:eastAsia="en-US"/>
        </w:rPr>
        <w:t>Wykonawca jest zobowiązany do usunięcia wszelkich wad i usterek stwierdzonych przez nadzór inwestorski w trakcie trwania robót w terminie 14 dni od daty stwierdzenia wad i usterek.</w:t>
      </w:r>
    </w:p>
    <w:p w14:paraId="3A1DB425" w14:textId="77777777" w:rsidR="006C3137" w:rsidRDefault="00344D20" w:rsidP="007E2CBD">
      <w:pPr>
        <w:spacing w:line="276" w:lineRule="auto"/>
        <w:jc w:val="center"/>
        <w:rPr>
          <w:rFonts w:ascii="Arial" w:hAnsi="Arial" w:cs="Arial"/>
          <w:b/>
          <w:sz w:val="22"/>
          <w:szCs w:val="22"/>
        </w:rPr>
      </w:pPr>
      <w:r>
        <w:rPr>
          <w:rFonts w:ascii="Arial" w:hAnsi="Arial" w:cs="Arial"/>
          <w:b/>
          <w:sz w:val="22"/>
          <w:szCs w:val="22"/>
        </w:rPr>
        <w:t xml:space="preserve">§ 6 </w:t>
      </w:r>
      <w:r>
        <w:rPr>
          <w:rFonts w:ascii="Arial" w:hAnsi="Arial" w:cs="Arial"/>
          <w:b/>
          <w:sz w:val="22"/>
          <w:szCs w:val="22"/>
        </w:rPr>
        <w:br/>
        <w:t>Odbiór robót</w:t>
      </w:r>
    </w:p>
    <w:p w14:paraId="2094BC65" w14:textId="77777777" w:rsidR="006C3137" w:rsidRDefault="00344D20">
      <w:pPr>
        <w:numPr>
          <w:ilvl w:val="4"/>
          <w:numId w:val="17"/>
        </w:numPr>
        <w:suppressAutoHyphens/>
        <w:spacing w:line="276" w:lineRule="auto"/>
        <w:ind w:left="142" w:hanging="284"/>
        <w:jc w:val="both"/>
        <w:rPr>
          <w:rFonts w:ascii="Arial" w:hAnsi="Arial" w:cs="Arial"/>
          <w:sz w:val="22"/>
          <w:szCs w:val="22"/>
        </w:rPr>
      </w:pPr>
      <w:r>
        <w:rPr>
          <w:rFonts w:ascii="Arial" w:hAnsi="Arial" w:cs="Arial"/>
          <w:sz w:val="22"/>
          <w:szCs w:val="22"/>
        </w:rPr>
        <w:t>Zamawiający przewiduje następujące rodzaje odbiorów:</w:t>
      </w:r>
    </w:p>
    <w:p w14:paraId="050C3713" w14:textId="77777777" w:rsidR="006C3137" w:rsidRDefault="00344D20">
      <w:pPr>
        <w:numPr>
          <w:ilvl w:val="2"/>
          <w:numId w:val="18"/>
        </w:numPr>
        <w:suppressAutoHyphens/>
        <w:spacing w:line="276" w:lineRule="auto"/>
        <w:ind w:left="567" w:hanging="283"/>
        <w:jc w:val="both"/>
        <w:rPr>
          <w:rFonts w:ascii="Arial" w:hAnsi="Arial" w:cs="Arial"/>
          <w:sz w:val="22"/>
          <w:szCs w:val="22"/>
        </w:rPr>
      </w:pPr>
      <w:r>
        <w:rPr>
          <w:rFonts w:ascii="Arial" w:hAnsi="Arial" w:cs="Arial"/>
          <w:sz w:val="22"/>
          <w:szCs w:val="22"/>
        </w:rPr>
        <w:t>odbiór robót zanikających i ulegających zakryciu,</w:t>
      </w:r>
    </w:p>
    <w:p w14:paraId="45678721" w14:textId="77777777" w:rsidR="006C3137" w:rsidRDefault="00344D20">
      <w:pPr>
        <w:numPr>
          <w:ilvl w:val="2"/>
          <w:numId w:val="18"/>
        </w:numPr>
        <w:suppressAutoHyphens/>
        <w:spacing w:line="276" w:lineRule="auto"/>
        <w:ind w:left="567" w:hanging="283"/>
        <w:jc w:val="both"/>
        <w:rPr>
          <w:rFonts w:ascii="Arial" w:hAnsi="Arial" w:cs="Arial"/>
          <w:sz w:val="22"/>
          <w:szCs w:val="22"/>
        </w:rPr>
      </w:pPr>
      <w:r>
        <w:rPr>
          <w:rFonts w:ascii="Arial" w:hAnsi="Arial" w:cs="Arial"/>
          <w:sz w:val="22"/>
          <w:szCs w:val="22"/>
        </w:rPr>
        <w:t>odbiór końcowy przedmiotu umowy,</w:t>
      </w:r>
    </w:p>
    <w:p w14:paraId="2FB7E703" w14:textId="77777777" w:rsidR="006C3137" w:rsidRDefault="00344D20">
      <w:pPr>
        <w:numPr>
          <w:ilvl w:val="2"/>
          <w:numId w:val="18"/>
        </w:numPr>
        <w:suppressAutoHyphens/>
        <w:spacing w:line="276" w:lineRule="auto"/>
        <w:ind w:left="567" w:hanging="283"/>
        <w:jc w:val="both"/>
        <w:rPr>
          <w:rFonts w:ascii="Arial" w:hAnsi="Arial" w:cs="Arial"/>
          <w:sz w:val="22"/>
          <w:szCs w:val="22"/>
        </w:rPr>
      </w:pPr>
      <w:r>
        <w:rPr>
          <w:rFonts w:ascii="Arial" w:hAnsi="Arial" w:cs="Arial"/>
          <w:sz w:val="22"/>
          <w:szCs w:val="22"/>
        </w:rPr>
        <w:t>odbiór ostateczny po okresie gwarancji i rękojmi.</w:t>
      </w:r>
    </w:p>
    <w:p w14:paraId="3D2638C1" w14:textId="77777777" w:rsidR="006C3137" w:rsidRDefault="00344D20">
      <w:pPr>
        <w:pStyle w:val="Akapitzlist"/>
        <w:numPr>
          <w:ilvl w:val="0"/>
          <w:numId w:val="17"/>
        </w:numPr>
        <w:tabs>
          <w:tab w:val="clear" w:pos="720"/>
          <w:tab w:val="left" w:pos="142"/>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Odbioru robót zanikających oraz robót ulegających zakryciu dokona inspektor nadzoru inwestorskiego w terminie do 7 dni od dnia zgłoszenia odbioru przez Wykonawcę wpisem do dziennika budowy. Potwierdzenie wpisu przez inspektora nadzoru inwestorskiego w terminie do 3 dni od daty dokonania wpisu oznaczać będzie gotowość do odbioru w dacie dokonania potwierdzenia. W przypadku nie zgłoszenia do odbioru tych robót Wykonawca na żądanie inspektora nadzoru inwestorskiego będzie zobowiązany na własny koszt do ich odkrycia i doprowadzenia do wymaganego stanu. </w:t>
      </w:r>
    </w:p>
    <w:p w14:paraId="7E5C15B5" w14:textId="009FA788" w:rsidR="006C3137" w:rsidRDefault="00344D20">
      <w:pPr>
        <w:numPr>
          <w:ilvl w:val="0"/>
          <w:numId w:val="17"/>
        </w:numPr>
        <w:tabs>
          <w:tab w:val="clear" w:pos="720"/>
        </w:tabs>
        <w:spacing w:line="276" w:lineRule="auto"/>
        <w:ind w:left="142" w:hanging="284"/>
        <w:jc w:val="both"/>
        <w:rPr>
          <w:rFonts w:ascii="Arial" w:hAnsi="Arial" w:cs="Arial"/>
          <w:sz w:val="22"/>
          <w:szCs w:val="22"/>
        </w:rPr>
      </w:pPr>
      <w:r>
        <w:rPr>
          <w:rFonts w:ascii="Arial" w:hAnsi="Arial" w:cs="Arial"/>
          <w:sz w:val="22"/>
          <w:szCs w:val="22"/>
        </w:rPr>
        <w:t>Odbioru końcowego przedmiotu umowy dokonuje się po całkowitym zakończeniu wszystkich robót składających się na przedmiot umowy na podstawie oświadczenia Kierownika budowy.</w:t>
      </w:r>
    </w:p>
    <w:p w14:paraId="2DB9B98A" w14:textId="77777777" w:rsidR="006C3137" w:rsidRDefault="00344D20">
      <w:pPr>
        <w:pStyle w:val="Akapitzlist"/>
        <w:numPr>
          <w:ilvl w:val="0"/>
          <w:numId w:val="17"/>
        </w:numPr>
        <w:tabs>
          <w:tab w:val="clear" w:pos="720"/>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Przed rozpoczęciem odbioru Wykonawca skompletuje i przekaże Zamawiającemu wszystkie atesty, certyfikaty CE lub deklaracje zgodności na wbudowane materiały.</w:t>
      </w:r>
    </w:p>
    <w:p w14:paraId="490FB57B" w14:textId="77777777" w:rsidR="006C3137" w:rsidRDefault="00344D20">
      <w:pPr>
        <w:pStyle w:val="Akapitzlist"/>
        <w:numPr>
          <w:ilvl w:val="0"/>
          <w:numId w:val="17"/>
        </w:numPr>
        <w:tabs>
          <w:tab w:val="left" w:pos="284"/>
        </w:tabs>
        <w:autoSpaceDE w:val="0"/>
        <w:autoSpaceDN w:val="0"/>
        <w:adjustRightInd w:val="0"/>
        <w:spacing w:line="276" w:lineRule="auto"/>
        <w:ind w:left="142" w:hanging="284"/>
        <w:jc w:val="both"/>
        <w:rPr>
          <w:rFonts w:ascii="Arial" w:eastAsiaTheme="minorHAnsi" w:hAnsi="Arial" w:cs="Arial"/>
          <w:color w:val="000000"/>
          <w:sz w:val="22"/>
          <w:szCs w:val="22"/>
          <w:lang w:eastAsia="en-US"/>
        </w:rPr>
      </w:pPr>
      <w:r>
        <w:rPr>
          <w:rFonts w:ascii="Arial" w:hAnsi="Arial" w:cs="Arial"/>
          <w:sz w:val="22"/>
          <w:szCs w:val="22"/>
        </w:rPr>
        <w:t>Jeżeli w toku czynności odbioru zostaną stwierdzone wady, to Zamawiającemu przysługują następujące uprawnienia:</w:t>
      </w:r>
    </w:p>
    <w:p w14:paraId="7AB1FB0F" w14:textId="77777777" w:rsidR="006C3137" w:rsidRDefault="00344D20">
      <w:pPr>
        <w:pStyle w:val="Akapitzlist"/>
        <w:numPr>
          <w:ilvl w:val="0"/>
          <w:numId w:val="19"/>
        </w:numPr>
        <w:spacing w:line="276" w:lineRule="auto"/>
        <w:ind w:left="567"/>
        <w:jc w:val="both"/>
        <w:rPr>
          <w:rFonts w:ascii="Arial" w:hAnsi="Arial" w:cs="Arial"/>
          <w:sz w:val="22"/>
          <w:szCs w:val="22"/>
        </w:rPr>
      </w:pPr>
      <w:r>
        <w:rPr>
          <w:rFonts w:ascii="Arial" w:hAnsi="Arial" w:cs="Arial"/>
          <w:sz w:val="22"/>
          <w:szCs w:val="22"/>
        </w:rPr>
        <w:t xml:space="preserve">Jeżeli wady nadają się do usunięcia, może żądać ich usunięcia w oznaczonym terminie, przy czym jeżeli termin usunięcia wad przekroczy ustalony termin zakończenia robót określony w § 3 ust.1 umowy Zamawiający zastosuje ustalenia § 9 niniejszej umowy, a jeżeli wady te są istotne może odmówić odbioru do czasu usunięcia tych wad. </w:t>
      </w:r>
    </w:p>
    <w:p w14:paraId="18F96450" w14:textId="77777777" w:rsidR="006C3137" w:rsidRDefault="00344D20">
      <w:pPr>
        <w:pStyle w:val="Akapitzlist"/>
        <w:numPr>
          <w:ilvl w:val="0"/>
          <w:numId w:val="19"/>
        </w:numPr>
        <w:spacing w:line="276" w:lineRule="auto"/>
        <w:ind w:left="567"/>
        <w:jc w:val="both"/>
        <w:rPr>
          <w:rFonts w:ascii="Arial" w:hAnsi="Arial" w:cs="Arial"/>
          <w:sz w:val="22"/>
          <w:szCs w:val="22"/>
        </w:rPr>
      </w:pPr>
      <w:r>
        <w:rPr>
          <w:rFonts w:ascii="Arial" w:hAnsi="Arial" w:cs="Arial"/>
          <w:sz w:val="22"/>
          <w:szCs w:val="22"/>
        </w:rPr>
        <w:t>jeżeli wady nie nadają się do usunięcia, to:</w:t>
      </w:r>
    </w:p>
    <w:p w14:paraId="328A2043" w14:textId="77777777" w:rsidR="006C3137" w:rsidRDefault="00344D20">
      <w:pPr>
        <w:pStyle w:val="Akapitzlist"/>
        <w:numPr>
          <w:ilvl w:val="0"/>
          <w:numId w:val="20"/>
        </w:numPr>
        <w:spacing w:line="276" w:lineRule="auto"/>
        <w:ind w:left="851"/>
        <w:jc w:val="both"/>
        <w:rPr>
          <w:rFonts w:ascii="Arial" w:hAnsi="Arial" w:cs="Arial"/>
          <w:sz w:val="22"/>
          <w:szCs w:val="22"/>
        </w:rPr>
      </w:pPr>
      <w:r>
        <w:rPr>
          <w:rFonts w:ascii="Arial" w:hAnsi="Arial" w:cs="Arial"/>
          <w:sz w:val="22"/>
          <w:szCs w:val="22"/>
        </w:rPr>
        <w:t>jeżeli nie uniemożliwiają one użytkowania przedmiotu odbioru zgodnie z przeznaczeniem Zamawiający może obniżyć odpowiednio wynagrodzenie,</w:t>
      </w:r>
    </w:p>
    <w:p w14:paraId="780483F3" w14:textId="77777777" w:rsidR="006C3137" w:rsidRDefault="00344D20">
      <w:pPr>
        <w:pStyle w:val="Akapitzlist"/>
        <w:numPr>
          <w:ilvl w:val="0"/>
          <w:numId w:val="20"/>
        </w:numPr>
        <w:spacing w:line="276" w:lineRule="auto"/>
        <w:ind w:left="851"/>
        <w:jc w:val="both"/>
        <w:rPr>
          <w:rFonts w:ascii="Arial" w:hAnsi="Arial" w:cs="Arial"/>
          <w:sz w:val="22"/>
          <w:szCs w:val="22"/>
        </w:rPr>
      </w:pPr>
      <w:r>
        <w:rPr>
          <w:rFonts w:ascii="Arial" w:hAnsi="Arial" w:cs="Arial"/>
          <w:sz w:val="22"/>
          <w:szCs w:val="22"/>
        </w:rPr>
        <w:t>jeżeli wady uniemożliwiają użytkowanie przedmiotu odbioru zgodnie z przeznaczeniem Zamawiający może odstąpić od umowy lub żądać wykonania przedmiotu odbioru po raz drugi w terminie zakończenia robót określonym w § 3 ust.1.</w:t>
      </w:r>
    </w:p>
    <w:p w14:paraId="60470AC5" w14:textId="77777777" w:rsidR="006C3137" w:rsidRDefault="00344D20">
      <w:pPr>
        <w:pStyle w:val="Akapitzlist"/>
        <w:numPr>
          <w:ilvl w:val="0"/>
          <w:numId w:val="17"/>
        </w:numPr>
        <w:tabs>
          <w:tab w:val="clear" w:pos="720"/>
          <w:tab w:val="left" w:pos="426"/>
        </w:tabs>
        <w:spacing w:line="276" w:lineRule="auto"/>
        <w:ind w:left="142"/>
        <w:jc w:val="both"/>
        <w:rPr>
          <w:rFonts w:ascii="Arial" w:hAnsi="Arial" w:cs="Arial"/>
          <w:sz w:val="22"/>
          <w:szCs w:val="22"/>
        </w:rPr>
      </w:pPr>
      <w:r>
        <w:rPr>
          <w:rFonts w:ascii="Arial" w:hAnsi="Arial" w:cs="Arial"/>
          <w:sz w:val="22"/>
          <w:szCs w:val="22"/>
        </w:rPr>
        <w:t>Strony postanawiają, że z czynności odbioru robót budowlanych będzie spisany protokół zawierający wszelkie ustalenia dokonane w toku odbioru, jak też i terminy wyznaczone na usunięcie stwierdzonych przy odbiorze wad.</w:t>
      </w:r>
    </w:p>
    <w:p w14:paraId="20750D65" w14:textId="77777777" w:rsidR="006C3137" w:rsidRDefault="00344D20">
      <w:pPr>
        <w:pStyle w:val="Akapitzlist"/>
        <w:numPr>
          <w:ilvl w:val="0"/>
          <w:numId w:val="17"/>
        </w:numPr>
        <w:spacing w:line="276" w:lineRule="auto"/>
        <w:ind w:left="142"/>
        <w:jc w:val="both"/>
        <w:rPr>
          <w:rFonts w:ascii="Arial" w:hAnsi="Arial" w:cs="Arial"/>
          <w:sz w:val="22"/>
          <w:szCs w:val="22"/>
        </w:rPr>
      </w:pPr>
      <w:r>
        <w:rPr>
          <w:rFonts w:ascii="Arial" w:hAnsi="Arial" w:cs="Arial"/>
          <w:sz w:val="22"/>
          <w:szCs w:val="22"/>
        </w:rPr>
        <w:t>Wykonawca zobowiązany jest do zawiadomienia Zamawiającego o usunięciu wad oraz do żądania wyznaczenia terminu odbioru robót zakwestionowanych uprzednio jako wadliwych.</w:t>
      </w:r>
    </w:p>
    <w:p w14:paraId="458FAFC3" w14:textId="77777777" w:rsidR="006C3137" w:rsidRDefault="00344D20">
      <w:pPr>
        <w:pStyle w:val="Akapitzlist"/>
        <w:numPr>
          <w:ilvl w:val="0"/>
          <w:numId w:val="17"/>
        </w:numPr>
        <w:spacing w:line="276" w:lineRule="auto"/>
        <w:ind w:left="142"/>
        <w:jc w:val="both"/>
        <w:rPr>
          <w:rFonts w:ascii="Arial" w:hAnsi="Arial" w:cs="Arial"/>
          <w:sz w:val="22"/>
          <w:szCs w:val="22"/>
        </w:rPr>
      </w:pPr>
      <w:r>
        <w:rPr>
          <w:rFonts w:ascii="Arial" w:hAnsi="Arial" w:cs="Arial"/>
          <w:sz w:val="22"/>
          <w:szCs w:val="22"/>
        </w:rPr>
        <w:t>Zamawiający może podjąć decyzję o przerwaniu czynności odbioru aż do czasu usunięcia istotnych  wad.</w:t>
      </w:r>
    </w:p>
    <w:p w14:paraId="34569E0A" w14:textId="77777777" w:rsidR="006C3137" w:rsidRDefault="00344D20">
      <w:pPr>
        <w:pStyle w:val="Akapitzlist"/>
        <w:numPr>
          <w:ilvl w:val="0"/>
          <w:numId w:val="17"/>
        </w:numPr>
        <w:spacing w:line="276" w:lineRule="auto"/>
        <w:ind w:left="142"/>
        <w:jc w:val="both"/>
        <w:rPr>
          <w:rFonts w:ascii="Arial" w:hAnsi="Arial" w:cs="Arial"/>
          <w:sz w:val="22"/>
          <w:szCs w:val="22"/>
        </w:rPr>
      </w:pPr>
      <w:r>
        <w:rPr>
          <w:rFonts w:ascii="Arial" w:hAnsi="Arial" w:cs="Arial"/>
          <w:sz w:val="22"/>
          <w:szCs w:val="22"/>
        </w:rPr>
        <w:t xml:space="preserve">Odbiór po okresie gwarancji i rękojmi jest dokonywany przez Zamawiającego z udziałem Wykonawcy </w:t>
      </w:r>
      <w:r>
        <w:rPr>
          <w:rFonts w:ascii="Arial" w:hAnsi="Arial" w:cs="Arial"/>
          <w:sz w:val="22"/>
          <w:szCs w:val="22"/>
        </w:rPr>
        <w:br/>
        <w:t xml:space="preserve">w celu stwierdzenia wykonania przez Wykonawcę zobowiązań wynikających z gwarancji i rękojmi. </w:t>
      </w:r>
      <w:r>
        <w:rPr>
          <w:rFonts w:ascii="Arial" w:hAnsi="Arial" w:cs="Arial"/>
          <w:sz w:val="22"/>
          <w:szCs w:val="22"/>
        </w:rPr>
        <w:br/>
        <w:t>Z odbioru zostanie sporządzony protokół odbioru.</w:t>
      </w:r>
    </w:p>
    <w:p w14:paraId="79F9A312" w14:textId="77777777" w:rsidR="006C3137" w:rsidRDefault="00344D20">
      <w:pPr>
        <w:pStyle w:val="Akapitzlist"/>
        <w:numPr>
          <w:ilvl w:val="0"/>
          <w:numId w:val="17"/>
        </w:numPr>
        <w:spacing w:line="276" w:lineRule="auto"/>
        <w:ind w:left="142"/>
        <w:jc w:val="both"/>
        <w:rPr>
          <w:rFonts w:ascii="Arial" w:hAnsi="Arial" w:cs="Arial"/>
          <w:sz w:val="22"/>
          <w:szCs w:val="22"/>
        </w:rPr>
      </w:pPr>
      <w:r>
        <w:rPr>
          <w:rFonts w:ascii="Arial" w:hAnsi="Arial" w:cs="Arial"/>
          <w:sz w:val="22"/>
          <w:szCs w:val="22"/>
        </w:rPr>
        <w:t xml:space="preserve"> Zamawiający wyznaczy ostateczny pogwarancyjny odbiór robót w terminie obowiązywania gwarancji </w:t>
      </w:r>
      <w:r>
        <w:rPr>
          <w:rFonts w:ascii="Arial" w:hAnsi="Arial" w:cs="Arial"/>
          <w:sz w:val="22"/>
          <w:szCs w:val="22"/>
        </w:rPr>
        <w:br/>
        <w:t>i rękojmi określonego w umowie.</w:t>
      </w:r>
    </w:p>
    <w:p w14:paraId="73507363" w14:textId="7692460B" w:rsidR="006C3137" w:rsidRPr="007E2CBD" w:rsidRDefault="00344D20" w:rsidP="007E2CBD">
      <w:pPr>
        <w:pStyle w:val="Akapitzlist"/>
        <w:numPr>
          <w:ilvl w:val="0"/>
          <w:numId w:val="17"/>
        </w:numPr>
        <w:spacing w:line="276" w:lineRule="auto"/>
        <w:ind w:left="142"/>
        <w:jc w:val="both"/>
        <w:rPr>
          <w:rFonts w:ascii="Arial" w:hAnsi="Arial" w:cs="Arial"/>
          <w:sz w:val="22"/>
          <w:szCs w:val="22"/>
        </w:rPr>
      </w:pPr>
      <w:r>
        <w:rPr>
          <w:rFonts w:ascii="Arial" w:hAnsi="Arial" w:cs="Arial"/>
          <w:sz w:val="22"/>
          <w:szCs w:val="22"/>
        </w:rPr>
        <w:t xml:space="preserve">W przypadku nie usunięcia przez Wykonawcę wad stwierdzonych w okresie gwarancji i rękojmi Zamawiający może wykonać naprawę sam lub przez osoby trzecie, na koszt Wykonawcy po uprzednim pisemnym zawiadomieniu go o tym bez utraty przez Zamawiającego uprawnień wynikających </w:t>
      </w:r>
      <w:r>
        <w:rPr>
          <w:rFonts w:ascii="Arial" w:hAnsi="Arial" w:cs="Arial"/>
          <w:sz w:val="22"/>
          <w:szCs w:val="22"/>
        </w:rPr>
        <w:br/>
        <w:t>z gwarancji i rękojmi.</w:t>
      </w:r>
    </w:p>
    <w:p w14:paraId="7067A40F" w14:textId="77777777" w:rsidR="006C3137" w:rsidRDefault="00344D20">
      <w:pPr>
        <w:spacing w:line="276" w:lineRule="auto"/>
        <w:jc w:val="center"/>
        <w:rPr>
          <w:rFonts w:ascii="Arial" w:hAnsi="Arial" w:cs="Arial"/>
          <w:b/>
          <w:sz w:val="22"/>
          <w:szCs w:val="22"/>
        </w:rPr>
      </w:pPr>
      <w:r>
        <w:rPr>
          <w:rFonts w:ascii="Arial" w:hAnsi="Arial" w:cs="Arial"/>
          <w:b/>
          <w:sz w:val="22"/>
          <w:szCs w:val="22"/>
        </w:rPr>
        <w:t xml:space="preserve">§ 7 </w:t>
      </w:r>
      <w:r>
        <w:rPr>
          <w:rFonts w:ascii="Arial" w:hAnsi="Arial" w:cs="Arial"/>
          <w:b/>
          <w:sz w:val="22"/>
          <w:szCs w:val="22"/>
        </w:rPr>
        <w:br/>
        <w:t>Zapłata wynagrodzenia</w:t>
      </w:r>
    </w:p>
    <w:p w14:paraId="530DC078" w14:textId="77777777" w:rsidR="006C3137" w:rsidRDefault="00344D20">
      <w:pPr>
        <w:pStyle w:val="Akapitzlist"/>
        <w:numPr>
          <w:ilvl w:val="0"/>
          <w:numId w:val="21"/>
        </w:numPr>
        <w:spacing w:line="276" w:lineRule="auto"/>
        <w:ind w:left="284"/>
        <w:jc w:val="both"/>
        <w:rPr>
          <w:rFonts w:ascii="Arial" w:hAnsi="Arial" w:cs="Arial"/>
          <w:sz w:val="22"/>
          <w:szCs w:val="22"/>
        </w:rPr>
      </w:pPr>
      <w:r>
        <w:rPr>
          <w:rFonts w:ascii="Arial" w:hAnsi="Arial" w:cs="Arial"/>
          <w:sz w:val="22"/>
          <w:szCs w:val="22"/>
        </w:rPr>
        <w:t xml:space="preserve">Za wykonanie przedmiotu umowy określonego w § 1 strony ustalają wynagrodzenie kosztorysowe zgodnie z ofertą w następującej wysokości: ............................. </w:t>
      </w:r>
      <w:r>
        <w:rPr>
          <w:rFonts w:ascii="Arial" w:hAnsi="Arial" w:cs="Arial"/>
          <w:b/>
          <w:sz w:val="22"/>
          <w:szCs w:val="22"/>
        </w:rPr>
        <w:t>złotych</w:t>
      </w:r>
      <w:r>
        <w:rPr>
          <w:rFonts w:ascii="Arial" w:hAnsi="Arial" w:cs="Arial"/>
          <w:sz w:val="22"/>
          <w:szCs w:val="22"/>
        </w:rPr>
        <w:t xml:space="preserve"> </w:t>
      </w:r>
      <w:r>
        <w:rPr>
          <w:rFonts w:ascii="Arial" w:hAnsi="Arial" w:cs="Arial"/>
          <w:b/>
          <w:sz w:val="22"/>
          <w:szCs w:val="22"/>
        </w:rPr>
        <w:t>brutto</w:t>
      </w:r>
    </w:p>
    <w:p w14:paraId="519DA085" w14:textId="77777777" w:rsidR="006C3137" w:rsidRDefault="00344D20">
      <w:pPr>
        <w:pStyle w:val="Akapitzlist"/>
        <w:spacing w:line="276" w:lineRule="auto"/>
        <w:ind w:left="284"/>
        <w:jc w:val="both"/>
        <w:rPr>
          <w:rFonts w:ascii="Arial" w:hAnsi="Arial" w:cs="Arial"/>
          <w:sz w:val="22"/>
          <w:szCs w:val="22"/>
        </w:rPr>
      </w:pPr>
      <w:r>
        <w:rPr>
          <w:rFonts w:ascii="Arial" w:hAnsi="Arial" w:cs="Arial"/>
          <w:sz w:val="22"/>
          <w:szCs w:val="22"/>
        </w:rPr>
        <w:t>podatek VAT  w wysokości ........................ zł.</w:t>
      </w:r>
    </w:p>
    <w:p w14:paraId="272401DC" w14:textId="77777777" w:rsidR="006C3137" w:rsidRDefault="00344D20">
      <w:pPr>
        <w:pStyle w:val="Akapitzlist"/>
        <w:widowControl w:val="0"/>
        <w:autoSpaceDE w:val="0"/>
        <w:autoSpaceDN w:val="0"/>
        <w:spacing w:line="276" w:lineRule="auto"/>
        <w:ind w:left="284"/>
        <w:jc w:val="both"/>
        <w:rPr>
          <w:rFonts w:ascii="Arial" w:hAnsi="Arial" w:cs="Arial"/>
          <w:sz w:val="22"/>
          <w:szCs w:val="22"/>
        </w:rPr>
      </w:pPr>
      <w:r>
        <w:rPr>
          <w:rFonts w:ascii="Arial" w:hAnsi="Arial" w:cs="Arial"/>
          <w:sz w:val="22"/>
          <w:szCs w:val="22"/>
        </w:rPr>
        <w:lastRenderedPageBreak/>
        <w:t xml:space="preserve">Słownie złotych: .................................................................................................................... </w:t>
      </w:r>
    </w:p>
    <w:p w14:paraId="2B680BD9" w14:textId="77777777" w:rsidR="006C3137" w:rsidRDefault="00344D20">
      <w:pPr>
        <w:pStyle w:val="Akapitzlist"/>
        <w:widowControl w:val="0"/>
        <w:autoSpaceDE w:val="0"/>
        <w:autoSpaceDN w:val="0"/>
        <w:spacing w:line="276" w:lineRule="auto"/>
        <w:ind w:left="284"/>
        <w:jc w:val="both"/>
        <w:rPr>
          <w:rFonts w:ascii="Arial" w:hAnsi="Arial" w:cs="Arial"/>
          <w:sz w:val="22"/>
          <w:szCs w:val="22"/>
        </w:rPr>
      </w:pPr>
      <w:r>
        <w:rPr>
          <w:rFonts w:ascii="Arial" w:hAnsi="Arial" w:cs="Arial"/>
          <w:sz w:val="22"/>
          <w:szCs w:val="22"/>
        </w:rPr>
        <w:t>W tym:</w:t>
      </w:r>
    </w:p>
    <w:p w14:paraId="519B3CC7" w14:textId="77777777" w:rsidR="006C3137" w:rsidRDefault="00344D20">
      <w:pPr>
        <w:pStyle w:val="Akapitzlist"/>
        <w:numPr>
          <w:ilvl w:val="0"/>
          <w:numId w:val="22"/>
        </w:numPr>
        <w:spacing w:line="276" w:lineRule="auto"/>
        <w:jc w:val="both"/>
        <w:rPr>
          <w:rFonts w:ascii="Arial" w:hAnsi="Arial" w:cs="Arial"/>
          <w:sz w:val="22"/>
          <w:szCs w:val="22"/>
        </w:rPr>
      </w:pPr>
      <w:r>
        <w:rPr>
          <w:rFonts w:ascii="Arial" w:hAnsi="Arial" w:cs="Arial"/>
          <w:sz w:val="22"/>
          <w:szCs w:val="22"/>
        </w:rPr>
        <w:t>Zadanie nr 1 Roboty budowlane przy budynku Urzędu Gminy - Remont elewacji północnej (frontowej)  ………………………  zł brutto,</w:t>
      </w:r>
    </w:p>
    <w:p w14:paraId="4B7779EE" w14:textId="77777777" w:rsidR="006C3137" w:rsidRDefault="00344D20">
      <w:pPr>
        <w:pStyle w:val="Akapitzlist"/>
        <w:numPr>
          <w:ilvl w:val="0"/>
          <w:numId w:val="22"/>
        </w:numPr>
        <w:spacing w:line="276" w:lineRule="auto"/>
        <w:jc w:val="both"/>
        <w:rPr>
          <w:rFonts w:ascii="Arial" w:hAnsi="Arial" w:cs="Arial"/>
          <w:sz w:val="22"/>
          <w:szCs w:val="22"/>
        </w:rPr>
      </w:pPr>
      <w:r>
        <w:rPr>
          <w:rFonts w:ascii="Arial" w:hAnsi="Arial" w:cs="Arial"/>
          <w:sz w:val="22"/>
          <w:szCs w:val="22"/>
        </w:rPr>
        <w:t>Zadanie nr 2 Roboty budowlane przy budynku Urzędu Gminy - Remont elewacji południowej ……………. zł brutto,</w:t>
      </w:r>
    </w:p>
    <w:p w14:paraId="418D7EEB" w14:textId="77777777" w:rsidR="006C3137" w:rsidRDefault="00344D20">
      <w:pPr>
        <w:pStyle w:val="Akapitzlist"/>
        <w:numPr>
          <w:ilvl w:val="0"/>
          <w:numId w:val="22"/>
        </w:numPr>
        <w:spacing w:line="276" w:lineRule="auto"/>
        <w:jc w:val="both"/>
        <w:rPr>
          <w:rFonts w:ascii="Arial" w:hAnsi="Arial" w:cs="Arial"/>
          <w:sz w:val="22"/>
          <w:szCs w:val="22"/>
        </w:rPr>
      </w:pPr>
      <w:r>
        <w:rPr>
          <w:rFonts w:ascii="Arial" w:hAnsi="Arial" w:cs="Arial"/>
          <w:sz w:val="22"/>
          <w:szCs w:val="22"/>
        </w:rPr>
        <w:t xml:space="preserve"> Zadanie nr 3 Roboty budowlane przy budynku Urzędu Gminy - Remont elewacji zachodniej ……………. zł brutto.</w:t>
      </w:r>
    </w:p>
    <w:p w14:paraId="6C4AE6F1"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Wynagrodzenie określone w ust. 1 obejmuje całkowity koszt realizacji przedmiotu umowy, określonego w niniejszej umowie w tym koszty wykonania robót budowlanych, prac towarzyszących, oraz innych prac i materiałów niezbędnych do prawidłowego wykonania przedmiotu niniejszej umowy.</w:t>
      </w:r>
    </w:p>
    <w:p w14:paraId="108AA922" w14:textId="77777777" w:rsidR="006C3137" w:rsidRDefault="00344D20">
      <w:pPr>
        <w:pStyle w:val="Akapitzlist"/>
        <w:numPr>
          <w:ilvl w:val="0"/>
          <w:numId w:val="21"/>
        </w:numPr>
        <w:tabs>
          <w:tab w:val="left" w:pos="142"/>
          <w:tab w:val="right" w:pos="8248"/>
        </w:tabs>
        <w:spacing w:line="276" w:lineRule="auto"/>
        <w:ind w:left="284"/>
        <w:jc w:val="both"/>
        <w:rPr>
          <w:rFonts w:ascii="Arial" w:hAnsi="Arial" w:cs="Arial"/>
          <w:sz w:val="22"/>
          <w:szCs w:val="22"/>
        </w:rPr>
      </w:pPr>
      <w:r>
        <w:rPr>
          <w:rFonts w:ascii="Arial" w:hAnsi="Arial" w:cs="Arial"/>
          <w:sz w:val="22"/>
          <w:szCs w:val="22"/>
        </w:rPr>
        <w:t xml:space="preserve">  Wynagrodzenie, o którym mowa w ust.1, może ulec zmianie w czasie trwania umowy w przypadku okoliczności wskazanych w § 13 i §14 umowy.</w:t>
      </w:r>
    </w:p>
    <w:p w14:paraId="32874150" w14:textId="3F9526D9" w:rsidR="006C3137" w:rsidRDefault="00344D20">
      <w:pPr>
        <w:pStyle w:val="Akapitzlist"/>
        <w:widowControl w:val="0"/>
        <w:numPr>
          <w:ilvl w:val="0"/>
          <w:numId w:val="21"/>
        </w:numPr>
        <w:autoSpaceDE w:val="0"/>
        <w:autoSpaceDN w:val="0"/>
        <w:spacing w:line="276" w:lineRule="auto"/>
        <w:ind w:left="284" w:hanging="284"/>
        <w:jc w:val="both"/>
        <w:rPr>
          <w:rFonts w:ascii="Arial" w:hAnsi="Arial" w:cs="Arial"/>
          <w:sz w:val="22"/>
          <w:szCs w:val="22"/>
        </w:rPr>
      </w:pPr>
      <w:r>
        <w:rPr>
          <w:rFonts w:ascii="Arial" w:hAnsi="Arial" w:cs="Arial"/>
          <w:sz w:val="22"/>
          <w:szCs w:val="22"/>
        </w:rPr>
        <w:t xml:space="preserve">Rozliczenie robót odbędzie się w oparciu o kosztorys powykonawczy Wykonawcy sporządzony odrębnie dla każdego zadania, uwzględniający rzeczywistą ilość wykonanych robót, przy zastosowaniu ustalonych w kosztorysie ofertowym cen jednostkowych prac, wchodzących w zakres zamówienia. </w:t>
      </w:r>
    </w:p>
    <w:p w14:paraId="7547BC59" w14:textId="16887925" w:rsidR="006C3137" w:rsidRDefault="00344D20">
      <w:pPr>
        <w:pStyle w:val="Akapitzlist"/>
        <w:numPr>
          <w:ilvl w:val="0"/>
          <w:numId w:val="21"/>
        </w:numPr>
        <w:tabs>
          <w:tab w:val="left" w:pos="284"/>
          <w:tab w:val="right" w:pos="8248"/>
        </w:tabs>
        <w:spacing w:line="276" w:lineRule="auto"/>
        <w:ind w:left="284"/>
        <w:jc w:val="both"/>
        <w:rPr>
          <w:rFonts w:ascii="Arial" w:hAnsi="Arial" w:cs="Arial"/>
          <w:sz w:val="22"/>
          <w:szCs w:val="22"/>
        </w:rPr>
      </w:pPr>
      <w:r>
        <w:rPr>
          <w:rFonts w:ascii="Arial" w:hAnsi="Arial" w:cs="Arial"/>
          <w:sz w:val="22"/>
          <w:szCs w:val="22"/>
        </w:rPr>
        <w:t xml:space="preserve">Rozliczenie za realizację przedmiotu niniejszej umowy nastąpi po zakończeniu realizacji zamówienia na podstawie faktur końcowych VAT wystawionych przez Wykonawcę, odrębnie dla każdego zadania, na podstawie dokonanego bezusterkowego końcowego odbioru przedmiotu umowy określonego w §1 ust.1. </w:t>
      </w:r>
    </w:p>
    <w:p w14:paraId="5C118CF4" w14:textId="77777777" w:rsidR="006C3137" w:rsidRDefault="00344D20">
      <w:pPr>
        <w:pStyle w:val="Akapitzlist"/>
        <w:numPr>
          <w:ilvl w:val="0"/>
          <w:numId w:val="21"/>
        </w:numPr>
        <w:tabs>
          <w:tab w:val="left" w:pos="284"/>
          <w:tab w:val="right" w:pos="8248"/>
        </w:tabs>
        <w:spacing w:line="276" w:lineRule="auto"/>
        <w:ind w:left="284"/>
        <w:jc w:val="both"/>
        <w:rPr>
          <w:rFonts w:ascii="Arial" w:hAnsi="Arial" w:cs="Arial"/>
          <w:sz w:val="22"/>
          <w:szCs w:val="22"/>
        </w:rPr>
      </w:pPr>
      <w:r>
        <w:rPr>
          <w:rFonts w:ascii="Arial" w:hAnsi="Arial" w:cs="Arial"/>
          <w:sz w:val="22"/>
          <w:szCs w:val="22"/>
        </w:rPr>
        <w:t xml:space="preserve">Podstawę do wystawienia faktur stanowić będzie bezusterkowy protokół odbioru robót oraz rozliczenie wykonanych robót potwierdzone przez przedstawiciela Zamawiającego. </w:t>
      </w:r>
    </w:p>
    <w:p w14:paraId="285958C4"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W przypadku wystawienia przez Wykonawcę faktury VAT niezgodnej z umową lub obowiązującymi przepisami prawa, Zamawiający ma prawo do wstrzymania płatności do czasu wyjaśnienia oraz otrzymania faktury korygującej VAT, bez obowiązku płacenia odsetek z tytułu niedotrzymania terminu zapłaty.</w:t>
      </w:r>
    </w:p>
    <w:p w14:paraId="06AF0ECE"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Faktura powinna wskazywać jako nabywcę/odbiorcę Gmina Bochnia NIP 868-102-12-71, </w:t>
      </w:r>
      <w:r>
        <w:rPr>
          <w:rFonts w:ascii="Arial" w:hAnsi="Arial" w:cs="Arial"/>
          <w:sz w:val="22"/>
          <w:szCs w:val="22"/>
        </w:rPr>
        <w:br/>
        <w:t>ul. Kazimierza Wielkiego 26, 32-700 Bochnia.</w:t>
      </w:r>
    </w:p>
    <w:p w14:paraId="04D79FC6"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Wynagrodzenie będzie płatne przelewem na konto Wykonawcy wskazane na fakturze w ciągu 30 dni, od daty dostarczenia do Zamawiającego prawidłowo wystawionej przez Wykonawcę faktur VAT. </w:t>
      </w:r>
    </w:p>
    <w:p w14:paraId="5F19257A"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Wykonawca zobowiązany jest do dostarczenia faktur w terminie umożliwiającym Zamawiającemu dokonanie płatności w terminie nie dłuższym niż 35 dni od daty spisania bezusterkowego końcowego protokołu odbioru końcowego.</w:t>
      </w:r>
    </w:p>
    <w:p w14:paraId="62BF9C26"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Wykonawca zapewnia finansowanie przedmiotu zamówienia części niepokrytej udziałem własnym Zamawiającego, na czas poprzedzający wypłaty z Promesy z zastrzeżeniem, że zapłata wynagrodzenia Wykonawcy nastąpi po wykonaniu inwestycji w terminie nie dłuższym niż 35 dni od daty spisania bezusterkowego końcowego protokołu odbioru.</w:t>
      </w:r>
    </w:p>
    <w:p w14:paraId="6BD64E0B"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Wykonawca nie ma prawa do przeniesienia, bez uprzedniej pisemnej zgody Zamawiającego, wierzytelności wynikających z niniejszej umowy na rzecz osób trzecich.</w:t>
      </w:r>
    </w:p>
    <w:p w14:paraId="177CFFF3"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Za datę zapłaty strony uznają datę uznania rachunku bankowego Wykonawcy.</w:t>
      </w:r>
    </w:p>
    <w:p w14:paraId="3173BBCF" w14:textId="496B1682"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Zgodnie z przepisami ustawy z dnia 23 listopada 2018 r. o elektronicznym fakturowaniu </w:t>
      </w:r>
      <w:r>
        <w:rPr>
          <w:rFonts w:ascii="Arial" w:hAnsi="Arial" w:cs="Arial"/>
          <w:sz w:val="22"/>
          <w:szCs w:val="22"/>
        </w:rPr>
        <w:br/>
        <w:t>w zamówieniach publicznych, koncesjach na roboty budowlane lub usługi oraz partnerstwie publiczno</w:t>
      </w:r>
      <w:r w:rsidR="007205AF">
        <w:rPr>
          <w:rFonts w:ascii="Arial" w:hAnsi="Arial" w:cs="Arial"/>
          <w:sz w:val="22"/>
          <w:szCs w:val="22"/>
        </w:rPr>
        <w:t>-</w:t>
      </w:r>
      <w:r>
        <w:rPr>
          <w:rFonts w:ascii="Arial" w:hAnsi="Arial" w:cs="Arial"/>
          <w:sz w:val="22"/>
          <w:szCs w:val="22"/>
        </w:rPr>
        <w:t xml:space="preserve">prywatnym, Wykonawca może przesyłać ustrukturyzowane faktury elektroniczne za pomocą Platformy Elektronicznego Fakturowania (PEF) – dostępnej pod linkiem https://efaktura.gov.pl lub </w:t>
      </w:r>
      <w:r>
        <w:rPr>
          <w:rFonts w:ascii="Arial" w:hAnsi="Arial" w:cs="Arial"/>
          <w:sz w:val="22"/>
          <w:szCs w:val="22"/>
        </w:rPr>
        <w:br/>
        <w:t xml:space="preserve">w inny sposób, zapewniający Zamawiającemu możliwość zapoznania się z nimi. Zamawiający posiada skrzynkę PEPOL o numerze NIP 868 10 21 271 obsługiwaną przez brokera Infinite IT Solutions. </w:t>
      </w:r>
    </w:p>
    <w:p w14:paraId="3FF8C652"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W przypadku zatrudnienia Podwykonawców i dalszych Podwykonawców, dodatkowym, warunkującym wypłatę wynagrodzenia załącznikiem do faktury, jest dowód zapłaty wymagalnego wynagrodzenia dla Podwykonawcy i dalszych Podwykonawców wynikający z zawartych </w:t>
      </w:r>
      <w:r>
        <w:rPr>
          <w:rFonts w:ascii="Arial" w:hAnsi="Arial" w:cs="Arial"/>
          <w:sz w:val="22"/>
          <w:szCs w:val="22"/>
        </w:rPr>
        <w:br/>
        <w:t>i zaakceptowanych przez Zamawiającego umów. Za dowód zapłaty należy rozumieć potwierdzenie przelewu płatności na konto Podwykonawcy lub dalszego Podwykonawcy.</w:t>
      </w:r>
    </w:p>
    <w:p w14:paraId="45DD14A0"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lastRenderedPageBreak/>
        <w:t>W przypadku uchylania się od obowiązku zapłaty wynagrodzenia odpowiednio przez Wykonawcę, Podwykonawcę lub dalszego Podwykonawcę, Zamawiający dokona bezpośrednio zapłaty wymagalnego wynagrodzenia Podwykonawcy lub dalszego Podwykonawcy, zgodnie z zaakceptowanymi przez siebie umowami o podwykonawstwo, którego przedmiotem są roboty budowlane, dostawy lub usługi.</w:t>
      </w:r>
    </w:p>
    <w:p w14:paraId="4D6D19FD" w14:textId="43E42AE0"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Bezpośrednia zapłata wg ust.1</w:t>
      </w:r>
      <w:r w:rsidR="001311E0">
        <w:rPr>
          <w:rFonts w:ascii="Arial" w:hAnsi="Arial" w:cs="Arial"/>
          <w:sz w:val="22"/>
          <w:szCs w:val="22"/>
        </w:rPr>
        <w:t xml:space="preserve">6 </w:t>
      </w:r>
      <w:r>
        <w:rPr>
          <w:rFonts w:ascii="Arial" w:hAnsi="Arial" w:cs="Arial"/>
          <w:sz w:val="22"/>
          <w:szCs w:val="22"/>
        </w:rPr>
        <w:t xml:space="preserve">obejmuje wyłącznie należne wynagrodzenie, bez odsetek należnych Podwykonawcy lub dalszemu Podwykonawcy. </w:t>
      </w:r>
    </w:p>
    <w:p w14:paraId="6D8ACCE8"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W przypadku zawarcia umowy bez zgody Zamawiającego, zmiany lub zatrudnienia nowego Podwykonawcy, zmiany warunków umowy z Podwykonawcą oraz w przypadku nie uwzględnienia sprzeciwu lub zastrzeżeń zgłoszonych do umowy przez Zamawiającego, Zamawiający jest zwolniony z solidarnej odpowiedzialności za zapłatę wynagrodzenia Podwykonawcy.</w:t>
      </w:r>
    </w:p>
    <w:p w14:paraId="00E3E3DC" w14:textId="77777777" w:rsidR="006C3137" w:rsidRDefault="00344D20">
      <w:pPr>
        <w:pStyle w:val="Akapitzlist"/>
        <w:widowControl w:val="0"/>
        <w:numPr>
          <w:ilvl w:val="0"/>
          <w:numId w:val="21"/>
        </w:numPr>
        <w:autoSpaceDE w:val="0"/>
        <w:autoSpaceDN w:val="0"/>
        <w:spacing w:line="276" w:lineRule="auto"/>
        <w:ind w:left="284"/>
        <w:jc w:val="both"/>
        <w:rPr>
          <w:rFonts w:ascii="Arial" w:hAnsi="Arial" w:cs="Arial"/>
          <w:sz w:val="22"/>
          <w:szCs w:val="22"/>
        </w:rPr>
      </w:pPr>
      <w:r>
        <w:rPr>
          <w:rFonts w:ascii="Arial" w:hAnsi="Arial" w:cs="Arial"/>
          <w:sz w:val="22"/>
          <w:szCs w:val="22"/>
        </w:rPr>
        <w:t xml:space="preserve">Zamawiający wstrzyma, do czasu ustania przyczyny, płatność faktury - w całości lub w części - </w:t>
      </w:r>
      <w:r>
        <w:rPr>
          <w:rFonts w:ascii="Arial" w:hAnsi="Arial" w:cs="Arial"/>
          <w:sz w:val="22"/>
          <w:szCs w:val="22"/>
        </w:rPr>
        <w:br/>
        <w:t>w przypadku nie wywiązania się Wykonawcy, z któregokolwiek ze zobowiązań wynikających z umowy. W takim przypadku Wykonawcy nie przysługują odsetki z tytułu opóźnienia w zapłacie.</w:t>
      </w:r>
    </w:p>
    <w:p w14:paraId="41A920E6" w14:textId="77777777" w:rsidR="006C3137" w:rsidRDefault="00344D20" w:rsidP="007E2CBD">
      <w:pPr>
        <w:spacing w:line="276" w:lineRule="auto"/>
        <w:jc w:val="center"/>
        <w:rPr>
          <w:rFonts w:ascii="Arial" w:hAnsi="Arial" w:cs="Arial"/>
          <w:b/>
          <w:sz w:val="22"/>
          <w:szCs w:val="22"/>
        </w:rPr>
      </w:pPr>
      <w:r>
        <w:rPr>
          <w:rFonts w:ascii="Arial" w:hAnsi="Arial" w:cs="Arial"/>
          <w:b/>
          <w:sz w:val="22"/>
          <w:szCs w:val="22"/>
        </w:rPr>
        <w:t xml:space="preserve">§ 8 </w:t>
      </w:r>
      <w:r>
        <w:rPr>
          <w:rFonts w:ascii="Arial" w:hAnsi="Arial" w:cs="Arial"/>
          <w:b/>
          <w:sz w:val="22"/>
          <w:szCs w:val="22"/>
        </w:rPr>
        <w:br/>
        <w:t>Inspektor Nadzoru/Kierownik Budowy</w:t>
      </w:r>
    </w:p>
    <w:p w14:paraId="105FF751" w14:textId="77777777" w:rsidR="006C3137" w:rsidRDefault="00344D20">
      <w:pPr>
        <w:pStyle w:val="Akapitzlist"/>
        <w:numPr>
          <w:ilvl w:val="0"/>
          <w:numId w:val="23"/>
        </w:numPr>
        <w:tabs>
          <w:tab w:val="left" w:pos="426"/>
        </w:tabs>
        <w:spacing w:line="276" w:lineRule="auto"/>
        <w:ind w:left="426" w:hanging="349"/>
        <w:jc w:val="both"/>
        <w:rPr>
          <w:rFonts w:ascii="Arial" w:hAnsi="Arial" w:cs="Arial"/>
          <w:sz w:val="22"/>
          <w:szCs w:val="22"/>
        </w:rPr>
      </w:pPr>
      <w:r>
        <w:rPr>
          <w:rFonts w:ascii="Arial" w:hAnsi="Arial" w:cs="Arial"/>
          <w:sz w:val="22"/>
          <w:szCs w:val="22"/>
        </w:rPr>
        <w:t>Nadzór nad realizacją przedmiotu umowy ze strony Zamawiającego sprawować będzie: Inspektor Nadzoru: ……………………………………….. tel. kontaktowy …………..……..</w:t>
      </w:r>
    </w:p>
    <w:p w14:paraId="4C9FA29C" w14:textId="77777777" w:rsidR="006C3137" w:rsidRDefault="00344D20">
      <w:pPr>
        <w:pStyle w:val="Akapitzlist"/>
        <w:numPr>
          <w:ilvl w:val="0"/>
          <w:numId w:val="23"/>
        </w:numPr>
        <w:tabs>
          <w:tab w:val="left" w:pos="426"/>
        </w:tabs>
        <w:spacing w:line="276" w:lineRule="auto"/>
        <w:ind w:left="426" w:hanging="349"/>
        <w:jc w:val="both"/>
        <w:rPr>
          <w:rFonts w:ascii="Arial" w:hAnsi="Arial" w:cs="Arial"/>
          <w:sz w:val="22"/>
          <w:szCs w:val="22"/>
        </w:rPr>
      </w:pPr>
      <w:r>
        <w:rPr>
          <w:rFonts w:ascii="Arial" w:hAnsi="Arial" w:cs="Arial"/>
          <w:sz w:val="22"/>
          <w:szCs w:val="22"/>
        </w:rPr>
        <w:t>Zamawiający zastrzega sobie prawo do zmiany osoby (osób) pełniącej obowiązki Inspektora Nadzoru, o której to zmianie niezwłocznie powiadomi Wykonawcę</w:t>
      </w:r>
    </w:p>
    <w:p w14:paraId="3B84E3DD" w14:textId="79E8C911" w:rsidR="006C3137" w:rsidRPr="00031D77" w:rsidRDefault="00344D20" w:rsidP="00031D77">
      <w:pPr>
        <w:pStyle w:val="Akapitzlist"/>
        <w:numPr>
          <w:ilvl w:val="0"/>
          <w:numId w:val="23"/>
        </w:numPr>
        <w:tabs>
          <w:tab w:val="left" w:pos="426"/>
        </w:tabs>
        <w:spacing w:line="276" w:lineRule="auto"/>
        <w:ind w:left="426" w:hanging="349"/>
        <w:jc w:val="both"/>
        <w:rPr>
          <w:rFonts w:ascii="Arial" w:hAnsi="Arial" w:cs="Arial"/>
          <w:sz w:val="22"/>
          <w:szCs w:val="22"/>
        </w:rPr>
      </w:pPr>
      <w:r>
        <w:rPr>
          <w:rFonts w:ascii="Arial" w:hAnsi="Arial" w:cs="Arial"/>
          <w:sz w:val="22"/>
          <w:szCs w:val="22"/>
        </w:rPr>
        <w:t xml:space="preserve">Osobą odpowiedzialną za realizację przedmiotu umowy ze strony Wykonawcy będzie </w:t>
      </w:r>
      <w:r w:rsidRPr="00031D77">
        <w:rPr>
          <w:rFonts w:ascii="Arial" w:hAnsi="Arial" w:cs="Arial"/>
          <w:sz w:val="22"/>
          <w:szCs w:val="22"/>
        </w:rPr>
        <w:t>Kierownik budowy posiadający uprawnienia budowlane do kierowania robotami w specjalności konstrukcyjno-budowlanej z co najmniej 2 letnim doświadczeniem w pracy w swojej specjalności po uzyskaniu uprawnień polegającej na pełnieniu funkcji Kierownika budowy, liczone od dnia uzyskania uprawnień, wskazany przez Wykonawcę w złożonej ofercie, Nr uprawnień .................................tel. kontaktowy …………………..</w:t>
      </w:r>
    </w:p>
    <w:p w14:paraId="74266A53" w14:textId="7276822A" w:rsidR="006C3137" w:rsidRDefault="00344D20" w:rsidP="00031D77">
      <w:pPr>
        <w:pStyle w:val="Akapitzlist"/>
        <w:numPr>
          <w:ilvl w:val="0"/>
          <w:numId w:val="23"/>
        </w:numPr>
        <w:tabs>
          <w:tab w:val="left" w:pos="426"/>
        </w:tabs>
        <w:spacing w:line="276" w:lineRule="auto"/>
        <w:ind w:left="426" w:hanging="426"/>
        <w:jc w:val="both"/>
        <w:rPr>
          <w:rFonts w:ascii="Arial" w:hAnsi="Arial" w:cs="Arial"/>
          <w:sz w:val="22"/>
          <w:szCs w:val="22"/>
        </w:rPr>
      </w:pPr>
      <w:r>
        <w:rPr>
          <w:rFonts w:ascii="Arial" w:hAnsi="Arial" w:cs="Arial"/>
          <w:sz w:val="22"/>
          <w:szCs w:val="22"/>
        </w:rPr>
        <w:t xml:space="preserve">Kierownik budowy ma obowiązek przebywania na terenie budowy w trakcie wykonywania robót  budowlanych stanowiących przedmiot niniejszej umowy, </w:t>
      </w:r>
    </w:p>
    <w:p w14:paraId="00C9F894" w14:textId="28CA574E" w:rsidR="006C3137" w:rsidRDefault="00344D20" w:rsidP="00031D77">
      <w:pPr>
        <w:pStyle w:val="Akapitzlist"/>
        <w:numPr>
          <w:ilvl w:val="0"/>
          <w:numId w:val="23"/>
        </w:numPr>
        <w:tabs>
          <w:tab w:val="left" w:pos="426"/>
        </w:tabs>
        <w:spacing w:line="276" w:lineRule="auto"/>
        <w:ind w:left="426" w:hanging="349"/>
        <w:jc w:val="both"/>
        <w:rPr>
          <w:rFonts w:ascii="Arial" w:hAnsi="Arial" w:cs="Arial"/>
          <w:sz w:val="22"/>
          <w:szCs w:val="22"/>
        </w:rPr>
      </w:pPr>
      <w:r>
        <w:rPr>
          <w:rFonts w:ascii="Arial" w:hAnsi="Arial" w:cs="Arial"/>
          <w:sz w:val="22"/>
          <w:szCs w:val="22"/>
        </w:rPr>
        <w:t>Wykonawca ma prawo do zmiany osoby pełniącej obowiązki Kierownika budowy na inną osobę posiadającą odpowiednie uprawnienia do kierowania budową oraz kwalifikacje i doświadczenie takie same lub wyższe od kwalifikacji i doświadczenia Kierownika budowy wymaganych postanowieniami Specyfikacji Warunków Zamówienia.</w:t>
      </w:r>
    </w:p>
    <w:p w14:paraId="5F51F425" w14:textId="3F4596C5" w:rsidR="006C3137" w:rsidRPr="00031D77" w:rsidRDefault="00344D20" w:rsidP="00031D77">
      <w:pPr>
        <w:pStyle w:val="Akapitzlist"/>
        <w:numPr>
          <w:ilvl w:val="0"/>
          <w:numId w:val="23"/>
        </w:numPr>
        <w:tabs>
          <w:tab w:val="left" w:pos="426"/>
        </w:tabs>
        <w:spacing w:line="276" w:lineRule="auto"/>
        <w:ind w:left="426" w:hanging="349"/>
        <w:jc w:val="both"/>
        <w:rPr>
          <w:rFonts w:ascii="Arial" w:hAnsi="Arial" w:cs="Arial"/>
          <w:sz w:val="22"/>
          <w:szCs w:val="22"/>
        </w:rPr>
      </w:pPr>
      <w:r>
        <w:rPr>
          <w:rFonts w:ascii="Arial" w:hAnsi="Arial" w:cs="Arial"/>
          <w:sz w:val="22"/>
          <w:szCs w:val="22"/>
        </w:rPr>
        <w:t>O zamiarze zmiany Kierownika budowy Wykonawca zobowiązany jest powiadomić Inspektora nadzoru oraz Zamawiającego na co najmniej 7 dni przed terminem dokonania takiej zmiany, przedkładając stosowne dokumenty potwierdzające kwalifikacje, doświadczenie i uprawnienia osoby mającej pełnić funkcję kierownik budowy.</w:t>
      </w:r>
    </w:p>
    <w:p w14:paraId="661019FD" w14:textId="6BB5E1E6" w:rsidR="006C3137" w:rsidRDefault="00344D20" w:rsidP="00031D77">
      <w:pPr>
        <w:pStyle w:val="Akapitzlist"/>
        <w:numPr>
          <w:ilvl w:val="0"/>
          <w:numId w:val="23"/>
        </w:numPr>
        <w:tabs>
          <w:tab w:val="left" w:pos="426"/>
        </w:tabs>
        <w:spacing w:line="276" w:lineRule="auto"/>
        <w:ind w:left="426" w:hanging="349"/>
        <w:jc w:val="both"/>
        <w:rPr>
          <w:rFonts w:ascii="Arial" w:hAnsi="Arial" w:cs="Arial"/>
          <w:sz w:val="22"/>
          <w:szCs w:val="22"/>
        </w:rPr>
      </w:pPr>
      <w:r>
        <w:rPr>
          <w:rFonts w:ascii="Arial" w:hAnsi="Arial" w:cs="Arial"/>
          <w:sz w:val="22"/>
          <w:szCs w:val="22"/>
        </w:rPr>
        <w:t>Zmiana Kierownika budowy wymaga zgody Zamawiającego.</w:t>
      </w:r>
    </w:p>
    <w:p w14:paraId="12C1EF75" w14:textId="77777777" w:rsidR="006C3137" w:rsidRDefault="00344D20" w:rsidP="007E2CBD">
      <w:pPr>
        <w:spacing w:line="276" w:lineRule="auto"/>
        <w:jc w:val="center"/>
        <w:rPr>
          <w:rFonts w:ascii="Arial" w:hAnsi="Arial" w:cs="Arial"/>
          <w:b/>
          <w:sz w:val="22"/>
          <w:szCs w:val="22"/>
        </w:rPr>
      </w:pPr>
      <w:r>
        <w:rPr>
          <w:rFonts w:ascii="Arial" w:hAnsi="Arial" w:cs="Arial"/>
          <w:b/>
          <w:sz w:val="22"/>
          <w:szCs w:val="22"/>
        </w:rPr>
        <w:t xml:space="preserve">§ 9 </w:t>
      </w:r>
      <w:r>
        <w:rPr>
          <w:rFonts w:ascii="Arial" w:hAnsi="Arial" w:cs="Arial"/>
          <w:b/>
          <w:sz w:val="22"/>
          <w:szCs w:val="22"/>
        </w:rPr>
        <w:br/>
        <w:t>Kary umowne i odszkodowanie</w:t>
      </w:r>
    </w:p>
    <w:p w14:paraId="350C083D" w14:textId="77777777" w:rsidR="006C3137" w:rsidRDefault="00344D20">
      <w:pPr>
        <w:pStyle w:val="Akapitzlist"/>
        <w:numPr>
          <w:ilvl w:val="0"/>
          <w:numId w:val="25"/>
        </w:numPr>
        <w:autoSpaceDE w:val="0"/>
        <w:autoSpaceDN w:val="0"/>
        <w:adjustRightInd w:val="0"/>
        <w:spacing w:line="276" w:lineRule="auto"/>
        <w:ind w:left="284"/>
        <w:jc w:val="both"/>
        <w:rPr>
          <w:rFonts w:ascii="Arial" w:hAnsi="Arial" w:cs="Arial"/>
          <w:sz w:val="22"/>
          <w:szCs w:val="22"/>
        </w:rPr>
      </w:pPr>
      <w:r>
        <w:rPr>
          <w:rFonts w:ascii="Arial" w:hAnsi="Arial" w:cs="Arial"/>
          <w:bCs/>
          <w:iCs/>
          <w:sz w:val="22"/>
          <w:szCs w:val="22"/>
        </w:rPr>
        <w:t xml:space="preserve">Strony </w:t>
      </w:r>
      <w:r>
        <w:rPr>
          <w:rFonts w:ascii="Arial" w:hAnsi="Arial" w:cs="Arial"/>
          <w:sz w:val="22"/>
          <w:szCs w:val="22"/>
        </w:rPr>
        <w:t xml:space="preserve">ustalają odpowiedzialność za niewykonanie lub za nienależyte wykonanie niniejszej umowy </w:t>
      </w:r>
      <w:r>
        <w:rPr>
          <w:rFonts w:ascii="Arial" w:hAnsi="Arial" w:cs="Arial"/>
          <w:sz w:val="22"/>
          <w:szCs w:val="22"/>
        </w:rPr>
        <w:br/>
        <w:t>w formie kar umownych płatnych w następujących przypadkach i wysokościach:</w:t>
      </w:r>
    </w:p>
    <w:p w14:paraId="29A4D07F" w14:textId="77777777" w:rsidR="006C3137" w:rsidRDefault="00344D20">
      <w:pPr>
        <w:pStyle w:val="Akapitzlist"/>
        <w:numPr>
          <w:ilvl w:val="0"/>
          <w:numId w:val="26"/>
        </w:numPr>
        <w:spacing w:line="276" w:lineRule="auto"/>
        <w:ind w:left="426"/>
        <w:jc w:val="both"/>
        <w:rPr>
          <w:rFonts w:ascii="Arial" w:hAnsi="Arial" w:cs="Arial"/>
          <w:sz w:val="22"/>
          <w:szCs w:val="22"/>
        </w:rPr>
      </w:pPr>
      <w:r>
        <w:rPr>
          <w:rFonts w:ascii="Arial" w:hAnsi="Arial" w:cs="Arial"/>
          <w:sz w:val="22"/>
          <w:szCs w:val="22"/>
        </w:rPr>
        <w:t>Wykonawca zobowiązany jest do zapłacenia Zamawiającemu kary umownej z tytułu:</w:t>
      </w:r>
    </w:p>
    <w:p w14:paraId="32DF64CA" w14:textId="77777777" w:rsidR="006C3137" w:rsidRDefault="00344D20">
      <w:pPr>
        <w:pStyle w:val="Akapitzlist"/>
        <w:numPr>
          <w:ilvl w:val="0"/>
          <w:numId w:val="27"/>
        </w:numPr>
        <w:spacing w:line="276" w:lineRule="auto"/>
        <w:jc w:val="both"/>
        <w:rPr>
          <w:rFonts w:ascii="Arial" w:hAnsi="Arial" w:cs="Arial"/>
          <w:sz w:val="22"/>
          <w:szCs w:val="22"/>
        </w:rPr>
      </w:pPr>
      <w:r>
        <w:rPr>
          <w:rFonts w:ascii="Arial" w:hAnsi="Arial" w:cs="Arial"/>
          <w:sz w:val="22"/>
          <w:szCs w:val="22"/>
        </w:rPr>
        <w:t>za zwłokę w wykonaniu przedmiotu umowy w wysokości 0,01 % łącznego wynagrodzenia umownego brutto określonego w § 7 ust. 1 niniejszej umowy za każdy dzień zwłoki, licząc od ustalonego w § 3 ust.1 terminu realizacji umowy, jeżeli ukończenie robót jest późniejsze niż wymagany termin ukończenia,</w:t>
      </w:r>
    </w:p>
    <w:p w14:paraId="3F2A6C41"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t xml:space="preserve">za zwłokę w usunięciu wad stwierdzonych przy odbiorze lub w okresie rękojmi lub gwarancji </w:t>
      </w:r>
      <w:r>
        <w:rPr>
          <w:rFonts w:ascii="Arial" w:hAnsi="Arial" w:cs="Arial"/>
          <w:sz w:val="22"/>
          <w:szCs w:val="22"/>
        </w:rPr>
        <w:br/>
        <w:t>w wysokości 0,01 % łącznego wynagrodzenia umownego brutto określonego w § 7 ust. 1 niniejszej umowy za każdy dzień zwłoki, licząc od terminu ustalonego na usunięcie wad,</w:t>
      </w:r>
    </w:p>
    <w:p w14:paraId="5987CF68"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t>za odstąpienie od umowy lub jej rozwiązanie z przyczyn, za które Wykonawca ponosi odpowiedzialność w wysokości 10% łącznego wynagrodzenia umownego brutto określonego w § 7 ust. 1 niniejszej umowy,</w:t>
      </w:r>
    </w:p>
    <w:p w14:paraId="4A2CA1CC"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lastRenderedPageBreak/>
        <w:t>w przypadku braku lub nieterminowej zapłaty wynagrodzenia należnego Podwykonawcom lub dalszym Podwykonawcom w wysokości 2.000 zł za każde zdarzenie,</w:t>
      </w:r>
    </w:p>
    <w:p w14:paraId="2D47E0DC"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t>w przypadku nieprzedłożenia do zaakceptowania projektu umowy o podwykonawstwo, której przedmiotem są roboty budowlane lub projektu jej zmiany, w wysokości 2.000 zł za każde zdarzenie,</w:t>
      </w:r>
    </w:p>
    <w:p w14:paraId="398A11EB"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t xml:space="preserve">w przypadku nieprzedłożenia poświadczonej za zgodność z oryginałem kopii umowy </w:t>
      </w:r>
      <w:r>
        <w:rPr>
          <w:rFonts w:ascii="Arial" w:hAnsi="Arial" w:cs="Arial"/>
          <w:sz w:val="22"/>
          <w:szCs w:val="22"/>
        </w:rPr>
        <w:br/>
        <w:t>o podwykonawstwo lub jej zmiany, w wysokości 2.000 zł za każde zdarzenie,</w:t>
      </w:r>
    </w:p>
    <w:p w14:paraId="00DE2E7B"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t>w przypadku braku zmiany umowy o podwykonawstwo w zakresie terminu zapłaty zgodnie § 4 ust. 3 pkt.8 w wysokości 2.000 zł za każde zdarzenie,</w:t>
      </w:r>
    </w:p>
    <w:p w14:paraId="66A9CA72" w14:textId="77777777" w:rsidR="006C3137" w:rsidRDefault="00344D20">
      <w:pPr>
        <w:pStyle w:val="Akapitzlist"/>
        <w:numPr>
          <w:ilvl w:val="0"/>
          <w:numId w:val="27"/>
        </w:numPr>
        <w:spacing w:line="276" w:lineRule="auto"/>
        <w:ind w:left="786"/>
        <w:jc w:val="both"/>
        <w:rPr>
          <w:rFonts w:ascii="Arial" w:hAnsi="Arial" w:cs="Arial"/>
          <w:sz w:val="22"/>
          <w:szCs w:val="22"/>
        </w:rPr>
      </w:pPr>
      <w:r>
        <w:rPr>
          <w:rFonts w:ascii="Arial" w:hAnsi="Arial" w:cs="Arial"/>
          <w:sz w:val="22"/>
          <w:szCs w:val="22"/>
        </w:rPr>
        <w:t xml:space="preserve">w przypadku </w:t>
      </w:r>
      <w:r>
        <w:rPr>
          <w:rFonts w:ascii="Arial" w:eastAsiaTheme="minorHAnsi" w:hAnsi="Arial" w:cs="Arial"/>
          <w:color w:val="000000"/>
          <w:sz w:val="22"/>
          <w:szCs w:val="22"/>
          <w:lang w:eastAsia="en-US"/>
        </w:rPr>
        <w:t xml:space="preserve">nie przedłożenia stosownych dokumentów określonych w </w:t>
      </w:r>
      <w:r>
        <w:rPr>
          <w:rFonts w:ascii="Arial" w:hAnsi="Arial" w:cs="Arial"/>
          <w:sz w:val="22"/>
          <w:szCs w:val="22"/>
        </w:rPr>
        <w:t xml:space="preserve">§15 </w:t>
      </w:r>
      <w:r>
        <w:rPr>
          <w:rFonts w:ascii="Arial" w:eastAsiaTheme="minorHAnsi" w:hAnsi="Arial" w:cs="Arial"/>
          <w:color w:val="000000"/>
          <w:sz w:val="22"/>
          <w:szCs w:val="22"/>
          <w:lang w:eastAsia="en-US"/>
        </w:rPr>
        <w:t xml:space="preserve">ust.2, potwierdzających przez Wykonawcę lub Podwykonawcę wymogu zatrudnienia na podstawie umowy o pracę osób wykazanych w </w:t>
      </w:r>
      <w:r>
        <w:rPr>
          <w:rFonts w:ascii="Arial" w:hAnsi="Arial" w:cs="Arial"/>
          <w:sz w:val="22"/>
          <w:szCs w:val="22"/>
        </w:rPr>
        <w:t xml:space="preserve">§15 </w:t>
      </w:r>
      <w:r>
        <w:rPr>
          <w:rFonts w:ascii="Arial" w:eastAsiaTheme="minorHAnsi" w:hAnsi="Arial" w:cs="Arial"/>
          <w:sz w:val="22"/>
          <w:szCs w:val="22"/>
          <w:lang w:eastAsia="en-US"/>
        </w:rPr>
        <w:t>ust.1</w:t>
      </w:r>
      <w:r>
        <w:rPr>
          <w:rFonts w:ascii="Arial" w:eastAsiaTheme="minorHAnsi" w:hAnsi="Arial" w:cs="Arial"/>
          <w:color w:val="000000"/>
          <w:sz w:val="22"/>
          <w:szCs w:val="22"/>
          <w:lang w:eastAsia="en-US"/>
        </w:rPr>
        <w:t xml:space="preserve"> czynności, Zamawiający przewiduje sankcję </w:t>
      </w:r>
      <w:r>
        <w:rPr>
          <w:rFonts w:ascii="Arial" w:eastAsiaTheme="minorHAnsi" w:hAnsi="Arial" w:cs="Arial"/>
          <w:color w:val="000000"/>
          <w:sz w:val="22"/>
          <w:szCs w:val="22"/>
          <w:lang w:eastAsia="en-US"/>
        </w:rPr>
        <w:br/>
        <w:t>w postaci obowiązku zapłaty przez Wykonawcę kary umownej w wysokości 2.000 zł za każdy przypadek,</w:t>
      </w:r>
    </w:p>
    <w:p w14:paraId="1AC8663D" w14:textId="77777777" w:rsidR="006C3137" w:rsidRDefault="00344D20">
      <w:pPr>
        <w:pStyle w:val="Akapitzlist"/>
        <w:numPr>
          <w:ilvl w:val="0"/>
          <w:numId w:val="26"/>
        </w:numPr>
        <w:spacing w:line="276" w:lineRule="auto"/>
        <w:jc w:val="both"/>
        <w:rPr>
          <w:rFonts w:ascii="Arial" w:hAnsi="Arial" w:cs="Arial"/>
          <w:sz w:val="22"/>
          <w:szCs w:val="22"/>
        </w:rPr>
      </w:pPr>
      <w:r>
        <w:rPr>
          <w:rFonts w:ascii="Arial" w:hAnsi="Arial" w:cs="Arial"/>
          <w:sz w:val="22"/>
          <w:szCs w:val="22"/>
        </w:rPr>
        <w:t xml:space="preserve">Zamawiający zapłaci Wykonawcy kary umowne w przypadku: </w:t>
      </w:r>
    </w:p>
    <w:p w14:paraId="1506E38A" w14:textId="77777777" w:rsidR="006C3137" w:rsidRDefault="00344D20">
      <w:pPr>
        <w:pStyle w:val="Akapitzlist"/>
        <w:numPr>
          <w:ilvl w:val="0"/>
          <w:numId w:val="28"/>
        </w:numPr>
        <w:spacing w:line="276" w:lineRule="auto"/>
        <w:ind w:hanging="218"/>
        <w:jc w:val="both"/>
        <w:rPr>
          <w:rFonts w:ascii="Arial" w:hAnsi="Arial" w:cs="Arial"/>
          <w:sz w:val="22"/>
          <w:szCs w:val="22"/>
        </w:rPr>
      </w:pPr>
      <w:r>
        <w:rPr>
          <w:rFonts w:ascii="Arial" w:hAnsi="Arial" w:cs="Arial"/>
          <w:sz w:val="22"/>
          <w:szCs w:val="22"/>
        </w:rPr>
        <w:t xml:space="preserve"> odstąpienia od umowy z winy Zamawiającego w wysokości 10% wynagrodzenia brutto, o którym mowa w § 7 ust.1 niniejszej umowy. Nie dotyczy to przypadku odstąpienia od umowy z przyczyn, o których mowa w § 12 ust.1 pkt.1 niniejszej umowy.</w:t>
      </w:r>
    </w:p>
    <w:p w14:paraId="4453F382" w14:textId="77777777" w:rsidR="006C3137" w:rsidRDefault="00344D20">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Łączna maksymalna wysokość kar umownych, których mogą dochodzić strony nie może przekroczyć 20% łącznego wynagrodzenia brutto określonego w § 7 ust.1. </w:t>
      </w:r>
    </w:p>
    <w:p w14:paraId="63B19BEA" w14:textId="77777777" w:rsidR="006C3137" w:rsidRDefault="00344D20">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 xml:space="preserve">Niezależnie od kar umownych strony mogą dochodzić odszkodowania uzupełniającego na zasadach ogólnych w przypadkach opisanych wyżej gdy szkoda przekracza wysokość zastrzeżonych kar umownych, jak i również w przypadku niewykonania lub nienależytego wykonania umowy </w:t>
      </w:r>
      <w:r>
        <w:rPr>
          <w:rFonts w:ascii="Arial" w:hAnsi="Arial" w:cs="Arial"/>
          <w:sz w:val="22"/>
          <w:szCs w:val="22"/>
        </w:rPr>
        <w:br/>
        <w:t>w przypadkach innych niż wymienionych w ust.1.</w:t>
      </w:r>
    </w:p>
    <w:p w14:paraId="25A2CF71" w14:textId="78EE77CE" w:rsidR="006C3137" w:rsidRPr="007E2CBD" w:rsidRDefault="00344D20" w:rsidP="007E2CBD">
      <w:pPr>
        <w:pStyle w:val="Akapitzlist"/>
        <w:numPr>
          <w:ilvl w:val="0"/>
          <w:numId w:val="29"/>
        </w:numPr>
        <w:spacing w:line="276" w:lineRule="auto"/>
        <w:ind w:left="284"/>
        <w:jc w:val="both"/>
        <w:rPr>
          <w:rFonts w:ascii="Arial" w:hAnsi="Arial" w:cs="Arial"/>
          <w:sz w:val="22"/>
          <w:szCs w:val="22"/>
        </w:rPr>
      </w:pPr>
      <w:r>
        <w:rPr>
          <w:rFonts w:ascii="Arial" w:hAnsi="Arial" w:cs="Arial"/>
          <w:sz w:val="22"/>
          <w:szCs w:val="22"/>
        </w:rPr>
        <w:t>Wykonawca wyraża zgodę na zapłatę kar umownych w drodze potrącenia z przysługującego mu   wynagrodzenia.</w:t>
      </w:r>
    </w:p>
    <w:p w14:paraId="71FCEF86" w14:textId="77777777" w:rsidR="006C3137" w:rsidRDefault="00344D20">
      <w:pPr>
        <w:spacing w:line="276" w:lineRule="auto"/>
        <w:jc w:val="center"/>
        <w:rPr>
          <w:rFonts w:ascii="Arial" w:hAnsi="Arial" w:cs="Arial"/>
          <w:b/>
          <w:sz w:val="22"/>
          <w:szCs w:val="22"/>
        </w:rPr>
      </w:pPr>
      <w:r>
        <w:rPr>
          <w:rFonts w:ascii="Arial" w:hAnsi="Arial" w:cs="Arial"/>
          <w:b/>
          <w:sz w:val="22"/>
          <w:szCs w:val="22"/>
        </w:rPr>
        <w:t>§ 10</w:t>
      </w:r>
    </w:p>
    <w:p w14:paraId="0F7DE0D8" w14:textId="77777777" w:rsidR="006C3137" w:rsidRDefault="00344D20">
      <w:pPr>
        <w:spacing w:line="276" w:lineRule="auto"/>
        <w:jc w:val="center"/>
        <w:rPr>
          <w:rFonts w:ascii="Arial" w:hAnsi="Arial" w:cs="Arial"/>
          <w:b/>
          <w:sz w:val="22"/>
          <w:szCs w:val="22"/>
        </w:rPr>
      </w:pPr>
      <w:r>
        <w:rPr>
          <w:rFonts w:ascii="Arial" w:hAnsi="Arial" w:cs="Arial"/>
          <w:b/>
          <w:sz w:val="22"/>
          <w:szCs w:val="22"/>
        </w:rPr>
        <w:t>Zabezpieczenie należytego wykonania umowy</w:t>
      </w:r>
    </w:p>
    <w:p w14:paraId="6B276701"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Zabezpieczenie należytego wykonania umowy ustala się w wysokości 5% ceny oferty brutto, tj. kwotę…………. słownie: ……..….o której mowa w § 7 ust. 1 niniejszej umowy w formie ……..……</w:t>
      </w:r>
    </w:p>
    <w:p w14:paraId="61A77577"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Wykonawca jest zobowiązany do złożenia zabezpieczenia należytego wykonania umowy przed podpisaniem umowy lub wraz z jej podpisaniem. </w:t>
      </w:r>
    </w:p>
    <w:p w14:paraId="705249D8"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Jeżeli okres, na jaki ma zostać wniesione zabezpieczenie, przekracza 5 lat, zabezpieczenie </w:t>
      </w:r>
      <w:r>
        <w:rPr>
          <w:rFonts w:ascii="Arial" w:hAnsi="Arial" w:cs="Arial"/>
          <w:sz w:val="22"/>
          <w:szCs w:val="22"/>
        </w:rPr>
        <w:br/>
        <w:t>w pieniądzu wnosi się na cały ten okres, a zabezpieczenie w innej formie wnosi się na okres nie krótszy niż 5 lat, z jednoczesnym zobowiązaniem się Wykonawcy do przedłużenia zabezpieczenia lub wniesienia nowego zabezpieczenia na kolejne okresy.</w:t>
      </w:r>
    </w:p>
    <w:p w14:paraId="1FE7C7BA"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W przypadku nieprzedłużenia lub niewniesienia nowego zabezpieczenia najpóźniej na 30 dni przed upływem terminu ważności dotychczasowego zabezpieczenia wniesionego w innej formie niż </w:t>
      </w:r>
      <w:r>
        <w:rPr>
          <w:rFonts w:ascii="Arial" w:hAnsi="Arial" w:cs="Arial"/>
          <w:sz w:val="22"/>
          <w:szCs w:val="22"/>
        </w:rPr>
        <w:br/>
        <w:t xml:space="preserve">w pieniądzu, Zamawiający zmienia formę na zabezpieczenie w pieniądzu, przez wypłatę kwoty </w:t>
      </w:r>
      <w:r>
        <w:rPr>
          <w:rFonts w:ascii="Arial" w:hAnsi="Arial" w:cs="Arial"/>
          <w:sz w:val="22"/>
          <w:szCs w:val="22"/>
        </w:rPr>
        <w:br/>
        <w:t>z dotychczasowego zabezpieczenia.</w:t>
      </w:r>
    </w:p>
    <w:p w14:paraId="19E5DF8C"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Wypłata, o której mowa w ust. 4, następuje nie później niż w ostatnim dniu ważności dotychczasowego zabezpieczenia.</w:t>
      </w:r>
    </w:p>
    <w:p w14:paraId="22BDC172"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W trakcie realizacji umowy Wykonawca może dokonać zmiany formy zabezpieczenia na jedną lub kilka form, o których mowa w art. 450 ust. 1 ustawy </w:t>
      </w:r>
      <w:proofErr w:type="spellStart"/>
      <w:r>
        <w:rPr>
          <w:rFonts w:ascii="Arial" w:hAnsi="Arial" w:cs="Arial"/>
          <w:sz w:val="22"/>
          <w:szCs w:val="22"/>
        </w:rPr>
        <w:t>Pzp</w:t>
      </w:r>
      <w:proofErr w:type="spellEnd"/>
      <w:r>
        <w:rPr>
          <w:rFonts w:ascii="Arial" w:hAnsi="Arial" w:cs="Arial"/>
          <w:sz w:val="22"/>
          <w:szCs w:val="22"/>
        </w:rPr>
        <w:t>. Zmiana formy zabezpieczenia musi być dokonana z zachowaniem ciągłości zabezpieczenia i jego wysokości.</w:t>
      </w:r>
    </w:p>
    <w:p w14:paraId="64B3061B" w14:textId="77777777" w:rsidR="006C3137" w:rsidRDefault="00344D2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Zabezpieczenie zostanie zwrócone Wykonawcy w terminie 30 dni od dnia wykonania przedmiotu umowy i uznania go przez Zamawiającego za należycie wykonany, przy pozostawieniu 30 % zabezpieczenia na zabezpieczenie ewentualnych roszczeń z tytułu rękojmi za wady lub gwarancji. </w:t>
      </w:r>
    </w:p>
    <w:p w14:paraId="0E779B57" w14:textId="7FEE634D" w:rsidR="007E2CBD" w:rsidRDefault="00344D20" w:rsidP="00DC1080">
      <w:pPr>
        <w:pStyle w:val="Akapitzlist"/>
        <w:numPr>
          <w:ilvl w:val="0"/>
          <w:numId w:val="30"/>
        </w:numPr>
        <w:spacing w:line="276" w:lineRule="auto"/>
        <w:ind w:left="284"/>
        <w:jc w:val="both"/>
        <w:rPr>
          <w:rFonts w:ascii="Arial" w:hAnsi="Arial" w:cs="Arial"/>
          <w:sz w:val="22"/>
          <w:szCs w:val="22"/>
        </w:rPr>
      </w:pPr>
      <w:r>
        <w:rPr>
          <w:rFonts w:ascii="Arial" w:hAnsi="Arial" w:cs="Arial"/>
          <w:sz w:val="22"/>
          <w:szCs w:val="22"/>
        </w:rPr>
        <w:t xml:space="preserve">Zwrot zabezpieczenia z tytułu rękojmi za wady lub gwarancji nastąpi w terminie 15 dni po upływie okresu rękojmi za wady lub gwarancji. </w:t>
      </w:r>
    </w:p>
    <w:p w14:paraId="66CD80E2" w14:textId="77777777" w:rsidR="00DC1080" w:rsidRDefault="00DC1080" w:rsidP="00DC1080">
      <w:pPr>
        <w:spacing w:line="276" w:lineRule="auto"/>
        <w:jc w:val="both"/>
        <w:rPr>
          <w:rFonts w:ascii="Arial" w:hAnsi="Arial" w:cs="Arial"/>
          <w:sz w:val="22"/>
          <w:szCs w:val="22"/>
        </w:rPr>
      </w:pPr>
    </w:p>
    <w:p w14:paraId="75B9FF24" w14:textId="77777777" w:rsidR="00DC1080" w:rsidRPr="00DC1080" w:rsidRDefault="00DC1080" w:rsidP="00DC1080">
      <w:pPr>
        <w:spacing w:line="276" w:lineRule="auto"/>
        <w:jc w:val="both"/>
        <w:rPr>
          <w:rFonts w:ascii="Arial" w:hAnsi="Arial" w:cs="Arial"/>
          <w:sz w:val="22"/>
          <w:szCs w:val="22"/>
        </w:rPr>
      </w:pPr>
    </w:p>
    <w:p w14:paraId="4660903E" w14:textId="2BBD0BBA" w:rsidR="006C3137" w:rsidRDefault="00344D20">
      <w:pPr>
        <w:spacing w:line="276" w:lineRule="auto"/>
        <w:jc w:val="center"/>
        <w:rPr>
          <w:rFonts w:ascii="Arial" w:hAnsi="Arial" w:cs="Arial"/>
          <w:b/>
          <w:sz w:val="22"/>
          <w:szCs w:val="22"/>
        </w:rPr>
      </w:pPr>
      <w:r>
        <w:rPr>
          <w:rFonts w:ascii="Arial" w:hAnsi="Arial" w:cs="Arial"/>
          <w:b/>
          <w:sz w:val="22"/>
          <w:szCs w:val="22"/>
        </w:rPr>
        <w:lastRenderedPageBreak/>
        <w:t xml:space="preserve">§ 11 </w:t>
      </w:r>
      <w:r>
        <w:rPr>
          <w:rFonts w:ascii="Arial" w:hAnsi="Arial" w:cs="Arial"/>
          <w:b/>
          <w:sz w:val="22"/>
          <w:szCs w:val="22"/>
        </w:rPr>
        <w:br/>
        <w:t>Uprawnienia z tytułu rękojmi i gwarancji</w:t>
      </w:r>
    </w:p>
    <w:p w14:paraId="018A7A83"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Wykonawca gwarantuje wykonanie robót jakościowo dobrze i estetycznie, zgodnie ze sztuką budowlaną i innymi warunkami umowy oraz bez wad, które pomniejszają wartość robót lub czynią roboty nieprzydatnym do użytkowania zgodnie z jego przeznaczeniem.</w:t>
      </w:r>
    </w:p>
    <w:p w14:paraId="388A9ADA"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Wykonawca udziela Zamawiającemu gwarancji jakości na cały przedmiot Umowy zamówienia na okres</w:t>
      </w:r>
      <w:r>
        <w:rPr>
          <w:rFonts w:ascii="Arial" w:hAnsi="Arial" w:cs="Arial"/>
          <w:b/>
          <w:sz w:val="22"/>
          <w:szCs w:val="22"/>
        </w:rPr>
        <w:t xml:space="preserve"> na …………. miesięcy</w:t>
      </w:r>
      <w:r>
        <w:rPr>
          <w:rFonts w:ascii="Arial" w:hAnsi="Arial" w:cs="Arial"/>
          <w:sz w:val="22"/>
          <w:szCs w:val="22"/>
        </w:rPr>
        <w:t xml:space="preserve"> (wskazane przez Wykonawcę w ofercie) </w:t>
      </w:r>
    </w:p>
    <w:p w14:paraId="38637DEE"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Bieg okresu gwarancji rozpoczyna się</w:t>
      </w:r>
    </w:p>
    <w:p w14:paraId="5BE2E582" w14:textId="77777777" w:rsidR="006C3137" w:rsidRDefault="00344D20">
      <w:pPr>
        <w:pStyle w:val="Akapitzlist"/>
        <w:numPr>
          <w:ilvl w:val="0"/>
          <w:numId w:val="32"/>
        </w:numPr>
        <w:spacing w:line="276" w:lineRule="auto"/>
        <w:jc w:val="both"/>
        <w:rPr>
          <w:rFonts w:ascii="Arial" w:hAnsi="Arial" w:cs="Arial"/>
          <w:sz w:val="22"/>
          <w:szCs w:val="22"/>
        </w:rPr>
      </w:pPr>
      <w:r>
        <w:rPr>
          <w:rFonts w:ascii="Arial" w:hAnsi="Arial" w:cs="Arial"/>
          <w:sz w:val="22"/>
          <w:szCs w:val="22"/>
        </w:rPr>
        <w:t>w dniu następnym licząc od daty bezusterkowego odbioru przedmiotu Umowy,</w:t>
      </w:r>
    </w:p>
    <w:p w14:paraId="2A8B8219" w14:textId="77777777" w:rsidR="006C3137" w:rsidRDefault="00344D20">
      <w:pPr>
        <w:pStyle w:val="Akapitzlist"/>
        <w:numPr>
          <w:ilvl w:val="0"/>
          <w:numId w:val="32"/>
        </w:numPr>
        <w:spacing w:line="276" w:lineRule="auto"/>
        <w:jc w:val="both"/>
        <w:rPr>
          <w:rFonts w:ascii="Arial" w:hAnsi="Arial" w:cs="Arial"/>
          <w:sz w:val="22"/>
          <w:szCs w:val="22"/>
        </w:rPr>
      </w:pPr>
      <w:r>
        <w:rPr>
          <w:rFonts w:ascii="Arial" w:hAnsi="Arial" w:cs="Arial"/>
          <w:sz w:val="22"/>
          <w:szCs w:val="22"/>
        </w:rPr>
        <w:t>dla wymienianych materiałów i urządzeń z dniem ich wymiany,</w:t>
      </w:r>
    </w:p>
    <w:p w14:paraId="450AB2B4"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 xml:space="preserve">Zamawiający może dochodzić roszczeń z tytułu rękojmi i gwarancji także po okresie określonym </w:t>
      </w:r>
      <w:r>
        <w:rPr>
          <w:rFonts w:ascii="Arial" w:hAnsi="Arial" w:cs="Arial"/>
          <w:sz w:val="22"/>
          <w:szCs w:val="22"/>
        </w:rPr>
        <w:br/>
        <w:t>w ust. 2, jeżeli zgłosił wadę przed upływem tego okresu.</w:t>
      </w:r>
    </w:p>
    <w:p w14:paraId="46767104"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 xml:space="preserve">Zamawiający zastrzega sobie możliwość korzystania z uprawnień wynikających z tytułu rękojmi </w:t>
      </w:r>
      <w:r>
        <w:rPr>
          <w:rFonts w:ascii="Arial" w:hAnsi="Arial" w:cs="Arial"/>
          <w:sz w:val="22"/>
          <w:szCs w:val="22"/>
        </w:rPr>
        <w:br/>
        <w:t xml:space="preserve">w okresie gwarancji, okres rękojmi odpowiada okresowi gwarancji udzielonej przez Wykonawcę </w:t>
      </w:r>
      <w:r>
        <w:rPr>
          <w:rFonts w:ascii="Arial" w:hAnsi="Arial" w:cs="Arial"/>
          <w:sz w:val="22"/>
          <w:szCs w:val="22"/>
        </w:rPr>
        <w:br/>
        <w:t>w ofercie.</w:t>
      </w:r>
    </w:p>
    <w:p w14:paraId="48DA872F"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W razie wystąpienia wad lub usterek Zamawiający zgłosi je Wykonawcy niezwłocznie po ich ujawnieniu.</w:t>
      </w:r>
    </w:p>
    <w:p w14:paraId="02810306"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 xml:space="preserve">Wykonawca zobowiązany jest do usunięcia wad lub usterek w terminie wyznaczonym przez Zamawiającego, nie później jednak niż w ciągu 14 dni od dnia otrzymania zgłoszenia o wadach lub   usterkach – chyba że w trakcie odbioru strony postanowią inaczej. </w:t>
      </w:r>
    </w:p>
    <w:p w14:paraId="2A5DB4B4" w14:textId="77777777" w:rsidR="006C3137" w:rsidRDefault="00344D20">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 xml:space="preserve">Jeżeli Wykonawca nie usunął wad i usterek w wyznaczonym przez Zamawiającego terminie, Zamawiającemu przysługiwać będzie prawo do ich usunięcia we własnym zakresie na koszt Wykonawcy, który może być potrącony z wynagrodzenia lub zabezpieczenia należytego wykonania umowy, z zachowaniem uprawnienia do żądania kary umownej określonej w § 9 ust. 1 pkt 1 lit. b). </w:t>
      </w:r>
    </w:p>
    <w:p w14:paraId="1D02B5E2" w14:textId="2E23088A" w:rsidR="006C3137" w:rsidRPr="007E2CBD" w:rsidRDefault="00344D20" w:rsidP="007E2CBD">
      <w:pPr>
        <w:pStyle w:val="Akapitzlist"/>
        <w:numPr>
          <w:ilvl w:val="0"/>
          <w:numId w:val="31"/>
        </w:numPr>
        <w:spacing w:line="276" w:lineRule="auto"/>
        <w:ind w:left="284"/>
        <w:jc w:val="both"/>
        <w:rPr>
          <w:rFonts w:ascii="Arial" w:hAnsi="Arial" w:cs="Arial"/>
          <w:sz w:val="22"/>
          <w:szCs w:val="22"/>
        </w:rPr>
      </w:pPr>
      <w:r>
        <w:rPr>
          <w:rFonts w:ascii="Arial" w:hAnsi="Arial" w:cs="Arial"/>
          <w:sz w:val="22"/>
          <w:szCs w:val="22"/>
        </w:rPr>
        <w:t xml:space="preserve">Przed ukończeniem okresu gwarancji oraz po każdorazowym usunięciu ujawnionych w tym czasie wad i usterek Strony niniejszej umowy spiszą protokół odbioru pogwarancyjnego. </w:t>
      </w:r>
    </w:p>
    <w:p w14:paraId="0C085222" w14:textId="77777777" w:rsidR="006C3137" w:rsidRDefault="00344D20">
      <w:pPr>
        <w:spacing w:line="276" w:lineRule="auto"/>
        <w:jc w:val="center"/>
        <w:rPr>
          <w:rFonts w:ascii="Arial" w:hAnsi="Arial" w:cs="Arial"/>
          <w:b/>
          <w:sz w:val="22"/>
          <w:szCs w:val="22"/>
        </w:rPr>
      </w:pPr>
      <w:r>
        <w:rPr>
          <w:rFonts w:ascii="Arial" w:hAnsi="Arial" w:cs="Arial"/>
          <w:b/>
          <w:sz w:val="22"/>
          <w:szCs w:val="22"/>
        </w:rPr>
        <w:t xml:space="preserve">§ 12 </w:t>
      </w:r>
      <w:r>
        <w:rPr>
          <w:rFonts w:ascii="Arial" w:hAnsi="Arial" w:cs="Arial"/>
          <w:b/>
          <w:sz w:val="22"/>
          <w:szCs w:val="22"/>
        </w:rPr>
        <w:br/>
        <w:t>Odstąpienie od umowy</w:t>
      </w:r>
    </w:p>
    <w:p w14:paraId="36438A37" w14:textId="77777777" w:rsidR="006C3137" w:rsidRDefault="00344D20">
      <w:pPr>
        <w:numPr>
          <w:ilvl w:val="0"/>
          <w:numId w:val="33"/>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Oprócz wypadków wymienionych w Kodeksie Cywilnym </w:t>
      </w:r>
      <w:r>
        <w:rPr>
          <w:rFonts w:ascii="Arial" w:hAnsi="Arial" w:cs="Arial"/>
          <w:bCs/>
          <w:iCs/>
          <w:sz w:val="22"/>
          <w:szCs w:val="22"/>
        </w:rPr>
        <w:t xml:space="preserve">Zamawiający </w:t>
      </w:r>
      <w:r>
        <w:rPr>
          <w:rFonts w:ascii="Arial" w:hAnsi="Arial" w:cs="Arial"/>
          <w:sz w:val="22"/>
          <w:szCs w:val="22"/>
        </w:rPr>
        <w:t xml:space="preserve">może odstąpić od umowy </w:t>
      </w:r>
      <w:r>
        <w:rPr>
          <w:rFonts w:ascii="Arial" w:hAnsi="Arial" w:cs="Arial"/>
          <w:sz w:val="22"/>
          <w:szCs w:val="22"/>
        </w:rPr>
        <w:br/>
        <w:t>w następujących przypadkach:</w:t>
      </w:r>
    </w:p>
    <w:p w14:paraId="581A2BBB" w14:textId="77777777"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w terminie 30 dni od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7F0C9745" w14:textId="77777777"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 xml:space="preserve">Wykonawca w chwili zawarcia umowy podlegał wykluczeniu na podstawie art.108 ustawy </w:t>
      </w:r>
      <w:proofErr w:type="spellStart"/>
      <w:r>
        <w:rPr>
          <w:rFonts w:ascii="Arial" w:hAnsi="Arial" w:cs="Arial"/>
          <w:bCs/>
          <w:iCs/>
          <w:sz w:val="22"/>
          <w:szCs w:val="22"/>
        </w:rPr>
        <w:t>Pzp</w:t>
      </w:r>
      <w:proofErr w:type="spellEnd"/>
      <w:r>
        <w:rPr>
          <w:rFonts w:ascii="Arial" w:hAnsi="Arial" w:cs="Arial"/>
          <w:sz w:val="22"/>
          <w:szCs w:val="22"/>
        </w:rPr>
        <w:t>,</w:t>
      </w:r>
    </w:p>
    <w:p w14:paraId="21143950" w14:textId="77777777"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 xml:space="preserve"> Został wydany nakaz zajęcia majątku </w:t>
      </w:r>
      <w:r>
        <w:rPr>
          <w:rFonts w:ascii="Arial" w:hAnsi="Arial" w:cs="Arial"/>
          <w:bCs/>
          <w:iCs/>
          <w:sz w:val="22"/>
          <w:szCs w:val="22"/>
        </w:rPr>
        <w:t>Wykonawcy</w:t>
      </w:r>
      <w:r>
        <w:rPr>
          <w:rFonts w:ascii="Arial" w:hAnsi="Arial" w:cs="Arial"/>
          <w:sz w:val="22"/>
          <w:szCs w:val="22"/>
        </w:rPr>
        <w:t>,</w:t>
      </w:r>
    </w:p>
    <w:p w14:paraId="1FE786A9" w14:textId="77777777"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 xml:space="preserve">Wykonawca </w:t>
      </w:r>
      <w:r>
        <w:rPr>
          <w:rFonts w:ascii="Arial" w:hAnsi="Arial" w:cs="Arial"/>
          <w:sz w:val="22"/>
          <w:szCs w:val="22"/>
        </w:rPr>
        <w:t>mimo uprzedniego pisemnego wezwania nie rozpoczął lub przerwał realizację robót i nie realizuje ich przez 2 tygodnie mimo sprzyjających warunków atmosferycznych,</w:t>
      </w:r>
    </w:p>
    <w:p w14:paraId="1025B7A5" w14:textId="3D2DFD1F"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bCs/>
          <w:iCs/>
          <w:sz w:val="22"/>
          <w:szCs w:val="22"/>
        </w:rPr>
        <w:t xml:space="preserve">Wykonawca </w:t>
      </w:r>
      <w:r>
        <w:rPr>
          <w:rFonts w:ascii="Arial" w:hAnsi="Arial" w:cs="Arial"/>
          <w:sz w:val="22"/>
          <w:szCs w:val="22"/>
        </w:rPr>
        <w:t xml:space="preserve">mimo uprzedniego pisemnego wezwania nie wykonuje robót zgodnie z umową </w:t>
      </w:r>
      <w:r>
        <w:rPr>
          <w:rFonts w:ascii="Arial" w:hAnsi="Arial" w:cs="Arial"/>
          <w:sz w:val="22"/>
          <w:szCs w:val="22"/>
        </w:rPr>
        <w:br/>
        <w:t xml:space="preserve">lub nie przestrzega technologii wykonania lub specyfikacji technicznych; </w:t>
      </w:r>
    </w:p>
    <w:p w14:paraId="1202FBE7" w14:textId="06929D15"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W przypadku konieczności wielokrotnego dokonywania bezpośredniej zapłaty Podwykonawcy lub dalszemu Podwykonawcy, albo konieczności dokonania bezpośrednich zapłat na sumę większą niż 5% wartości umowy,</w:t>
      </w:r>
    </w:p>
    <w:p w14:paraId="178680EC" w14:textId="77777777" w:rsidR="006C3137" w:rsidRDefault="00344D20">
      <w:pPr>
        <w:pStyle w:val="Akapitzlist"/>
        <w:numPr>
          <w:ilvl w:val="0"/>
          <w:numId w:val="34"/>
        </w:numPr>
        <w:autoSpaceDE w:val="0"/>
        <w:autoSpaceDN w:val="0"/>
        <w:adjustRightInd w:val="0"/>
        <w:spacing w:line="276" w:lineRule="auto"/>
        <w:ind w:left="851"/>
        <w:jc w:val="both"/>
        <w:rPr>
          <w:rFonts w:ascii="Arial" w:hAnsi="Arial" w:cs="Arial"/>
          <w:sz w:val="22"/>
          <w:szCs w:val="22"/>
        </w:rPr>
      </w:pPr>
      <w:r>
        <w:rPr>
          <w:rFonts w:ascii="Arial" w:hAnsi="Arial" w:cs="Arial"/>
          <w:sz w:val="22"/>
          <w:szCs w:val="22"/>
        </w:rPr>
        <w:t xml:space="preserve">gdy wysokość kar umownych naliczonych wykonawcy przekroczy 20% łącznego wynagrodzenia brutto określonego w § 7 ust.1. </w:t>
      </w:r>
    </w:p>
    <w:p w14:paraId="1E0C9376" w14:textId="77777777" w:rsidR="006C3137" w:rsidRDefault="00344D20">
      <w:pPr>
        <w:pStyle w:val="Akapitzlist"/>
        <w:numPr>
          <w:ilvl w:val="0"/>
          <w:numId w:val="33"/>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przypadku wymienionym w ust. 1 pkt. 1-6 </w:t>
      </w:r>
      <w:r>
        <w:rPr>
          <w:rFonts w:ascii="Arial" w:hAnsi="Arial" w:cs="Arial"/>
          <w:bCs/>
          <w:iCs/>
          <w:sz w:val="22"/>
          <w:szCs w:val="22"/>
        </w:rPr>
        <w:t xml:space="preserve">Wykonawcy </w:t>
      </w:r>
      <w:r>
        <w:rPr>
          <w:rFonts w:ascii="Arial" w:hAnsi="Arial" w:cs="Arial"/>
          <w:sz w:val="22"/>
          <w:szCs w:val="22"/>
        </w:rPr>
        <w:t xml:space="preserve">nie przysługują żadne roszczenia </w:t>
      </w:r>
      <w:r>
        <w:rPr>
          <w:rFonts w:ascii="Arial" w:hAnsi="Arial" w:cs="Arial"/>
          <w:sz w:val="22"/>
          <w:szCs w:val="22"/>
        </w:rPr>
        <w:br/>
        <w:t xml:space="preserve">w stosunku do </w:t>
      </w:r>
      <w:r>
        <w:rPr>
          <w:rFonts w:ascii="Arial" w:hAnsi="Arial" w:cs="Arial"/>
          <w:bCs/>
          <w:iCs/>
          <w:sz w:val="22"/>
          <w:szCs w:val="22"/>
        </w:rPr>
        <w:t xml:space="preserve">Zamawiającego </w:t>
      </w:r>
      <w:r>
        <w:rPr>
          <w:rFonts w:ascii="Arial" w:hAnsi="Arial" w:cs="Arial"/>
          <w:sz w:val="22"/>
          <w:szCs w:val="22"/>
        </w:rPr>
        <w:t>i może on jedynie żądać wynagrodzenia należnego mu z tytułu wykonania części umowy.</w:t>
      </w:r>
    </w:p>
    <w:p w14:paraId="6381D268" w14:textId="77777777" w:rsidR="006C3137" w:rsidRDefault="00344D20">
      <w:pPr>
        <w:numPr>
          <w:ilvl w:val="0"/>
          <w:numId w:val="33"/>
        </w:numPr>
        <w:autoSpaceDE w:val="0"/>
        <w:autoSpaceDN w:val="0"/>
        <w:adjustRightInd w:val="0"/>
        <w:spacing w:line="276" w:lineRule="auto"/>
        <w:ind w:left="284"/>
        <w:jc w:val="both"/>
        <w:rPr>
          <w:rFonts w:ascii="Arial" w:hAnsi="Arial" w:cs="Arial"/>
          <w:bCs/>
          <w:iCs/>
          <w:sz w:val="22"/>
          <w:szCs w:val="22"/>
        </w:rPr>
      </w:pPr>
      <w:r>
        <w:rPr>
          <w:rFonts w:ascii="Arial" w:hAnsi="Arial" w:cs="Arial"/>
          <w:sz w:val="22"/>
          <w:szCs w:val="22"/>
        </w:rPr>
        <w:t xml:space="preserve">Rozwiązanie umowy z przyczyn opisanych w ust. 1 pkt 2-6 uważa się za rozwiązanie umowy </w:t>
      </w:r>
      <w:r>
        <w:rPr>
          <w:rFonts w:ascii="Arial" w:hAnsi="Arial" w:cs="Arial"/>
          <w:sz w:val="22"/>
          <w:szCs w:val="22"/>
        </w:rPr>
        <w:br/>
        <w:t xml:space="preserve">z przyczyn zależnych od </w:t>
      </w:r>
      <w:r>
        <w:rPr>
          <w:rFonts w:ascii="Arial" w:hAnsi="Arial" w:cs="Arial"/>
          <w:bCs/>
          <w:iCs/>
          <w:sz w:val="22"/>
          <w:szCs w:val="22"/>
        </w:rPr>
        <w:t>Wykonawcy.</w:t>
      </w:r>
    </w:p>
    <w:p w14:paraId="0671D6FF" w14:textId="77777777" w:rsidR="006C3137" w:rsidRDefault="00344D20">
      <w:pPr>
        <w:numPr>
          <w:ilvl w:val="0"/>
          <w:numId w:val="33"/>
        </w:numPr>
        <w:autoSpaceDE w:val="0"/>
        <w:autoSpaceDN w:val="0"/>
        <w:adjustRightInd w:val="0"/>
        <w:spacing w:line="276" w:lineRule="auto"/>
        <w:ind w:left="284" w:hanging="357"/>
        <w:jc w:val="both"/>
        <w:rPr>
          <w:rFonts w:ascii="Arial" w:hAnsi="Arial" w:cs="Arial"/>
          <w:bCs/>
          <w:iCs/>
          <w:sz w:val="22"/>
          <w:szCs w:val="22"/>
        </w:rPr>
      </w:pPr>
      <w:r>
        <w:rPr>
          <w:rFonts w:ascii="Arial" w:hAnsi="Arial" w:cs="Arial"/>
          <w:bCs/>
          <w:iCs/>
          <w:sz w:val="22"/>
          <w:szCs w:val="22"/>
        </w:rPr>
        <w:t>Zamawiającemu przysługuje prawo do odstąpienia od umowy w terminie:</w:t>
      </w:r>
    </w:p>
    <w:p w14:paraId="5851A7BD" w14:textId="77777777" w:rsidR="006C3137" w:rsidRDefault="00344D20">
      <w:pPr>
        <w:pStyle w:val="Akapitzlist"/>
        <w:numPr>
          <w:ilvl w:val="0"/>
          <w:numId w:val="35"/>
        </w:numPr>
        <w:autoSpaceDE w:val="0"/>
        <w:autoSpaceDN w:val="0"/>
        <w:adjustRightInd w:val="0"/>
        <w:spacing w:line="276" w:lineRule="auto"/>
        <w:ind w:left="567"/>
        <w:jc w:val="both"/>
        <w:rPr>
          <w:rFonts w:ascii="Arial" w:hAnsi="Arial" w:cs="Arial"/>
          <w:bCs/>
          <w:iCs/>
          <w:sz w:val="22"/>
          <w:szCs w:val="22"/>
        </w:rPr>
      </w:pPr>
      <w:r>
        <w:rPr>
          <w:rFonts w:ascii="Arial" w:hAnsi="Arial" w:cs="Arial"/>
          <w:bCs/>
          <w:iCs/>
          <w:sz w:val="22"/>
          <w:szCs w:val="22"/>
        </w:rPr>
        <w:t>30 dni od powzięcia informacji, o której mowa w ust. 1 pkt. 2) i 3),</w:t>
      </w:r>
    </w:p>
    <w:p w14:paraId="4F9CD2DA" w14:textId="41A0DF68" w:rsidR="006C3137" w:rsidRDefault="00344D20">
      <w:pPr>
        <w:pStyle w:val="Akapitzlist"/>
        <w:numPr>
          <w:ilvl w:val="0"/>
          <w:numId w:val="35"/>
        </w:numPr>
        <w:autoSpaceDE w:val="0"/>
        <w:autoSpaceDN w:val="0"/>
        <w:adjustRightInd w:val="0"/>
        <w:spacing w:line="276" w:lineRule="auto"/>
        <w:ind w:left="567"/>
        <w:jc w:val="both"/>
        <w:rPr>
          <w:rFonts w:ascii="Arial" w:hAnsi="Arial" w:cs="Arial"/>
          <w:bCs/>
          <w:iCs/>
          <w:sz w:val="22"/>
          <w:szCs w:val="22"/>
        </w:rPr>
      </w:pPr>
      <w:r>
        <w:rPr>
          <w:rFonts w:ascii="Arial" w:hAnsi="Arial" w:cs="Arial"/>
          <w:bCs/>
          <w:iCs/>
          <w:sz w:val="22"/>
          <w:szCs w:val="22"/>
        </w:rPr>
        <w:t xml:space="preserve">45 dni od otrzymania przez Wykonawcę pisemnego wezwania, o którym mowa w ust. 1 pkt. 4) - 7). </w:t>
      </w:r>
    </w:p>
    <w:p w14:paraId="4E51E331" w14:textId="77777777" w:rsidR="006C3137" w:rsidRDefault="00344D20">
      <w:pPr>
        <w:numPr>
          <w:ilvl w:val="0"/>
          <w:numId w:val="33"/>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lastRenderedPageBreak/>
        <w:t xml:space="preserve">Odstąpienie przez </w:t>
      </w:r>
      <w:r>
        <w:rPr>
          <w:rFonts w:ascii="Arial" w:hAnsi="Arial" w:cs="Arial"/>
          <w:bCs/>
          <w:iCs/>
          <w:sz w:val="22"/>
          <w:szCs w:val="22"/>
        </w:rPr>
        <w:t xml:space="preserve">Strony </w:t>
      </w:r>
      <w:r>
        <w:rPr>
          <w:rFonts w:ascii="Arial" w:hAnsi="Arial" w:cs="Arial"/>
          <w:sz w:val="22"/>
          <w:szCs w:val="22"/>
        </w:rPr>
        <w:t>od umowy powinno nastąpić w formie pisemnej z podaniem uzasadnienia.</w:t>
      </w:r>
    </w:p>
    <w:p w14:paraId="36859B27" w14:textId="77777777" w:rsidR="006C3137" w:rsidRDefault="00344D20">
      <w:pPr>
        <w:numPr>
          <w:ilvl w:val="0"/>
          <w:numId w:val="33"/>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t xml:space="preserve">W razie odstąpienia od umowy </w:t>
      </w:r>
      <w:r>
        <w:rPr>
          <w:rFonts w:ascii="Arial" w:hAnsi="Arial" w:cs="Arial"/>
          <w:bCs/>
          <w:iCs/>
          <w:sz w:val="22"/>
          <w:szCs w:val="22"/>
        </w:rPr>
        <w:t xml:space="preserve">Wykonawca </w:t>
      </w:r>
      <w:r>
        <w:rPr>
          <w:rFonts w:ascii="Arial" w:hAnsi="Arial" w:cs="Arial"/>
          <w:sz w:val="22"/>
          <w:szCs w:val="22"/>
        </w:rPr>
        <w:t xml:space="preserve">przy udziale </w:t>
      </w:r>
      <w:r>
        <w:rPr>
          <w:rFonts w:ascii="Arial" w:hAnsi="Arial" w:cs="Arial"/>
          <w:bCs/>
          <w:iCs/>
          <w:sz w:val="22"/>
          <w:szCs w:val="22"/>
        </w:rPr>
        <w:t xml:space="preserve">Zamawiającego </w:t>
      </w:r>
      <w:r>
        <w:rPr>
          <w:rFonts w:ascii="Arial" w:hAnsi="Arial" w:cs="Arial"/>
          <w:sz w:val="22"/>
          <w:szCs w:val="22"/>
        </w:rPr>
        <w:t xml:space="preserve">sporządzi protokół inwentaryzacyjny robót na dzień odstąpienia oraz zabezpieczy przerwane roboty i materiały na koszt </w:t>
      </w:r>
      <w:r>
        <w:rPr>
          <w:rFonts w:ascii="Arial" w:hAnsi="Arial" w:cs="Arial"/>
          <w:bCs/>
          <w:iCs/>
          <w:sz w:val="22"/>
          <w:szCs w:val="22"/>
        </w:rPr>
        <w:t xml:space="preserve">Strony, </w:t>
      </w:r>
      <w:r>
        <w:rPr>
          <w:rFonts w:ascii="Arial" w:hAnsi="Arial" w:cs="Arial"/>
          <w:sz w:val="22"/>
          <w:szCs w:val="22"/>
        </w:rPr>
        <w:t>która spowodowała odstąpienie od umowy.</w:t>
      </w:r>
    </w:p>
    <w:p w14:paraId="3E9E0487" w14:textId="77777777" w:rsidR="006C3137" w:rsidRDefault="00344D20" w:rsidP="007E2CBD">
      <w:pPr>
        <w:spacing w:line="276" w:lineRule="auto"/>
        <w:jc w:val="center"/>
        <w:rPr>
          <w:rFonts w:ascii="Arial" w:hAnsi="Arial" w:cs="Arial"/>
          <w:b/>
          <w:sz w:val="22"/>
          <w:szCs w:val="22"/>
        </w:rPr>
      </w:pPr>
      <w:r>
        <w:rPr>
          <w:rFonts w:ascii="Arial" w:hAnsi="Arial" w:cs="Arial"/>
          <w:b/>
          <w:sz w:val="22"/>
          <w:szCs w:val="22"/>
        </w:rPr>
        <w:t xml:space="preserve">§ 13 </w:t>
      </w:r>
      <w:r>
        <w:rPr>
          <w:rFonts w:ascii="Arial" w:hAnsi="Arial" w:cs="Arial"/>
          <w:b/>
          <w:sz w:val="22"/>
          <w:szCs w:val="22"/>
        </w:rPr>
        <w:br/>
        <w:t>Warunki zmiany umowy</w:t>
      </w:r>
    </w:p>
    <w:p w14:paraId="4F209552" w14:textId="77777777" w:rsidR="006C3137" w:rsidRDefault="00344D20">
      <w:pPr>
        <w:pStyle w:val="Akapitzlist"/>
        <w:numPr>
          <w:ilvl w:val="0"/>
          <w:numId w:val="36"/>
        </w:numPr>
        <w:spacing w:line="276" w:lineRule="auto"/>
        <w:ind w:left="283" w:hanging="357"/>
        <w:jc w:val="both"/>
        <w:rPr>
          <w:rFonts w:ascii="Arial" w:hAnsi="Arial" w:cs="Arial"/>
          <w:sz w:val="22"/>
          <w:szCs w:val="22"/>
        </w:rPr>
      </w:pPr>
      <w:r>
        <w:rPr>
          <w:rFonts w:ascii="Arial" w:hAnsi="Arial" w:cs="Arial"/>
          <w:sz w:val="22"/>
          <w:szCs w:val="22"/>
        </w:rPr>
        <w:t>Zmiany treści umowy, wymagają formy pisemnej pod rygorem nieważności i będą wprowadzane aneksem do umowy.</w:t>
      </w:r>
    </w:p>
    <w:p w14:paraId="300D424E" w14:textId="77777777" w:rsidR="006C3137" w:rsidRDefault="00344D20">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t>Istotna zmiana umowy, wymaga przeprowadzenia nowego postępowania o udzielenie zamówienia zgodnie z art. 454 ustawy Prawo zamówień publicznych.</w:t>
      </w:r>
    </w:p>
    <w:p w14:paraId="07B58A2C" w14:textId="77777777" w:rsidR="006C3137" w:rsidRDefault="00344D20">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t xml:space="preserve">Dopuszcza się możliwość zmiany ustaleń niniejszej Umowy w stosunku do treści oferty Wykonawcy w następującym zakresie: </w:t>
      </w:r>
    </w:p>
    <w:p w14:paraId="5A8279AC" w14:textId="77777777" w:rsidR="006C3137" w:rsidRDefault="00344D20">
      <w:pPr>
        <w:pStyle w:val="Akapitzlist"/>
        <w:numPr>
          <w:ilvl w:val="0"/>
          <w:numId w:val="37"/>
        </w:numPr>
        <w:spacing w:line="276" w:lineRule="auto"/>
        <w:ind w:left="567"/>
        <w:jc w:val="both"/>
        <w:rPr>
          <w:rFonts w:ascii="Arial" w:hAnsi="Arial" w:cs="Arial"/>
          <w:sz w:val="22"/>
          <w:szCs w:val="22"/>
        </w:rPr>
      </w:pPr>
      <w:r>
        <w:rPr>
          <w:rFonts w:ascii="Arial" w:hAnsi="Arial" w:cs="Arial"/>
          <w:b/>
          <w:sz w:val="22"/>
          <w:szCs w:val="22"/>
        </w:rPr>
        <w:t>zmian wysokości wynagrodzenia Wykonawcy,</w:t>
      </w:r>
      <w:r>
        <w:rPr>
          <w:rFonts w:ascii="Arial" w:hAnsi="Arial" w:cs="Arial"/>
          <w:sz w:val="22"/>
          <w:szCs w:val="22"/>
        </w:rPr>
        <w:t xml:space="preserve"> która będzie podlegać waloryzacji w przypadku zmiany powszechnie obowiązujących przepisów prawa lub wynikających z prawomocnych orzeczeń lub ostatecznych aktów administracyjnych właściwych organów - w zakresie mającym wpływ na realizację przedmiotu umowy lub rozliczenie wynagrodzenia w tym: </w:t>
      </w:r>
    </w:p>
    <w:p w14:paraId="5A82A475" w14:textId="77777777" w:rsidR="006C3137" w:rsidRDefault="00344D20">
      <w:pPr>
        <w:pStyle w:val="NormalnyWeb"/>
        <w:tabs>
          <w:tab w:val="left" w:pos="993"/>
        </w:tabs>
        <w:spacing w:line="276" w:lineRule="auto"/>
        <w:ind w:left="720" w:hanging="294"/>
        <w:jc w:val="both"/>
        <w:rPr>
          <w:rFonts w:ascii="Arial" w:hAnsi="Arial" w:cs="Arial"/>
          <w:sz w:val="22"/>
          <w:szCs w:val="22"/>
        </w:rPr>
      </w:pPr>
      <w:r>
        <w:rPr>
          <w:rFonts w:ascii="Arial" w:hAnsi="Arial" w:cs="Arial"/>
          <w:sz w:val="22"/>
          <w:szCs w:val="22"/>
        </w:rPr>
        <w:t>a)</w:t>
      </w:r>
      <w:r>
        <w:rPr>
          <w:rFonts w:ascii="Arial" w:hAnsi="Arial" w:cs="Arial"/>
          <w:sz w:val="22"/>
          <w:szCs w:val="22"/>
        </w:rPr>
        <w:tab/>
        <w:t>wysokości stawki podatku od towarów i usług. Wynagrodzenie Wykonawcy będzie podlegać zmianie w trakcie obowiązywania umowy w przypadku ustawowej zmiany stawki podatku od towarów i usług i będzie się odnosić wyłącznie do części przedmiotu umowy zrealizowanej, zgodnie z terminami ustalonymi Umową po dniu wejścia w życie przepisów zmieniających stawkę VAT oraz wyłącznie do części przedmiotu umowy, do której zastosowanie znajdzie zmiana stawki podatku od towarów i usług. Warunkiem dokonania takiej zmiany będzie skierowanie do Zamawiającego pisemnego wniosku Wykonawcy zawierającego uzasadnienie i szczegółowy sposób wyliczenia nowych cen. Zmiana wynagrodzenia będzie mogła nastąpić po upływie miesiąca od dnia wprowadzenia nowych stawek podatku od towarów i usług,</w:t>
      </w:r>
    </w:p>
    <w:p w14:paraId="60EC08B3" w14:textId="77777777" w:rsidR="006C3137" w:rsidRDefault="00344D20">
      <w:pPr>
        <w:pStyle w:val="NormalnyWeb"/>
        <w:spacing w:before="0" w:after="0" w:line="276" w:lineRule="auto"/>
        <w:ind w:left="720" w:hanging="294"/>
        <w:jc w:val="both"/>
        <w:rPr>
          <w:rFonts w:ascii="Arial" w:hAnsi="Arial" w:cs="Arial"/>
          <w:sz w:val="22"/>
          <w:szCs w:val="22"/>
        </w:rPr>
      </w:pPr>
      <w:r>
        <w:rPr>
          <w:rFonts w:ascii="Arial" w:hAnsi="Arial" w:cs="Arial"/>
          <w:sz w:val="22"/>
          <w:szCs w:val="22"/>
        </w:rPr>
        <w:t xml:space="preserve">b) wysokości minimalnego wynagrodzenia za pracę albo wysokości minimalnej stawki godzinowej ustalonych na podstawie ustawy z dnia 10 października 2002 r. o minimalnym wynagrodzeniu za pracę. Zamawiający przewiduje zmianę umowy w części dot. wynagrodzenia Wykonawcy, powstałej w wyniku ustawowej zmiany minimalnego wynagrodzenia dla udokumentowanej przez Wykonawcę ilości zatrudnionych na umowę o pracę osób biorących udział w realizacji przedmiotu umowy. Warunkiem dokonania takiej zmiany będzie skierowanie do Zamawiającego pisemnego wniosku Wykonawcy zawierającego uzasadnienie i szczegółowy sposób wyliczenia nowych cen oraz wpływ zmiany na wynagrodzenie Wykonawcy. Zmiana wynagrodzenia będzie mogła nastąpić po upływie miesiąca od dnia wprowadzenia nowej kwoty minimalnego wynagrodzenia za pracę. </w:t>
      </w:r>
    </w:p>
    <w:p w14:paraId="5A169FF4" w14:textId="77777777" w:rsidR="006C3137" w:rsidRDefault="00344D20">
      <w:pPr>
        <w:pStyle w:val="NormalnyWeb"/>
        <w:spacing w:before="0" w:after="0" w:line="276" w:lineRule="auto"/>
        <w:ind w:left="709"/>
        <w:jc w:val="both"/>
        <w:rPr>
          <w:rFonts w:ascii="Arial" w:hAnsi="Arial" w:cs="Arial"/>
          <w:sz w:val="22"/>
          <w:szCs w:val="22"/>
        </w:rPr>
      </w:pPr>
      <w:bookmarkStart w:id="1" w:name="_Hlk169695373"/>
      <w:r>
        <w:rPr>
          <w:rFonts w:ascii="Arial" w:hAnsi="Arial" w:cs="Arial"/>
          <w:sz w:val="22"/>
          <w:szCs w:val="22"/>
        </w:rPr>
        <w:t>Wykonawca oświadcza ze znana mu jest stawka minimalnego wynagrodzenia za pracę przyjęta prze Rade Ministrów w dniu 18.06.2024 r. na rok 2025 i oświadcza ze stawka ta została wkalkulowana w wynagrodzenie Wykonawcy</w:t>
      </w:r>
    </w:p>
    <w:bookmarkEnd w:id="1"/>
    <w:p w14:paraId="3103472E" w14:textId="77777777" w:rsidR="006C3137" w:rsidRDefault="00344D20">
      <w:pPr>
        <w:pStyle w:val="NormalnyWeb"/>
        <w:tabs>
          <w:tab w:val="left" w:pos="993"/>
        </w:tabs>
        <w:spacing w:line="276" w:lineRule="auto"/>
        <w:ind w:left="720" w:hanging="294"/>
        <w:jc w:val="both"/>
        <w:rPr>
          <w:rFonts w:ascii="Arial" w:hAnsi="Arial" w:cs="Arial"/>
          <w:sz w:val="22"/>
          <w:szCs w:val="22"/>
        </w:rPr>
      </w:pPr>
      <w:r>
        <w:rPr>
          <w:rFonts w:ascii="Arial" w:hAnsi="Arial" w:cs="Arial"/>
          <w:sz w:val="22"/>
          <w:szCs w:val="22"/>
        </w:rPr>
        <w:t>c)</w:t>
      </w:r>
      <w:r>
        <w:rPr>
          <w:rFonts w:ascii="Arial" w:hAnsi="Arial" w:cs="Arial"/>
          <w:sz w:val="22"/>
          <w:szCs w:val="22"/>
        </w:rPr>
        <w:tab/>
        <w:t xml:space="preserve">zasad podlegania ubezpieczeniom społecznym lub ubezpieczeniu zdrowotnemu lub wysokości stawki składki na ubezpieczenia społeczne lub zdrowotne. Warunkiem dokonania zmiany będzie skierowanie do Zamawiającego pisemnego wniosku Wykonawcy zawierającego uzasadnienie </w:t>
      </w:r>
      <w:r>
        <w:rPr>
          <w:rFonts w:ascii="Arial" w:hAnsi="Arial" w:cs="Arial"/>
          <w:sz w:val="22"/>
          <w:szCs w:val="22"/>
        </w:rPr>
        <w:br/>
        <w:t>i szczegółowy sposób wyliczenia nowych cen oraz wpływ zmian na wynagrodzenie Wykonawcy. Zmiana wynagrodzenia będzie mogła nastąpić po upływie miesiąca od dnia wprowadzenia zmian, jeżeli zmiany te będą miały wpływ na koszty wykonania zamówienia przez Wykonawcę.</w:t>
      </w:r>
    </w:p>
    <w:p w14:paraId="65CE8CFF" w14:textId="77777777" w:rsidR="006C3137" w:rsidRDefault="00344D20">
      <w:pPr>
        <w:pStyle w:val="NormalnyWeb"/>
        <w:spacing w:before="0" w:line="276" w:lineRule="auto"/>
        <w:ind w:left="720"/>
        <w:jc w:val="both"/>
        <w:rPr>
          <w:rFonts w:ascii="Arial" w:hAnsi="Arial" w:cs="Arial"/>
          <w:sz w:val="22"/>
          <w:szCs w:val="22"/>
        </w:rPr>
      </w:pPr>
      <w:r>
        <w:rPr>
          <w:rFonts w:ascii="Arial" w:hAnsi="Arial" w:cs="Arial"/>
          <w:sz w:val="22"/>
          <w:szCs w:val="22"/>
        </w:rPr>
        <w:t xml:space="preserve">Każda dokonywana zmiana kwoty wynagrodzenia Wykonawcy nie będzie dokonywana automatycznie, Wykonawca zobowiązany jest dokonać stosownych obliczeń. W szczególności, w przypadku zmiany wysokości płacy minimalnej lub składek ubezpieczenia społecznego, Wykonawca powinien poczynić odpowiednie wyliczenia w odniesieniu do ilości pracowników zatrudnionych przy realizacji przedmiotu umowy, ilości przepracowywanych przez tych pracowników roboczogodzin, rodzajów posiadanych przez nich umów. Wykonawca będzie </w:t>
      </w:r>
      <w:r>
        <w:rPr>
          <w:rFonts w:ascii="Arial" w:hAnsi="Arial" w:cs="Arial"/>
          <w:sz w:val="22"/>
          <w:szCs w:val="22"/>
        </w:rPr>
        <w:lastRenderedPageBreak/>
        <w:t>zobowiązany do przedstawienia Zamawiającemu wszystkich niezbędnych dowodów celem zweryfikowania zasadności oraz poprawności dokonanych obliczeń. Zmiana wynagrodzenia będzie dotyczyła tylko tej części, która pozostała do wykonania.</w:t>
      </w:r>
    </w:p>
    <w:p w14:paraId="4003F1F2" w14:textId="77777777" w:rsidR="006C3137" w:rsidRDefault="00344D20">
      <w:pPr>
        <w:pStyle w:val="NormalnyWeb"/>
        <w:spacing w:line="276" w:lineRule="auto"/>
        <w:ind w:left="720" w:hanging="294"/>
        <w:jc w:val="both"/>
        <w:rPr>
          <w:rFonts w:ascii="Arial" w:hAnsi="Arial" w:cs="Arial"/>
          <w:sz w:val="22"/>
          <w:szCs w:val="22"/>
        </w:rPr>
      </w:pPr>
      <w:r>
        <w:rPr>
          <w:rFonts w:ascii="Arial" w:hAnsi="Arial" w:cs="Arial"/>
          <w:sz w:val="22"/>
          <w:szCs w:val="22"/>
        </w:rPr>
        <w:t xml:space="preserve">d) zasad gromadzenia i wysokości wpłat do pracowniczych planów kapitałowych, o których mowa </w:t>
      </w:r>
      <w:r>
        <w:rPr>
          <w:rFonts w:ascii="Arial" w:hAnsi="Arial" w:cs="Arial"/>
          <w:sz w:val="22"/>
          <w:szCs w:val="22"/>
        </w:rPr>
        <w:br/>
        <w:t xml:space="preserve">w ustawie z dnia 4 października 2018r. o pracowniczych planach kapitałowych. Zmiana wysokości wynagrodzenia w przypadku zaistnienia przesłanki, będzie obejmować wyłącznie część wynagrodzenia należnego Wykonawcy, w odniesieniu do której nastąpiła zmiana wysokości kosztów wykonania umowy przez Wykonawcę w związku z zawarciem umowy o prowadzenie pracowniczych planów kapitałowych, o której mowa w art. 14 ust. 1 Ustawy z dnia 4 października 2018 r. o pracowniczych planach kapitałowych (Dz.U. 2018 poz. 2215 oraz 2019r. poz. 1074 </w:t>
      </w:r>
      <w:r>
        <w:rPr>
          <w:rFonts w:ascii="Arial" w:hAnsi="Arial" w:cs="Arial"/>
          <w:sz w:val="22"/>
          <w:szCs w:val="22"/>
        </w:rPr>
        <w:br/>
        <w:t>i 1572).</w:t>
      </w:r>
    </w:p>
    <w:p w14:paraId="7265AC8C" w14:textId="77777777" w:rsidR="006C3137" w:rsidRDefault="00344D20">
      <w:pPr>
        <w:pStyle w:val="NormalnyWeb"/>
        <w:spacing w:before="0" w:line="276" w:lineRule="auto"/>
        <w:ind w:left="720"/>
        <w:jc w:val="both"/>
        <w:rPr>
          <w:rFonts w:ascii="Arial" w:hAnsi="Arial" w:cs="Arial"/>
          <w:sz w:val="22"/>
          <w:szCs w:val="22"/>
        </w:rPr>
      </w:pPr>
      <w:r>
        <w:rPr>
          <w:rFonts w:ascii="Arial" w:hAnsi="Arial" w:cs="Arial"/>
          <w:sz w:val="22"/>
          <w:szCs w:val="22"/>
        </w:rPr>
        <w:t>Wówczas wynagrodzenie Wykonawcy ulegnie zmianie o sumę wzrostu kosztów realizacji przedmiotu umowy wynikającą z wpłat do pracowniczych planów kapitałowych dokonywanych przez Wykonawcę lub Podwykonawcę.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Wykonawca będzie zobowiązany do przedstawienia Zamawiającemu wszystkich niezbędnych dowodów celem zweryfikowania zasadności oraz poprawności dokonanych obliczeń. Zmiana wynagrodzenia będzie dotyczyła tylko tej części, która pozostała do wykonania.</w:t>
      </w:r>
    </w:p>
    <w:p w14:paraId="41997CAE" w14:textId="77777777" w:rsidR="006C3137" w:rsidRDefault="00344D20">
      <w:pPr>
        <w:pStyle w:val="NormalnyWeb"/>
        <w:spacing w:before="0" w:line="276" w:lineRule="auto"/>
        <w:ind w:left="720"/>
        <w:jc w:val="both"/>
        <w:rPr>
          <w:rFonts w:ascii="Arial" w:hAnsi="Arial" w:cs="Arial"/>
          <w:sz w:val="22"/>
          <w:szCs w:val="22"/>
        </w:rPr>
      </w:pPr>
      <w:r>
        <w:rPr>
          <w:rFonts w:ascii="Arial" w:hAnsi="Arial" w:cs="Arial"/>
          <w:sz w:val="22"/>
          <w:szCs w:val="22"/>
        </w:rPr>
        <w:t>- jeżeli zmiany te będą miały wpływ na koszty wykonania zamówienia przez Wykonawcę</w:t>
      </w:r>
    </w:p>
    <w:p w14:paraId="17D09DFB" w14:textId="38AF26FC" w:rsidR="006C3137" w:rsidRDefault="00344D20" w:rsidP="00DC1080">
      <w:pPr>
        <w:ind w:left="851" w:hanging="283"/>
        <w:jc w:val="both"/>
        <w:rPr>
          <w:rFonts w:ascii="Arial" w:hAnsi="Arial" w:cs="Arial"/>
          <w:sz w:val="22"/>
          <w:szCs w:val="22"/>
        </w:rPr>
      </w:pPr>
      <w:r>
        <w:rPr>
          <w:rFonts w:ascii="Arial" w:hAnsi="Arial" w:cs="Arial"/>
          <w:sz w:val="22"/>
          <w:szCs w:val="22"/>
        </w:rPr>
        <w:t xml:space="preserve">e) </w:t>
      </w:r>
      <w:r>
        <w:rPr>
          <w:rFonts w:ascii="Arial" w:hAnsi="Arial" w:cs="Arial"/>
          <w:b/>
          <w:sz w:val="22"/>
          <w:szCs w:val="22"/>
        </w:rPr>
        <w:t xml:space="preserve">w przypadku zmiany ceny materiałów lub kosztów związanych z realizacją zamówienia – </w:t>
      </w:r>
      <w:r>
        <w:rPr>
          <w:rFonts w:ascii="Arial" w:hAnsi="Arial" w:cs="Arial"/>
          <w:sz w:val="22"/>
          <w:szCs w:val="22"/>
        </w:rPr>
        <w:t xml:space="preserve">szczególne warunki zmiany zostały określone w § 14 „Waloryzacja wynagrodzenia” </w:t>
      </w:r>
    </w:p>
    <w:p w14:paraId="394961E7" w14:textId="77777777" w:rsidR="006C3137" w:rsidRDefault="00344D20">
      <w:pPr>
        <w:spacing w:line="276" w:lineRule="auto"/>
        <w:ind w:left="851" w:hanging="283"/>
        <w:jc w:val="both"/>
        <w:rPr>
          <w:rFonts w:ascii="Arial" w:hAnsi="Arial" w:cs="Arial"/>
          <w:sz w:val="22"/>
          <w:szCs w:val="22"/>
        </w:rPr>
      </w:pPr>
      <w:r>
        <w:rPr>
          <w:rFonts w:ascii="Arial" w:hAnsi="Arial" w:cs="Arial"/>
          <w:sz w:val="22"/>
          <w:szCs w:val="22"/>
        </w:rPr>
        <w:t xml:space="preserve">f)  </w:t>
      </w:r>
      <w:r>
        <w:rPr>
          <w:rFonts w:ascii="Arial" w:hAnsi="Arial" w:cs="Arial"/>
          <w:b/>
          <w:sz w:val="22"/>
          <w:szCs w:val="22"/>
        </w:rPr>
        <w:t>w przypadku ograniczenia zakresu prac</w:t>
      </w:r>
      <w:r>
        <w:rPr>
          <w:rFonts w:ascii="Arial" w:hAnsi="Arial" w:cs="Arial"/>
          <w:sz w:val="22"/>
          <w:szCs w:val="22"/>
        </w:rPr>
        <w:t xml:space="preserve"> objętych niniejszą Umową w razie stwierdzenia braku konieczności wykonywania części zamówienia, ujętych w SWZ </w:t>
      </w:r>
      <w:r>
        <w:rPr>
          <w:rFonts w:ascii="Arial" w:hAnsi="Arial" w:cs="Arial"/>
          <w:b/>
          <w:sz w:val="22"/>
          <w:szCs w:val="22"/>
        </w:rPr>
        <w:t>lub zwiększenia zakresu prac</w:t>
      </w:r>
      <w:r>
        <w:rPr>
          <w:rFonts w:ascii="Arial" w:hAnsi="Arial" w:cs="Arial"/>
          <w:sz w:val="22"/>
          <w:szCs w:val="22"/>
        </w:rPr>
        <w:t>, rozliczenie tych prac będzie następować w sposób następujący;</w:t>
      </w:r>
    </w:p>
    <w:p w14:paraId="4F3DABD7" w14:textId="77777777" w:rsidR="006C3137" w:rsidRDefault="00344D20">
      <w:pPr>
        <w:pStyle w:val="Akapitzlist"/>
        <w:spacing w:line="276" w:lineRule="auto"/>
        <w:ind w:left="851"/>
        <w:jc w:val="both"/>
        <w:rPr>
          <w:rFonts w:ascii="Arial" w:hAnsi="Arial" w:cs="Arial"/>
          <w:sz w:val="22"/>
          <w:szCs w:val="22"/>
        </w:rPr>
      </w:pPr>
      <w:r>
        <w:rPr>
          <w:rFonts w:ascii="Arial" w:hAnsi="Arial" w:cs="Arial"/>
          <w:sz w:val="22"/>
          <w:szCs w:val="22"/>
        </w:rPr>
        <w:t xml:space="preserve">Podstawę obliczenia kosztów zmiany mającej wpływ na wynagrodzenie Wykonawcy stanowić będzie zatwierdzony przez Zamawiającego: </w:t>
      </w:r>
    </w:p>
    <w:p w14:paraId="0BF6378B" w14:textId="77777777" w:rsidR="006C3137" w:rsidRDefault="00344D20">
      <w:pPr>
        <w:spacing w:line="276" w:lineRule="auto"/>
        <w:ind w:left="851"/>
        <w:jc w:val="both"/>
        <w:rPr>
          <w:rFonts w:ascii="Arial" w:hAnsi="Arial" w:cs="Arial"/>
          <w:sz w:val="22"/>
          <w:szCs w:val="22"/>
        </w:rPr>
      </w:pPr>
      <w:r>
        <w:rPr>
          <w:rFonts w:ascii="Arial" w:hAnsi="Arial" w:cs="Arial"/>
          <w:sz w:val="22"/>
          <w:szCs w:val="22"/>
        </w:rPr>
        <w:t>– protokół nadzoru inwestorskiego z którego wynika konieczność wykonania zmiany zatwierdzony przez Zamawiającego;</w:t>
      </w:r>
    </w:p>
    <w:p w14:paraId="7FBD7A34" w14:textId="77777777" w:rsidR="006C3137" w:rsidRDefault="00344D20">
      <w:pPr>
        <w:spacing w:line="276" w:lineRule="auto"/>
        <w:ind w:left="851"/>
        <w:jc w:val="both"/>
        <w:rPr>
          <w:rFonts w:ascii="Arial" w:hAnsi="Arial" w:cs="Arial"/>
          <w:sz w:val="22"/>
          <w:szCs w:val="22"/>
        </w:rPr>
      </w:pPr>
      <w:r>
        <w:rPr>
          <w:rFonts w:ascii="Arial" w:hAnsi="Arial" w:cs="Arial"/>
          <w:sz w:val="22"/>
          <w:szCs w:val="22"/>
        </w:rPr>
        <w:t xml:space="preserve">– kosztorys ofertowy powykonawczy opracowany na podstawie cen jednostkowych lub danych wyjściowych do kosztorysowania przyjętych do sporządzenia kosztorysu Wykonawcy, </w:t>
      </w:r>
      <w:r>
        <w:rPr>
          <w:rFonts w:ascii="Arial" w:hAnsi="Arial" w:cs="Arial"/>
          <w:sz w:val="22"/>
          <w:szCs w:val="22"/>
        </w:rPr>
        <w:br/>
        <w:t xml:space="preserve">a w odniesieniu do niewystępujących w kosztorysie Wykonawcy robót, materiałów i sprzętu według cen jednostkowych zaproponowanych przez Wykonawcę, ale nie wyższych niż średnie ceny SEKOCENBUD dla kwartału poprzedzającego termin wykonania robót budowlanych dla rejonu Małopolski, a w odniesieniu do materiałów nie występujących ani w kosztorysie ani </w:t>
      </w:r>
      <w:r>
        <w:rPr>
          <w:rFonts w:ascii="Arial" w:hAnsi="Arial" w:cs="Arial"/>
          <w:sz w:val="22"/>
          <w:szCs w:val="22"/>
        </w:rPr>
        <w:br/>
        <w:t>w SEKOCENBUD, w oparciu o ceny rynkowe jednostkowe tych materiałów z uwzględnieniem cen czynników produkcji (R, M, S, Ko, Z) zastosowanych w kosztorysie ofertowym  Wykonawcy;</w:t>
      </w:r>
    </w:p>
    <w:p w14:paraId="23060B43" w14:textId="77777777" w:rsidR="006C3137" w:rsidRDefault="00344D20">
      <w:pPr>
        <w:spacing w:line="276" w:lineRule="auto"/>
        <w:ind w:left="851"/>
        <w:jc w:val="both"/>
        <w:rPr>
          <w:rFonts w:ascii="Arial" w:hAnsi="Arial" w:cs="Arial"/>
          <w:sz w:val="22"/>
          <w:szCs w:val="22"/>
        </w:rPr>
      </w:pPr>
      <w:r>
        <w:rPr>
          <w:rFonts w:ascii="Arial" w:hAnsi="Arial" w:cs="Arial"/>
          <w:sz w:val="22"/>
          <w:szCs w:val="22"/>
        </w:rPr>
        <w:t xml:space="preserve">– w pozostałym zakresie rozliczenie tych robót następować będzie w oparciu o kosztorys powykonawczy Wykonawcy uwzględniający rzeczywistą ilość wykonanych robót, przy zastosowaniu ustalonych w kosztorysie ofertowym cen jednostkowych prac, wchodzących </w:t>
      </w:r>
      <w:r>
        <w:rPr>
          <w:rFonts w:ascii="Arial" w:hAnsi="Arial" w:cs="Arial"/>
          <w:sz w:val="22"/>
          <w:szCs w:val="22"/>
        </w:rPr>
        <w:br/>
        <w:t xml:space="preserve">w zakres zamówienia podstawowego. </w:t>
      </w:r>
    </w:p>
    <w:p w14:paraId="00908A9D" w14:textId="15A010BF" w:rsidR="006C3137" w:rsidRDefault="00344D20" w:rsidP="00DC1080">
      <w:pPr>
        <w:spacing w:line="276" w:lineRule="auto"/>
        <w:ind w:left="851"/>
        <w:jc w:val="both"/>
        <w:rPr>
          <w:rFonts w:ascii="Arial" w:hAnsi="Arial" w:cs="Arial"/>
          <w:sz w:val="22"/>
          <w:szCs w:val="22"/>
        </w:rPr>
      </w:pPr>
      <w:r>
        <w:rPr>
          <w:rFonts w:ascii="Arial" w:hAnsi="Arial" w:cs="Arial"/>
          <w:sz w:val="22"/>
          <w:szCs w:val="22"/>
        </w:rPr>
        <w:t>Ograniczenie zakresu prac objętych umową nie może przekroczyć 20% wynagrodzenia kosztorysowego określonego w paragrafie 7 ust.1.</w:t>
      </w:r>
    </w:p>
    <w:p w14:paraId="442266B4" w14:textId="77777777" w:rsidR="006C3137" w:rsidRDefault="00344D20">
      <w:pPr>
        <w:pStyle w:val="Akapitzlist"/>
        <w:numPr>
          <w:ilvl w:val="0"/>
          <w:numId w:val="37"/>
        </w:numPr>
        <w:spacing w:line="276" w:lineRule="auto"/>
        <w:ind w:left="567"/>
        <w:jc w:val="both"/>
        <w:rPr>
          <w:rFonts w:ascii="Arial" w:hAnsi="Arial" w:cs="Arial"/>
          <w:b/>
          <w:sz w:val="22"/>
          <w:szCs w:val="22"/>
        </w:rPr>
      </w:pPr>
      <w:r>
        <w:rPr>
          <w:rFonts w:ascii="Arial" w:hAnsi="Arial" w:cs="Arial"/>
          <w:b/>
          <w:sz w:val="22"/>
          <w:szCs w:val="22"/>
        </w:rPr>
        <w:t xml:space="preserve">terminu realizacji przedmiotu Umowy, gdy jest ona spowodowana:  </w:t>
      </w:r>
    </w:p>
    <w:p w14:paraId="76CACDAC"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t xml:space="preserve">siłą wyższą – rozumianą jako wystąpienie zdarzenia nadzwyczajnego, zewnętrznego, niemożliwego do przewidzenia i zapobieżenia, którego nie dało się uniknąć nawet przy zachowaniu najwyższej staranności, a które uniemożliwia Wykonawcy wykonanie jego zobowiązania w części lub całości, a w szczególności epidemią stwierdzoną przez uprawnione do tego organy lokalne lub państwowe, klęską żywiołową, strajkiem lub stanem wyjątkowym; </w:t>
      </w:r>
    </w:p>
    <w:p w14:paraId="5D413352"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lastRenderedPageBreak/>
        <w:t xml:space="preserve">wystąpienia niekorzystnych warunków atmosferycznych uniemożliwiających prawidłowe wykonanie  robót budowlanych </w:t>
      </w:r>
    </w:p>
    <w:p w14:paraId="295ACA1A" w14:textId="77777777" w:rsidR="006C3137" w:rsidRDefault="00344D20">
      <w:pPr>
        <w:spacing w:line="276" w:lineRule="auto"/>
        <w:ind w:left="709"/>
        <w:jc w:val="both"/>
        <w:rPr>
          <w:rFonts w:ascii="Arial" w:hAnsi="Arial" w:cs="Arial"/>
          <w:sz w:val="22"/>
          <w:szCs w:val="22"/>
        </w:rPr>
      </w:pPr>
      <w:r>
        <w:rPr>
          <w:rFonts w:ascii="Arial" w:hAnsi="Arial" w:cs="Arial"/>
          <w:sz w:val="22"/>
          <w:szCs w:val="22"/>
        </w:rPr>
        <w:t>– wystąpienia opadów deszczu w ilości uniemożliwiającej prowadzenie robót budowlanych – przedłużenie terminu o tyle dni ile trwało wstrzymanie robót,</w:t>
      </w:r>
    </w:p>
    <w:p w14:paraId="1B07FDD9" w14:textId="77777777" w:rsidR="006C3137" w:rsidRDefault="00344D20">
      <w:pPr>
        <w:spacing w:line="276" w:lineRule="auto"/>
        <w:ind w:left="709"/>
        <w:jc w:val="both"/>
        <w:rPr>
          <w:rFonts w:ascii="Arial" w:hAnsi="Arial" w:cs="Arial"/>
          <w:sz w:val="22"/>
          <w:szCs w:val="22"/>
        </w:rPr>
      </w:pPr>
      <w:r>
        <w:rPr>
          <w:rFonts w:ascii="Arial" w:hAnsi="Arial" w:cs="Arial"/>
          <w:sz w:val="22"/>
          <w:szCs w:val="22"/>
        </w:rPr>
        <w:t>– wystąpienia opadów śniegu w ilości uniemożliwiającej prowadzenie robót budowlanych – przedłużenie terminu o tyle dni ile trwało wstrzymanie robót,</w:t>
      </w:r>
    </w:p>
    <w:p w14:paraId="1CA21C5D" w14:textId="77777777" w:rsidR="006C3137" w:rsidRDefault="00344D20">
      <w:pPr>
        <w:spacing w:line="276" w:lineRule="auto"/>
        <w:ind w:left="709"/>
        <w:jc w:val="both"/>
        <w:rPr>
          <w:rFonts w:ascii="Arial" w:hAnsi="Arial" w:cs="Arial"/>
          <w:sz w:val="22"/>
          <w:szCs w:val="22"/>
        </w:rPr>
      </w:pPr>
      <w:r>
        <w:rPr>
          <w:rFonts w:ascii="Arial" w:hAnsi="Arial" w:cs="Arial"/>
          <w:sz w:val="22"/>
          <w:szCs w:val="22"/>
        </w:rPr>
        <w:t>– wystąpienia ekstremalnie wysokich temperatur uniemożliwiających prawidłowe prowadzenie robót budowlanych</w:t>
      </w:r>
    </w:p>
    <w:p w14:paraId="1226EDE9"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t xml:space="preserve">wystąpienia niewypałów, niewybuchów, wykopalisk archeologicznych - przedłużenie terminu </w:t>
      </w:r>
      <w:r>
        <w:rPr>
          <w:rFonts w:ascii="Arial" w:hAnsi="Arial" w:cs="Arial"/>
          <w:sz w:val="22"/>
          <w:szCs w:val="22"/>
        </w:rPr>
        <w:br/>
        <w:t>o tyle dni ile trwało wstrzymanie robót,</w:t>
      </w:r>
    </w:p>
    <w:p w14:paraId="7A81BA1D"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t xml:space="preserve">zmiany zakresu prac objętych niniejszą Umową w przypadku zastosowania zmian opisanych </w:t>
      </w:r>
      <w:r>
        <w:rPr>
          <w:rFonts w:ascii="Arial" w:hAnsi="Arial" w:cs="Arial"/>
          <w:sz w:val="22"/>
          <w:szCs w:val="22"/>
        </w:rPr>
        <w:br/>
        <w:t xml:space="preserve">w pkt.3);  </w:t>
      </w:r>
    </w:p>
    <w:p w14:paraId="5DCDECC2"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t xml:space="preserve">następstwem okoliczności leżących po stronie Zamawiającego, takich jak: utrudnienia, zawieszenia robót lub przeszkodami dającymi się przypisać Zamawiającemu; </w:t>
      </w:r>
    </w:p>
    <w:p w14:paraId="4000C2FE"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t>koniecznością wykonania robót dodatkowych niezbędnych do prawidłowego wykonania zamówienia podstawowego, których udzielenie i wykonanie stało się konieczne lub celowe, wpływających na termin wykonania robót objętych niniejszą Umową;</w:t>
      </w:r>
    </w:p>
    <w:p w14:paraId="78454F0E" w14:textId="77777777" w:rsidR="006C3137" w:rsidRDefault="00344D20">
      <w:pPr>
        <w:pStyle w:val="Akapitzlist"/>
        <w:numPr>
          <w:ilvl w:val="0"/>
          <w:numId w:val="38"/>
        </w:numPr>
        <w:spacing w:line="276" w:lineRule="auto"/>
        <w:jc w:val="both"/>
        <w:rPr>
          <w:rFonts w:ascii="Arial" w:hAnsi="Arial" w:cs="Arial"/>
          <w:sz w:val="22"/>
          <w:szCs w:val="22"/>
        </w:rPr>
      </w:pPr>
      <w:r>
        <w:rPr>
          <w:rFonts w:ascii="Arial" w:hAnsi="Arial" w:cs="Arial"/>
          <w:sz w:val="22"/>
          <w:szCs w:val="22"/>
        </w:rPr>
        <w:t>jeżeli w trakcie prowadzenia robót budowlanych, lub innych zostaną ujawnione dotychczas nieznane elementy zabudowy uniemożliwiające prowadzenie tych robót</w:t>
      </w:r>
    </w:p>
    <w:p w14:paraId="15F6C28D" w14:textId="77777777" w:rsidR="006C3137" w:rsidRDefault="00344D20">
      <w:pPr>
        <w:pStyle w:val="Akapitzlist"/>
        <w:numPr>
          <w:ilvl w:val="0"/>
          <w:numId w:val="38"/>
        </w:numPr>
        <w:spacing w:line="276" w:lineRule="auto"/>
        <w:jc w:val="both"/>
        <w:rPr>
          <w:rFonts w:ascii="Arial" w:hAnsi="Arial" w:cs="Arial"/>
          <w:sz w:val="22"/>
          <w:szCs w:val="22"/>
        </w:rPr>
      </w:pPr>
      <w:r>
        <w:rPr>
          <w:rFonts w:ascii="Arial" w:eastAsia="Calibri" w:hAnsi="Arial" w:cs="Arial"/>
          <w:sz w:val="22"/>
          <w:szCs w:val="22"/>
        </w:rPr>
        <w:t xml:space="preserve">wystąpienia udokumentowanych przez Wykonawcę, niezawinionych przez niego opóźnień </w:t>
      </w:r>
      <w:r>
        <w:rPr>
          <w:rFonts w:ascii="Arial" w:eastAsia="Calibri" w:hAnsi="Arial" w:cs="Arial"/>
          <w:sz w:val="22"/>
          <w:szCs w:val="22"/>
        </w:rPr>
        <w:br/>
        <w:t>w dostawie materiałów,</w:t>
      </w:r>
    </w:p>
    <w:p w14:paraId="36925571" w14:textId="77777777" w:rsidR="006C3137" w:rsidRDefault="00344D20">
      <w:pPr>
        <w:pStyle w:val="Akapitzlist"/>
        <w:numPr>
          <w:ilvl w:val="0"/>
          <w:numId w:val="38"/>
        </w:numPr>
        <w:spacing w:line="276" w:lineRule="auto"/>
        <w:jc w:val="both"/>
        <w:rPr>
          <w:rFonts w:ascii="Arial" w:hAnsi="Arial" w:cs="Arial"/>
          <w:sz w:val="22"/>
          <w:szCs w:val="22"/>
        </w:rPr>
      </w:pPr>
      <w:r>
        <w:rPr>
          <w:rFonts w:ascii="Arial" w:eastAsia="Calibri" w:hAnsi="Arial" w:cs="Arial"/>
          <w:sz w:val="22"/>
          <w:szCs w:val="22"/>
        </w:rPr>
        <w:t>zawieszenia, opóźnienia lub przestoju w trakcie realizacji przedmiotu zamówienia nie wynikających z winy Wykonawcy,</w:t>
      </w:r>
    </w:p>
    <w:p w14:paraId="2E1CB894" w14:textId="787C76D3" w:rsidR="006C3137" w:rsidRDefault="00344D20">
      <w:pPr>
        <w:spacing w:line="276" w:lineRule="auto"/>
        <w:ind w:left="284"/>
        <w:jc w:val="both"/>
        <w:rPr>
          <w:rFonts w:ascii="Arial" w:hAnsi="Arial" w:cs="Arial"/>
          <w:sz w:val="22"/>
          <w:szCs w:val="22"/>
        </w:rPr>
      </w:pPr>
      <w:r>
        <w:rPr>
          <w:rFonts w:ascii="Arial" w:hAnsi="Arial" w:cs="Arial"/>
          <w:sz w:val="22"/>
          <w:szCs w:val="22"/>
        </w:rPr>
        <w:t xml:space="preserve">W przypadku wystąpienia którejkolwiek z okoliczności wymienionych w pkt. 2) a-i termin zakończenia robót może ulec odpowiedniemu wydłużeniu/przesunięciu, nie dłużej jednak niż o czas przerwy </w:t>
      </w:r>
      <w:r>
        <w:rPr>
          <w:rFonts w:ascii="Arial" w:hAnsi="Arial" w:cs="Arial"/>
          <w:sz w:val="22"/>
          <w:szCs w:val="22"/>
        </w:rPr>
        <w:br/>
        <w:t>w prowadzeniu robót budowlanych – ujawnionych w protokole konieczności w związku ze zdarzeniami, o których mowa pod lit. a-i.</w:t>
      </w:r>
    </w:p>
    <w:p w14:paraId="1EE1CF59" w14:textId="77777777" w:rsidR="006C3137" w:rsidRDefault="006C3137">
      <w:pPr>
        <w:spacing w:line="276" w:lineRule="auto"/>
        <w:jc w:val="both"/>
        <w:rPr>
          <w:rFonts w:ascii="Arial" w:hAnsi="Arial" w:cs="Arial"/>
          <w:sz w:val="22"/>
          <w:szCs w:val="22"/>
        </w:rPr>
      </w:pPr>
    </w:p>
    <w:p w14:paraId="57DC4B0B" w14:textId="77777777" w:rsidR="006C3137" w:rsidRDefault="00344D20">
      <w:pPr>
        <w:pStyle w:val="Akapitzlist"/>
        <w:numPr>
          <w:ilvl w:val="0"/>
          <w:numId w:val="37"/>
        </w:numPr>
        <w:spacing w:line="276" w:lineRule="auto"/>
        <w:ind w:left="567"/>
        <w:jc w:val="both"/>
        <w:rPr>
          <w:rFonts w:ascii="Arial" w:hAnsi="Arial" w:cs="Arial"/>
          <w:b/>
          <w:sz w:val="22"/>
          <w:szCs w:val="22"/>
        </w:rPr>
      </w:pPr>
      <w:r>
        <w:rPr>
          <w:rFonts w:ascii="Arial" w:hAnsi="Arial" w:cs="Arial"/>
          <w:b/>
          <w:sz w:val="22"/>
          <w:szCs w:val="22"/>
        </w:rPr>
        <w:t>materiałów, przy czym zmiana taka może być spowodowana:</w:t>
      </w:r>
    </w:p>
    <w:p w14:paraId="3937CA4D" w14:textId="77777777" w:rsidR="006C3137" w:rsidRDefault="00344D20">
      <w:pPr>
        <w:pStyle w:val="Akapitzlist"/>
        <w:numPr>
          <w:ilvl w:val="0"/>
          <w:numId w:val="39"/>
        </w:numPr>
        <w:spacing w:line="276" w:lineRule="auto"/>
        <w:jc w:val="both"/>
        <w:rPr>
          <w:rFonts w:ascii="Arial" w:hAnsi="Arial" w:cs="Arial"/>
          <w:sz w:val="22"/>
          <w:szCs w:val="22"/>
        </w:rPr>
      </w:pPr>
      <w:r>
        <w:rPr>
          <w:rFonts w:ascii="Arial" w:hAnsi="Arial" w:cs="Arial"/>
          <w:sz w:val="22"/>
          <w:szCs w:val="22"/>
        </w:rPr>
        <w:t>niedostępnością na rynku materiałów lub urządzeń wskazanych w dokumentacji na podstawie której należy wykonać roboty, stanowiącej załącznik do SWZ, spowodowaną:</w:t>
      </w:r>
    </w:p>
    <w:p w14:paraId="2C58B5A1" w14:textId="77777777" w:rsidR="006C3137" w:rsidRDefault="00344D20">
      <w:pPr>
        <w:spacing w:line="276" w:lineRule="auto"/>
        <w:ind w:left="708"/>
        <w:jc w:val="both"/>
        <w:rPr>
          <w:rFonts w:ascii="Arial" w:hAnsi="Arial" w:cs="Arial"/>
          <w:sz w:val="22"/>
          <w:szCs w:val="22"/>
        </w:rPr>
      </w:pPr>
      <w:r>
        <w:rPr>
          <w:rFonts w:ascii="Arial" w:hAnsi="Arial" w:cs="Arial"/>
          <w:sz w:val="22"/>
          <w:szCs w:val="22"/>
        </w:rPr>
        <w:t>- zaprzestaniem produkcji;</w:t>
      </w:r>
    </w:p>
    <w:p w14:paraId="623CAA2B" w14:textId="77777777" w:rsidR="006C3137" w:rsidRDefault="00344D20">
      <w:pPr>
        <w:spacing w:line="276" w:lineRule="auto"/>
        <w:ind w:left="708"/>
        <w:jc w:val="both"/>
        <w:rPr>
          <w:rFonts w:ascii="Arial" w:hAnsi="Arial" w:cs="Arial"/>
          <w:sz w:val="22"/>
          <w:szCs w:val="22"/>
        </w:rPr>
      </w:pPr>
      <w:r>
        <w:rPr>
          <w:rFonts w:ascii="Arial" w:hAnsi="Arial" w:cs="Arial"/>
          <w:sz w:val="22"/>
          <w:szCs w:val="22"/>
        </w:rPr>
        <w:t xml:space="preserve">- udowodnionym, niezawinionym przez Wykonawcę dłuższym terminem ich dostawy na plac budowy; </w:t>
      </w:r>
    </w:p>
    <w:p w14:paraId="4C5914CD" w14:textId="77777777" w:rsidR="006C3137" w:rsidRDefault="00344D20">
      <w:pPr>
        <w:spacing w:line="276" w:lineRule="auto"/>
        <w:ind w:left="708"/>
        <w:jc w:val="both"/>
        <w:rPr>
          <w:rFonts w:ascii="Arial" w:hAnsi="Arial" w:cs="Arial"/>
          <w:sz w:val="22"/>
          <w:szCs w:val="22"/>
        </w:rPr>
      </w:pPr>
      <w:r>
        <w:rPr>
          <w:rFonts w:ascii="Arial" w:hAnsi="Arial" w:cs="Arial"/>
          <w:sz w:val="22"/>
          <w:szCs w:val="22"/>
        </w:rPr>
        <w:t>- wycofaniem z rynku tych materiałów lub urządzeń;</w:t>
      </w:r>
    </w:p>
    <w:p w14:paraId="107FECDE" w14:textId="77777777" w:rsidR="006C3137" w:rsidRDefault="00344D20">
      <w:pPr>
        <w:pStyle w:val="Akapitzlist"/>
        <w:numPr>
          <w:ilvl w:val="0"/>
          <w:numId w:val="39"/>
        </w:numPr>
        <w:spacing w:line="276" w:lineRule="auto"/>
        <w:jc w:val="both"/>
        <w:rPr>
          <w:rFonts w:ascii="Arial" w:hAnsi="Arial" w:cs="Arial"/>
          <w:sz w:val="22"/>
          <w:szCs w:val="22"/>
        </w:rPr>
      </w:pPr>
      <w:r>
        <w:rPr>
          <w:rFonts w:ascii="Arial" w:hAnsi="Arial" w:cs="Arial"/>
          <w:sz w:val="22"/>
          <w:szCs w:val="22"/>
        </w:rPr>
        <w:t xml:space="preserve">dostępnością na rynku materiałów i urządzeń lub technologii realizacji robót pozwalających na poprawę warunków bezpieczeństwa i eksploatacji przyszłego obiektu </w:t>
      </w:r>
    </w:p>
    <w:p w14:paraId="16AEC5CF" w14:textId="77777777" w:rsidR="006C3137" w:rsidRDefault="00344D20">
      <w:pPr>
        <w:pStyle w:val="Akapitzlist"/>
        <w:numPr>
          <w:ilvl w:val="0"/>
          <w:numId w:val="39"/>
        </w:numPr>
        <w:spacing w:line="276" w:lineRule="auto"/>
        <w:jc w:val="both"/>
        <w:rPr>
          <w:rFonts w:ascii="Arial" w:hAnsi="Arial" w:cs="Arial"/>
          <w:sz w:val="22"/>
          <w:szCs w:val="22"/>
        </w:rPr>
      </w:pPr>
      <w:r>
        <w:rPr>
          <w:rFonts w:ascii="Arial" w:hAnsi="Arial" w:cs="Arial"/>
          <w:sz w:val="22"/>
          <w:szCs w:val="22"/>
        </w:rPr>
        <w:t xml:space="preserve">koniecznością zrealizowania przedmiotu Umowy przy zastosowaniu innych rozwiązań ze względu na zmiany obowiązującego prawa; </w:t>
      </w:r>
    </w:p>
    <w:p w14:paraId="49E762C7" w14:textId="77777777" w:rsidR="006C3137" w:rsidRDefault="006C3137">
      <w:pPr>
        <w:pStyle w:val="Akapitzlist"/>
        <w:spacing w:line="276" w:lineRule="auto"/>
        <w:ind w:left="720"/>
        <w:jc w:val="both"/>
        <w:rPr>
          <w:rFonts w:ascii="Arial" w:hAnsi="Arial" w:cs="Arial"/>
          <w:sz w:val="22"/>
          <w:szCs w:val="22"/>
        </w:rPr>
      </w:pPr>
    </w:p>
    <w:p w14:paraId="4CC53832" w14:textId="77777777" w:rsidR="006C3137" w:rsidRDefault="00344D20">
      <w:pPr>
        <w:pStyle w:val="Akapitzlist"/>
        <w:numPr>
          <w:ilvl w:val="0"/>
          <w:numId w:val="37"/>
        </w:numPr>
        <w:spacing w:line="276" w:lineRule="auto"/>
        <w:ind w:left="567"/>
        <w:jc w:val="both"/>
        <w:rPr>
          <w:rFonts w:ascii="Arial" w:hAnsi="Arial" w:cs="Arial"/>
          <w:sz w:val="22"/>
          <w:szCs w:val="22"/>
        </w:rPr>
      </w:pPr>
      <w:r>
        <w:rPr>
          <w:rFonts w:ascii="Arial" w:hAnsi="Arial" w:cs="Arial"/>
          <w:b/>
          <w:sz w:val="22"/>
          <w:szCs w:val="22"/>
        </w:rPr>
        <w:t xml:space="preserve">zmiana Podwykonawcy, rezygnacja z Podwykonawcy, wprowadzenie nowego Podwykonawcy, </w:t>
      </w:r>
      <w:r>
        <w:rPr>
          <w:rFonts w:ascii="Arial" w:hAnsi="Arial" w:cs="Arial"/>
          <w:sz w:val="22"/>
          <w:szCs w:val="22"/>
        </w:rPr>
        <w:t>powierzenie określonego zakresu Podwykonawcy lub zmiany zakresu części prac powierzonych Podwykonawcy – z zachowaniem trybu postępowania opisanego w § 4 niniejszej Umowy.</w:t>
      </w:r>
    </w:p>
    <w:p w14:paraId="4509B014" w14:textId="77777777" w:rsidR="006C3137" w:rsidRDefault="00344D20">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t>Zmiany przewidziane w Umowie mogą być inicjowane przez Zamawiającego oraz przez Wykonawcę.</w:t>
      </w:r>
    </w:p>
    <w:p w14:paraId="1FB4C7E8" w14:textId="77777777" w:rsidR="006C3137" w:rsidRDefault="00344D20">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t>Warunkiem dokonania zmian, jest złożenie wniosku przez stronę inicjującą zmianę zawierającego: opis propozycji zmian, uzasadnienie zmian, obliczenie kosztów zmian zgodnie z zasadami określonymi w ust. 3 pkt. 1, jeżeli zmiana będzie miała wpływ na wynagrodzenie Wykonawcy, opis wpływu zmiany na termin realizacji.</w:t>
      </w:r>
    </w:p>
    <w:p w14:paraId="7565E48C" w14:textId="77777777" w:rsidR="006C3137" w:rsidRDefault="00344D20">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t>Zamawiający przewiduje możliwość zmian postanowień zawartej umowy w stosunku do treści oferty, na podstawie której dokonano wyboru Wykonawcy, w przypadku wystąpienia okoliczności wymienionych w art. 455 ust. 1 i ust. 2. ustawy Prawo zamówie</w:t>
      </w:r>
      <w:r>
        <w:rPr>
          <w:rFonts w:ascii="Arial" w:eastAsia="TimesNewRoman" w:hAnsi="Arial" w:cs="Arial"/>
          <w:sz w:val="22"/>
          <w:szCs w:val="22"/>
        </w:rPr>
        <w:t xml:space="preserve">ń </w:t>
      </w:r>
      <w:r>
        <w:rPr>
          <w:rFonts w:ascii="Arial" w:hAnsi="Arial" w:cs="Arial"/>
          <w:sz w:val="22"/>
          <w:szCs w:val="22"/>
        </w:rPr>
        <w:t>publicznych.</w:t>
      </w:r>
    </w:p>
    <w:p w14:paraId="60FDC3D2" w14:textId="77777777" w:rsidR="006C3137" w:rsidRDefault="00344D20">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lastRenderedPageBreak/>
        <w:t>Podpisanie aneksu do umowy powinno być poprzedzone sporządzeniem protokołu konieczności, zawierającym istotne okoliczności, potwierdzające konieczność jego zawarcia. Wszystkie zmiany umowy wymagają zatwierdzenia przez Zamawiającego i Wykonawcę.</w:t>
      </w:r>
    </w:p>
    <w:p w14:paraId="0EABC4B6" w14:textId="128C6A19" w:rsidR="006C3137" w:rsidRPr="007E2CBD" w:rsidRDefault="00344D20" w:rsidP="007E2CBD">
      <w:pPr>
        <w:pStyle w:val="Akapitzlist"/>
        <w:numPr>
          <w:ilvl w:val="0"/>
          <w:numId w:val="36"/>
        </w:numPr>
        <w:spacing w:line="276" w:lineRule="auto"/>
        <w:ind w:left="284"/>
        <w:jc w:val="both"/>
        <w:rPr>
          <w:rFonts w:ascii="Arial" w:hAnsi="Arial" w:cs="Arial"/>
          <w:sz w:val="22"/>
          <w:szCs w:val="22"/>
        </w:rPr>
      </w:pPr>
      <w:r>
        <w:rPr>
          <w:rFonts w:ascii="Arial" w:hAnsi="Arial" w:cs="Arial"/>
          <w:sz w:val="22"/>
          <w:szCs w:val="22"/>
        </w:rPr>
        <w:t>Wszelkie zmiany do niniejszej umowy wymagają zgody obu stron wyrażoną na piśmie w formie aneksu pod rygorem nieważności.</w:t>
      </w:r>
    </w:p>
    <w:p w14:paraId="6EA63263" w14:textId="77777777" w:rsidR="006C3137" w:rsidRDefault="00344D20">
      <w:pPr>
        <w:spacing w:line="276" w:lineRule="auto"/>
        <w:jc w:val="center"/>
        <w:rPr>
          <w:rFonts w:ascii="Arial" w:hAnsi="Arial" w:cs="Arial"/>
          <w:b/>
          <w:sz w:val="22"/>
          <w:szCs w:val="22"/>
        </w:rPr>
      </w:pPr>
      <w:r>
        <w:rPr>
          <w:rFonts w:ascii="Arial" w:hAnsi="Arial" w:cs="Arial"/>
          <w:b/>
          <w:sz w:val="22"/>
          <w:szCs w:val="22"/>
        </w:rPr>
        <w:t>§ 14</w:t>
      </w:r>
    </w:p>
    <w:p w14:paraId="78E8009D" w14:textId="77777777" w:rsidR="006C3137" w:rsidRDefault="00344D20">
      <w:pPr>
        <w:spacing w:line="276" w:lineRule="auto"/>
        <w:jc w:val="center"/>
        <w:rPr>
          <w:rFonts w:ascii="Arial" w:hAnsi="Arial" w:cs="Arial"/>
          <w:b/>
          <w:sz w:val="22"/>
          <w:szCs w:val="22"/>
        </w:rPr>
      </w:pPr>
      <w:r>
        <w:rPr>
          <w:rFonts w:ascii="Arial" w:hAnsi="Arial" w:cs="Arial"/>
          <w:b/>
          <w:sz w:val="22"/>
          <w:szCs w:val="22"/>
        </w:rPr>
        <w:t>Waloryzacja wynagrodzenia</w:t>
      </w:r>
    </w:p>
    <w:p w14:paraId="776C8297"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Zamawiający dopuszcza waloryzację wynagrodzenia należnego Wykonawcy, w przypadku zmiany ceny materiałów lub kosztów związanych z realizacją zamówienia na zasadach określonych w niniejszym paragrafie.  </w:t>
      </w:r>
    </w:p>
    <w:p w14:paraId="18DAC8EE"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Poziom zmiany ceny materiałów lub kosztów, o których mowa w ust. 1, uprawniający każdą ze stron umowy do żądania zmiany (+/-) wynagrodzenia, wynosi minimum 3% i mierzony jest wskaźnikiem cen produkcji budowlano montażowej ogółem ogłaszanym co miesiąc w komunikacie Prezesa Głównego Urzędu Statystycznego w porównaniu z poziomem z miesiąca, w którym nastąpiło otwarcie ofert (wzrost cen w miesiącu, w którym nastąpiło otwarcie ofert nie jest uwzględniany). </w:t>
      </w:r>
    </w:p>
    <w:p w14:paraId="1C5AFF7F"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Pierwsza waloryzacja może być procedowana na wniosek strony złożony najwcześniej w 7 miesiącu od dnia otwarcia ofert, a jeżeli w terminie tym nie wystąpi przekroczenie poziomu zmiany ceny (3%), to waloryzacja może być dokonana w pierwszym miesiącu, w którym ten wskaźnik zostanie przekroczony. Kolejna zmiana wynagrodzenia może nastąpić w każdym miesiącu, w którym ogłoszony zostanie wskaźnik zmiany poziomu ceny wykazujący przekroczenie lub zmniejszenie poziomu ceny będący krotnością całkowitą 3% w stosunku do poziomu z daty otwarcia ofert. </w:t>
      </w:r>
    </w:p>
    <w:p w14:paraId="6A0864FB"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Do wniosku o waloryzację strona wnioskująca załącza kosztorys robót pozostałych do wykonania wyliczonych według cen / stawek kosztorysu ofertowego przedłożonego przez Wykonawcę do umowy. Za roboty pozostałe do wykonania uznaje się roboty pozostałe do wykonania od pierwszego dnia miesiąca, w którym złożono zasadnie wniosek o waloryzację.</w:t>
      </w:r>
    </w:p>
    <w:p w14:paraId="5F16D3B6"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Zmiana ceny następować będzie poprzez przemnożenie wartości brutto robót pozostałych do wykonania o jakich mowa w ust.4, przez różnicę pomiędzy wskaźnikiem cen produkcji budowlano montażowej ogółem ogłoszonym w komunikacie Prezesa Głównego Urzędu Statystycznego </w:t>
      </w:r>
      <w:r>
        <w:rPr>
          <w:rFonts w:ascii="Arial" w:eastAsiaTheme="minorHAnsi" w:hAnsi="Arial" w:cs="Arial"/>
          <w:sz w:val="22"/>
          <w:szCs w:val="22"/>
          <w:lang w:eastAsia="en-US"/>
        </w:rPr>
        <w:br/>
        <w:t>z miesiąca, w którym składany jest wniosek o waloryzację a w/w wskaźnikiem z miesiąca, w którym nastąpiło otwarcie ofert według wzoru:</w:t>
      </w:r>
    </w:p>
    <w:p w14:paraId="09C4E7DA" w14:textId="77777777" w:rsidR="006C3137" w:rsidRDefault="00344D20">
      <w:pPr>
        <w:pStyle w:val="Akapitzlist"/>
        <w:spacing w:line="276" w:lineRule="auto"/>
        <w:ind w:left="284" w:firstLine="42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Zmiana ceny = (W2 – W1) x 100% x cena robót pozostałych do wykonania, </w:t>
      </w:r>
    </w:p>
    <w:p w14:paraId="61FF5DE6" w14:textId="77777777" w:rsidR="006C3137" w:rsidRDefault="00344D20">
      <w:pPr>
        <w:pStyle w:val="Akapitzlist"/>
        <w:spacing w:line="276" w:lineRule="auto"/>
        <w:ind w:firstLine="42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gdzie: W2 – wskaźnik z miesiąca, w którym składany jest wniosek o waloryzację    </w:t>
      </w:r>
      <w:r>
        <w:rPr>
          <w:rFonts w:ascii="Arial" w:eastAsiaTheme="minorHAnsi" w:hAnsi="Arial" w:cs="Arial"/>
          <w:sz w:val="22"/>
          <w:szCs w:val="22"/>
          <w:lang w:eastAsia="en-US"/>
        </w:rPr>
        <w:br/>
        <w:t xml:space="preserve">                     wynagrodzenia, </w:t>
      </w:r>
    </w:p>
    <w:p w14:paraId="1CC23A3E" w14:textId="77777777" w:rsidR="006C3137" w:rsidRDefault="00344D20">
      <w:pPr>
        <w:pStyle w:val="Akapitzlist"/>
        <w:spacing w:line="276" w:lineRule="auto"/>
        <w:ind w:left="1416" w:firstLine="427"/>
        <w:jc w:val="both"/>
        <w:rPr>
          <w:rFonts w:ascii="Arial" w:eastAsiaTheme="minorHAnsi" w:hAnsi="Arial" w:cs="Arial"/>
          <w:sz w:val="22"/>
          <w:szCs w:val="22"/>
          <w:lang w:eastAsia="en-US"/>
        </w:rPr>
      </w:pPr>
      <w:r>
        <w:rPr>
          <w:rFonts w:ascii="Arial" w:eastAsiaTheme="minorHAnsi" w:hAnsi="Arial" w:cs="Arial"/>
          <w:sz w:val="22"/>
          <w:szCs w:val="22"/>
          <w:lang w:eastAsia="en-US"/>
        </w:rPr>
        <w:t>W1 – wskaźnik z miesiąca, w którym było otwarcie ofert,</w:t>
      </w:r>
    </w:p>
    <w:p w14:paraId="62410F66"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Maksymalną wartość zmiany wynagrodzenia [+/-] mierzoną w wartościach bezwzględnych jako suma zmian wynagrodzenia, jaką dopuszcza Zamawiający w efekcie zastosowania postanowień </w:t>
      </w:r>
      <w:r>
        <w:rPr>
          <w:rFonts w:ascii="Arial" w:eastAsiaTheme="minorHAnsi" w:hAnsi="Arial" w:cs="Arial"/>
          <w:sz w:val="22"/>
          <w:szCs w:val="22"/>
          <w:lang w:eastAsia="en-US"/>
        </w:rPr>
        <w:br/>
        <w:t xml:space="preserve">o zasadach wprowadzania zmian wysokości wynagrodzenia w przypadku zmiany ceny materiałów lub kosztów związanych z realizacją zamówienia ustala się na 5 % wartości brutto wynagrodzenia Wykonawcy określonego w § 7 ust. 1 niniejszej umowy przez cały okres jej obowiązywania. </w:t>
      </w:r>
    </w:p>
    <w:p w14:paraId="74F8A2B4" w14:textId="77777777" w:rsidR="006C3137" w:rsidRDefault="00344D20">
      <w:pPr>
        <w:pStyle w:val="Akapitzlist"/>
        <w:numPr>
          <w:ilvl w:val="6"/>
          <w:numId w:val="40"/>
        </w:num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 xml:space="preserve">Wykonawca, którego wynagrodzenie zostało zmienione w trybie określonym w niniejszym paragrafie zobowiązany jest w terminie do 14 dni od zawarcia aneksu dotyczącego zmiany wynagrodzenia do dokonania zmiany wynagrodzenia przysługującego Podwykonawcy, z którym zawarł umowę, </w:t>
      </w:r>
      <w:r>
        <w:rPr>
          <w:rFonts w:ascii="Arial" w:eastAsiaTheme="minorHAnsi" w:hAnsi="Arial" w:cs="Arial"/>
          <w:sz w:val="22"/>
          <w:szCs w:val="22"/>
          <w:lang w:eastAsia="en-US"/>
        </w:rPr>
        <w:br/>
        <w:t xml:space="preserve">w zakresie odpowiadającym zmianom cen materiałów lub kosztów dotyczących zobowiązania Podwykonawcy, jeżeli łącznie spełnione są następujące warunki: </w:t>
      </w:r>
    </w:p>
    <w:p w14:paraId="0186CDC1" w14:textId="77777777" w:rsidR="006C3137" w:rsidRDefault="00344D20">
      <w:pPr>
        <w:spacing w:line="276" w:lineRule="auto"/>
        <w:ind w:left="284"/>
        <w:jc w:val="both"/>
        <w:rPr>
          <w:rFonts w:ascii="Arial" w:eastAsiaTheme="minorHAnsi" w:hAnsi="Arial" w:cs="Arial"/>
          <w:sz w:val="22"/>
          <w:szCs w:val="22"/>
          <w:lang w:eastAsia="en-US"/>
        </w:rPr>
      </w:pPr>
      <w:r>
        <w:rPr>
          <w:rFonts w:ascii="Arial" w:eastAsiaTheme="minorHAnsi" w:hAnsi="Arial" w:cs="Arial"/>
          <w:sz w:val="22"/>
          <w:szCs w:val="22"/>
          <w:lang w:eastAsia="en-US"/>
        </w:rPr>
        <w:t>1) przedmiotem umowy są roboty budowlane lub usługi;</w:t>
      </w:r>
    </w:p>
    <w:p w14:paraId="2603633B" w14:textId="77777777" w:rsidR="007E2CBD" w:rsidRDefault="00344D20" w:rsidP="007E2CBD">
      <w:pPr>
        <w:spacing w:line="276" w:lineRule="auto"/>
        <w:jc w:val="both"/>
        <w:rPr>
          <w:rFonts w:ascii="Arial" w:eastAsiaTheme="minorHAnsi" w:hAnsi="Arial" w:cs="Arial"/>
          <w:sz w:val="22"/>
          <w:szCs w:val="22"/>
          <w:lang w:eastAsia="en-US"/>
        </w:rPr>
      </w:pPr>
      <w:r>
        <w:rPr>
          <w:rFonts w:ascii="Arial" w:eastAsiaTheme="minorHAnsi" w:hAnsi="Arial" w:cs="Arial"/>
          <w:sz w:val="22"/>
          <w:szCs w:val="22"/>
          <w:lang w:eastAsia="en-US"/>
        </w:rPr>
        <w:t>2) okres obowiązywania umowy przekracza 6 miesięcy.</w:t>
      </w:r>
    </w:p>
    <w:p w14:paraId="4FDE839E" w14:textId="2C8C8627" w:rsidR="006C3137" w:rsidRPr="007E2CBD" w:rsidRDefault="00344D20" w:rsidP="007E2CBD">
      <w:pPr>
        <w:spacing w:line="276" w:lineRule="auto"/>
        <w:jc w:val="center"/>
        <w:rPr>
          <w:rFonts w:ascii="Arial" w:eastAsiaTheme="minorHAnsi" w:hAnsi="Arial" w:cs="Arial"/>
          <w:sz w:val="22"/>
          <w:szCs w:val="22"/>
          <w:lang w:eastAsia="en-US"/>
        </w:rPr>
      </w:pPr>
      <w:r>
        <w:rPr>
          <w:rFonts w:ascii="Arial" w:hAnsi="Arial" w:cs="Arial"/>
          <w:b/>
          <w:sz w:val="22"/>
          <w:szCs w:val="22"/>
        </w:rPr>
        <w:t>§ 15</w:t>
      </w:r>
    </w:p>
    <w:p w14:paraId="266C2326" w14:textId="77777777" w:rsidR="006C3137" w:rsidRDefault="00344D20">
      <w:pPr>
        <w:spacing w:line="276" w:lineRule="auto"/>
        <w:jc w:val="center"/>
        <w:rPr>
          <w:rFonts w:ascii="Arial" w:hAnsi="Arial" w:cs="Arial"/>
          <w:b/>
          <w:bCs/>
          <w:sz w:val="22"/>
          <w:szCs w:val="22"/>
        </w:rPr>
      </w:pPr>
      <w:r>
        <w:rPr>
          <w:rFonts w:ascii="Arial" w:hAnsi="Arial" w:cs="Arial"/>
          <w:b/>
          <w:bCs/>
          <w:sz w:val="22"/>
          <w:szCs w:val="22"/>
        </w:rPr>
        <w:t>Pracownicy Wykonawcy</w:t>
      </w:r>
    </w:p>
    <w:p w14:paraId="1D8D2367" w14:textId="54736BD1" w:rsidR="006C3137" w:rsidRDefault="00344D20">
      <w:pPr>
        <w:pStyle w:val="Akapitzlist"/>
        <w:numPr>
          <w:ilvl w:val="0"/>
          <w:numId w:val="41"/>
        </w:numPr>
        <w:autoSpaceDE w:val="0"/>
        <w:autoSpaceDN w:val="0"/>
        <w:adjustRightInd w:val="0"/>
        <w:spacing w:line="276" w:lineRule="auto"/>
        <w:ind w:left="284"/>
        <w:contextualSpacing/>
        <w:jc w:val="both"/>
        <w:rPr>
          <w:rFonts w:ascii="Arial" w:hAnsi="Arial" w:cs="Arial"/>
          <w:sz w:val="22"/>
          <w:szCs w:val="22"/>
        </w:rPr>
      </w:pPr>
      <w:r>
        <w:rPr>
          <w:rFonts w:ascii="Arial" w:eastAsiaTheme="minorHAnsi" w:hAnsi="Arial" w:cs="Arial"/>
          <w:color w:val="000000"/>
          <w:sz w:val="22"/>
          <w:szCs w:val="22"/>
          <w:lang w:eastAsia="en-US"/>
        </w:rPr>
        <w:t xml:space="preserve">Zamawiający, stosownie do treści art. 95 ust. 1 ustawy </w:t>
      </w:r>
      <w:proofErr w:type="spellStart"/>
      <w:r>
        <w:rPr>
          <w:rFonts w:ascii="Arial" w:eastAsiaTheme="minorHAnsi" w:hAnsi="Arial" w:cs="Arial"/>
          <w:color w:val="000000"/>
          <w:sz w:val="22"/>
          <w:szCs w:val="22"/>
          <w:lang w:eastAsia="en-US"/>
        </w:rPr>
        <w:t>Pzp</w:t>
      </w:r>
      <w:proofErr w:type="spellEnd"/>
      <w:r>
        <w:rPr>
          <w:rFonts w:ascii="Arial" w:eastAsiaTheme="minorHAnsi" w:hAnsi="Arial" w:cs="Arial"/>
          <w:color w:val="000000"/>
          <w:sz w:val="22"/>
          <w:szCs w:val="22"/>
          <w:lang w:eastAsia="en-US"/>
        </w:rPr>
        <w:t xml:space="preserve">, wymaga zatrudnienia przez Wykonawcę lub Podwykonawcę na podstawie umowy o pracę osób wykonujących czynności </w:t>
      </w:r>
      <w:r>
        <w:rPr>
          <w:rFonts w:ascii="Arial" w:hAnsi="Arial" w:cs="Arial"/>
          <w:sz w:val="22"/>
          <w:szCs w:val="22"/>
        </w:rPr>
        <w:t>bezpośrednio związane z wykonywaniem robót budowlanych przy remontowanym obiekcie:  prace przy elewacji budynku, wykonanie robót murarskich, malarskich i tynkarskich, wymiana stolarki drzwiowej, stawianie rusztowań, wykonanie odwodnienia i izolacji przeciwwilgociowych.</w:t>
      </w:r>
    </w:p>
    <w:p w14:paraId="4A93DB8B" w14:textId="77777777" w:rsidR="006C3137" w:rsidRDefault="00344D20">
      <w:pPr>
        <w:pStyle w:val="Akapitzlist"/>
        <w:numPr>
          <w:ilvl w:val="0"/>
          <w:numId w:val="41"/>
        </w:numPr>
        <w:autoSpaceDE w:val="0"/>
        <w:autoSpaceDN w:val="0"/>
        <w:adjustRightInd w:val="0"/>
        <w:spacing w:line="276" w:lineRule="auto"/>
        <w:ind w:left="284"/>
        <w:jc w:val="both"/>
        <w:rPr>
          <w:rFonts w:ascii="Arial" w:hAnsi="Arial" w:cs="Arial"/>
          <w:sz w:val="22"/>
          <w:szCs w:val="22"/>
        </w:rPr>
      </w:pPr>
      <w:r>
        <w:rPr>
          <w:rFonts w:ascii="Arial" w:hAnsi="Arial" w:cs="Arial"/>
          <w:sz w:val="22"/>
          <w:szCs w:val="22"/>
        </w:rPr>
        <w:lastRenderedPageBreak/>
        <w:t xml:space="preserve">W celu weryfikacji zatrudnienia osób o których mowa w ust.1 Wykonawca lub Podwykonawca  zobowiązany jest do przedłożenia Zamawiającemu, </w:t>
      </w:r>
      <w:r>
        <w:rPr>
          <w:rFonts w:ascii="Arial" w:hAnsi="Arial" w:cs="Arial"/>
          <w:b/>
          <w:sz w:val="22"/>
          <w:szCs w:val="22"/>
        </w:rPr>
        <w:t>w terminie do 7 dni</w:t>
      </w:r>
      <w:r>
        <w:rPr>
          <w:rFonts w:ascii="Arial" w:hAnsi="Arial" w:cs="Arial"/>
          <w:sz w:val="22"/>
          <w:szCs w:val="22"/>
        </w:rPr>
        <w:t xml:space="preserve"> od dnia zawarcia umowy, </w:t>
      </w:r>
      <w:r>
        <w:rPr>
          <w:rFonts w:ascii="Arial" w:hAnsi="Arial" w:cs="Arial"/>
          <w:b/>
          <w:sz w:val="22"/>
          <w:szCs w:val="22"/>
        </w:rPr>
        <w:t>oświadczenia potwierdzającego</w:t>
      </w:r>
      <w:r>
        <w:rPr>
          <w:rFonts w:ascii="Arial" w:hAnsi="Arial" w:cs="Arial"/>
          <w:sz w:val="22"/>
          <w:szCs w:val="22"/>
        </w:rPr>
        <w:t xml:space="preserve">, że pracownicy Wykonawcy lub Podwykonawcy są zatrudnieni, przez cały okres realizacji przedmiotu zamówienia, na podstawie umowy o pracę w rozumieniu przepisów ustawy z dnia 26 czerwca 1974 r. – Kodeks pracy z uwzględnieniem minimalnego wynagrodzenia za pracę ustalonego na podstawie art. 2 ust. 3–5 ustawy z dnia 10 października 2002 r. o minimalnym wynagrodzeniu za pracę (Dz.U.2020.2207 </w:t>
      </w:r>
      <w:proofErr w:type="spellStart"/>
      <w:r>
        <w:rPr>
          <w:rFonts w:ascii="Arial" w:hAnsi="Arial" w:cs="Arial"/>
          <w:sz w:val="22"/>
          <w:szCs w:val="22"/>
        </w:rPr>
        <w:t>t.j</w:t>
      </w:r>
      <w:proofErr w:type="spellEnd"/>
      <w:r>
        <w:rPr>
          <w:rFonts w:ascii="Arial" w:hAnsi="Arial" w:cs="Arial"/>
          <w:sz w:val="22"/>
          <w:szCs w:val="22"/>
        </w:rPr>
        <w:t>. z dnia 2020.12.10).</w:t>
      </w:r>
    </w:p>
    <w:p w14:paraId="255A3505" w14:textId="77777777" w:rsidR="006C3137" w:rsidRDefault="00344D20">
      <w:pPr>
        <w:pStyle w:val="Akapitzlist"/>
        <w:numPr>
          <w:ilvl w:val="0"/>
          <w:numId w:val="4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Oświadczenia służące weryfikacji zatrudnienia przez Wykonawcę lub Podwykonawcę, </w:t>
      </w:r>
      <w:r>
        <w:rPr>
          <w:rFonts w:ascii="Arial" w:hAnsi="Arial" w:cs="Arial"/>
          <w:sz w:val="22"/>
          <w:szCs w:val="22"/>
        </w:rPr>
        <w:br/>
        <w:t>na podstawie umowy o pracę, osób wykonujących wskazane przez Zamawiającego czynności w zakresie realizacji zamówienia winny zawierać informację, w tym dane osobowe, niezbędne do weryfikacji zatrudnienia na podstawie umowy o pracę, w szczególności:</w:t>
      </w:r>
    </w:p>
    <w:p w14:paraId="10B0CC46" w14:textId="77777777" w:rsidR="006C3137" w:rsidRDefault="00344D20">
      <w:pPr>
        <w:pStyle w:val="Akapitzlist"/>
        <w:numPr>
          <w:ilvl w:val="0"/>
          <w:numId w:val="43"/>
        </w:numPr>
        <w:autoSpaceDE w:val="0"/>
        <w:autoSpaceDN w:val="0"/>
        <w:adjustRightInd w:val="0"/>
        <w:spacing w:line="276" w:lineRule="auto"/>
        <w:jc w:val="both"/>
        <w:rPr>
          <w:rFonts w:ascii="Arial" w:hAnsi="Arial" w:cs="Arial"/>
          <w:sz w:val="22"/>
          <w:szCs w:val="22"/>
        </w:rPr>
      </w:pPr>
      <w:r>
        <w:rPr>
          <w:rFonts w:ascii="Arial" w:hAnsi="Arial" w:cs="Arial"/>
          <w:sz w:val="22"/>
          <w:szCs w:val="22"/>
        </w:rPr>
        <w:t>imię i nazwisko zatrudnionego pracownika,</w:t>
      </w:r>
    </w:p>
    <w:p w14:paraId="69994988" w14:textId="77777777" w:rsidR="006C3137" w:rsidRDefault="00344D20">
      <w:pPr>
        <w:pStyle w:val="Akapitzlist"/>
        <w:numPr>
          <w:ilvl w:val="0"/>
          <w:numId w:val="43"/>
        </w:numPr>
        <w:autoSpaceDE w:val="0"/>
        <w:autoSpaceDN w:val="0"/>
        <w:adjustRightInd w:val="0"/>
        <w:spacing w:line="276" w:lineRule="auto"/>
        <w:jc w:val="both"/>
        <w:rPr>
          <w:rFonts w:ascii="Arial" w:hAnsi="Arial" w:cs="Arial"/>
          <w:sz w:val="22"/>
          <w:szCs w:val="22"/>
        </w:rPr>
      </w:pPr>
      <w:r>
        <w:rPr>
          <w:rFonts w:ascii="Arial" w:hAnsi="Arial" w:cs="Arial"/>
          <w:sz w:val="22"/>
          <w:szCs w:val="22"/>
        </w:rPr>
        <w:t>datę zawarcia umowy o pracę,</w:t>
      </w:r>
    </w:p>
    <w:p w14:paraId="38A6D7C6" w14:textId="77777777" w:rsidR="006C3137" w:rsidRDefault="00344D20">
      <w:pPr>
        <w:pStyle w:val="Akapitzlist"/>
        <w:numPr>
          <w:ilvl w:val="0"/>
          <w:numId w:val="43"/>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rodzaj umowy o pracę </w:t>
      </w:r>
    </w:p>
    <w:p w14:paraId="73B099F3" w14:textId="77777777" w:rsidR="006C3137" w:rsidRDefault="00344D20">
      <w:pPr>
        <w:pStyle w:val="Akapitzlist"/>
        <w:numPr>
          <w:ilvl w:val="0"/>
          <w:numId w:val="43"/>
        </w:numPr>
        <w:autoSpaceDE w:val="0"/>
        <w:autoSpaceDN w:val="0"/>
        <w:adjustRightInd w:val="0"/>
        <w:spacing w:line="276" w:lineRule="auto"/>
        <w:jc w:val="both"/>
        <w:rPr>
          <w:rFonts w:ascii="Arial" w:hAnsi="Arial" w:cs="Arial"/>
          <w:sz w:val="22"/>
          <w:szCs w:val="22"/>
        </w:rPr>
      </w:pPr>
      <w:r>
        <w:rPr>
          <w:rFonts w:ascii="Arial" w:hAnsi="Arial" w:cs="Arial"/>
          <w:sz w:val="22"/>
          <w:szCs w:val="22"/>
        </w:rPr>
        <w:t>zakres obowiązków pracownika.</w:t>
      </w:r>
    </w:p>
    <w:p w14:paraId="590EE301" w14:textId="77777777" w:rsidR="006C3137" w:rsidRDefault="00344D20">
      <w:pPr>
        <w:pStyle w:val="Akapitzlist"/>
        <w:numPr>
          <w:ilvl w:val="0"/>
          <w:numId w:val="4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Wykonawcę lub Podwykonawcę obciąża obowiązek aktualizowania wskazanego wykazu </w:t>
      </w:r>
      <w:r>
        <w:rPr>
          <w:rFonts w:ascii="Arial" w:hAnsi="Arial" w:cs="Arial"/>
          <w:sz w:val="22"/>
          <w:szCs w:val="22"/>
        </w:rPr>
        <w:br/>
        <w:t>w terminie 3 dni licząc od dnia wystąpienia zdarzenia w postaci zatrudnienia kolejnych osób wykonujących czynności, o których mowa w ust.1) – nie ujętych w dotychczasowym wykazie.</w:t>
      </w:r>
    </w:p>
    <w:p w14:paraId="2B279493" w14:textId="77777777" w:rsidR="006C3137" w:rsidRDefault="00344D20">
      <w:pPr>
        <w:pStyle w:val="Akapitzlist"/>
        <w:numPr>
          <w:ilvl w:val="0"/>
          <w:numId w:val="4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Wykonawca lub Podwykonawca oświadcza, że wypełnił i nadal będzie wypełniał w swoim imieniu obowiązek wynikający z art. 13 i art. 14 rozporządzenia Parlamentu Europejskiego </w:t>
      </w:r>
      <w:r>
        <w:rPr>
          <w:rFonts w:ascii="Arial" w:hAnsi="Arial" w:cs="Arial"/>
          <w:sz w:val="22"/>
          <w:szCs w:val="22"/>
        </w:rPr>
        <w:br/>
        <w:t>i Rady (UE) 2016/679 z dnia 27 kwietnia 2016 r. w sprawie ochrony osób fizycznych w związku z przetwarzaniem danych osobowych i w sprawie swobodnego przepływu takich danych oraz uchylenia dyrektywy 95/46/WE, oraz w imieniu Zamawiającego obowiązek wynikający z art. 14 rozporządzenia wobec osób fizycznych, od których dane osobowe bezpośrednio lub pośrednio pozyskał i pozyska w celu realizacji oraz rozliczenia niniejszej umowy.</w:t>
      </w:r>
    </w:p>
    <w:p w14:paraId="287BA4DE" w14:textId="77777777" w:rsidR="006C3137" w:rsidRDefault="00344D20">
      <w:pPr>
        <w:pStyle w:val="Akapitzlist"/>
        <w:numPr>
          <w:ilvl w:val="0"/>
          <w:numId w:val="42"/>
        </w:numPr>
        <w:autoSpaceDE w:val="0"/>
        <w:autoSpaceDN w:val="0"/>
        <w:adjustRightInd w:val="0"/>
        <w:spacing w:line="276" w:lineRule="auto"/>
        <w:jc w:val="both"/>
        <w:rPr>
          <w:rFonts w:ascii="Arial" w:hAnsi="Arial" w:cs="Arial"/>
          <w:sz w:val="22"/>
          <w:szCs w:val="22"/>
        </w:rPr>
      </w:pPr>
      <w:r>
        <w:rPr>
          <w:rFonts w:ascii="Arial" w:hAnsi="Arial" w:cs="Arial"/>
          <w:sz w:val="22"/>
          <w:szCs w:val="22"/>
        </w:rPr>
        <w:t xml:space="preserve">Zamawiający zastrzega sobie możliwość kontroli zgodności podanych informacji </w:t>
      </w:r>
      <w:r>
        <w:rPr>
          <w:rFonts w:ascii="Arial" w:hAnsi="Arial" w:cs="Arial"/>
          <w:sz w:val="22"/>
          <w:szCs w:val="22"/>
        </w:rPr>
        <w:br/>
        <w:t xml:space="preserve">w oświadczeniu o zatrudnieniu osób wykonujących czynności, o których mowa w ust. 1, </w:t>
      </w:r>
      <w:r>
        <w:rPr>
          <w:rFonts w:ascii="Arial" w:hAnsi="Arial" w:cs="Arial"/>
          <w:sz w:val="22"/>
          <w:szCs w:val="22"/>
        </w:rPr>
        <w:br/>
        <w:t xml:space="preserve">w trakcie realizacji umowy z Wykonawcą, poprzez wezwanie do okazania poświadczonej za zgodność z oryginałem odpowiednio przez Wykonawcę lub Podwykonawcę kopii umów o pracę osób wykonujących w trakcie realizacji zamówienia czynności, których dotyczy ww. oświadczenie Wykonawcy, Podwykonawcy lub dalszego Podwykonawcy (wraz z dokumentem regulującym zakres obowiązków, jeżeli został sporządzony). Kopia umowy/umów powinna zostać zanonimizowana w sposób zapewniający ochronę danych osobowych pracowników, zgodnie z przepisami ustawy o ochronie danych osobowych tj. w szczególności adresów, nr PESEL pracowników. </w:t>
      </w:r>
    </w:p>
    <w:p w14:paraId="2A70ADD8" w14:textId="77777777" w:rsidR="006C3137" w:rsidRDefault="00344D20">
      <w:pPr>
        <w:autoSpaceDE w:val="0"/>
        <w:autoSpaceDN w:val="0"/>
        <w:adjustRightInd w:val="0"/>
        <w:spacing w:line="276" w:lineRule="auto"/>
        <w:ind w:left="709"/>
        <w:jc w:val="both"/>
        <w:rPr>
          <w:rFonts w:ascii="Arial" w:hAnsi="Arial" w:cs="Arial"/>
          <w:b/>
          <w:sz w:val="22"/>
          <w:szCs w:val="22"/>
        </w:rPr>
      </w:pPr>
      <w:r>
        <w:rPr>
          <w:rFonts w:ascii="Arial" w:hAnsi="Arial" w:cs="Arial"/>
          <w:b/>
          <w:sz w:val="22"/>
          <w:szCs w:val="22"/>
        </w:rPr>
        <w:t xml:space="preserve">Imię i nazwisko pracownika nie podlega </w:t>
      </w:r>
      <w:proofErr w:type="spellStart"/>
      <w:r>
        <w:rPr>
          <w:rFonts w:ascii="Arial" w:hAnsi="Arial" w:cs="Arial"/>
          <w:b/>
          <w:sz w:val="22"/>
          <w:szCs w:val="22"/>
        </w:rPr>
        <w:t>anonimizacji</w:t>
      </w:r>
      <w:proofErr w:type="spellEnd"/>
      <w:r>
        <w:rPr>
          <w:rFonts w:ascii="Arial" w:hAnsi="Arial" w:cs="Arial"/>
          <w:b/>
          <w:sz w:val="22"/>
          <w:szCs w:val="22"/>
        </w:rPr>
        <w:t xml:space="preserve"> oraz informacje takie jak: data zawarcia umowy, rodzaj umowy o pracę, wymiar etatu oraz zakres obowiązków  pracownika.</w:t>
      </w:r>
    </w:p>
    <w:p w14:paraId="3FC9FF1A" w14:textId="77777777" w:rsidR="006C3137" w:rsidRDefault="00344D20">
      <w:pPr>
        <w:pStyle w:val="Akapitzlist"/>
        <w:numPr>
          <w:ilvl w:val="0"/>
          <w:numId w:val="41"/>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 </w:t>
      </w:r>
    </w:p>
    <w:p w14:paraId="434C54CC" w14:textId="77777777" w:rsidR="006C3137" w:rsidRDefault="00344D20">
      <w:pPr>
        <w:pStyle w:val="Akapitzlist"/>
        <w:numPr>
          <w:ilvl w:val="0"/>
          <w:numId w:val="41"/>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Z tytułu niespełnienia przez Wykonawcę lub Podwykonawcę wymogu zatrudnienia na podstawie umowy o pracę osób wykazanych w ust. 1 czynności, Zamawiający przewiduje sankcję w postaci obowiązku zapłaty przez Wykonawcę kary umownej w wysokości 2.000 zł za każdy przypadek nie przedłożenia stosownych dokumentów określonych w ust. 3. </w:t>
      </w:r>
    </w:p>
    <w:p w14:paraId="625DF378" w14:textId="77777777" w:rsidR="006C3137" w:rsidRDefault="00344D20">
      <w:pPr>
        <w:pStyle w:val="Akapitzlist"/>
        <w:numPr>
          <w:ilvl w:val="0"/>
          <w:numId w:val="41"/>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 przypadku uzasadnionych wątpliwości co do przestrzegania prawa pracy przez Wykonawcę lub Podwykonawcę, Zamawiający może zwrócić się o przeprowadzenie kontroli przez Państwową Inspekcję Pracy. </w:t>
      </w:r>
    </w:p>
    <w:p w14:paraId="6FF6CA86" w14:textId="66E17082" w:rsidR="006C3137" w:rsidRPr="007E2CBD" w:rsidRDefault="00344D20" w:rsidP="007E2CBD">
      <w:pPr>
        <w:pStyle w:val="Akapitzlist"/>
        <w:numPr>
          <w:ilvl w:val="0"/>
          <w:numId w:val="41"/>
        </w:numPr>
        <w:autoSpaceDE w:val="0"/>
        <w:autoSpaceDN w:val="0"/>
        <w:adjustRightInd w:val="0"/>
        <w:spacing w:after="15" w:line="276" w:lineRule="auto"/>
        <w:ind w:left="426"/>
        <w:jc w:val="both"/>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 xml:space="preserve">Wymogi określony w ust. 1 – 5 dotyczą również dalszych Podwykonawców wykonujących wskazane wyżej prace (art. 95 ust. 1 </w:t>
      </w:r>
      <w:proofErr w:type="spellStart"/>
      <w:r>
        <w:rPr>
          <w:rFonts w:ascii="Arial" w:eastAsiaTheme="minorHAnsi" w:hAnsi="Arial" w:cs="Arial"/>
          <w:color w:val="000000"/>
          <w:sz w:val="22"/>
          <w:szCs w:val="22"/>
          <w:lang w:eastAsia="en-US"/>
        </w:rPr>
        <w:t>Pzp</w:t>
      </w:r>
      <w:proofErr w:type="spellEnd"/>
      <w:r>
        <w:rPr>
          <w:rFonts w:ascii="Arial" w:eastAsiaTheme="minorHAnsi" w:hAnsi="Arial" w:cs="Arial"/>
          <w:color w:val="000000"/>
          <w:sz w:val="22"/>
          <w:szCs w:val="22"/>
          <w:lang w:eastAsia="en-US"/>
        </w:rPr>
        <w:t xml:space="preserve">). </w:t>
      </w:r>
    </w:p>
    <w:p w14:paraId="69C47CE0" w14:textId="77777777" w:rsidR="006C3137" w:rsidRDefault="00344D20">
      <w:pPr>
        <w:spacing w:line="276" w:lineRule="auto"/>
        <w:jc w:val="center"/>
        <w:rPr>
          <w:rFonts w:ascii="Arial" w:hAnsi="Arial" w:cs="Arial"/>
          <w:b/>
          <w:sz w:val="22"/>
          <w:szCs w:val="22"/>
        </w:rPr>
      </w:pPr>
      <w:r>
        <w:rPr>
          <w:rFonts w:ascii="Arial" w:hAnsi="Arial" w:cs="Arial"/>
          <w:b/>
          <w:sz w:val="22"/>
          <w:szCs w:val="22"/>
        </w:rPr>
        <w:lastRenderedPageBreak/>
        <w:t>§ 16</w:t>
      </w:r>
    </w:p>
    <w:p w14:paraId="31F78381" w14:textId="77777777" w:rsidR="006C3137" w:rsidRDefault="00344D20">
      <w:pPr>
        <w:spacing w:line="276" w:lineRule="auto"/>
        <w:jc w:val="center"/>
        <w:rPr>
          <w:rFonts w:ascii="Arial" w:hAnsi="Arial" w:cs="Arial"/>
          <w:b/>
          <w:sz w:val="22"/>
          <w:szCs w:val="22"/>
        </w:rPr>
      </w:pPr>
      <w:r>
        <w:rPr>
          <w:rFonts w:ascii="Arial" w:hAnsi="Arial" w:cs="Arial"/>
          <w:b/>
          <w:sz w:val="22"/>
          <w:szCs w:val="22"/>
        </w:rPr>
        <w:t>Regulacja prawna</w:t>
      </w:r>
    </w:p>
    <w:p w14:paraId="7F7CB570" w14:textId="77777777" w:rsidR="006C3137" w:rsidRDefault="00344D20">
      <w:pPr>
        <w:pStyle w:val="Akapitzlist"/>
        <w:numPr>
          <w:ilvl w:val="0"/>
          <w:numId w:val="44"/>
        </w:numPr>
        <w:spacing w:line="276" w:lineRule="auto"/>
        <w:ind w:left="284"/>
        <w:jc w:val="both"/>
        <w:rPr>
          <w:rFonts w:ascii="Arial" w:hAnsi="Arial" w:cs="Arial"/>
          <w:sz w:val="22"/>
          <w:szCs w:val="22"/>
        </w:rPr>
      </w:pPr>
      <w:r>
        <w:rPr>
          <w:rFonts w:ascii="Arial" w:hAnsi="Arial" w:cs="Arial"/>
          <w:sz w:val="22"/>
          <w:szCs w:val="22"/>
        </w:rPr>
        <w:t xml:space="preserve">Spory wynikłe na tle wykonania niniejszej umowy Strony zobowiązują się załatwić na drodze ugody, a w przypadku nie osiągnięcia jej, każda ze stron może złożyć wniosek o przeprowadzenie mediacji lub innego polubownego rozwiązania sporu przed Sądem Polubownym przy Prokuratorii Generalnej Rzeczypospolitej Polskiej, wybranym mediatorem albo osobą prowadzącą inne polubowne rozwiązanie sporu. </w:t>
      </w:r>
    </w:p>
    <w:p w14:paraId="185DE901" w14:textId="48FD09CB" w:rsidR="006C3137" w:rsidRPr="007E2CBD" w:rsidRDefault="00344D20" w:rsidP="007E2CBD">
      <w:pPr>
        <w:pStyle w:val="Akapitzlist"/>
        <w:numPr>
          <w:ilvl w:val="0"/>
          <w:numId w:val="44"/>
        </w:numPr>
        <w:spacing w:line="276" w:lineRule="auto"/>
        <w:ind w:left="284"/>
        <w:jc w:val="both"/>
        <w:rPr>
          <w:rFonts w:ascii="Arial" w:hAnsi="Arial" w:cs="Arial"/>
          <w:sz w:val="22"/>
          <w:szCs w:val="22"/>
        </w:rPr>
      </w:pPr>
      <w:r>
        <w:rPr>
          <w:rFonts w:ascii="Arial" w:hAnsi="Arial" w:cs="Arial"/>
          <w:sz w:val="22"/>
          <w:szCs w:val="22"/>
        </w:rPr>
        <w:t>W sprawach nieuregulowanych niniejszą umową obowiązują przepisy Kodeksu Cywilnego i Prawa zamówień publicznych.</w:t>
      </w:r>
    </w:p>
    <w:p w14:paraId="65C09C0F" w14:textId="77777777" w:rsidR="006C3137" w:rsidRDefault="00344D20">
      <w:pPr>
        <w:spacing w:line="276" w:lineRule="auto"/>
        <w:jc w:val="center"/>
        <w:rPr>
          <w:rFonts w:ascii="Arial" w:hAnsi="Arial" w:cs="Arial"/>
          <w:b/>
          <w:sz w:val="22"/>
          <w:szCs w:val="22"/>
        </w:rPr>
      </w:pPr>
      <w:r>
        <w:rPr>
          <w:rFonts w:ascii="Arial" w:hAnsi="Arial" w:cs="Arial"/>
          <w:b/>
          <w:sz w:val="22"/>
          <w:szCs w:val="22"/>
        </w:rPr>
        <w:t>§ 17</w:t>
      </w:r>
    </w:p>
    <w:p w14:paraId="292FDD58" w14:textId="77777777" w:rsidR="006C3137" w:rsidRDefault="00344D20">
      <w:pPr>
        <w:pStyle w:val="Akapitzlist"/>
        <w:numPr>
          <w:ilvl w:val="0"/>
          <w:numId w:val="45"/>
        </w:numPr>
        <w:spacing w:line="276" w:lineRule="auto"/>
        <w:ind w:left="284"/>
        <w:jc w:val="both"/>
        <w:rPr>
          <w:rFonts w:ascii="Arial" w:hAnsi="Arial" w:cs="Arial"/>
          <w:sz w:val="22"/>
          <w:szCs w:val="22"/>
        </w:rPr>
      </w:pPr>
      <w:r>
        <w:rPr>
          <w:rFonts w:ascii="Arial" w:hAnsi="Arial" w:cs="Arial"/>
          <w:sz w:val="22"/>
          <w:szCs w:val="22"/>
        </w:rPr>
        <w:t>Strony zgodnie stwierdzają, że załącznikiem do niniejszej umowy jest Specyfikacja Warunków Zamówienia, dokumentacja projektowa zawierające istotne postanowienia i zobowiązania oraz, że są one wprowadzone do niniejszej umowy.</w:t>
      </w:r>
    </w:p>
    <w:p w14:paraId="2C4B300B" w14:textId="77777777" w:rsidR="006C3137" w:rsidRDefault="00344D20">
      <w:pPr>
        <w:pStyle w:val="Akapitzlist"/>
        <w:numPr>
          <w:ilvl w:val="0"/>
          <w:numId w:val="45"/>
        </w:numPr>
        <w:spacing w:line="276" w:lineRule="auto"/>
        <w:ind w:left="284"/>
        <w:jc w:val="both"/>
        <w:rPr>
          <w:rFonts w:ascii="Arial" w:hAnsi="Arial" w:cs="Arial"/>
          <w:sz w:val="22"/>
          <w:szCs w:val="22"/>
        </w:rPr>
      </w:pPr>
      <w:r>
        <w:rPr>
          <w:rFonts w:ascii="Arial" w:hAnsi="Arial" w:cs="Arial"/>
          <w:sz w:val="22"/>
          <w:szCs w:val="22"/>
        </w:rPr>
        <w:t>Umowa niniejsza sporządzona została w 4 jednobrzmiących egzemplarzach 3 egzemplarze dla Zamawiającego i 1 dla Wykonawcy.</w:t>
      </w:r>
    </w:p>
    <w:p w14:paraId="5B7EDCE0" w14:textId="77777777" w:rsidR="006C3137" w:rsidRDefault="00344D20">
      <w:pPr>
        <w:pStyle w:val="Akapitzlist"/>
        <w:spacing w:line="276" w:lineRule="auto"/>
        <w:ind w:left="284"/>
        <w:jc w:val="both"/>
        <w:rPr>
          <w:rFonts w:ascii="Arial" w:hAnsi="Arial" w:cs="Arial"/>
          <w:sz w:val="22"/>
          <w:szCs w:val="22"/>
        </w:rPr>
      </w:pPr>
      <w:r>
        <w:rPr>
          <w:rFonts w:ascii="Arial" w:hAnsi="Arial" w:cs="Arial"/>
          <w:sz w:val="22"/>
          <w:szCs w:val="22"/>
        </w:rPr>
        <w:br/>
      </w:r>
      <w:r>
        <w:rPr>
          <w:rFonts w:ascii="Arial" w:hAnsi="Arial" w:cs="Arial"/>
          <w:b/>
          <w:sz w:val="22"/>
          <w:szCs w:val="22"/>
        </w:rPr>
        <w:t xml:space="preserve">      </w:t>
      </w:r>
    </w:p>
    <w:p w14:paraId="2CEC7723" w14:textId="77777777" w:rsidR="006C3137" w:rsidRDefault="00344D20">
      <w:pPr>
        <w:spacing w:line="276" w:lineRule="auto"/>
        <w:ind w:firstLine="284"/>
        <w:rPr>
          <w:rFonts w:ascii="Arial" w:hAnsi="Arial" w:cs="Arial"/>
          <w:b/>
          <w:sz w:val="22"/>
          <w:szCs w:val="22"/>
        </w:rPr>
      </w:pPr>
      <w:r>
        <w:rPr>
          <w:rFonts w:ascii="Arial" w:hAnsi="Arial" w:cs="Arial"/>
          <w:b/>
          <w:sz w:val="22"/>
          <w:szCs w:val="22"/>
        </w:rPr>
        <w:t xml:space="preserve"> ZAMAWIAJĄCY:                                                                          WYKONAWCA:</w:t>
      </w:r>
    </w:p>
    <w:p w14:paraId="06A33390" w14:textId="77777777" w:rsidR="006C3137" w:rsidRDefault="00344D20">
      <w:pPr>
        <w:tabs>
          <w:tab w:val="left" w:pos="3290"/>
        </w:tabs>
        <w:spacing w:line="276" w:lineRule="auto"/>
        <w:rPr>
          <w:rFonts w:ascii="Arial" w:hAnsi="Arial" w:cs="Arial"/>
          <w:sz w:val="22"/>
          <w:szCs w:val="22"/>
        </w:rPr>
      </w:pPr>
      <w:r>
        <w:rPr>
          <w:rFonts w:ascii="Arial" w:hAnsi="Arial" w:cs="Arial"/>
          <w:sz w:val="22"/>
          <w:szCs w:val="22"/>
        </w:rPr>
        <w:tab/>
      </w:r>
    </w:p>
    <w:p w14:paraId="3DFDD77B" w14:textId="77777777" w:rsidR="006C3137" w:rsidRDefault="006C3137">
      <w:pPr>
        <w:spacing w:line="276" w:lineRule="auto"/>
        <w:rPr>
          <w:rFonts w:ascii="Arial" w:hAnsi="Arial" w:cs="Arial"/>
          <w:sz w:val="22"/>
          <w:szCs w:val="22"/>
        </w:rPr>
      </w:pPr>
    </w:p>
    <w:p w14:paraId="4E405E0D" w14:textId="77777777" w:rsidR="006C3137" w:rsidRDefault="00344D20">
      <w:pPr>
        <w:spacing w:line="276" w:lineRule="auto"/>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166506CC" w14:textId="77777777" w:rsidR="006C3137" w:rsidRDefault="006C3137">
      <w:pPr>
        <w:spacing w:line="276" w:lineRule="auto"/>
        <w:rPr>
          <w:rFonts w:ascii="Arial" w:hAnsi="Arial" w:cs="Arial"/>
          <w:sz w:val="22"/>
          <w:szCs w:val="22"/>
        </w:rPr>
      </w:pPr>
    </w:p>
    <w:p w14:paraId="3CC26D11" w14:textId="77777777" w:rsidR="006C3137" w:rsidRDefault="006C3137">
      <w:pPr>
        <w:spacing w:line="276" w:lineRule="auto"/>
        <w:rPr>
          <w:rFonts w:ascii="Arial" w:hAnsi="Arial" w:cs="Arial"/>
          <w:sz w:val="22"/>
          <w:szCs w:val="22"/>
        </w:rPr>
      </w:pPr>
    </w:p>
    <w:p w14:paraId="09DEFE6B" w14:textId="77777777" w:rsidR="006C3137" w:rsidRDefault="00344D20">
      <w:pPr>
        <w:spacing w:line="276" w:lineRule="auto"/>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p>
    <w:p w14:paraId="4AD30F29" w14:textId="77777777" w:rsidR="006C3137" w:rsidRDefault="006C3137">
      <w:pPr>
        <w:spacing w:line="276" w:lineRule="auto"/>
        <w:rPr>
          <w:rFonts w:ascii="Arial" w:hAnsi="Arial" w:cs="Arial"/>
          <w:sz w:val="22"/>
          <w:szCs w:val="22"/>
        </w:rPr>
      </w:pPr>
    </w:p>
    <w:sectPr w:rsidR="006C3137">
      <w:footerReference w:type="even" r:id="rId9"/>
      <w:type w:val="continuous"/>
      <w:pgSz w:w="11906" w:h="16838"/>
      <w:pgMar w:top="851" w:right="868" w:bottom="567" w:left="95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6957C4" w14:textId="77777777" w:rsidR="00344D20" w:rsidRDefault="00344D20">
      <w:r>
        <w:separator/>
      </w:r>
    </w:p>
  </w:endnote>
  <w:endnote w:type="continuationSeparator" w:id="0">
    <w:p w14:paraId="57585554" w14:textId="77777777" w:rsidR="00344D20" w:rsidRDefault="00344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default"/>
    <w:sig w:usb0="00000000" w:usb1="00000000" w:usb2="00000000" w:usb3="00000000" w:csb0="00000001" w:csb1="00000000"/>
  </w:font>
  <w:font w:name="TimesNewRoman">
    <w:altName w:val="Times New Roman"/>
    <w:charset w:val="00"/>
    <w:family w:val="auto"/>
    <w:pitch w:val="default"/>
    <w:sig w:usb0="00000000" w:usb1="00000000" w:usb2="00000000" w:usb3="00000000" w:csb0="0000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E51BF" w14:textId="77777777" w:rsidR="006C3137" w:rsidRDefault="00344D2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5D311D6" w14:textId="77777777" w:rsidR="006C3137" w:rsidRDefault="006C3137">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3ABF7D" w14:textId="77777777" w:rsidR="00344D20" w:rsidRDefault="00344D20">
      <w:r>
        <w:separator/>
      </w:r>
    </w:p>
  </w:footnote>
  <w:footnote w:type="continuationSeparator" w:id="0">
    <w:p w14:paraId="29DACFFC" w14:textId="77777777" w:rsidR="00344D20" w:rsidRDefault="00344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2"/>
    <w:multiLevelType w:val="multilevel"/>
    <w:tmpl w:val="00000012"/>
    <w:lvl w:ilvl="0">
      <w:start w:val="1"/>
      <w:numFmt w:val="decimal"/>
      <w:lvlText w:val="%1."/>
      <w:lvlJc w:val="left"/>
      <w:pPr>
        <w:tabs>
          <w:tab w:val="left" w:pos="720"/>
        </w:tabs>
        <w:ind w:left="720" w:hanging="360"/>
      </w:pPr>
      <w:rPr>
        <w:b w:val="0"/>
        <w:color w:val="auto"/>
        <w:sz w:val="22"/>
        <w:szCs w:val="22"/>
      </w:rPr>
    </w:lvl>
    <w:lvl w:ilvl="1">
      <w:start w:val="1"/>
      <w:numFmt w:val="lowerLetter"/>
      <w:lvlText w:val="(%2)"/>
      <w:lvlJc w:val="left"/>
      <w:pPr>
        <w:tabs>
          <w:tab w:val="left" w:pos="1080"/>
        </w:tabs>
        <w:ind w:left="1080" w:hanging="360"/>
      </w:pPr>
    </w:lvl>
    <w:lvl w:ilvl="2">
      <w:start w:val="1"/>
      <w:numFmt w:val="lowerLetter"/>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lowerLetter"/>
      <w:lvlText w:val="(%6)"/>
      <w:lvlJc w:val="left"/>
      <w:pPr>
        <w:tabs>
          <w:tab w:val="left" w:pos="2520"/>
        </w:tabs>
        <w:ind w:left="2520" w:hanging="360"/>
      </w:pPr>
    </w:lvl>
    <w:lvl w:ilvl="6">
      <w:start w:val="1"/>
      <w:numFmt w:val="lowerLetter"/>
      <w:lvlText w:val="(%7)"/>
      <w:lvlJc w:val="left"/>
      <w:pPr>
        <w:tabs>
          <w:tab w:val="left" w:pos="2880"/>
        </w:tabs>
        <w:ind w:left="2880" w:hanging="360"/>
      </w:pPr>
    </w:lvl>
    <w:lvl w:ilvl="7">
      <w:start w:val="1"/>
      <w:numFmt w:val="lowerLetter"/>
      <w:lvlText w:val="(%8)"/>
      <w:lvlJc w:val="left"/>
      <w:pPr>
        <w:tabs>
          <w:tab w:val="left" w:pos="3240"/>
        </w:tabs>
        <w:ind w:left="3240" w:hanging="360"/>
      </w:pPr>
    </w:lvl>
    <w:lvl w:ilvl="8">
      <w:start w:val="1"/>
      <w:numFmt w:val="lowerLetter"/>
      <w:lvlText w:val="(%9)"/>
      <w:lvlJc w:val="left"/>
      <w:pPr>
        <w:tabs>
          <w:tab w:val="left" w:pos="3600"/>
        </w:tabs>
        <w:ind w:left="3600" w:hanging="360"/>
      </w:pPr>
    </w:lvl>
  </w:abstractNum>
  <w:abstractNum w:abstractNumId="1" w15:restartNumberingAfterBreak="0">
    <w:nsid w:val="004A3C2E"/>
    <w:multiLevelType w:val="multilevel"/>
    <w:tmpl w:val="004A3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D812AF"/>
    <w:multiLevelType w:val="multilevel"/>
    <w:tmpl w:val="03D812AF"/>
    <w:lvl w:ilvl="0">
      <w:start w:val="1"/>
      <w:numFmt w:val="lowerLetter"/>
      <w:lvlText w:val="%1)"/>
      <w:lvlJc w:val="left"/>
      <w:pPr>
        <w:ind w:left="1770" w:hanging="360"/>
      </w:pPr>
      <w:rPr>
        <w:rFonts w:hint="default"/>
      </w:r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3" w15:restartNumberingAfterBreak="0">
    <w:nsid w:val="077A7EF2"/>
    <w:multiLevelType w:val="multilevel"/>
    <w:tmpl w:val="077A7EF2"/>
    <w:lvl w:ilvl="0">
      <w:start w:val="1"/>
      <w:numFmt w:val="decimal"/>
      <w:lvlText w:val="%1."/>
      <w:lvlJc w:val="left"/>
      <w:pPr>
        <w:ind w:left="502" w:hanging="360"/>
      </w:pPr>
      <w:rPr>
        <w:rFonts w:ascii="Arial" w:eastAsiaTheme="minorHAnsi" w:hAnsi="Arial" w:cs="Arial"/>
      </w:rPr>
    </w:lvl>
    <w:lvl w:ilvl="1">
      <w:start w:val="1"/>
      <w:numFmt w:val="decimal"/>
      <w:lvlText w:val="%2)"/>
      <w:lvlJc w:val="left"/>
      <w:pPr>
        <w:ind w:left="1222" w:hanging="360"/>
      </w:pPr>
      <w:rPr>
        <w:rFonts w:hint="default"/>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08066E8F"/>
    <w:multiLevelType w:val="multilevel"/>
    <w:tmpl w:val="08066E8F"/>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0A213298"/>
    <w:multiLevelType w:val="multilevel"/>
    <w:tmpl w:val="0A213298"/>
    <w:lvl w:ilvl="0">
      <w:start w:val="1"/>
      <w:numFmt w:val="lowerLetter"/>
      <w:lvlText w:val="%1)"/>
      <w:lvlJc w:val="left"/>
      <w:pPr>
        <w:ind w:left="644" w:hanging="360"/>
      </w:pPr>
      <w:rPr>
        <w:rFonts w:ascii="Arial" w:eastAsia="Times New Roman" w:hAnsi="Arial" w:cs="Arial"/>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0D12216C"/>
    <w:multiLevelType w:val="multilevel"/>
    <w:tmpl w:val="0D12216C"/>
    <w:lvl w:ilvl="0">
      <w:start w:val="1"/>
      <w:numFmt w:val="decimal"/>
      <w:lvlText w:val="%1."/>
      <w:lvlJc w:val="left"/>
      <w:pPr>
        <w:ind w:left="436" w:hanging="360"/>
      </w:pPr>
      <w:rPr>
        <w:rFonts w:eastAsia="Arial" w:hint="default"/>
        <w:color w:val="auto"/>
      </w:rPr>
    </w:lvl>
    <w:lvl w:ilvl="1">
      <w:start w:val="1"/>
      <w:numFmt w:val="lowerLetter"/>
      <w:lvlText w:val="%2."/>
      <w:lvlJc w:val="left"/>
      <w:pPr>
        <w:ind w:left="1156" w:hanging="360"/>
      </w:pPr>
    </w:lvl>
    <w:lvl w:ilvl="2">
      <w:start w:val="1"/>
      <w:numFmt w:val="lowerRoman"/>
      <w:lvlText w:val="%3."/>
      <w:lvlJc w:val="right"/>
      <w:pPr>
        <w:ind w:left="1876" w:hanging="180"/>
      </w:pPr>
    </w:lvl>
    <w:lvl w:ilvl="3">
      <w:start w:val="1"/>
      <w:numFmt w:val="decimal"/>
      <w:lvlText w:val="%4."/>
      <w:lvlJc w:val="left"/>
      <w:pPr>
        <w:ind w:left="2596" w:hanging="360"/>
      </w:pPr>
    </w:lvl>
    <w:lvl w:ilvl="4">
      <w:start w:val="1"/>
      <w:numFmt w:val="lowerLetter"/>
      <w:lvlText w:val="%5."/>
      <w:lvlJc w:val="left"/>
      <w:pPr>
        <w:ind w:left="3316" w:hanging="360"/>
      </w:pPr>
    </w:lvl>
    <w:lvl w:ilvl="5">
      <w:start w:val="1"/>
      <w:numFmt w:val="lowerRoman"/>
      <w:lvlText w:val="%6."/>
      <w:lvlJc w:val="right"/>
      <w:pPr>
        <w:ind w:left="4036" w:hanging="180"/>
      </w:pPr>
    </w:lvl>
    <w:lvl w:ilvl="6">
      <w:start w:val="1"/>
      <w:numFmt w:val="decimal"/>
      <w:lvlText w:val="%7."/>
      <w:lvlJc w:val="left"/>
      <w:pPr>
        <w:ind w:left="4756" w:hanging="360"/>
      </w:pPr>
    </w:lvl>
    <w:lvl w:ilvl="7">
      <w:start w:val="1"/>
      <w:numFmt w:val="lowerLetter"/>
      <w:lvlText w:val="%8."/>
      <w:lvlJc w:val="left"/>
      <w:pPr>
        <w:ind w:left="5476" w:hanging="360"/>
      </w:pPr>
    </w:lvl>
    <w:lvl w:ilvl="8">
      <w:start w:val="1"/>
      <w:numFmt w:val="lowerRoman"/>
      <w:lvlText w:val="%9."/>
      <w:lvlJc w:val="right"/>
      <w:pPr>
        <w:ind w:left="6196" w:hanging="180"/>
      </w:pPr>
    </w:lvl>
  </w:abstractNum>
  <w:abstractNum w:abstractNumId="7" w15:restartNumberingAfterBreak="0">
    <w:nsid w:val="1FE24E9E"/>
    <w:multiLevelType w:val="multilevel"/>
    <w:tmpl w:val="1FE24E9E"/>
    <w:lvl w:ilvl="0">
      <w:start w:val="1"/>
      <w:numFmt w:val="decimal"/>
      <w:lvlText w:val="%1."/>
      <w:lvlJc w:val="left"/>
      <w:pPr>
        <w:ind w:left="720" w:hanging="360"/>
      </w:pPr>
      <w:rPr>
        <w:rFonts w:ascii="Arial" w:eastAsiaTheme="minorHAnsi"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201268"/>
    <w:multiLevelType w:val="multilevel"/>
    <w:tmpl w:val="21201268"/>
    <w:lvl w:ilvl="0">
      <w:start w:val="1"/>
      <w:numFmt w:val="decimal"/>
      <w:lvlText w:val="%1)"/>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9" w15:restartNumberingAfterBreak="0">
    <w:nsid w:val="227F2047"/>
    <w:multiLevelType w:val="multilevel"/>
    <w:tmpl w:val="227F2047"/>
    <w:lvl w:ilvl="0">
      <w:start w:val="1"/>
      <w:numFmt w:val="decimal"/>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3A23A15"/>
    <w:multiLevelType w:val="multilevel"/>
    <w:tmpl w:val="23A23A15"/>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23EE233A"/>
    <w:multiLevelType w:val="multilevel"/>
    <w:tmpl w:val="23EE233A"/>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decimal"/>
      <w:lvlText w:val="%3)"/>
      <w:lvlJc w:val="left"/>
      <w:pPr>
        <w:ind w:left="2160" w:hanging="180"/>
      </w:pPr>
      <w:rPr>
        <w:b w:val="0"/>
        <w:bCs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4C54D84"/>
    <w:multiLevelType w:val="multilevel"/>
    <w:tmpl w:val="24C54D8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A750239"/>
    <w:multiLevelType w:val="multilevel"/>
    <w:tmpl w:val="2A75023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4" w15:restartNumberingAfterBreak="0">
    <w:nsid w:val="2B5E709F"/>
    <w:multiLevelType w:val="multilevel"/>
    <w:tmpl w:val="2B5E709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F6C739E"/>
    <w:multiLevelType w:val="multilevel"/>
    <w:tmpl w:val="2F6C739E"/>
    <w:lvl w:ilvl="0">
      <w:start w:val="1"/>
      <w:numFmt w:val="decimal"/>
      <w:lvlText w:val="%1."/>
      <w:lvlJc w:val="left"/>
      <w:pPr>
        <w:ind w:left="370" w:hanging="360"/>
      </w:pPr>
      <w:rPr>
        <w:b w:val="0"/>
        <w:vertAlign w:val="baseline"/>
      </w:rPr>
    </w:lvl>
    <w:lvl w:ilvl="1">
      <w:start w:val="1"/>
      <w:numFmt w:val="lowerLetter"/>
      <w:lvlText w:val="%2."/>
      <w:lvlJc w:val="left"/>
      <w:pPr>
        <w:ind w:left="1592" w:hanging="360"/>
      </w:pPr>
      <w:rPr>
        <w:vertAlign w:val="baseline"/>
      </w:rPr>
    </w:lvl>
    <w:lvl w:ilvl="2">
      <w:start w:val="1"/>
      <w:numFmt w:val="lowerRoman"/>
      <w:lvlText w:val="%3."/>
      <w:lvlJc w:val="right"/>
      <w:pPr>
        <w:ind w:left="2312" w:hanging="180"/>
      </w:pPr>
      <w:rPr>
        <w:vertAlign w:val="baseline"/>
      </w:rPr>
    </w:lvl>
    <w:lvl w:ilvl="3">
      <w:start w:val="1"/>
      <w:numFmt w:val="decimal"/>
      <w:lvlText w:val="%4."/>
      <w:lvlJc w:val="left"/>
      <w:pPr>
        <w:ind w:left="3032" w:hanging="360"/>
      </w:pPr>
      <w:rPr>
        <w:rFonts w:ascii="Arial" w:eastAsia="Arial" w:hAnsi="Arial" w:cs="Arial"/>
        <w:b w:val="0"/>
        <w:vertAlign w:val="baseline"/>
      </w:rPr>
    </w:lvl>
    <w:lvl w:ilvl="4">
      <w:start w:val="1"/>
      <w:numFmt w:val="lowerLetter"/>
      <w:lvlText w:val="%5."/>
      <w:lvlJc w:val="left"/>
      <w:pPr>
        <w:ind w:left="3752" w:hanging="360"/>
      </w:pPr>
      <w:rPr>
        <w:vertAlign w:val="baseline"/>
      </w:rPr>
    </w:lvl>
    <w:lvl w:ilvl="5">
      <w:start w:val="1"/>
      <w:numFmt w:val="lowerRoman"/>
      <w:lvlText w:val="%6."/>
      <w:lvlJc w:val="right"/>
      <w:pPr>
        <w:ind w:left="4472" w:hanging="180"/>
      </w:pPr>
      <w:rPr>
        <w:vertAlign w:val="baseline"/>
      </w:rPr>
    </w:lvl>
    <w:lvl w:ilvl="6">
      <w:start w:val="1"/>
      <w:numFmt w:val="decimal"/>
      <w:lvlText w:val="%7."/>
      <w:lvlJc w:val="left"/>
      <w:pPr>
        <w:ind w:left="5192" w:hanging="360"/>
      </w:pPr>
      <w:rPr>
        <w:vertAlign w:val="baseline"/>
      </w:rPr>
    </w:lvl>
    <w:lvl w:ilvl="7">
      <w:start w:val="1"/>
      <w:numFmt w:val="lowerLetter"/>
      <w:lvlText w:val="%8."/>
      <w:lvlJc w:val="left"/>
      <w:pPr>
        <w:ind w:left="5912" w:hanging="360"/>
      </w:pPr>
      <w:rPr>
        <w:vertAlign w:val="baseline"/>
      </w:rPr>
    </w:lvl>
    <w:lvl w:ilvl="8">
      <w:start w:val="1"/>
      <w:numFmt w:val="lowerRoman"/>
      <w:lvlText w:val="%9."/>
      <w:lvlJc w:val="right"/>
      <w:pPr>
        <w:ind w:left="6632" w:hanging="180"/>
      </w:pPr>
      <w:rPr>
        <w:vertAlign w:val="baseline"/>
      </w:rPr>
    </w:lvl>
  </w:abstractNum>
  <w:abstractNum w:abstractNumId="16" w15:restartNumberingAfterBreak="0">
    <w:nsid w:val="32384E01"/>
    <w:multiLevelType w:val="multilevel"/>
    <w:tmpl w:val="32384E0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7" w15:restartNumberingAfterBreak="0">
    <w:nsid w:val="37D94C47"/>
    <w:multiLevelType w:val="multilevel"/>
    <w:tmpl w:val="37D94C47"/>
    <w:lvl w:ilvl="0">
      <w:start w:val="1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5D6675"/>
    <w:multiLevelType w:val="multilevel"/>
    <w:tmpl w:val="395D6675"/>
    <w:lvl w:ilvl="0">
      <w:start w:val="2"/>
      <w:numFmt w:val="decimal"/>
      <w:lvlText w:val="%1."/>
      <w:lvlJc w:val="left"/>
      <w:pPr>
        <w:ind w:left="720" w:hanging="360"/>
      </w:pPr>
      <w:rPr>
        <w:rFonts w:eastAsia="Aria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F764C1F"/>
    <w:multiLevelType w:val="multilevel"/>
    <w:tmpl w:val="3F764C1F"/>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0" w15:restartNumberingAfterBreak="0">
    <w:nsid w:val="45AE5D38"/>
    <w:multiLevelType w:val="multilevel"/>
    <w:tmpl w:val="45AE5D38"/>
    <w:lvl w:ilvl="0">
      <w:start w:val="1"/>
      <w:numFmt w:val="decimal"/>
      <w:lvlText w:val="%1."/>
      <w:lvlJc w:val="left"/>
      <w:pPr>
        <w:ind w:left="502" w:hanging="360"/>
      </w:pPr>
      <w:rPr>
        <w:rFonts w:ascii="Arial" w:eastAsiaTheme="minorHAnsi" w:hAnsi="Arial" w:cs="Arial"/>
      </w:rPr>
    </w:lvl>
    <w:lvl w:ilvl="1">
      <w:start w:val="1"/>
      <w:numFmt w:val="decimal"/>
      <w:lvlText w:val="%2)"/>
      <w:lvlJc w:val="left"/>
      <w:pPr>
        <w:ind w:left="1222" w:hanging="360"/>
      </w:pPr>
      <w:rPr>
        <w:rFonts w:hint="default"/>
      </w:r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21" w15:restartNumberingAfterBreak="0">
    <w:nsid w:val="45E34D5C"/>
    <w:multiLevelType w:val="multilevel"/>
    <w:tmpl w:val="45E34D5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7E724F3"/>
    <w:multiLevelType w:val="multilevel"/>
    <w:tmpl w:val="47E724F3"/>
    <w:lvl w:ilvl="0">
      <w:start w:val="1"/>
      <w:numFmt w:val="decimal"/>
      <w:lvlText w:val="%1."/>
      <w:lvlJc w:val="left"/>
      <w:pPr>
        <w:ind w:left="453" w:hanging="453"/>
      </w:pPr>
      <w:rPr>
        <w:b w:val="0"/>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b w:val="0"/>
        <w:sz w:val="22"/>
        <w:szCs w:val="24"/>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60" w:hanging="360"/>
      </w:pPr>
      <w:rPr>
        <w:rFonts w:ascii="Arial" w:eastAsia="Times New Roman" w:hAnsi="Arial" w:cs="Arial"/>
        <w:sz w:val="22"/>
        <w:szCs w:val="22"/>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23" w15:restartNumberingAfterBreak="0">
    <w:nsid w:val="495C07F9"/>
    <w:multiLevelType w:val="multilevel"/>
    <w:tmpl w:val="495C07F9"/>
    <w:lvl w:ilvl="0">
      <w:start w:val="1"/>
      <w:numFmt w:val="lowerLetter"/>
      <w:lvlText w:val="%1)"/>
      <w:lvlJc w:val="lef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24" w15:restartNumberingAfterBreak="0">
    <w:nsid w:val="4C423646"/>
    <w:multiLevelType w:val="multilevel"/>
    <w:tmpl w:val="4C423646"/>
    <w:lvl w:ilvl="0">
      <w:start w:val="1"/>
      <w:numFmt w:val="decimal"/>
      <w:lvlText w:val="%1."/>
      <w:lvlJc w:val="left"/>
      <w:pPr>
        <w:ind w:left="720" w:hanging="360"/>
      </w:pPr>
      <w:rPr>
        <w:rFonts w:eastAsia="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F4D00EA"/>
    <w:multiLevelType w:val="multilevel"/>
    <w:tmpl w:val="4F4D00EA"/>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F564F71"/>
    <w:multiLevelType w:val="multilevel"/>
    <w:tmpl w:val="4F564F71"/>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7" w15:restartNumberingAfterBreak="0">
    <w:nsid w:val="51351AE4"/>
    <w:multiLevelType w:val="multilevel"/>
    <w:tmpl w:val="51351AE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CE778E"/>
    <w:multiLevelType w:val="multilevel"/>
    <w:tmpl w:val="52CE778E"/>
    <w:lvl w:ilvl="0">
      <w:start w:val="2"/>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3830E4E"/>
    <w:multiLevelType w:val="multilevel"/>
    <w:tmpl w:val="53830E4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3B21F87"/>
    <w:multiLevelType w:val="multilevel"/>
    <w:tmpl w:val="53B21F87"/>
    <w:lvl w:ilvl="0">
      <w:start w:val="1"/>
      <w:numFmt w:val="decimal"/>
      <w:lvlText w:val="%1)"/>
      <w:lvlJc w:val="left"/>
      <w:pPr>
        <w:ind w:left="502" w:hanging="360"/>
      </w:pPr>
      <w:rPr>
        <w:rFonts w:hint="default"/>
        <w:b w:val="0"/>
        <w:bCs w:val="0"/>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1" w15:restartNumberingAfterBreak="0">
    <w:nsid w:val="5B32468F"/>
    <w:multiLevelType w:val="multilevel"/>
    <w:tmpl w:val="5B3246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BB04764"/>
    <w:multiLevelType w:val="multilevel"/>
    <w:tmpl w:val="5BB04764"/>
    <w:lvl w:ilvl="0">
      <w:start w:val="1"/>
      <w:numFmt w:val="decimal"/>
      <w:lvlText w:val="%1."/>
      <w:lvlJc w:val="left"/>
      <w:pPr>
        <w:ind w:left="720" w:hanging="360"/>
      </w:pPr>
      <w:rPr>
        <w:rFonts w:eastAsia="Arial"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FB9162A"/>
    <w:multiLevelType w:val="multilevel"/>
    <w:tmpl w:val="5FB916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5746DCD"/>
    <w:multiLevelType w:val="multilevel"/>
    <w:tmpl w:val="65746D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5926DD3"/>
    <w:multiLevelType w:val="multilevel"/>
    <w:tmpl w:val="65926DD3"/>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6" w15:restartNumberingAfterBreak="0">
    <w:nsid w:val="67AE4FD4"/>
    <w:multiLevelType w:val="multilevel"/>
    <w:tmpl w:val="67AE4F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B918D3"/>
    <w:multiLevelType w:val="multilevel"/>
    <w:tmpl w:val="6AB918D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BC66A8D"/>
    <w:multiLevelType w:val="multilevel"/>
    <w:tmpl w:val="6BC66A8D"/>
    <w:lvl w:ilvl="0">
      <w:start w:val="1"/>
      <w:numFmt w:val="decimal"/>
      <w:lvlText w:val="%1)"/>
      <w:lvlJc w:val="left"/>
      <w:pPr>
        <w:ind w:left="502"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9" w15:restartNumberingAfterBreak="0">
    <w:nsid w:val="722C49E7"/>
    <w:multiLevelType w:val="multilevel"/>
    <w:tmpl w:val="722C49E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67C3E0F"/>
    <w:multiLevelType w:val="multilevel"/>
    <w:tmpl w:val="767C3E0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AD75EDD"/>
    <w:multiLevelType w:val="multilevel"/>
    <w:tmpl w:val="7AD75EDD"/>
    <w:lvl w:ilvl="0">
      <w:start w:val="1"/>
      <w:numFmt w:val="decimal"/>
      <w:lvlText w:val="%1)"/>
      <w:lvlJc w:val="left"/>
      <w:pPr>
        <w:ind w:left="786" w:hanging="360"/>
      </w:pPr>
      <w:rPr>
        <w:rFonts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42" w15:restartNumberingAfterBreak="0">
    <w:nsid w:val="7D6428C3"/>
    <w:multiLevelType w:val="multilevel"/>
    <w:tmpl w:val="7D6428C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F205103"/>
    <w:multiLevelType w:val="multilevel"/>
    <w:tmpl w:val="7F205103"/>
    <w:lvl w:ilvl="0">
      <w:start w:val="1"/>
      <w:numFmt w:val="decimal"/>
      <w:lvlText w:val="%1."/>
      <w:lvlJc w:val="left"/>
      <w:pPr>
        <w:ind w:left="720" w:hanging="360"/>
      </w:pPr>
      <w:rPr>
        <w:rFonts w:eastAsia="Arial"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2578095">
    <w:abstractNumId w:val="9"/>
  </w:num>
  <w:num w:numId="2" w16cid:durableId="1960136424">
    <w:abstractNumId w:val="30"/>
  </w:num>
  <w:num w:numId="3" w16cid:durableId="1759910741">
    <w:abstractNumId w:val="28"/>
  </w:num>
  <w:num w:numId="4" w16cid:durableId="455560260">
    <w:abstractNumId w:val="15"/>
  </w:num>
  <w:num w:numId="5" w16cid:durableId="1499032363">
    <w:abstractNumId w:val="20"/>
  </w:num>
  <w:num w:numId="6" w16cid:durableId="2638039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349463">
    <w:abstractNumId w:val="22"/>
  </w:num>
  <w:num w:numId="8" w16cid:durableId="176894770">
    <w:abstractNumId w:val="27"/>
  </w:num>
  <w:num w:numId="9" w16cid:durableId="408967197">
    <w:abstractNumId w:val="13"/>
  </w:num>
  <w:num w:numId="10" w16cid:durableId="1161122206">
    <w:abstractNumId w:val="23"/>
  </w:num>
  <w:num w:numId="11" w16cid:durableId="736325419">
    <w:abstractNumId w:val="26"/>
  </w:num>
  <w:num w:numId="12" w16cid:durableId="525486616">
    <w:abstractNumId w:val="25"/>
  </w:num>
  <w:num w:numId="13" w16cid:durableId="1743720556">
    <w:abstractNumId w:val="39"/>
  </w:num>
  <w:num w:numId="14" w16cid:durableId="589234977">
    <w:abstractNumId w:val="17"/>
  </w:num>
  <w:num w:numId="15" w16cid:durableId="896357357">
    <w:abstractNumId w:val="21"/>
  </w:num>
  <w:num w:numId="16" w16cid:durableId="326590126">
    <w:abstractNumId w:val="38"/>
  </w:num>
  <w:num w:numId="17" w16cid:durableId="3075197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706920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3792560">
    <w:abstractNumId w:val="40"/>
  </w:num>
  <w:num w:numId="20" w16cid:durableId="1392968366">
    <w:abstractNumId w:val="35"/>
  </w:num>
  <w:num w:numId="21" w16cid:durableId="867137897">
    <w:abstractNumId w:val="1"/>
  </w:num>
  <w:num w:numId="22" w16cid:durableId="758797914">
    <w:abstractNumId w:val="19"/>
  </w:num>
  <w:num w:numId="23" w16cid:durableId="1683967936">
    <w:abstractNumId w:val="43"/>
  </w:num>
  <w:num w:numId="24" w16cid:durableId="70740766">
    <w:abstractNumId w:val="41"/>
  </w:num>
  <w:num w:numId="25" w16cid:durableId="1528834023">
    <w:abstractNumId w:val="36"/>
  </w:num>
  <w:num w:numId="26" w16cid:durableId="324091906">
    <w:abstractNumId w:val="10"/>
  </w:num>
  <w:num w:numId="27" w16cid:durableId="1951162332">
    <w:abstractNumId w:val="42"/>
  </w:num>
  <w:num w:numId="28" w16cid:durableId="558906570">
    <w:abstractNumId w:val="5"/>
  </w:num>
  <w:num w:numId="29" w16cid:durableId="221252165">
    <w:abstractNumId w:val="18"/>
  </w:num>
  <w:num w:numId="30" w16cid:durableId="1209688696">
    <w:abstractNumId w:val="24"/>
  </w:num>
  <w:num w:numId="31" w16cid:durableId="290013045">
    <w:abstractNumId w:val="32"/>
  </w:num>
  <w:num w:numId="32" w16cid:durableId="1519194057">
    <w:abstractNumId w:val="4"/>
  </w:num>
  <w:num w:numId="33" w16cid:durableId="494225224">
    <w:abstractNumId w:val="12"/>
  </w:num>
  <w:num w:numId="34" w16cid:durableId="2051957747">
    <w:abstractNumId w:val="16"/>
  </w:num>
  <w:num w:numId="35" w16cid:durableId="1696807673">
    <w:abstractNumId w:val="31"/>
  </w:num>
  <w:num w:numId="36" w16cid:durableId="1706561967">
    <w:abstractNumId w:val="34"/>
  </w:num>
  <w:num w:numId="37" w16cid:durableId="1125975164">
    <w:abstractNumId w:val="29"/>
  </w:num>
  <w:num w:numId="38" w16cid:durableId="536164300">
    <w:abstractNumId w:val="37"/>
  </w:num>
  <w:num w:numId="39" w16cid:durableId="393241303">
    <w:abstractNumId w:val="14"/>
  </w:num>
  <w:num w:numId="40" w16cid:durableId="1631088422">
    <w:abstractNumId w:val="7"/>
  </w:num>
  <w:num w:numId="41" w16cid:durableId="469517560">
    <w:abstractNumId w:val="3"/>
  </w:num>
  <w:num w:numId="42" w16cid:durableId="397678317">
    <w:abstractNumId w:val="8"/>
  </w:num>
  <w:num w:numId="43" w16cid:durableId="834952017">
    <w:abstractNumId w:val="2"/>
  </w:num>
  <w:num w:numId="44" w16cid:durableId="552422">
    <w:abstractNumId w:val="6"/>
  </w:num>
  <w:num w:numId="45" w16cid:durableId="210175271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10D"/>
    <w:rsid w:val="0000114A"/>
    <w:rsid w:val="0000678A"/>
    <w:rsid w:val="0001364A"/>
    <w:rsid w:val="00014199"/>
    <w:rsid w:val="0002019A"/>
    <w:rsid w:val="00020971"/>
    <w:rsid w:val="00021110"/>
    <w:rsid w:val="000238EF"/>
    <w:rsid w:val="00030C07"/>
    <w:rsid w:val="00031B5C"/>
    <w:rsid w:val="00031D77"/>
    <w:rsid w:val="00033F5E"/>
    <w:rsid w:val="00040090"/>
    <w:rsid w:val="00042805"/>
    <w:rsid w:val="00046DBA"/>
    <w:rsid w:val="00047A38"/>
    <w:rsid w:val="000530BE"/>
    <w:rsid w:val="00053BAE"/>
    <w:rsid w:val="00054DEC"/>
    <w:rsid w:val="000619FE"/>
    <w:rsid w:val="000631DB"/>
    <w:rsid w:val="00064CCB"/>
    <w:rsid w:val="00070436"/>
    <w:rsid w:val="00071EC5"/>
    <w:rsid w:val="00072910"/>
    <w:rsid w:val="000743FD"/>
    <w:rsid w:val="0007743A"/>
    <w:rsid w:val="00082BD8"/>
    <w:rsid w:val="00086094"/>
    <w:rsid w:val="000917BE"/>
    <w:rsid w:val="000A277B"/>
    <w:rsid w:val="000A2B2B"/>
    <w:rsid w:val="000A32A6"/>
    <w:rsid w:val="000A4B1B"/>
    <w:rsid w:val="000B25A5"/>
    <w:rsid w:val="000C2762"/>
    <w:rsid w:val="000C338D"/>
    <w:rsid w:val="000C4013"/>
    <w:rsid w:val="000C41AA"/>
    <w:rsid w:val="000C54E4"/>
    <w:rsid w:val="000C5A3B"/>
    <w:rsid w:val="000D69E5"/>
    <w:rsid w:val="000E0796"/>
    <w:rsid w:val="000E1332"/>
    <w:rsid w:val="000E4941"/>
    <w:rsid w:val="000F39B1"/>
    <w:rsid w:val="000F4CE8"/>
    <w:rsid w:val="000F511E"/>
    <w:rsid w:val="000F55C1"/>
    <w:rsid w:val="001001E7"/>
    <w:rsid w:val="001020E2"/>
    <w:rsid w:val="00107A57"/>
    <w:rsid w:val="00122CA3"/>
    <w:rsid w:val="001240AD"/>
    <w:rsid w:val="0012546B"/>
    <w:rsid w:val="00127EB8"/>
    <w:rsid w:val="00127F98"/>
    <w:rsid w:val="001311E0"/>
    <w:rsid w:val="00132BF7"/>
    <w:rsid w:val="00132EA1"/>
    <w:rsid w:val="00133AC6"/>
    <w:rsid w:val="00141DC4"/>
    <w:rsid w:val="00142D58"/>
    <w:rsid w:val="00150347"/>
    <w:rsid w:val="00151D4F"/>
    <w:rsid w:val="00157594"/>
    <w:rsid w:val="00166464"/>
    <w:rsid w:val="00170AD7"/>
    <w:rsid w:val="00177F0C"/>
    <w:rsid w:val="0018441A"/>
    <w:rsid w:val="001850D1"/>
    <w:rsid w:val="001853B8"/>
    <w:rsid w:val="00185D9C"/>
    <w:rsid w:val="00186B31"/>
    <w:rsid w:val="0018794A"/>
    <w:rsid w:val="00193623"/>
    <w:rsid w:val="001A48C3"/>
    <w:rsid w:val="001B6419"/>
    <w:rsid w:val="001C5E96"/>
    <w:rsid w:val="001C7FFC"/>
    <w:rsid w:val="001D0F5F"/>
    <w:rsid w:val="001D37CD"/>
    <w:rsid w:val="001D5062"/>
    <w:rsid w:val="001D6108"/>
    <w:rsid w:val="001D7AAE"/>
    <w:rsid w:val="001E1B12"/>
    <w:rsid w:val="001E21CD"/>
    <w:rsid w:val="001E420A"/>
    <w:rsid w:val="001F4912"/>
    <w:rsid w:val="00207AC0"/>
    <w:rsid w:val="002105DA"/>
    <w:rsid w:val="00212D07"/>
    <w:rsid w:val="0021668D"/>
    <w:rsid w:val="00217059"/>
    <w:rsid w:val="00221D98"/>
    <w:rsid w:val="00223B73"/>
    <w:rsid w:val="00225528"/>
    <w:rsid w:val="00225B81"/>
    <w:rsid w:val="00231813"/>
    <w:rsid w:val="0023451C"/>
    <w:rsid w:val="00236BA2"/>
    <w:rsid w:val="0024108E"/>
    <w:rsid w:val="002476D8"/>
    <w:rsid w:val="00247FFC"/>
    <w:rsid w:val="00251EA8"/>
    <w:rsid w:val="00266FF5"/>
    <w:rsid w:val="00270D91"/>
    <w:rsid w:val="002732DE"/>
    <w:rsid w:val="00273985"/>
    <w:rsid w:val="002746BD"/>
    <w:rsid w:val="002762A8"/>
    <w:rsid w:val="0028435A"/>
    <w:rsid w:val="002844F3"/>
    <w:rsid w:val="002848D0"/>
    <w:rsid w:val="00284D12"/>
    <w:rsid w:val="0028530A"/>
    <w:rsid w:val="002870CC"/>
    <w:rsid w:val="00291086"/>
    <w:rsid w:val="002922CD"/>
    <w:rsid w:val="00292936"/>
    <w:rsid w:val="00293A06"/>
    <w:rsid w:val="002A0503"/>
    <w:rsid w:val="002A0530"/>
    <w:rsid w:val="002A34FB"/>
    <w:rsid w:val="002A36CB"/>
    <w:rsid w:val="002B1207"/>
    <w:rsid w:val="002B1A5E"/>
    <w:rsid w:val="002B3C69"/>
    <w:rsid w:val="002C28A4"/>
    <w:rsid w:val="002C52DB"/>
    <w:rsid w:val="002C75D2"/>
    <w:rsid w:val="002D3097"/>
    <w:rsid w:val="002D322E"/>
    <w:rsid w:val="002D3488"/>
    <w:rsid w:val="002D4086"/>
    <w:rsid w:val="002D75CA"/>
    <w:rsid w:val="002E65D1"/>
    <w:rsid w:val="002F0406"/>
    <w:rsid w:val="002F16C0"/>
    <w:rsid w:val="002F4221"/>
    <w:rsid w:val="002F5F72"/>
    <w:rsid w:val="002F6A69"/>
    <w:rsid w:val="00303DB6"/>
    <w:rsid w:val="0030430F"/>
    <w:rsid w:val="003138A2"/>
    <w:rsid w:val="003140EB"/>
    <w:rsid w:val="00322539"/>
    <w:rsid w:val="00326926"/>
    <w:rsid w:val="0033001B"/>
    <w:rsid w:val="0033083C"/>
    <w:rsid w:val="0033087A"/>
    <w:rsid w:val="0033162F"/>
    <w:rsid w:val="003318E6"/>
    <w:rsid w:val="00334C8B"/>
    <w:rsid w:val="0033577F"/>
    <w:rsid w:val="00335C97"/>
    <w:rsid w:val="003401C2"/>
    <w:rsid w:val="00340FEF"/>
    <w:rsid w:val="003436CD"/>
    <w:rsid w:val="00344D20"/>
    <w:rsid w:val="00353DD7"/>
    <w:rsid w:val="00361D96"/>
    <w:rsid w:val="00367838"/>
    <w:rsid w:val="00371173"/>
    <w:rsid w:val="00372528"/>
    <w:rsid w:val="00372B59"/>
    <w:rsid w:val="00374405"/>
    <w:rsid w:val="003749C6"/>
    <w:rsid w:val="003755C4"/>
    <w:rsid w:val="00377352"/>
    <w:rsid w:val="003820E5"/>
    <w:rsid w:val="00384CD0"/>
    <w:rsid w:val="00386D5D"/>
    <w:rsid w:val="00392C32"/>
    <w:rsid w:val="00392DAC"/>
    <w:rsid w:val="003931D5"/>
    <w:rsid w:val="003976D0"/>
    <w:rsid w:val="003A23E2"/>
    <w:rsid w:val="003A33F5"/>
    <w:rsid w:val="003A3A1A"/>
    <w:rsid w:val="003A5335"/>
    <w:rsid w:val="003A6683"/>
    <w:rsid w:val="003C157A"/>
    <w:rsid w:val="003C2307"/>
    <w:rsid w:val="003C329E"/>
    <w:rsid w:val="003C3FD2"/>
    <w:rsid w:val="003D061B"/>
    <w:rsid w:val="003D3A2C"/>
    <w:rsid w:val="003D5835"/>
    <w:rsid w:val="003D7199"/>
    <w:rsid w:val="003E0C85"/>
    <w:rsid w:val="003E175C"/>
    <w:rsid w:val="003E6F0A"/>
    <w:rsid w:val="003F1AE2"/>
    <w:rsid w:val="003F4E01"/>
    <w:rsid w:val="003F5C54"/>
    <w:rsid w:val="003F796A"/>
    <w:rsid w:val="003F7A98"/>
    <w:rsid w:val="00401970"/>
    <w:rsid w:val="00402E75"/>
    <w:rsid w:val="00403C9D"/>
    <w:rsid w:val="0042133D"/>
    <w:rsid w:val="00421736"/>
    <w:rsid w:val="00425419"/>
    <w:rsid w:val="00445CF8"/>
    <w:rsid w:val="00460D0B"/>
    <w:rsid w:val="004620F3"/>
    <w:rsid w:val="004658F0"/>
    <w:rsid w:val="00475DE0"/>
    <w:rsid w:val="00477972"/>
    <w:rsid w:val="00483077"/>
    <w:rsid w:val="00490EF8"/>
    <w:rsid w:val="00496D74"/>
    <w:rsid w:val="004A0028"/>
    <w:rsid w:val="004A2AB3"/>
    <w:rsid w:val="004B3938"/>
    <w:rsid w:val="004B4A11"/>
    <w:rsid w:val="004B5230"/>
    <w:rsid w:val="004B7076"/>
    <w:rsid w:val="004C043D"/>
    <w:rsid w:val="004C2535"/>
    <w:rsid w:val="004D31F9"/>
    <w:rsid w:val="004D374D"/>
    <w:rsid w:val="004D427E"/>
    <w:rsid w:val="004D6DEB"/>
    <w:rsid w:val="004E50CD"/>
    <w:rsid w:val="004E69E2"/>
    <w:rsid w:val="004F2B39"/>
    <w:rsid w:val="004F46D7"/>
    <w:rsid w:val="004F6823"/>
    <w:rsid w:val="004F7081"/>
    <w:rsid w:val="00502D10"/>
    <w:rsid w:val="00503E30"/>
    <w:rsid w:val="00507C0E"/>
    <w:rsid w:val="005263ED"/>
    <w:rsid w:val="00530548"/>
    <w:rsid w:val="00530E30"/>
    <w:rsid w:val="005344C8"/>
    <w:rsid w:val="005345B6"/>
    <w:rsid w:val="005445BA"/>
    <w:rsid w:val="00545341"/>
    <w:rsid w:val="00546E1F"/>
    <w:rsid w:val="005511C3"/>
    <w:rsid w:val="00553033"/>
    <w:rsid w:val="005662CD"/>
    <w:rsid w:val="00566F6C"/>
    <w:rsid w:val="00574438"/>
    <w:rsid w:val="005755F1"/>
    <w:rsid w:val="005815F0"/>
    <w:rsid w:val="00587A85"/>
    <w:rsid w:val="00593AB6"/>
    <w:rsid w:val="00594219"/>
    <w:rsid w:val="00595645"/>
    <w:rsid w:val="00595A41"/>
    <w:rsid w:val="005A12D4"/>
    <w:rsid w:val="005A2D02"/>
    <w:rsid w:val="005A4770"/>
    <w:rsid w:val="005B5BB4"/>
    <w:rsid w:val="005B603D"/>
    <w:rsid w:val="005B7ECE"/>
    <w:rsid w:val="005C0EBC"/>
    <w:rsid w:val="005C319B"/>
    <w:rsid w:val="005C4874"/>
    <w:rsid w:val="005D0285"/>
    <w:rsid w:val="005D192C"/>
    <w:rsid w:val="005D4E8A"/>
    <w:rsid w:val="005D749D"/>
    <w:rsid w:val="005F15D6"/>
    <w:rsid w:val="005F431B"/>
    <w:rsid w:val="005F68F5"/>
    <w:rsid w:val="005F6B27"/>
    <w:rsid w:val="006017DC"/>
    <w:rsid w:val="00601912"/>
    <w:rsid w:val="006026E4"/>
    <w:rsid w:val="006047D3"/>
    <w:rsid w:val="006106CF"/>
    <w:rsid w:val="0061090F"/>
    <w:rsid w:val="00617D3E"/>
    <w:rsid w:val="00617DB6"/>
    <w:rsid w:val="006229D2"/>
    <w:rsid w:val="00624E99"/>
    <w:rsid w:val="00627678"/>
    <w:rsid w:val="006326EF"/>
    <w:rsid w:val="00634024"/>
    <w:rsid w:val="0064171E"/>
    <w:rsid w:val="00644047"/>
    <w:rsid w:val="00647741"/>
    <w:rsid w:val="006526E4"/>
    <w:rsid w:val="00653056"/>
    <w:rsid w:val="00653B8F"/>
    <w:rsid w:val="006612B5"/>
    <w:rsid w:val="00666349"/>
    <w:rsid w:val="00675225"/>
    <w:rsid w:val="00676A61"/>
    <w:rsid w:val="00677538"/>
    <w:rsid w:val="00681975"/>
    <w:rsid w:val="00690B53"/>
    <w:rsid w:val="0069479E"/>
    <w:rsid w:val="006950A1"/>
    <w:rsid w:val="00695127"/>
    <w:rsid w:val="006A091C"/>
    <w:rsid w:val="006A134E"/>
    <w:rsid w:val="006A1AD8"/>
    <w:rsid w:val="006A310F"/>
    <w:rsid w:val="006C1C3D"/>
    <w:rsid w:val="006C3137"/>
    <w:rsid w:val="006C3750"/>
    <w:rsid w:val="006D4580"/>
    <w:rsid w:val="006D5FF0"/>
    <w:rsid w:val="006D70F9"/>
    <w:rsid w:val="006E018F"/>
    <w:rsid w:val="006E1797"/>
    <w:rsid w:val="006E3D0F"/>
    <w:rsid w:val="006F11FF"/>
    <w:rsid w:val="0070047B"/>
    <w:rsid w:val="00702AEF"/>
    <w:rsid w:val="00703222"/>
    <w:rsid w:val="00703749"/>
    <w:rsid w:val="007205AF"/>
    <w:rsid w:val="00724628"/>
    <w:rsid w:val="00724D03"/>
    <w:rsid w:val="0072665D"/>
    <w:rsid w:val="00726A02"/>
    <w:rsid w:val="0073091F"/>
    <w:rsid w:val="00734860"/>
    <w:rsid w:val="00741203"/>
    <w:rsid w:val="007440B8"/>
    <w:rsid w:val="007524FD"/>
    <w:rsid w:val="00756B84"/>
    <w:rsid w:val="007605B3"/>
    <w:rsid w:val="0076110F"/>
    <w:rsid w:val="0076381D"/>
    <w:rsid w:val="007659C2"/>
    <w:rsid w:val="007677DD"/>
    <w:rsid w:val="00770526"/>
    <w:rsid w:val="00770B38"/>
    <w:rsid w:val="00770C9D"/>
    <w:rsid w:val="007835F0"/>
    <w:rsid w:val="00785EE2"/>
    <w:rsid w:val="00787277"/>
    <w:rsid w:val="00791EA4"/>
    <w:rsid w:val="007A01CC"/>
    <w:rsid w:val="007A0DF3"/>
    <w:rsid w:val="007A116E"/>
    <w:rsid w:val="007B06B8"/>
    <w:rsid w:val="007B75EA"/>
    <w:rsid w:val="007C059F"/>
    <w:rsid w:val="007C0AC4"/>
    <w:rsid w:val="007C14D2"/>
    <w:rsid w:val="007C44C8"/>
    <w:rsid w:val="007C5DF1"/>
    <w:rsid w:val="007C6958"/>
    <w:rsid w:val="007C7284"/>
    <w:rsid w:val="007D69E1"/>
    <w:rsid w:val="007E0EEF"/>
    <w:rsid w:val="007E2CBD"/>
    <w:rsid w:val="007E6BAB"/>
    <w:rsid w:val="007F7F30"/>
    <w:rsid w:val="00800AD6"/>
    <w:rsid w:val="00817C5A"/>
    <w:rsid w:val="00822F04"/>
    <w:rsid w:val="00826454"/>
    <w:rsid w:val="008279A5"/>
    <w:rsid w:val="00833131"/>
    <w:rsid w:val="00835D5E"/>
    <w:rsid w:val="00841081"/>
    <w:rsid w:val="00845AF6"/>
    <w:rsid w:val="008468F3"/>
    <w:rsid w:val="008507D5"/>
    <w:rsid w:val="00851569"/>
    <w:rsid w:val="0085273D"/>
    <w:rsid w:val="008556F7"/>
    <w:rsid w:val="008575DE"/>
    <w:rsid w:val="00867080"/>
    <w:rsid w:val="008729C3"/>
    <w:rsid w:val="0088107D"/>
    <w:rsid w:val="008859BB"/>
    <w:rsid w:val="00885F40"/>
    <w:rsid w:val="008A66C5"/>
    <w:rsid w:val="008A6BAC"/>
    <w:rsid w:val="008B1450"/>
    <w:rsid w:val="008B22F8"/>
    <w:rsid w:val="008B30EF"/>
    <w:rsid w:val="008B4B93"/>
    <w:rsid w:val="008B573A"/>
    <w:rsid w:val="008C306E"/>
    <w:rsid w:val="008C3725"/>
    <w:rsid w:val="008C5C98"/>
    <w:rsid w:val="008C66F5"/>
    <w:rsid w:val="008D659A"/>
    <w:rsid w:val="008D6F49"/>
    <w:rsid w:val="008E086C"/>
    <w:rsid w:val="008E1CD0"/>
    <w:rsid w:val="008E77FE"/>
    <w:rsid w:val="008F4E63"/>
    <w:rsid w:val="00900BBD"/>
    <w:rsid w:val="00904C02"/>
    <w:rsid w:val="00907F9C"/>
    <w:rsid w:val="0091469D"/>
    <w:rsid w:val="00915C45"/>
    <w:rsid w:val="00920423"/>
    <w:rsid w:val="00925CC2"/>
    <w:rsid w:val="009347D6"/>
    <w:rsid w:val="00940BA2"/>
    <w:rsid w:val="00946024"/>
    <w:rsid w:val="009512A0"/>
    <w:rsid w:val="009563B2"/>
    <w:rsid w:val="00960C88"/>
    <w:rsid w:val="00961A09"/>
    <w:rsid w:val="00964464"/>
    <w:rsid w:val="0096510D"/>
    <w:rsid w:val="00980227"/>
    <w:rsid w:val="0098393E"/>
    <w:rsid w:val="00986BE9"/>
    <w:rsid w:val="009A1CBA"/>
    <w:rsid w:val="009A23A4"/>
    <w:rsid w:val="009A6DD5"/>
    <w:rsid w:val="009A7D9E"/>
    <w:rsid w:val="009B0F45"/>
    <w:rsid w:val="009B540E"/>
    <w:rsid w:val="009B6C0B"/>
    <w:rsid w:val="009B6FB7"/>
    <w:rsid w:val="009C058A"/>
    <w:rsid w:val="009C1CB5"/>
    <w:rsid w:val="009D1767"/>
    <w:rsid w:val="009E56AA"/>
    <w:rsid w:val="00A00742"/>
    <w:rsid w:val="00A01AE0"/>
    <w:rsid w:val="00A03691"/>
    <w:rsid w:val="00A04682"/>
    <w:rsid w:val="00A159C2"/>
    <w:rsid w:val="00A16E5A"/>
    <w:rsid w:val="00A23B5C"/>
    <w:rsid w:val="00A2635E"/>
    <w:rsid w:val="00A327DC"/>
    <w:rsid w:val="00A33C06"/>
    <w:rsid w:val="00A40CB5"/>
    <w:rsid w:val="00A40D2A"/>
    <w:rsid w:val="00A42AC7"/>
    <w:rsid w:val="00A50944"/>
    <w:rsid w:val="00A551D8"/>
    <w:rsid w:val="00A55753"/>
    <w:rsid w:val="00A578FE"/>
    <w:rsid w:val="00A601D0"/>
    <w:rsid w:val="00A63686"/>
    <w:rsid w:val="00A709E5"/>
    <w:rsid w:val="00A7609C"/>
    <w:rsid w:val="00A760A6"/>
    <w:rsid w:val="00A770E2"/>
    <w:rsid w:val="00A777E2"/>
    <w:rsid w:val="00A83D1D"/>
    <w:rsid w:val="00A87034"/>
    <w:rsid w:val="00A92E1F"/>
    <w:rsid w:val="00A96078"/>
    <w:rsid w:val="00AA1201"/>
    <w:rsid w:val="00AA3351"/>
    <w:rsid w:val="00AA7EF1"/>
    <w:rsid w:val="00AB1D1D"/>
    <w:rsid w:val="00AB49EF"/>
    <w:rsid w:val="00AC083C"/>
    <w:rsid w:val="00AC223D"/>
    <w:rsid w:val="00AC4A87"/>
    <w:rsid w:val="00AD2C24"/>
    <w:rsid w:val="00AD3370"/>
    <w:rsid w:val="00AD5B11"/>
    <w:rsid w:val="00AD616A"/>
    <w:rsid w:val="00AD6290"/>
    <w:rsid w:val="00AD6859"/>
    <w:rsid w:val="00AD7DD3"/>
    <w:rsid w:val="00AE0E92"/>
    <w:rsid w:val="00AE3F21"/>
    <w:rsid w:val="00AE7A79"/>
    <w:rsid w:val="00AF253F"/>
    <w:rsid w:val="00AF4FB3"/>
    <w:rsid w:val="00B033BD"/>
    <w:rsid w:val="00B037F8"/>
    <w:rsid w:val="00B057CA"/>
    <w:rsid w:val="00B06935"/>
    <w:rsid w:val="00B1172A"/>
    <w:rsid w:val="00B14C79"/>
    <w:rsid w:val="00B1529F"/>
    <w:rsid w:val="00B21D85"/>
    <w:rsid w:val="00B24493"/>
    <w:rsid w:val="00B25586"/>
    <w:rsid w:val="00B27220"/>
    <w:rsid w:val="00B42425"/>
    <w:rsid w:val="00B44ED1"/>
    <w:rsid w:val="00B52FE4"/>
    <w:rsid w:val="00B56451"/>
    <w:rsid w:val="00B56AEB"/>
    <w:rsid w:val="00B62B1E"/>
    <w:rsid w:val="00B83AC8"/>
    <w:rsid w:val="00B83CD2"/>
    <w:rsid w:val="00B862AD"/>
    <w:rsid w:val="00B94F6F"/>
    <w:rsid w:val="00BA20B2"/>
    <w:rsid w:val="00BA2D3E"/>
    <w:rsid w:val="00BA39C6"/>
    <w:rsid w:val="00BB20E4"/>
    <w:rsid w:val="00BB3133"/>
    <w:rsid w:val="00BB5D68"/>
    <w:rsid w:val="00BC344D"/>
    <w:rsid w:val="00BC4F40"/>
    <w:rsid w:val="00BD1E10"/>
    <w:rsid w:val="00BE0F1D"/>
    <w:rsid w:val="00BE5131"/>
    <w:rsid w:val="00BE589F"/>
    <w:rsid w:val="00BE6BC3"/>
    <w:rsid w:val="00BE6E96"/>
    <w:rsid w:val="00BF102F"/>
    <w:rsid w:val="00BF7D28"/>
    <w:rsid w:val="00C018D0"/>
    <w:rsid w:val="00C0616A"/>
    <w:rsid w:val="00C1587B"/>
    <w:rsid w:val="00C17427"/>
    <w:rsid w:val="00C17DF0"/>
    <w:rsid w:val="00C2131E"/>
    <w:rsid w:val="00C306D7"/>
    <w:rsid w:val="00C4002E"/>
    <w:rsid w:val="00C4253B"/>
    <w:rsid w:val="00C451FD"/>
    <w:rsid w:val="00C511DA"/>
    <w:rsid w:val="00C53E07"/>
    <w:rsid w:val="00C54324"/>
    <w:rsid w:val="00C55B70"/>
    <w:rsid w:val="00C56372"/>
    <w:rsid w:val="00C63F27"/>
    <w:rsid w:val="00C64CAE"/>
    <w:rsid w:val="00C6745B"/>
    <w:rsid w:val="00C67BFD"/>
    <w:rsid w:val="00C73D55"/>
    <w:rsid w:val="00C73F07"/>
    <w:rsid w:val="00C75012"/>
    <w:rsid w:val="00C755C2"/>
    <w:rsid w:val="00C7684B"/>
    <w:rsid w:val="00C808B1"/>
    <w:rsid w:val="00C80FE7"/>
    <w:rsid w:val="00C8118B"/>
    <w:rsid w:val="00C82DEE"/>
    <w:rsid w:val="00C85EEB"/>
    <w:rsid w:val="00C86F78"/>
    <w:rsid w:val="00C91956"/>
    <w:rsid w:val="00C95419"/>
    <w:rsid w:val="00C95764"/>
    <w:rsid w:val="00CA1DE8"/>
    <w:rsid w:val="00CA2986"/>
    <w:rsid w:val="00CA32F3"/>
    <w:rsid w:val="00CA485B"/>
    <w:rsid w:val="00CB0E36"/>
    <w:rsid w:val="00CB6F67"/>
    <w:rsid w:val="00CC2A26"/>
    <w:rsid w:val="00CD211A"/>
    <w:rsid w:val="00CD4474"/>
    <w:rsid w:val="00CD50D3"/>
    <w:rsid w:val="00CE2574"/>
    <w:rsid w:val="00CE299D"/>
    <w:rsid w:val="00CE48F3"/>
    <w:rsid w:val="00CF12C3"/>
    <w:rsid w:val="00CF505A"/>
    <w:rsid w:val="00CF5CA6"/>
    <w:rsid w:val="00D011F9"/>
    <w:rsid w:val="00D01B38"/>
    <w:rsid w:val="00D055E2"/>
    <w:rsid w:val="00D06848"/>
    <w:rsid w:val="00D07C5C"/>
    <w:rsid w:val="00D11FD7"/>
    <w:rsid w:val="00D1598D"/>
    <w:rsid w:val="00D17059"/>
    <w:rsid w:val="00D2063B"/>
    <w:rsid w:val="00D2073E"/>
    <w:rsid w:val="00D231D3"/>
    <w:rsid w:val="00D352DE"/>
    <w:rsid w:val="00D35500"/>
    <w:rsid w:val="00D379A7"/>
    <w:rsid w:val="00D37FE5"/>
    <w:rsid w:val="00D44967"/>
    <w:rsid w:val="00D46917"/>
    <w:rsid w:val="00D46BF9"/>
    <w:rsid w:val="00D506F7"/>
    <w:rsid w:val="00D5413F"/>
    <w:rsid w:val="00D56738"/>
    <w:rsid w:val="00D604A7"/>
    <w:rsid w:val="00D63404"/>
    <w:rsid w:val="00D63C61"/>
    <w:rsid w:val="00D65E9C"/>
    <w:rsid w:val="00D76186"/>
    <w:rsid w:val="00D80A6D"/>
    <w:rsid w:val="00D84289"/>
    <w:rsid w:val="00DA0549"/>
    <w:rsid w:val="00DA05FB"/>
    <w:rsid w:val="00DA07CD"/>
    <w:rsid w:val="00DA33B2"/>
    <w:rsid w:val="00DA621E"/>
    <w:rsid w:val="00DA6B68"/>
    <w:rsid w:val="00DB009E"/>
    <w:rsid w:val="00DB1FCB"/>
    <w:rsid w:val="00DB2CAF"/>
    <w:rsid w:val="00DC1080"/>
    <w:rsid w:val="00DC17E0"/>
    <w:rsid w:val="00DC5BCC"/>
    <w:rsid w:val="00DC6707"/>
    <w:rsid w:val="00DC73E3"/>
    <w:rsid w:val="00DD5A47"/>
    <w:rsid w:val="00DD61BF"/>
    <w:rsid w:val="00DE0E3C"/>
    <w:rsid w:val="00DE1D3C"/>
    <w:rsid w:val="00DE6F41"/>
    <w:rsid w:val="00DF1B2F"/>
    <w:rsid w:val="00DF3DC9"/>
    <w:rsid w:val="00DF5A6E"/>
    <w:rsid w:val="00E00CD9"/>
    <w:rsid w:val="00E03769"/>
    <w:rsid w:val="00E0492F"/>
    <w:rsid w:val="00E06A45"/>
    <w:rsid w:val="00E07D28"/>
    <w:rsid w:val="00E178DE"/>
    <w:rsid w:val="00E220D0"/>
    <w:rsid w:val="00E22443"/>
    <w:rsid w:val="00E2511E"/>
    <w:rsid w:val="00E2752F"/>
    <w:rsid w:val="00E30396"/>
    <w:rsid w:val="00E307E0"/>
    <w:rsid w:val="00E31A13"/>
    <w:rsid w:val="00E3298E"/>
    <w:rsid w:val="00E34146"/>
    <w:rsid w:val="00E45017"/>
    <w:rsid w:val="00E472B7"/>
    <w:rsid w:val="00E518B5"/>
    <w:rsid w:val="00E619CF"/>
    <w:rsid w:val="00E62601"/>
    <w:rsid w:val="00E64774"/>
    <w:rsid w:val="00E7302D"/>
    <w:rsid w:val="00E734BC"/>
    <w:rsid w:val="00E759F2"/>
    <w:rsid w:val="00E76291"/>
    <w:rsid w:val="00E811EC"/>
    <w:rsid w:val="00E82257"/>
    <w:rsid w:val="00E847D2"/>
    <w:rsid w:val="00E848BB"/>
    <w:rsid w:val="00E967B5"/>
    <w:rsid w:val="00E9684B"/>
    <w:rsid w:val="00EA00A6"/>
    <w:rsid w:val="00EA28E4"/>
    <w:rsid w:val="00EA36FE"/>
    <w:rsid w:val="00EA4330"/>
    <w:rsid w:val="00EA61D9"/>
    <w:rsid w:val="00EB215F"/>
    <w:rsid w:val="00EB2C28"/>
    <w:rsid w:val="00EC15FF"/>
    <w:rsid w:val="00EC3558"/>
    <w:rsid w:val="00ED1FD8"/>
    <w:rsid w:val="00ED3F9E"/>
    <w:rsid w:val="00ED466C"/>
    <w:rsid w:val="00EE3D64"/>
    <w:rsid w:val="00EE62AB"/>
    <w:rsid w:val="00EF31E7"/>
    <w:rsid w:val="00EF4066"/>
    <w:rsid w:val="00EF5253"/>
    <w:rsid w:val="00EF639A"/>
    <w:rsid w:val="00EF740D"/>
    <w:rsid w:val="00F04223"/>
    <w:rsid w:val="00F0498B"/>
    <w:rsid w:val="00F07173"/>
    <w:rsid w:val="00F122CF"/>
    <w:rsid w:val="00F154A4"/>
    <w:rsid w:val="00F17117"/>
    <w:rsid w:val="00F172AC"/>
    <w:rsid w:val="00F206AD"/>
    <w:rsid w:val="00F21ECA"/>
    <w:rsid w:val="00F22252"/>
    <w:rsid w:val="00F32597"/>
    <w:rsid w:val="00F334F6"/>
    <w:rsid w:val="00F3570A"/>
    <w:rsid w:val="00F365DE"/>
    <w:rsid w:val="00F41A5B"/>
    <w:rsid w:val="00F43D13"/>
    <w:rsid w:val="00F53390"/>
    <w:rsid w:val="00F56332"/>
    <w:rsid w:val="00F56765"/>
    <w:rsid w:val="00F6089F"/>
    <w:rsid w:val="00F72E29"/>
    <w:rsid w:val="00F9044A"/>
    <w:rsid w:val="00F94D0C"/>
    <w:rsid w:val="00F97E07"/>
    <w:rsid w:val="00FA3279"/>
    <w:rsid w:val="00FA77DA"/>
    <w:rsid w:val="00FA793A"/>
    <w:rsid w:val="00FB5F4B"/>
    <w:rsid w:val="00FC06CE"/>
    <w:rsid w:val="00FC1356"/>
    <w:rsid w:val="00FC3C1A"/>
    <w:rsid w:val="00FC3E7F"/>
    <w:rsid w:val="00FC5EF2"/>
    <w:rsid w:val="00FC7CCB"/>
    <w:rsid w:val="00FD24D3"/>
    <w:rsid w:val="00FD2AA2"/>
    <w:rsid w:val="00FD2C9B"/>
    <w:rsid w:val="00FD32D1"/>
    <w:rsid w:val="00FD7755"/>
    <w:rsid w:val="00FE20E4"/>
    <w:rsid w:val="00FE63B3"/>
    <w:rsid w:val="00FF2171"/>
    <w:rsid w:val="00FF4CF9"/>
    <w:rsid w:val="00FF5F10"/>
    <w:rsid w:val="08C860E5"/>
    <w:rsid w:val="10A6556A"/>
    <w:rsid w:val="12CD126E"/>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6A3C4"/>
  <w15:docId w15:val="{CEDE47CA-B593-4F45-96AF-136B7F1C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lsdException w:name="Body Text Indent 2" w:semiHidden="1" w:uiPriority="0"/>
    <w:lsdException w:name="Body Text Indent 3" w:semiHidden="1" w:unhideWhenUsed="1"/>
    <w:lsdException w:name="Block Text" w:semiHidden="1" w:uiPriority="0"/>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nhideWhenUsed="1"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blokowy">
    <w:name w:val="Block Text"/>
    <w:basedOn w:val="Normalny"/>
    <w:semiHidden/>
    <w:pPr>
      <w:ind w:left="270" w:right="8" w:hanging="270"/>
      <w:jc w:val="both"/>
    </w:pPr>
    <w:rPr>
      <w:rFonts w:ascii="Arial" w:hAnsi="Arial"/>
    </w:rPr>
  </w:style>
  <w:style w:type="paragraph" w:styleId="Tekstpodstawowy">
    <w:name w:val="Body Text"/>
    <w:basedOn w:val="Normalny"/>
    <w:link w:val="TekstpodstawowyZnak"/>
    <w:pPr>
      <w:spacing w:after="120"/>
    </w:pPr>
  </w:style>
  <w:style w:type="paragraph" w:styleId="Tekstpodstawowy3">
    <w:name w:val="Body Text 3"/>
    <w:basedOn w:val="Normalny"/>
    <w:link w:val="Tekstpodstawowy3Znak"/>
    <w:semiHidden/>
    <w:pPr>
      <w:jc w:val="both"/>
    </w:pPr>
  </w:style>
  <w:style w:type="paragraph" w:styleId="Tekstpodstawowywcity">
    <w:name w:val="Body Text Indent"/>
    <w:basedOn w:val="Normalny"/>
    <w:link w:val="TekstpodstawowywcityZnak"/>
    <w:semiHidden/>
    <w:pPr>
      <w:jc w:val="both"/>
    </w:pPr>
    <w:rPr>
      <w:sz w:val="22"/>
    </w:rPr>
  </w:style>
  <w:style w:type="paragraph" w:styleId="Tekstpodstawowywcity2">
    <w:name w:val="Body Text Indent 2"/>
    <w:basedOn w:val="Normalny"/>
    <w:link w:val="Tekstpodstawowywcity2Znak"/>
    <w:semiHidden/>
    <w:pPr>
      <w:ind w:left="374"/>
      <w:jc w:val="both"/>
    </w:pPr>
    <w:rPr>
      <w:sz w:val="22"/>
    </w:r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basedOn w:val="Domylnaczcionkaakapitu"/>
    <w:uiPriority w:val="99"/>
    <w:semiHidden/>
    <w:unhideWhenUsed/>
    <w:rPr>
      <w:sz w:val="16"/>
    </w:rPr>
  </w:style>
  <w:style w:type="paragraph" w:styleId="Tekstkomentarza">
    <w:name w:val="annotation text"/>
    <w:basedOn w:val="Normalny"/>
    <w:link w:val="TekstkomentarzaZnak"/>
    <w:uiPriority w:val="99"/>
    <w:semiHidden/>
    <w:unhideWhenUsed/>
    <w:rPr>
      <w:sz w:val="20"/>
    </w:rPr>
  </w:style>
  <w:style w:type="paragraph" w:styleId="Stopka">
    <w:name w:val="footer"/>
    <w:basedOn w:val="Normalny"/>
    <w:link w:val="StopkaZnak"/>
    <w:semiHidden/>
    <w:pPr>
      <w:tabs>
        <w:tab w:val="center" w:pos="4536"/>
        <w:tab w:val="right" w:pos="9072"/>
      </w:tabs>
    </w:pPr>
  </w:style>
  <w:style w:type="character" w:styleId="Hipercze">
    <w:name w:val="Hyperlink"/>
    <w:basedOn w:val="Domylnaczcionkaakapitu"/>
    <w:uiPriority w:val="99"/>
    <w:unhideWhenUsed/>
    <w:qFormat/>
    <w:rPr>
      <w:color w:val="0563C1" w:themeColor="hyperlink"/>
      <w:u w:val="single"/>
    </w:rPr>
  </w:style>
  <w:style w:type="paragraph" w:styleId="NormalnyWeb">
    <w:name w:val="Normal (Web)"/>
    <w:basedOn w:val="Normalny"/>
    <w:qFormat/>
    <w:pPr>
      <w:spacing w:before="280" w:after="119"/>
    </w:pPr>
    <w:rPr>
      <w:rFonts w:eastAsia="SimSun"/>
      <w:szCs w:val="24"/>
      <w:lang w:eastAsia="zh-CN"/>
    </w:rPr>
  </w:style>
  <w:style w:type="character" w:styleId="Numerstrony">
    <w:name w:val="page number"/>
    <w:basedOn w:val="Domylnaczcionkaakapitu"/>
  </w:style>
  <w:style w:type="paragraph" w:styleId="Tytu">
    <w:name w:val="Title"/>
    <w:basedOn w:val="Normalny"/>
    <w:link w:val="TytuZnak"/>
    <w:qFormat/>
    <w:pPr>
      <w:tabs>
        <w:tab w:val="left" w:pos="2073"/>
        <w:tab w:val="center" w:pos="4819"/>
      </w:tabs>
      <w:jc w:val="center"/>
    </w:pPr>
    <w:rPr>
      <w:b/>
      <w:sz w:val="28"/>
    </w:rPr>
  </w:style>
  <w:style w:type="paragraph" w:customStyle="1" w:styleId="Skrconyadreszwrotny">
    <w:name w:val="Skrócony adres zwrotny"/>
    <w:basedOn w:val="Normalny"/>
  </w:style>
  <w:style w:type="character" w:customStyle="1" w:styleId="TekstpodstawowyZnak">
    <w:name w:val="Tekst podstawowy Znak"/>
    <w:basedOn w:val="Domylnaczcionkaakapitu"/>
    <w:link w:val="Tekstpodstawowy"/>
    <w:rPr>
      <w:rFonts w:ascii="Times New Roman" w:eastAsia="Times New Roman" w:hAnsi="Times New Roman" w:cs="Times New Roman"/>
      <w:sz w:val="24"/>
      <w:szCs w:val="20"/>
      <w:lang w:eastAsia="pl-PL"/>
    </w:rPr>
  </w:style>
  <w:style w:type="character" w:customStyle="1" w:styleId="Tekstpodstawowy3Znak">
    <w:name w:val="Tekst podstawowy 3 Znak"/>
    <w:basedOn w:val="Domylnaczcionkaakapitu"/>
    <w:link w:val="Tekstpodstawowy3"/>
    <w:semiHidden/>
    <w:rPr>
      <w:rFonts w:ascii="Times New Roman" w:eastAsia="Times New Roman" w:hAnsi="Times New Roman" w:cs="Times New Roman"/>
      <w:sz w:val="24"/>
      <w:szCs w:val="20"/>
      <w:lang w:eastAsia="pl-PL"/>
    </w:rPr>
  </w:style>
  <w:style w:type="paragraph" w:customStyle="1" w:styleId="NormalnyWeb1">
    <w:name w:val="Normalny (Web)1"/>
    <w:basedOn w:val="Normalny"/>
    <w:pPr>
      <w:spacing w:before="100" w:after="100"/>
      <w:jc w:val="both"/>
    </w:pPr>
    <w:rPr>
      <w:sz w:val="20"/>
    </w:rPr>
  </w:style>
  <w:style w:type="character" w:customStyle="1" w:styleId="Tekstpodstawowywcity2Znak">
    <w:name w:val="Tekst podstawowy wcięty 2 Znak"/>
    <w:basedOn w:val="Domylnaczcionkaakapitu"/>
    <w:link w:val="Tekstpodstawowywcity2"/>
    <w:semiHidden/>
    <w:rPr>
      <w:rFonts w:ascii="Times New Roman" w:eastAsia="Times New Roman" w:hAnsi="Times New Roman" w:cs="Times New Roman"/>
      <w:szCs w:val="20"/>
      <w:lang w:eastAsia="pl-PL"/>
    </w:rPr>
  </w:style>
  <w:style w:type="character" w:customStyle="1" w:styleId="TekstpodstawowywcityZnak">
    <w:name w:val="Tekst podstawowy wcięty Znak"/>
    <w:basedOn w:val="Domylnaczcionkaakapitu"/>
    <w:link w:val="Tekstpodstawowywcity"/>
    <w:semiHidden/>
    <w:rPr>
      <w:rFonts w:ascii="Times New Roman" w:eastAsia="Times New Roman" w:hAnsi="Times New Roman" w:cs="Times New Roman"/>
      <w:szCs w:val="20"/>
      <w:lang w:eastAsia="pl-PL"/>
    </w:rPr>
  </w:style>
  <w:style w:type="character" w:customStyle="1" w:styleId="StopkaZnak">
    <w:name w:val="Stopka Znak"/>
    <w:basedOn w:val="Domylnaczcionkaakapitu"/>
    <w:link w:val="Stopka"/>
    <w:semiHidden/>
    <w:qFormat/>
    <w:rPr>
      <w:rFonts w:ascii="Times New Roman" w:eastAsia="Times New Roman" w:hAnsi="Times New Roman" w:cs="Times New Roman"/>
      <w:sz w:val="24"/>
      <w:szCs w:val="20"/>
      <w:lang w:eastAsia="pl-PL"/>
    </w:rPr>
  </w:style>
  <w:style w:type="character" w:customStyle="1" w:styleId="TytuZnak">
    <w:name w:val="Tytuł Znak"/>
    <w:basedOn w:val="Domylnaczcionkaakapitu"/>
    <w:link w:val="Tytu"/>
    <w:rPr>
      <w:rFonts w:ascii="Times New Roman" w:eastAsia="Times New Roman" w:hAnsi="Times New Roman" w:cs="Times New Roman"/>
      <w:b/>
      <w:sz w:val="28"/>
      <w:szCs w:val="20"/>
      <w:lang w:eastAsia="pl-PL"/>
    </w:rPr>
  </w:style>
  <w:style w:type="paragraph" w:styleId="Akapitzlist">
    <w:name w:val="List Paragraph"/>
    <w:basedOn w:val="Normalny"/>
    <w:link w:val="AkapitzlistZnak"/>
    <w:uiPriority w:val="34"/>
    <w:qFormat/>
    <w:pPr>
      <w:ind w:left="708"/>
    </w:pPr>
  </w:style>
  <w:style w:type="paragraph" w:styleId="Bezodstpw">
    <w:name w:val="No Spacing"/>
    <w:link w:val="BezodstpwZnak"/>
    <w:qFormat/>
    <w:rPr>
      <w:rFonts w:ascii="Times New Roman" w:eastAsia="Calibri" w:hAnsi="Times New Roman" w:cs="Times New Roman"/>
      <w:sz w:val="24"/>
      <w:szCs w:val="22"/>
      <w:lang w:eastAsia="en-US"/>
    </w:rPr>
  </w:style>
  <w:style w:type="character" w:customStyle="1" w:styleId="BezodstpwZnak">
    <w:name w:val="Bez odstępów Znak"/>
    <w:link w:val="Bezodstpw"/>
    <w:rPr>
      <w:rFonts w:ascii="Times New Roman" w:eastAsia="Calibri" w:hAnsi="Times New Roman" w:cs="Times New Roman"/>
      <w:sz w:val="24"/>
    </w:rPr>
  </w:style>
  <w:style w:type="paragraph" w:customStyle="1" w:styleId="Default">
    <w:name w:val="Default"/>
    <w:pPr>
      <w:autoSpaceDE w:val="0"/>
      <w:autoSpaceDN w:val="0"/>
      <w:adjustRightInd w:val="0"/>
    </w:pPr>
    <w:rPr>
      <w:rFonts w:ascii="Times New Roman" w:eastAsia="Times New Roman" w:hAnsi="Times New Roman" w:cs="Times New Roman"/>
      <w:color w:val="000000"/>
      <w:sz w:val="24"/>
      <w:szCs w:val="24"/>
    </w:rPr>
  </w:style>
  <w:style w:type="character" w:customStyle="1" w:styleId="TekstkomentarzaZnak">
    <w:name w:val="Tekst komentarza Znak"/>
    <w:basedOn w:val="Domylnaczcionkaakapitu"/>
    <w:link w:val="Tekstkomentarza"/>
    <w:uiPriority w:val="99"/>
    <w:semiHidden/>
    <w:rPr>
      <w:rFonts w:ascii="Times New Roman" w:eastAsia="Times New Roman" w:hAnsi="Times New Roman" w:cs="Times New Roman"/>
      <w:sz w:val="20"/>
      <w:szCs w:val="20"/>
      <w:lang w:eastAsia="pl-PL"/>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pl-PL"/>
    </w:rPr>
  </w:style>
  <w:style w:type="character" w:customStyle="1" w:styleId="Tekstpodstawowywcity3Znak">
    <w:name w:val="Tekst podstawowy wcięty 3 Znak"/>
    <w:basedOn w:val="Domylnaczcionkaakapitu"/>
    <w:link w:val="Tekstpodstawowywcity3"/>
    <w:uiPriority w:val="99"/>
    <w:semiHidden/>
    <w:rPr>
      <w:rFonts w:ascii="Times New Roman" w:eastAsia="Times New Roman" w:hAnsi="Times New Roman" w:cs="Times New Roman"/>
      <w:sz w:val="16"/>
      <w:szCs w:val="16"/>
      <w:lang w:eastAsia="pl-PL"/>
    </w:rPr>
  </w:style>
  <w:style w:type="paragraph" w:customStyle="1" w:styleId="Standard">
    <w:name w:val="Standard"/>
    <w:link w:val="StandardZnak"/>
    <w:qFormat/>
    <w:pPr>
      <w:widowControl w:val="0"/>
      <w:suppressAutoHyphens/>
      <w:autoSpaceDE w:val="0"/>
    </w:pPr>
    <w:rPr>
      <w:rFonts w:ascii="Times New Roman" w:eastAsia="Arial" w:hAnsi="Times New Roman" w:cs="Times New Roman"/>
      <w:kern w:val="1"/>
      <w:sz w:val="24"/>
      <w:szCs w:val="24"/>
      <w:lang w:eastAsia="ar-SA"/>
    </w:rPr>
  </w:style>
  <w:style w:type="character" w:customStyle="1" w:styleId="StandardZnak">
    <w:name w:val="Standard Znak"/>
    <w:link w:val="Standard"/>
    <w:qFormat/>
    <w:locked/>
    <w:rPr>
      <w:rFonts w:ascii="Times New Roman" w:eastAsia="Arial" w:hAnsi="Times New Roman" w:cs="Times New Roman"/>
      <w:kern w:val="1"/>
      <w:sz w:val="24"/>
      <w:szCs w:val="24"/>
      <w:lang w:eastAsia="ar-SA"/>
    </w:rPr>
  </w:style>
  <w:style w:type="character" w:customStyle="1" w:styleId="AkapitzlistZnak">
    <w:name w:val="Akapit z listą Znak"/>
    <w:link w:val="Akapitzlist"/>
    <w:uiPriority w:val="34"/>
    <w:qFormat/>
    <w:locked/>
    <w:rPr>
      <w:rFonts w:ascii="Times New Roman" w:eastAsia="Times New Roman" w:hAnsi="Times New Roman" w:cs="Times New Roman"/>
      <w:sz w:val="24"/>
      <w:szCs w:val="20"/>
      <w:lang w:eastAsia="pl-PL"/>
    </w:rPr>
  </w:style>
  <w:style w:type="character" w:customStyle="1" w:styleId="sig">
    <w:name w:val="sig"/>
    <w:basedOn w:val="Domylnaczcionkaakapitu"/>
    <w:qFormat/>
  </w:style>
  <w:style w:type="paragraph" w:customStyle="1" w:styleId="ZTIRLITwPKTzmlitwpkttiret">
    <w:name w:val="Z_TIR/LIT_w_PKT – zm. lit. w pkt tiret"/>
    <w:basedOn w:val="Normalny"/>
    <w:uiPriority w:val="57"/>
    <w:qFormat/>
    <w:pPr>
      <w:spacing w:line="360" w:lineRule="auto"/>
      <w:ind w:left="2336" w:hanging="476"/>
      <w:jc w:val="both"/>
    </w:pPr>
    <w:rPr>
      <w:rFonts w:ascii="Times" w:hAnsi="Times" w:cs="Arial"/>
      <w:bCs/>
    </w:rPr>
  </w:style>
  <w:style w:type="paragraph" w:customStyle="1" w:styleId="Akapitzlist1">
    <w:name w:val="Akapit z listą1"/>
    <w:basedOn w:val="Normalny"/>
    <w:qFormat/>
    <w:pPr>
      <w:suppressAutoHyphens/>
      <w:spacing w:after="160" w:line="259" w:lineRule="auto"/>
      <w:ind w:left="720"/>
    </w:pPr>
    <w:rPr>
      <w:rFonts w:ascii="Arial" w:eastAsia="SimSun" w:hAnsi="Arial"/>
      <w:szCs w:val="22"/>
      <w:lang w:eastAsia="ar-SA"/>
    </w:rPr>
  </w:style>
  <w:style w:type="character" w:customStyle="1" w:styleId="StrongEmphasis">
    <w:name w:val="Strong Emphasis"/>
    <w:rPr>
      <w:b/>
      <w:bCs/>
    </w:rPr>
  </w:style>
  <w:style w:type="character" w:customStyle="1" w:styleId="FontStyle34">
    <w:name w:val="Font Style34"/>
    <w:uiPriority w:val="99"/>
    <w:rPr>
      <w:rFonts w:ascii="Arial" w:hAnsi="Arial" w:cs="Arial"/>
      <w:b/>
      <w:bCs/>
      <w:sz w:val="30"/>
      <w:szCs w:val="30"/>
    </w:rPr>
  </w:style>
  <w:style w:type="paragraph" w:customStyle="1" w:styleId="Poprawka1">
    <w:name w:val="Poprawka1"/>
    <w:hidden/>
    <w:uiPriority w:val="99"/>
    <w:unhideWhenUsed/>
    <w:qFormat/>
    <w:rPr>
      <w:rFonts w:ascii="Times New Roman" w:eastAsia="Times New Roman" w:hAnsi="Times New Roman" w:cs="Times New Roman"/>
      <w:sz w:val="24"/>
    </w:rPr>
  </w:style>
  <w:style w:type="character" w:styleId="Tekstzastpczy">
    <w:name w:val="Placeholder Text"/>
    <w:basedOn w:val="Domylnaczcionkaakapitu"/>
    <w:uiPriority w:val="99"/>
    <w:unhideWhenUsed/>
    <w:qFormat/>
    <w:rPr>
      <w:color w:val="666666"/>
    </w:rPr>
  </w:style>
  <w:style w:type="paragraph" w:styleId="Poprawka">
    <w:name w:val="Revision"/>
    <w:hidden/>
    <w:uiPriority w:val="99"/>
    <w:unhideWhenUsed/>
    <w:rsid w:val="003401C2"/>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DEA025-367A-4F9F-A9B3-1CE2DE783CE4}">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8229</Words>
  <Characters>49375</Characters>
  <Application>Microsoft Office Word</Application>
  <DocSecurity>0</DocSecurity>
  <Lines>411</Lines>
  <Paragraphs>114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Kinga Papiez</cp:lastModifiedBy>
  <cp:revision>9</cp:revision>
  <cp:lastPrinted>2024-07-26T08:17:00Z</cp:lastPrinted>
  <dcterms:created xsi:type="dcterms:W3CDTF">2025-02-05T12:44:00Z</dcterms:created>
  <dcterms:modified xsi:type="dcterms:W3CDTF">2025-02-13T13:32:00Z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1045-11.2.0.10152</vt:lpwstr>
  </property>
</Properties>
</file>