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7516BD31" w:rsidR="00B05CD6" w:rsidRPr="00B05CD6" w:rsidRDefault="008948C2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ZP.26</w:t>
            </w:r>
            <w:r w:rsidR="00CD1522">
              <w:rPr>
                <w:rFonts w:eastAsia="Calibri" w:cstheme="minorHAnsi"/>
                <w:b/>
                <w:color w:val="000000"/>
              </w:rPr>
              <w:t>0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 w:rsidR="00CD1522">
              <w:rPr>
                <w:rFonts w:eastAsia="Calibri" w:cstheme="minorHAnsi"/>
                <w:b/>
                <w:color w:val="000000"/>
              </w:rPr>
              <w:t>114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.202</w:t>
            </w:r>
            <w:r w:rsidR="00CD1522">
              <w:rPr>
                <w:rFonts w:eastAsia="Calibri" w:cstheme="minorHAnsi"/>
                <w:b/>
                <w:color w:val="000000"/>
              </w:rPr>
              <w:t>5</w:t>
            </w:r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397CC51F" w:rsidR="00B05CD6" w:rsidRPr="00CD1522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0" w:name="_Hlk151332240"/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97813148"/>
      <w:r w:rsidR="00CD1522" w:rsidRPr="00CD152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dokumentacji</w:t>
      </w:r>
      <w:bookmarkEnd w:id="1"/>
      <w:r w:rsidR="00CD1522" w:rsidRPr="00CD152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projektowej na potrzeby utworzenia laboratorium badania alergenów w budynku „AB” NIZP PZH – PIB w Warszawie przy ul. Chocimskiej 24</w:t>
      </w:r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  <w:r w:rsid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(znak postępowania: </w:t>
      </w:r>
      <w:bookmarkStart w:id="2" w:name="_Hlk170899220"/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D.DZP.26</w:t>
      </w:r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0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114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.202</w:t>
      </w:r>
      <w:bookmarkEnd w:id="2"/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5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)</w:t>
      </w:r>
      <w:bookmarkEnd w:id="0"/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1A56635B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3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Projektowanych postanowieniach umowy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86C918B" w14:textId="2EC3D46F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 cena n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etto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………………………..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(słownie:……………………..)</w:t>
      </w:r>
    </w:p>
    <w:p w14:paraId="001209B8" w14:textId="68C2DE57" w:rsidR="004969A3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Stawka podatku VAT: …… %</w:t>
      </w:r>
    </w:p>
    <w:p w14:paraId="2DA4E527" w14:textId="517BCEF9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cena b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rutto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…………………………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 ………………….)</w:t>
      </w:r>
    </w:p>
    <w:p w14:paraId="06A55A1A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908400" w14:textId="048F4060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4398"/>
      </w:tblGrid>
      <w:tr w:rsidR="0030763D" w14:paraId="077A0BF9" w14:textId="0042ABC9" w:rsidTr="008A54B8">
        <w:trPr>
          <w:trHeight w:val="410"/>
        </w:trPr>
        <w:tc>
          <w:tcPr>
            <w:tcW w:w="846" w:type="dxa"/>
          </w:tcPr>
          <w:bookmarkEnd w:id="3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8A54B8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8A54B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42EEA784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30763D" w14:paraId="2B3956F1" w14:textId="625E7C03" w:rsidTr="008A54B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1349A794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</w:t>
            </w:r>
            <w:r w:rsidR="007E73E6">
              <w:rPr>
                <w:rFonts w:eastAsia="Calibri" w:cstheme="minorHAnsi"/>
                <w:color w:val="000000"/>
                <w:sz w:val="18"/>
                <w:szCs w:val="18"/>
              </w:rPr>
              <w:t xml:space="preserve">maks.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0AD41FEB" w:rsidR="007E73E6" w:rsidRDefault="007E73E6" w:rsidP="007E73E6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brutto</w:t>
            </w:r>
            <w:r w:rsidR="0030763D">
              <w:rPr>
                <w:rFonts w:eastAsia="Calibri" w:cstheme="minorHAnsi"/>
                <w:color w:val="000000"/>
                <w:sz w:val="18"/>
                <w:szCs w:val="18"/>
              </w:rPr>
              <w:t xml:space="preserve"> za 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5 (pięć) nadzorów autorskich</w:t>
            </w:r>
          </w:p>
          <w:p w14:paraId="36A41A3C" w14:textId="0BAE8520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30763D" w14:paraId="6164DC09" w14:textId="77777777" w:rsidTr="008A54B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0A78C820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…………….</w:t>
            </w:r>
          </w:p>
        </w:tc>
      </w:tr>
      <w:tr w:rsidR="0030763D" w14:paraId="3F5C61DF" w14:textId="77777777" w:rsidTr="008A54B8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ABA" w14:textId="77777777" w:rsidR="00EC41C2" w:rsidRDefault="00EC41C2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C16FB58" w14:textId="7775BB4C" w:rsidR="0030763D" w:rsidRDefault="007E73E6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Łączna c</w:t>
            </w:r>
            <w:r w:rsidR="0030763D"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ena  brutto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oferty</w:t>
            </w:r>
            <w:r w:rsidR="004969A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69A3" w:rsidRPr="004969A3">
              <w:rPr>
                <w:rFonts w:eastAsia="Calibri" w:cstheme="minorHAnsi"/>
                <w:color w:val="000000"/>
                <w:sz w:val="18"/>
                <w:szCs w:val="18"/>
              </w:rPr>
              <w:t>(opracowanie dokumentacji projektowej+5 (pięć) nadzorów autorskich)</w:t>
            </w:r>
          </w:p>
          <w:p w14:paraId="0CADB34B" w14:textId="61755F72" w:rsidR="0030763D" w:rsidRDefault="0030763D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37701228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54D614A0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do zawarcia umowy zgodnej z niniejszą ofertą, na warunkach określonych w Specyfikacji Warunków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, w miejscu i terminie wyznaczonym przez Zamawiającego. </w:t>
      </w:r>
    </w:p>
    <w:p w14:paraId="38651FDB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5C6072D0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2F9176F8" w14:textId="36C209D2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umowy 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 wysokości </w:t>
      </w:r>
      <w:r w:rsidR="00CD152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5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% ceny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brutto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76FF51C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4EEE90F" w14:textId="41D80621" w:rsidR="00B05CD6" w:rsidRPr="008948C2" w:rsidRDefault="00B05CD6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6877D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) potwierdzającymi prawo do reprezentacji Wykonawcy przez osobę podpisującą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ofertę.</w:t>
      </w:r>
    </w:p>
    <w:sectPr w:rsidR="00706E31" w:rsidSect="00B05C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B572" w14:textId="77777777" w:rsidR="00F97F0E" w:rsidRDefault="00F97F0E" w:rsidP="00B05CD6">
      <w:pPr>
        <w:spacing w:after="0" w:line="240" w:lineRule="auto"/>
      </w:pPr>
      <w:r>
        <w:separator/>
      </w:r>
    </w:p>
  </w:endnote>
  <w:endnote w:type="continuationSeparator" w:id="0">
    <w:p w14:paraId="62B3D113" w14:textId="77777777" w:rsidR="00F97F0E" w:rsidRDefault="00F97F0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4DE0" w14:textId="77777777" w:rsidR="00F71A6C" w:rsidRPr="00F71A6C" w:rsidRDefault="00F71A6C" w:rsidP="00F71A6C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</w:pP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t xml:space="preserve">Zadanie realizowane przez Narodowy Instytut Zdrowia Publicznego PZH – Państwowy Instytut Badawczy </w:t>
    </w: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br/>
      <w:t>finansowane przez Ministra Zdrowia na podstawie umowy</w:t>
    </w:r>
  </w:p>
  <w:p w14:paraId="0A687AB2" w14:textId="77777777" w:rsidR="00F71A6C" w:rsidRPr="00F71A6C" w:rsidRDefault="00F71A6C" w:rsidP="00F71A6C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</w:pPr>
    <w:r w:rsidRPr="00F71A6C"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  <w14:ligatures w14:val="none"/>
      </w:rPr>
      <w:t>nr NIZP PZH-PIB/2021/1094/1056</w:t>
    </w:r>
  </w:p>
  <w:p w14:paraId="6E283A33" w14:textId="77777777" w:rsidR="00F71A6C" w:rsidRDefault="00F71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50A9" w14:textId="77777777" w:rsidR="00F97F0E" w:rsidRDefault="00F97F0E" w:rsidP="00B05CD6">
      <w:pPr>
        <w:spacing w:after="0" w:line="240" w:lineRule="auto"/>
      </w:pPr>
      <w:r>
        <w:separator/>
      </w:r>
    </w:p>
  </w:footnote>
  <w:footnote w:type="continuationSeparator" w:id="0">
    <w:p w14:paraId="01FD07FE" w14:textId="77777777" w:rsidR="00F97F0E" w:rsidRDefault="00F97F0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8754" w14:textId="6CB74B4A" w:rsidR="00720C04" w:rsidRDefault="00F71A6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3150B6" wp14:editId="59FA7466">
          <wp:simplePos x="0" y="0"/>
          <wp:positionH relativeFrom="margin">
            <wp:posOffset>403225</wp:posOffset>
          </wp:positionH>
          <wp:positionV relativeFrom="paragraph">
            <wp:posOffset>-462280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4D9FF3A4">
          <wp:simplePos x="0" y="0"/>
          <wp:positionH relativeFrom="margin">
            <wp:posOffset>6502400</wp:posOffset>
          </wp:positionH>
          <wp:positionV relativeFrom="paragraph">
            <wp:posOffset>-299085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F3DDF"/>
    <w:multiLevelType w:val="hybridMultilevel"/>
    <w:tmpl w:val="66FC719C"/>
    <w:lvl w:ilvl="0" w:tplc="F54E6C18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215F18"/>
    <w:rsid w:val="00240518"/>
    <w:rsid w:val="002C0F5A"/>
    <w:rsid w:val="0030763D"/>
    <w:rsid w:val="00330956"/>
    <w:rsid w:val="00393370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800DD"/>
    <w:rsid w:val="008948C2"/>
    <w:rsid w:val="008A54B8"/>
    <w:rsid w:val="0097345D"/>
    <w:rsid w:val="009F2B89"/>
    <w:rsid w:val="00A75CF4"/>
    <w:rsid w:val="00B05CD6"/>
    <w:rsid w:val="00CD1522"/>
    <w:rsid w:val="00CF403C"/>
    <w:rsid w:val="00D203FC"/>
    <w:rsid w:val="00D64559"/>
    <w:rsid w:val="00D6565C"/>
    <w:rsid w:val="00D67DA7"/>
    <w:rsid w:val="00E87D91"/>
    <w:rsid w:val="00EC41C2"/>
    <w:rsid w:val="00F71A6C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16</cp:revision>
  <dcterms:created xsi:type="dcterms:W3CDTF">2023-07-25T13:13:00Z</dcterms:created>
  <dcterms:modified xsi:type="dcterms:W3CDTF">2025-04-08T10:41:00Z</dcterms:modified>
</cp:coreProperties>
</file>