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3E016A" w14:textId="77777777" w:rsidR="00253995" w:rsidRPr="001C0C08" w:rsidRDefault="00253995" w:rsidP="001C0C08"/>
    <w:p w14:paraId="588B4C0C" w14:textId="77777777" w:rsidR="00BB36B6" w:rsidRDefault="00BB36B6" w:rsidP="00BB36B6">
      <w:pPr>
        <w:pStyle w:val="Tekstpodstawowy"/>
        <w:spacing w:before="113"/>
        <w:rPr>
          <w:sz w:val="72"/>
          <w:szCs w:val="72"/>
        </w:rPr>
      </w:pPr>
      <w:r w:rsidRPr="007C3DDC">
        <w:rPr>
          <w:sz w:val="72"/>
          <w:szCs w:val="72"/>
        </w:rPr>
        <w:t>OPINIE, UZGODNIENIA, POZWOLENIA I INNE DOKUMENTY</w:t>
      </w:r>
    </w:p>
    <w:p w14:paraId="263CAFE7" w14:textId="77777777" w:rsidR="003B0DCF" w:rsidRPr="001C0C08" w:rsidRDefault="003B0DCF" w:rsidP="00253995">
      <w:pPr>
        <w:pStyle w:val="Tekstpodstawowy"/>
        <w:spacing w:line="360" w:lineRule="auto"/>
        <w:rPr>
          <w:sz w:val="56"/>
          <w:szCs w:val="56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14:paraId="44ABAECB" w14:textId="77777777" w:rsidTr="0039029F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34F51B" w14:textId="77777777"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BCB85" w14:textId="77777777"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14:paraId="17B7B794" w14:textId="77777777" w:rsidTr="00F85981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5D8242" w14:textId="77777777"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ACFA7" w14:textId="77777777"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2DDD23EB" w14:textId="77777777"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14:paraId="1182C7B8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0A6DFF" w14:textId="77777777"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AC98B" w14:textId="77777777"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14:paraId="11138D53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498D0" w14:textId="77777777"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73B87" w14:textId="77777777"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14:paraId="556CD890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1767B" w14:textId="77777777"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B118B" w14:textId="77777777"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14:paraId="62831CC7" w14:textId="77777777" w:rsidTr="0039029F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BCE8B3" w14:textId="77777777"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7F372" w14:textId="77777777"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58B5942C" w14:textId="50829869" w:rsidR="00AC2D63" w:rsidRPr="00BB36B6" w:rsidRDefault="0039029F" w:rsidP="00BB36B6">
      <w:pPr>
        <w:spacing w:before="120" w:after="120"/>
        <w:jc w:val="center"/>
        <w:rPr>
          <w:rFonts w:ascii="Arial" w:hAnsi="Arial" w:cs="Arial"/>
          <w:sz w:val="16"/>
          <w:szCs w:val="12"/>
        </w:rPr>
      </w:pPr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14:paraId="61097ADC" w14:textId="77777777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9023C1E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14:paraId="75C931EC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14:paraId="428D2192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B4DBB2D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14:paraId="30127E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14:paraId="50943C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1EA63EA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14:paraId="7807F89F" w14:textId="77777777" w:rsidR="00AC2D63" w:rsidRDefault="0039029F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Sierpień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 w:rsidR="00CE03C4">
              <w:rPr>
                <w:rFonts w:ascii="Arial" w:hAnsi="Arial"/>
                <w:sz w:val="20"/>
                <w:u w:val="single"/>
              </w:rPr>
              <w:t>3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14:paraId="64D9EC30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46D42B" w14:textId="77777777" w:rsidR="00AC2D63" w:rsidRDefault="00E41CE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1</w:t>
            </w:r>
          </w:p>
          <w:p w14:paraId="13462A3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14:paraId="05CE93D1" w14:textId="77777777"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14:paraId="43BB4421" w14:textId="77777777"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7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3573" w14:textId="77777777" w:rsidR="00253995" w:rsidRDefault="00253995" w:rsidP="00253995">
      <w:r>
        <w:separator/>
      </w:r>
    </w:p>
  </w:endnote>
  <w:endnote w:type="continuationSeparator" w:id="0">
    <w:p w14:paraId="0859E479" w14:textId="77777777"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A48BF" w14:textId="77777777" w:rsidR="00253995" w:rsidRDefault="00253995" w:rsidP="00253995">
      <w:r>
        <w:separator/>
      </w:r>
    </w:p>
  </w:footnote>
  <w:footnote w:type="continuationSeparator" w:id="0">
    <w:p w14:paraId="08CB7C4F" w14:textId="77777777"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14:paraId="558FB9EF" w14:textId="77777777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10BCFA2A" w14:textId="77777777"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1E682E04" wp14:editId="1DBA0E2C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3CD5CF16" w14:textId="77777777"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717650D0" w14:textId="77777777"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14:paraId="630722E3" w14:textId="77777777"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 w:rsidRPr="00270C4B">
            <w:rPr>
              <w:rFonts w:ascii="Arial" w:hAnsi="Arial"/>
            </w:rPr>
            <w:t xml:space="preserve">tel.fax (091) 485-33-95 </w:t>
          </w:r>
          <w:r w:rsidRPr="00270C4B">
            <w:rPr>
              <w:rFonts w:ascii="Arial" w:hAnsi="Arial"/>
              <w:color w:val="auto"/>
            </w:rPr>
            <w:t>e-mail:</w:t>
          </w:r>
          <w:hyperlink r:id="rId2" w:history="1"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23D24AE3" w14:textId="77777777"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14:paraId="05DCED01" w14:textId="77777777"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059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E2"/>
    <w:rsid w:val="0003748E"/>
    <w:rsid w:val="00047FE7"/>
    <w:rsid w:val="00066674"/>
    <w:rsid w:val="000920C9"/>
    <w:rsid w:val="000922E5"/>
    <w:rsid w:val="000B3CAB"/>
    <w:rsid w:val="00137765"/>
    <w:rsid w:val="00193BFC"/>
    <w:rsid w:val="001C0C08"/>
    <w:rsid w:val="00253995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43C3"/>
    <w:rsid w:val="00583F79"/>
    <w:rsid w:val="00591A9B"/>
    <w:rsid w:val="00654983"/>
    <w:rsid w:val="00675931"/>
    <w:rsid w:val="00690CE2"/>
    <w:rsid w:val="006F2AFB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A33E59"/>
    <w:rsid w:val="00A54253"/>
    <w:rsid w:val="00AA21D5"/>
    <w:rsid w:val="00AB7590"/>
    <w:rsid w:val="00AC2D63"/>
    <w:rsid w:val="00B15045"/>
    <w:rsid w:val="00B24C95"/>
    <w:rsid w:val="00B504C2"/>
    <w:rsid w:val="00B87E15"/>
    <w:rsid w:val="00BA371D"/>
    <w:rsid w:val="00BB36B6"/>
    <w:rsid w:val="00C51C79"/>
    <w:rsid w:val="00C91B16"/>
    <w:rsid w:val="00CA11F1"/>
    <w:rsid w:val="00CA2382"/>
    <w:rsid w:val="00CE03C4"/>
    <w:rsid w:val="00D039F0"/>
    <w:rsid w:val="00D10C30"/>
    <w:rsid w:val="00D1450B"/>
    <w:rsid w:val="00D42EB7"/>
    <w:rsid w:val="00D574CC"/>
    <w:rsid w:val="00D60FCB"/>
    <w:rsid w:val="00E357B7"/>
    <w:rsid w:val="00E363B4"/>
    <w:rsid w:val="00E41CE3"/>
    <w:rsid w:val="00E57691"/>
    <w:rsid w:val="00E65A4E"/>
    <w:rsid w:val="00E902CD"/>
    <w:rsid w:val="00EC5373"/>
    <w:rsid w:val="00F03CB5"/>
    <w:rsid w:val="00F203E2"/>
    <w:rsid w:val="00F34EC0"/>
    <w:rsid w:val="00F730BA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3DE9B56"/>
  <w15:docId w15:val="{E212A50D-2442-4B93-9BBC-691302C8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1C0C0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3</cp:revision>
  <cp:lastPrinted>2024-01-08T13:45:00Z</cp:lastPrinted>
  <dcterms:created xsi:type="dcterms:W3CDTF">2024-03-05T07:43:00Z</dcterms:created>
  <dcterms:modified xsi:type="dcterms:W3CDTF">2024-03-05T07:44:00Z</dcterms:modified>
</cp:coreProperties>
</file>