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66" w:rsidRPr="00E04866" w:rsidRDefault="00E04866" w:rsidP="00E04866">
      <w:pPr>
        <w:tabs>
          <w:tab w:val="left" w:pos="284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2.4.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E04866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E04866" w:rsidRPr="00E04866" w:rsidRDefault="00E04866" w:rsidP="00E0486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E04866" w:rsidRPr="00E04866" w:rsidRDefault="00E04866" w:rsidP="00E0486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E04866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E04866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04866" w:rsidRPr="00E04866" w:rsidRDefault="00E04866" w:rsidP="00E0486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E04866" w:rsidRPr="00E04866" w:rsidRDefault="00E04866" w:rsidP="00E04866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4866" w:rsidRPr="00E04866" w:rsidRDefault="00E04866" w:rsidP="00E04866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04866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E04866" w:rsidRPr="00E04866" w:rsidRDefault="00E04866" w:rsidP="00E0486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04866">
        <w:rPr>
          <w:rFonts w:ascii="Calibri" w:eastAsia="Calibri" w:hAnsi="Calibri" w:cs="Calibri"/>
          <w:b/>
          <w:sz w:val="18"/>
          <w:szCs w:val="18"/>
        </w:rPr>
        <w:t xml:space="preserve">o aktualności informacji zawartych w oświadczeniu, o którym mowa w art. 125 ust. 1 ustawy </w:t>
      </w:r>
      <w:proofErr w:type="spellStart"/>
      <w:r w:rsidRPr="00E04866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E04866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E04866">
        <w:rPr>
          <w:rFonts w:ascii="Calibri" w:eastAsia="Calibri" w:hAnsi="Calibri" w:cs="Calibri"/>
          <w:b/>
          <w:sz w:val="18"/>
          <w:szCs w:val="18"/>
        </w:rPr>
        <w:br/>
        <w:t>w zakresie podstaw wykluczenia z postępowania</w:t>
      </w: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E0486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Dostawa ciągnika wraz z osprzętem</w:t>
      </w:r>
      <w:r w:rsidR="004C0B7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 (P2)</w:t>
      </w: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 xml:space="preserve">wszystkie informacje zawarte w złożonym przez mnie wcześniej w oświadczeniu, o którym mowa </w:t>
      </w: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w art. 125 ust. 1 ustawy </w:t>
      </w:r>
      <w:proofErr w:type="spellStart"/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 xml:space="preserve"> w zakresie podstaw wykluczenia z postępowania z postępowania na </w:t>
      </w:r>
      <w:r w:rsidR="004C0B7A">
        <w:rPr>
          <w:rFonts w:ascii="Calibri" w:eastAsia="Times New Roman" w:hAnsi="Calibri" w:cs="Calibri"/>
          <w:sz w:val="18"/>
          <w:szCs w:val="18"/>
          <w:lang w:eastAsia="pl-PL"/>
        </w:rPr>
        <w:t xml:space="preserve">podstawie </w:t>
      </w:r>
      <w:r w:rsidR="004C0B7A">
        <w:rPr>
          <w:rFonts w:ascii="Calibri" w:eastAsia="Times New Roman" w:hAnsi="Calibri" w:cs="Calibri"/>
          <w:sz w:val="18"/>
          <w:szCs w:val="18"/>
          <w:lang w:eastAsia="pl-PL"/>
        </w:rPr>
        <w:br/>
        <w:t>art. 108 ust. 1 pkt 1</w:t>
      </w:r>
      <w:bookmarkStart w:id="0" w:name="_GoBack"/>
      <w:bookmarkEnd w:id="0"/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 xml:space="preserve">-4 i 6 oraz art. 109 ust. 1 pkt 4 ustawy </w:t>
      </w:r>
      <w:proofErr w:type="spellStart"/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 xml:space="preserve"> są nadal aktualne.  </w:t>
      </w: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E04866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E04866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sectPr w:rsidR="00E04866" w:rsidRPr="00E04866" w:rsidSect="008E17C9">
          <w:headerReference w:type="default" r:id="rId6"/>
          <w:footerReference w:type="default" r:id="rId7"/>
          <w:pgSz w:w="11906" w:h="16838"/>
          <w:pgMar w:top="1259" w:right="1418" w:bottom="1276" w:left="1418" w:header="709" w:footer="624" w:gutter="0"/>
          <w:cols w:space="708"/>
          <w:docGrid w:linePitch="360"/>
        </w:sectPr>
      </w:pPr>
      <w:r w:rsidRPr="00E0486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 Oświadczenie składa tylko wykonawca, którego oferta zostanie najwyżej oceniona na wezwanie zamawiającego</w:t>
      </w:r>
    </w:p>
    <w:p w:rsidR="00B46089" w:rsidRDefault="00B46089"/>
    <w:sectPr w:rsidR="00B4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A6" w:rsidRDefault="00FA78A6" w:rsidP="00E04866">
      <w:pPr>
        <w:spacing w:after="0" w:line="240" w:lineRule="auto"/>
      </w:pPr>
      <w:r>
        <w:separator/>
      </w:r>
    </w:p>
  </w:endnote>
  <w:endnote w:type="continuationSeparator" w:id="0">
    <w:p w:rsidR="00FA78A6" w:rsidRDefault="00FA78A6" w:rsidP="00E0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820208"/>
      <w:docPartObj>
        <w:docPartGallery w:val="Page Numbers (Bottom of Page)"/>
        <w:docPartUnique/>
      </w:docPartObj>
    </w:sdtPr>
    <w:sdtEndPr/>
    <w:sdtContent>
      <w:p w:rsidR="00544CA0" w:rsidRDefault="00433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B7A">
          <w:rPr>
            <w:noProof/>
          </w:rPr>
          <w:t>2</w:t>
        </w:r>
        <w:r>
          <w:fldChar w:fldCharType="end"/>
        </w:r>
      </w:p>
    </w:sdtContent>
  </w:sdt>
  <w:p w:rsidR="00544CA0" w:rsidRPr="00944DC7" w:rsidRDefault="00FA78A6">
    <w:pPr>
      <w:pStyle w:val="Stopka"/>
      <w:ind w:right="360"/>
      <w:jc w:val="right"/>
      <w:rPr>
        <w:rFonts w:ascii="Calibri" w:hAnsi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A6" w:rsidRDefault="00FA78A6" w:rsidP="00E04866">
      <w:pPr>
        <w:spacing w:after="0" w:line="240" w:lineRule="auto"/>
      </w:pPr>
      <w:r>
        <w:separator/>
      </w:r>
    </w:p>
  </w:footnote>
  <w:footnote w:type="continuationSeparator" w:id="0">
    <w:p w:rsidR="00FA78A6" w:rsidRDefault="00FA78A6" w:rsidP="00E0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CA0" w:rsidRDefault="00FA78A6" w:rsidP="00B36E1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66"/>
    <w:rsid w:val="004336E4"/>
    <w:rsid w:val="004C0B7A"/>
    <w:rsid w:val="00B46089"/>
    <w:rsid w:val="00E04866"/>
    <w:rsid w:val="00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71AD-F5D1-4F24-81C8-9D7B7611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866"/>
  </w:style>
  <w:style w:type="paragraph" w:styleId="Nagwek">
    <w:name w:val="header"/>
    <w:basedOn w:val="Normalny"/>
    <w:link w:val="NagwekZnak"/>
    <w:rsid w:val="00E048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0486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E04866"/>
  </w:style>
  <w:style w:type="table" w:styleId="Tabela-Siatka">
    <w:name w:val="Table Grid"/>
    <w:basedOn w:val="Standardowy"/>
    <w:uiPriority w:val="39"/>
    <w:rsid w:val="00E0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2</cp:revision>
  <dcterms:created xsi:type="dcterms:W3CDTF">2025-05-08T07:39:00Z</dcterms:created>
  <dcterms:modified xsi:type="dcterms:W3CDTF">2025-05-29T09:36:00Z</dcterms:modified>
</cp:coreProperties>
</file>