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1A" w:rsidRDefault="001A4A1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A4A1A" w:rsidRDefault="001A4A1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A4A1A" w:rsidRDefault="001A4A1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A4A1A" w:rsidRDefault="001A4A1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1A4A1A" w:rsidRDefault="001E7B90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40005" distB="41275" distL="67310" distR="67310" simplePos="0" relativeHeight="2" behindDoc="0" locked="0" layoutInCell="0" allowOverlap="1" wp14:anchorId="2FEA2A34">
                <wp:simplePos x="0" y="0"/>
                <wp:positionH relativeFrom="column">
                  <wp:posOffset>-24130</wp:posOffset>
                </wp:positionH>
                <wp:positionV relativeFrom="paragraph">
                  <wp:posOffset>95885</wp:posOffset>
                </wp:positionV>
                <wp:extent cx="2514600" cy="1566545"/>
                <wp:effectExtent l="5080" t="5715" r="5080" b="4445"/>
                <wp:wrapSquare wrapText="bothSides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56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A4A1A" w:rsidRDefault="001E7B90">
                            <w:pPr>
                              <w:pStyle w:val="Zawartoramki"/>
                              <w:jc w:val="both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EA2A34" id="Text Box 2" o:spid="_x0000_s1026" style="position:absolute;left:0;text-align:left;margin-left:-1.9pt;margin-top:7.55pt;width:198pt;height:123.35pt;z-index:2;visibility:visible;mso-wrap-style:square;mso-wrap-distance-left:5.3pt;mso-wrap-distance-top:3.15pt;mso-wrap-distance-right:5.3pt;mso-wrap-distance-bottom:3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" o:allowincell="f">
                <v:textbox>
                  <w:txbxContent>
                    <w:p w:rsidR="001A4A1A" w:rsidRDefault="001E7B90">
                      <w:pPr>
                        <w:pStyle w:val="Zawartoramki"/>
                        <w:jc w:val="both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:rsidR="001A4A1A" w:rsidRDefault="001E7B90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Zamawiający:</w:t>
      </w:r>
    </w:p>
    <w:p w:rsidR="001A4A1A" w:rsidRDefault="001E7B90">
      <w:pPr>
        <w:spacing w:after="0"/>
        <w:ind w:firstLine="10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Izba Administracji Skarbowej </w:t>
      </w:r>
    </w:p>
    <w:p w:rsidR="001A4A1A" w:rsidRDefault="001E7B90">
      <w:pPr>
        <w:spacing w:after="0"/>
        <w:ind w:firstLine="10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 Zielonej Górze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</w:p>
    <w:p w:rsidR="001A4A1A" w:rsidRDefault="001E7B90">
      <w:pPr>
        <w:spacing w:after="0"/>
        <w:ind w:firstLine="10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en-US"/>
        </w:rPr>
        <w:t>ul. Gen. Władysława Sikorskiego 2</w:t>
      </w:r>
    </w:p>
    <w:p w:rsidR="001A4A1A" w:rsidRDefault="001E7B90">
      <w:pPr>
        <w:spacing w:after="0"/>
        <w:ind w:firstLine="10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en-US"/>
        </w:rPr>
        <w:t>65-454 Zielona Góra</w:t>
      </w:r>
      <w:r>
        <w:rPr>
          <w:rFonts w:ascii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</w:p>
    <w:p w:rsidR="001A4A1A" w:rsidRDefault="001A4A1A">
      <w:pPr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1A4A1A" w:rsidRDefault="001E5BC6">
      <w:pPr>
        <w:ind w:right="5953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(pełna nazwa/firma, siedziba </w:t>
      </w:r>
      <w:r w:rsidR="001E7B90">
        <w:rPr>
          <w:rFonts w:asciiTheme="minorHAnsi" w:hAnsiTheme="minorHAnsi" w:cstheme="minorHAnsi"/>
          <w:i/>
          <w:sz w:val="18"/>
          <w:szCs w:val="18"/>
        </w:rPr>
        <w:t>albo miejsce zamieszkania, jeżeli jest miejscem wykonywania działalności wykonawcy, w zależności od podmiotu: NIP/PESEL, KRS/</w:t>
      </w:r>
      <w:proofErr w:type="spellStart"/>
      <w:r w:rsidR="001E7B90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="001E7B90">
        <w:rPr>
          <w:rFonts w:asciiTheme="minorHAnsi" w:hAnsiTheme="minorHAnsi" w:cstheme="minorHAnsi"/>
          <w:i/>
          <w:sz w:val="18"/>
          <w:szCs w:val="18"/>
        </w:rPr>
        <w:t>)</w:t>
      </w:r>
    </w:p>
    <w:p w:rsidR="001A4A1A" w:rsidRDefault="001E7B9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="Calibri" w:hAnsi="Calibri" w:cstheme="minorHAnsi"/>
          <w:b/>
          <w:noProof/>
          <w:sz w:val="20"/>
          <w:szCs w:val="20"/>
          <w:u w:val="single"/>
        </w:rPr>
        <mc:AlternateContent>
          <mc:Choice Requires="wps">
            <w:drawing>
              <wp:anchor distT="40005" distB="41275" distL="67310" distR="66675" simplePos="0" relativeHeight="4" behindDoc="0" locked="0" layoutInCell="0" allowOverlap="1" wp14:anchorId="542BB027">
                <wp:simplePos x="0" y="0"/>
                <wp:positionH relativeFrom="column">
                  <wp:posOffset>-24130</wp:posOffset>
                </wp:positionH>
                <wp:positionV relativeFrom="paragraph">
                  <wp:posOffset>165100</wp:posOffset>
                </wp:positionV>
                <wp:extent cx="2292985" cy="1223645"/>
                <wp:effectExtent l="5715" t="5715" r="4445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840" cy="122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A4A1A" w:rsidRDefault="001E7B90">
                            <w:pPr>
                              <w:pStyle w:val="Zawartoramki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1A4A1A" w:rsidRDefault="001A4A1A">
                            <w:pPr>
                              <w:pStyle w:val="Zawartoramki"/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:rsidR="001A4A1A" w:rsidRDefault="001A4A1A">
                            <w:pPr>
                              <w:pStyle w:val="Zawartoramki"/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</wp:anchor>
            </w:drawing>
          </mc:Choice>
          <mc:Fallback>
            <w:pict>
              <v:rect w14:anchorId="542BB027" id="Text Box 3" o:spid="_x0000_s1027" style="position:absolute;margin-left:-1.9pt;margin-top:13pt;width:180.55pt;height:96.35pt;z-index:4;visibility:visible;mso-wrap-style:square;mso-width-percent:400;mso-wrap-distance-left:5.3pt;mso-wrap-distance-top:3.15pt;mso-wrap-distance-right:5.25pt;mso-wrap-distance-bottom:3.25pt;mso-position-horizontal:absolute;mso-position-horizontal-relative:text;mso-position-vertical:absolute;mso-position-vertical-relative:text;mso-width-percent:4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" o:allowincell="f">
                <v:textbox>
                  <w:txbxContent>
                    <w:p w:rsidR="001A4A1A" w:rsidRDefault="001E7B90">
                      <w:pPr>
                        <w:pStyle w:val="Zawartoramki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:rsidR="001A4A1A" w:rsidRDefault="001A4A1A">
                      <w:pPr>
                        <w:pStyle w:val="Zawartoramki"/>
                        <w:rPr>
                          <w:rFonts w:cs="Times New Roman"/>
                          <w:szCs w:val="24"/>
                        </w:rPr>
                      </w:pPr>
                    </w:p>
                    <w:p w:rsidR="001A4A1A" w:rsidRDefault="001A4A1A">
                      <w:pPr>
                        <w:pStyle w:val="Zawartoramki"/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1A4A1A" w:rsidRDefault="001A4A1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1A4A1A" w:rsidRDefault="001A4A1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1A4A1A" w:rsidRDefault="001A4A1A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1A4A1A" w:rsidRDefault="001A4A1A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1A4A1A" w:rsidRDefault="001A4A1A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1A4A1A" w:rsidRDefault="001A4A1A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1A4A1A" w:rsidRDefault="001A4A1A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1A4A1A" w:rsidRDefault="001A4A1A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1A4A1A" w:rsidRDefault="001E7B90">
      <w:pPr>
        <w:spacing w:after="0"/>
        <w:ind w:right="5953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:rsidR="001A4A1A" w:rsidRDefault="001A4A1A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Cs w:val="20"/>
        </w:rPr>
      </w:pPr>
    </w:p>
    <w:p w:rsidR="001A4A1A" w:rsidRDefault="001E7B90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 o podziale obowiązków w trakcie realizacji zamówienia</w:t>
      </w:r>
    </w:p>
    <w:p w:rsidR="001A4A1A" w:rsidRDefault="001E7B90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i/>
          <w:color w:val="FF0000"/>
        </w:rPr>
      </w:pPr>
      <w:r>
        <w:rPr>
          <w:rFonts w:asciiTheme="minorHAnsi" w:hAnsiTheme="minorHAnsi" w:cstheme="minorHAnsi"/>
          <w:bCs/>
          <w:i/>
          <w:color w:val="FF0000"/>
          <w:kern w:val="0"/>
          <w:szCs w:val="20"/>
        </w:rPr>
        <w:t>(dotyczy podmiotów wspólnie ubiegających się o zamówienie)</w:t>
      </w:r>
    </w:p>
    <w:p w:rsidR="001A4A1A" w:rsidRDefault="001A4A1A">
      <w:pPr>
        <w:spacing w:after="0"/>
        <w:rPr>
          <w:rFonts w:asciiTheme="minorHAnsi" w:hAnsiTheme="minorHAnsi" w:cstheme="minorHAnsi"/>
          <w:szCs w:val="24"/>
        </w:rPr>
      </w:pPr>
    </w:p>
    <w:p w:rsidR="001A4A1A" w:rsidRDefault="001E7B90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ab/>
        <w:t xml:space="preserve">Zgodnie z obowiązkiem wynikającym z art. 117 ust. 4 ustawy Prawo zamówień publicznych </w:t>
      </w:r>
      <w:r>
        <w:rPr>
          <w:rFonts w:asciiTheme="minorHAnsi" w:hAnsiTheme="minorHAnsi" w:cstheme="minorHAnsi"/>
          <w:color w:val="000000"/>
        </w:rPr>
        <w:t>(Dz.U. z 2024, poz. 1320)</w:t>
      </w:r>
      <w:r>
        <w:rPr>
          <w:rFonts w:asciiTheme="minorHAnsi" w:hAnsiTheme="minorHAnsi" w:cstheme="minorHAnsi"/>
          <w:bCs/>
          <w:szCs w:val="20"/>
        </w:rPr>
        <w:t xml:space="preserve">, jako Wykonawcy składający ofertę wspólną (konsorcjum*/ spółka cywilna*), w składzie:  </w:t>
      </w:r>
    </w:p>
    <w:tbl>
      <w:tblPr>
        <w:tblW w:w="9581" w:type="dxa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9"/>
        <w:gridCol w:w="3566"/>
        <w:gridCol w:w="3227"/>
        <w:gridCol w:w="1989"/>
      </w:tblGrid>
      <w:tr w:rsidR="001A4A1A"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4A1A" w:rsidRDefault="001E7B90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4A1A" w:rsidRDefault="001E7B90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4A1A" w:rsidRDefault="001E7B90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A1A" w:rsidRDefault="001E7B90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NIP</w:t>
            </w:r>
          </w:p>
        </w:tc>
      </w:tr>
      <w:tr w:rsidR="001A4A1A"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 w:rsidR="001A4A1A" w:rsidRDefault="001E7B90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 w:rsidR="001A4A1A" w:rsidRDefault="001A4A1A">
            <w:pPr>
              <w:pStyle w:val="Zawartotabeli"/>
              <w:widowControl w:val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</w:tcBorders>
          </w:tcPr>
          <w:p w:rsidR="001A4A1A" w:rsidRDefault="001A4A1A">
            <w:pPr>
              <w:pStyle w:val="Zawartotabeli"/>
              <w:widowControl w:val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A1A" w:rsidRDefault="001A4A1A">
            <w:pPr>
              <w:pStyle w:val="Zawartotabeli"/>
              <w:widowContro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A4A1A"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 w:rsidR="001A4A1A" w:rsidRDefault="001E7B90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 w:rsidR="001A4A1A" w:rsidRDefault="001A4A1A">
            <w:pPr>
              <w:pStyle w:val="Zawartotabeli"/>
              <w:widowControl w:val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</w:tcBorders>
          </w:tcPr>
          <w:p w:rsidR="001A4A1A" w:rsidRDefault="001A4A1A">
            <w:pPr>
              <w:pStyle w:val="Zawartotabeli"/>
              <w:widowControl w:val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A1A" w:rsidRDefault="001A4A1A">
            <w:pPr>
              <w:pStyle w:val="Zawartotabeli"/>
              <w:widowControl w:val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1A4A1A" w:rsidRDefault="001A4A1A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hAnsiTheme="minorHAnsi" w:cstheme="minorHAnsi"/>
          <w:b/>
          <w:bCs/>
          <w:szCs w:val="20"/>
          <w:lang w:bidi="hi-IN"/>
        </w:rPr>
      </w:pPr>
    </w:p>
    <w:p w:rsidR="001A4A1A" w:rsidRDefault="001E7B90" w:rsidP="001E7B90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oświadczamy, że przystępując do postępowania o udzielenie zamówienia publicznego pn. </w:t>
      </w:r>
      <w:r>
        <w:rPr>
          <w:rFonts w:asciiTheme="minorHAnsi" w:hAnsiTheme="minorHAnsi" w:cstheme="minorHAnsi"/>
          <w:b/>
          <w:bCs/>
          <w:iCs/>
          <w:color w:val="000000"/>
        </w:rPr>
        <w:t>„</w:t>
      </w:r>
      <w:r w:rsidRPr="001E7B90">
        <w:rPr>
          <w:rFonts w:asciiTheme="minorHAnsi" w:hAnsiTheme="minorHAnsi" w:cstheme="minorHAnsi"/>
          <w:b/>
          <w:bCs/>
          <w:iCs/>
          <w:color w:val="000000"/>
        </w:rPr>
        <w:t>Usługi odbioru i zniszczenia ruchomości różnego rodzaju na potrzeby</w:t>
      </w:r>
      <w:r>
        <w:rPr>
          <w:rFonts w:asciiTheme="minorHAnsi" w:hAnsiTheme="minorHAnsi" w:cstheme="minorHAnsi"/>
          <w:b/>
          <w:bCs/>
          <w:iCs/>
          <w:color w:val="000000"/>
        </w:rPr>
        <w:t xml:space="preserve"> </w:t>
      </w:r>
      <w:r w:rsidRPr="001E7B90">
        <w:rPr>
          <w:rFonts w:asciiTheme="minorHAnsi" w:hAnsiTheme="minorHAnsi" w:cstheme="minorHAnsi"/>
          <w:b/>
          <w:bCs/>
          <w:iCs/>
          <w:color w:val="000000"/>
        </w:rPr>
        <w:t xml:space="preserve">Izby Administracji Skarbowej w </w:t>
      </w:r>
      <w:r w:rsidRPr="001E7B90">
        <w:rPr>
          <w:rFonts w:asciiTheme="minorHAnsi" w:hAnsiTheme="minorHAnsi" w:cstheme="minorHAnsi"/>
          <w:b/>
          <w:bCs/>
          <w:iCs/>
          <w:color w:val="000000"/>
        </w:rPr>
        <w:lastRenderedPageBreak/>
        <w:t>Zielonej Górze i podległych jednostek</w:t>
      </w:r>
      <w:r>
        <w:rPr>
          <w:rFonts w:asciiTheme="minorHAnsi" w:hAnsiTheme="minorHAnsi" w:cstheme="minorHAnsi"/>
          <w:b/>
          <w:bCs/>
          <w:iCs/>
          <w:color w:val="000000"/>
        </w:rPr>
        <w:t>”</w:t>
      </w:r>
      <w:r>
        <w:rPr>
          <w:rFonts w:asciiTheme="minorHAnsi" w:hAnsiTheme="minorHAnsi" w:cstheme="minorHAnsi"/>
          <w:iCs/>
          <w:color w:val="000000"/>
        </w:rPr>
        <w:t>,</w:t>
      </w:r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wyszczególnione poniżej usługi zostaną zrealizowane przez wskazanych wykonawców:  </w:t>
      </w:r>
    </w:p>
    <w:p w:rsidR="001A4A1A" w:rsidRDefault="001A4A1A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NSimSun" w:hAnsiTheme="minorHAnsi" w:cstheme="minorHAnsi"/>
          <w:color w:val="000000"/>
          <w:szCs w:val="24"/>
          <w:lang w:eastAsia="zh-CN"/>
        </w:rPr>
      </w:pPr>
    </w:p>
    <w:p w:rsidR="001A4A1A" w:rsidRDefault="001E7B90" w:rsidP="001E5BC6">
      <w:pPr>
        <w:numPr>
          <w:ilvl w:val="0"/>
          <w:numId w:val="3"/>
        </w:numPr>
        <w:tabs>
          <w:tab w:val="clear" w:pos="720"/>
          <w:tab w:val="left" w:pos="284"/>
          <w:tab w:val="left" w:pos="540"/>
          <w:tab w:val="left" w:pos="1188"/>
        </w:tabs>
        <w:spacing w:after="0" w:line="240" w:lineRule="auto"/>
        <w:ind w:left="0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Wykonawca ……………………………………………………………………………………..</w:t>
      </w:r>
    </w:p>
    <w:p w:rsidR="001A4A1A" w:rsidRDefault="001E7B90" w:rsidP="001E5BC6">
      <w:pPr>
        <w:tabs>
          <w:tab w:val="left" w:pos="1200"/>
          <w:tab w:val="left" w:pos="1260"/>
          <w:tab w:val="left" w:pos="1908"/>
        </w:tabs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ofertę, wykona następujące usługi* (wskazać zakres) w ramach realizacji zamówienia: </w:t>
      </w:r>
    </w:p>
    <w:p w:rsidR="001A4A1A" w:rsidRDefault="001E7B90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:rsidR="001A4A1A" w:rsidRDefault="001E7B90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:rsidR="001A4A1A" w:rsidRDefault="001E7B90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:rsidR="001A4A1A" w:rsidRDefault="001A4A1A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hAnsiTheme="minorHAnsi" w:cstheme="minorHAnsi"/>
          <w:color w:val="000000"/>
        </w:rPr>
      </w:pPr>
    </w:p>
    <w:p w:rsidR="001A4A1A" w:rsidRPr="001E5BC6" w:rsidRDefault="001E7B90" w:rsidP="001E5BC6">
      <w:pPr>
        <w:numPr>
          <w:ilvl w:val="0"/>
          <w:numId w:val="3"/>
        </w:numPr>
        <w:tabs>
          <w:tab w:val="clear" w:pos="720"/>
          <w:tab w:val="left" w:pos="284"/>
          <w:tab w:val="left" w:pos="540"/>
          <w:tab w:val="left" w:pos="1200"/>
        </w:tabs>
        <w:spacing w:line="240" w:lineRule="auto"/>
        <w:ind w:left="0" w:hanging="142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Wykonawca……………………………………………………………………………………..</w:t>
      </w:r>
      <w:r w:rsidRPr="001E5BC6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(wskazać nazwę wykonawcy lub wykonawców w ramach konsorcjum/ spółki cywilnej) składający ofertę) wykona następujące usługi* (wskazać zakres) w ramach realizacji za</w:t>
      </w:r>
      <w:bookmarkStart w:id="0" w:name="_GoBack"/>
      <w:bookmarkEnd w:id="0"/>
      <w:r>
        <w:rPr>
          <w:rFonts w:asciiTheme="minorHAnsi" w:hAnsiTheme="minorHAnsi" w:cstheme="minorHAnsi"/>
          <w:color w:val="000000"/>
        </w:rPr>
        <w:t xml:space="preserve">mówienia: </w:t>
      </w:r>
    </w:p>
    <w:p w:rsidR="001A4A1A" w:rsidRDefault="001E7B90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:rsidR="001A4A1A" w:rsidRDefault="001E7B90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:rsidR="001A4A1A" w:rsidRDefault="001E7B90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:rsidR="001A4A1A" w:rsidRDefault="001A4A1A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color w:val="000000"/>
        </w:rPr>
      </w:pPr>
    </w:p>
    <w:p w:rsidR="001A4A1A" w:rsidRDefault="001A4A1A">
      <w:pPr>
        <w:spacing w:after="0"/>
        <w:rPr>
          <w:rFonts w:asciiTheme="minorHAnsi" w:hAnsiTheme="minorHAnsi" w:cstheme="minorHAnsi"/>
          <w:szCs w:val="24"/>
        </w:rPr>
      </w:pPr>
    </w:p>
    <w:p w:rsidR="001A4A1A" w:rsidRDefault="001E7B90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Niniejszy dokument należy opatrzyć podpisem zaufanym, podpisem osobistym lub kwalifikowanym podpisem elektronicznym. Uwaga! Nanoszenie jakichkolwiek zmian w treści dokumentu po opatrzeniu </w:t>
      </w:r>
      <w:proofErr w:type="spellStart"/>
      <w:r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w.w</w:t>
      </w:r>
      <w:proofErr w:type="spellEnd"/>
      <w:r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p w:rsidR="001A4A1A" w:rsidRDefault="001E7B90">
      <w:pPr>
        <w:jc w:val="both"/>
        <w:rPr>
          <w:rFonts w:asciiTheme="minorHAnsi" w:hAnsiTheme="minorHAnsi" w:cstheme="minorHAnsi"/>
          <w:szCs w:val="24"/>
        </w:rPr>
      </w:pPr>
      <w:r>
        <w:rPr>
          <w:rStyle w:val="bold"/>
          <w:rFonts w:asciiTheme="minorHAnsi" w:hAnsiTheme="minorHAnsi" w:cstheme="minorHAnsi"/>
          <w:sz w:val="24"/>
          <w:szCs w:val="24"/>
        </w:rPr>
        <w:t xml:space="preserve"> </w:t>
      </w:r>
    </w:p>
    <w:p w:rsidR="001A4A1A" w:rsidRDefault="001A4A1A">
      <w:pPr>
        <w:pStyle w:val="right"/>
        <w:spacing w:before="240" w:after="0"/>
        <w:rPr>
          <w:rFonts w:asciiTheme="minorHAnsi" w:hAnsiTheme="minorHAnsi" w:cstheme="minorHAnsi"/>
          <w:szCs w:val="24"/>
        </w:rPr>
      </w:pPr>
    </w:p>
    <w:sectPr w:rsidR="001A4A1A">
      <w:headerReference w:type="default" r:id="rId7"/>
      <w:pgSz w:w="11906" w:h="16838"/>
      <w:pgMar w:top="1418" w:right="1418" w:bottom="1134" w:left="1418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0DA" w:rsidRDefault="001E7B90">
      <w:pPr>
        <w:spacing w:after="0" w:line="240" w:lineRule="auto"/>
      </w:pPr>
      <w:r>
        <w:separator/>
      </w:r>
    </w:p>
  </w:endnote>
  <w:endnote w:type="continuationSeparator" w:id="0">
    <w:p w:rsidR="003F70DA" w:rsidRDefault="001E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0DA" w:rsidRDefault="001E7B90">
      <w:pPr>
        <w:spacing w:after="0" w:line="240" w:lineRule="auto"/>
      </w:pPr>
      <w:r>
        <w:separator/>
      </w:r>
    </w:p>
  </w:footnote>
  <w:footnote w:type="continuationSeparator" w:id="0">
    <w:p w:rsidR="003F70DA" w:rsidRDefault="001E7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A1A" w:rsidRDefault="001E7B90">
    <w:pPr>
      <w:pStyle w:val="Gb3f3wka"/>
      <w:tabs>
        <w:tab w:val="left" w:pos="6990"/>
      </w:tabs>
      <w:jc w:val="right"/>
      <w:rPr>
        <w:rFonts w:asciiTheme="minorHAnsi" w:hAnsiTheme="minorHAnsi" w:cstheme="minorHAnsi"/>
        <w:szCs w:val="24"/>
      </w:rPr>
    </w:pPr>
    <w:r>
      <w:rPr>
        <w:rFonts w:asciiTheme="minorHAnsi" w:hAnsiTheme="minorHAnsi" w:cstheme="minorHAnsi"/>
      </w:rPr>
      <w:t>Załącznik nr 6 do SWZ</w:t>
    </w:r>
  </w:p>
  <w:p w:rsidR="001A4A1A" w:rsidRDefault="001E7B90">
    <w:pPr>
      <w:pStyle w:val="Gb3f3wka"/>
      <w:tabs>
        <w:tab w:val="left" w:pos="6990"/>
      </w:tabs>
      <w:jc w:val="right"/>
      <w:rPr>
        <w:rFonts w:cs="Times New Roman"/>
      </w:rPr>
    </w:pPr>
    <w:r>
      <w:rPr>
        <w:rFonts w:asciiTheme="minorHAnsi" w:hAnsiTheme="minorHAnsi" w:cstheme="minorHAnsi"/>
      </w:rPr>
      <w:t>Znak sprawy: 0801-ILZ-1.260.24.2024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2C5A"/>
    <w:multiLevelType w:val="multilevel"/>
    <w:tmpl w:val="6C4CF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5E3901CE"/>
    <w:multiLevelType w:val="multilevel"/>
    <w:tmpl w:val="D1EC01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1A"/>
    <w:rsid w:val="001A4A1A"/>
    <w:rsid w:val="001E5BC6"/>
    <w:rsid w:val="001E7B90"/>
    <w:rsid w:val="003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FA5C5"/>
  <w15:docId w15:val="{1A24BB66-BEC4-4EAA-AD58-CC0CC376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Times New Roman" w:hAnsi="Arial Narrow" w:cs="Arial Narrow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qFormat/>
    <w:rPr>
      <w:b/>
    </w:rPr>
  </w:style>
  <w:style w:type="character" w:styleId="Odwoaniedokomentarza">
    <w:name w:val="annotation reference"/>
    <w:basedOn w:val="Domylnaczcionkaakapitu"/>
    <w:uiPriority w:val="99"/>
    <w:qFormat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qFormat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qFormat/>
    <w:rPr>
      <w:rFonts w:ascii="Segoe UI" w:eastAsia="Times New Roman" w:hAnsi="Segoe UI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qFormat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qFormat/>
    <w:rPr>
      <w:rFonts w:eastAsia="Times New Roman" w:cs="Times New Roman"/>
    </w:rPr>
  </w:style>
  <w:style w:type="character" w:customStyle="1" w:styleId="PodpisZnak">
    <w:name w:val="Podpis Znak"/>
    <w:basedOn w:val="Domylnaczcionkaakapitu"/>
    <w:link w:val="Podpis"/>
    <w:uiPriority w:val="99"/>
    <w:semiHidden/>
    <w:qFormat/>
    <w:locked/>
    <w:rPr>
      <w:rFonts w:ascii="Arial Narrow" w:eastAsia="Times New Roman" w:hAnsi="Arial Narrow" w:cs="Arial Narrow"/>
      <w:kern w:val="2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locked/>
    <w:rPr>
      <w:rFonts w:ascii="Arial Narrow" w:eastAsia="Times New Roman" w:hAnsi="Arial Narrow" w:cs="Arial Narrow"/>
      <w:kern w:val="2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locked/>
    <w:rPr>
      <w:rFonts w:ascii="Arial Narrow" w:eastAsia="Times New Roman" w:hAnsi="Arial Narrow" w:cs="Arial Narrow"/>
      <w:b/>
      <w:bCs/>
      <w:kern w:val="2"/>
      <w:sz w:val="20"/>
      <w:szCs w:val="20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Pr>
      <w:rFonts w:ascii="Tahoma" w:hAnsi="Tahoma" w:cs="Tahoma"/>
      <w:kern w:val="2"/>
      <w:sz w:val="16"/>
      <w:szCs w:val="16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Pr>
      <w:rFonts w:ascii="Arial Narrow" w:eastAsia="Times New Roman" w:hAnsi="Arial Narrow" w:cs="Arial Narrow"/>
      <w:kern w:val="2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84F6E"/>
    <w:rPr>
      <w:rFonts w:ascii="Arial Narrow" w:eastAsia="Times New Roman" w:hAnsi="Arial Narrow" w:cs="Arial Narrow"/>
      <w:kern w:val="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84F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9ce6tekstu"/>
    <w:uiPriority w:val="99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  <w:suppressAutoHyphens w:val="0"/>
    </w:pPr>
    <w:rPr>
      <w:kern w:val="0"/>
    </w:rPr>
  </w:style>
  <w:style w:type="paragraph" w:customStyle="1" w:styleId="Nagb3f3wek">
    <w:name w:val="Nagłb3óf3wek"/>
    <w:basedOn w:val="Normalny"/>
    <w:next w:val="Tre9ce6tekstu"/>
    <w:uiPriority w:val="99"/>
    <w:qFormat/>
    <w:pPr>
      <w:keepNext/>
      <w:suppressAutoHyphens w:val="0"/>
      <w:spacing w:before="240" w:after="120"/>
    </w:pPr>
    <w:rPr>
      <w:rFonts w:ascii="Liberation Sans" w:hAns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qFormat/>
    <w:pPr>
      <w:suppressAutoHyphens w:val="0"/>
      <w:spacing w:after="140"/>
    </w:pPr>
    <w:rPr>
      <w:kern w:val="0"/>
    </w:rPr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paragraph" w:customStyle="1" w:styleId="Mapadokumentu1">
    <w:name w:val="Mapa dokumentu1"/>
    <w:uiPriority w:val="99"/>
    <w:qFormat/>
    <w:rPr>
      <w:rFonts w:ascii="Arial Narrow" w:eastAsia="Times New Roman" w:hAnsi="Arial Narrow" w:cs="Arial Narrow"/>
      <w:kern w:val="2"/>
      <w:sz w:val="20"/>
      <w:szCs w:val="20"/>
    </w:rPr>
  </w:style>
  <w:style w:type="paragraph" w:customStyle="1" w:styleId="p">
    <w:name w:val="p"/>
    <w:uiPriority w:val="99"/>
    <w:qFormat/>
    <w:pPr>
      <w:spacing w:line="336" w:lineRule="auto"/>
    </w:pPr>
    <w:rPr>
      <w:rFonts w:ascii="Arial Narrow" w:eastAsia="Times New Roman" w:hAnsi="Arial Narrow" w:cs="Arial Narrow"/>
      <w:kern w:val="2"/>
    </w:rPr>
  </w:style>
  <w:style w:type="paragraph" w:customStyle="1" w:styleId="center">
    <w:name w:val="center"/>
    <w:uiPriority w:val="99"/>
    <w:qFormat/>
    <w:pPr>
      <w:spacing w:after="200" w:line="276" w:lineRule="auto"/>
      <w:jc w:val="center"/>
    </w:pPr>
    <w:rPr>
      <w:rFonts w:ascii="Arial Narrow" w:eastAsia="Times New Roman" w:hAnsi="Arial Narrow" w:cs="Arial Narrow"/>
      <w:kern w:val="2"/>
    </w:rPr>
  </w:style>
  <w:style w:type="paragraph" w:customStyle="1" w:styleId="tableCenter">
    <w:name w:val="tableCenter"/>
    <w:uiPriority w:val="99"/>
    <w:qFormat/>
    <w:pPr>
      <w:spacing w:line="276" w:lineRule="auto"/>
      <w:jc w:val="center"/>
    </w:pPr>
    <w:rPr>
      <w:rFonts w:ascii="Arial Narrow" w:eastAsia="Times New Roman" w:hAnsi="Arial Narrow" w:cs="Arial Narrow"/>
      <w:kern w:val="2"/>
    </w:rPr>
  </w:style>
  <w:style w:type="paragraph" w:customStyle="1" w:styleId="right">
    <w:name w:val="right"/>
    <w:uiPriority w:val="99"/>
    <w:qFormat/>
    <w:pPr>
      <w:spacing w:after="200" w:line="276" w:lineRule="auto"/>
      <w:jc w:val="right"/>
    </w:pPr>
    <w:rPr>
      <w:rFonts w:ascii="Arial Narrow" w:eastAsia="Times New Roman" w:hAnsi="Arial Narrow" w:cs="Arial Narrow"/>
      <w:kern w:val="2"/>
    </w:rPr>
  </w:style>
  <w:style w:type="paragraph" w:customStyle="1" w:styleId="justify">
    <w:name w:val="justify"/>
    <w:uiPriority w:val="99"/>
    <w:qFormat/>
    <w:pPr>
      <w:spacing w:after="200" w:line="276" w:lineRule="auto"/>
      <w:jc w:val="both"/>
    </w:pPr>
    <w:rPr>
      <w:rFonts w:ascii="Arial Narrow" w:eastAsia="Times New Roman" w:hAnsi="Arial Narrow" w:cs="Arial Narrow"/>
      <w:kern w:val="2"/>
    </w:rPr>
  </w:style>
  <w:style w:type="paragraph" w:customStyle="1" w:styleId="standard">
    <w:name w:val="standard"/>
    <w:uiPriority w:val="99"/>
    <w:qFormat/>
    <w:pPr>
      <w:spacing w:after="200" w:line="276" w:lineRule="auto"/>
    </w:pPr>
    <w:rPr>
      <w:rFonts w:ascii="Arial Narrow" w:eastAsia="Times New Roman" w:hAnsi="Arial Narrow" w:cs="Arial Narrow"/>
      <w:kern w:val="2"/>
    </w:rPr>
  </w:style>
  <w:style w:type="paragraph" w:styleId="Tekstkomentarza">
    <w:name w:val="annotation text"/>
    <w:basedOn w:val="Normalny"/>
    <w:link w:val="TekstkomentarzaZnak1"/>
    <w:uiPriority w:val="99"/>
    <w:qFormat/>
    <w:pPr>
      <w:suppressAutoHyphens w:val="0"/>
    </w:pPr>
    <w:rPr>
      <w:kern w:val="0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qFormat/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pPr>
      <w:suppressAutoHyphens w:val="0"/>
      <w:spacing w:after="0" w:line="240" w:lineRule="auto"/>
    </w:pPr>
    <w:rPr>
      <w:rFonts w:ascii="Segoe UI" w:hAnsi="Segoe UI" w:cs="Segoe UI"/>
      <w:kern w:val="0"/>
      <w:sz w:val="18"/>
      <w:szCs w:val="18"/>
    </w:rPr>
  </w:style>
  <w:style w:type="paragraph" w:customStyle="1" w:styleId="Gb3f3wkaistopka">
    <w:name w:val="Głb3óf3wka i stopka"/>
    <w:basedOn w:val="Normalny"/>
    <w:uiPriority w:val="99"/>
    <w:qFormat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qFormat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customStyle="1" w:styleId="Zawarto9ce6ramki">
    <w:name w:val="Zawartoś9cće6 ramki"/>
    <w:basedOn w:val="Normalny"/>
    <w:uiPriority w:val="99"/>
    <w:qFormat/>
    <w:pPr>
      <w:suppressAutoHyphens w:val="0"/>
    </w:pPr>
    <w:rPr>
      <w:kern w:val="0"/>
    </w:rPr>
  </w:style>
  <w:style w:type="paragraph" w:customStyle="1" w:styleId="Zawartotabeli">
    <w:name w:val="Zawartość tabeli"/>
    <w:basedOn w:val="Normalny"/>
    <w:qFormat/>
    <w:rsid w:val="009942F6"/>
    <w:pPr>
      <w:suppressLineNumber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dc:description>ZNAKI:2188</dc:description>
  <cp:lastModifiedBy>Rakowska Katarzyna 2</cp:lastModifiedBy>
  <cp:revision>9</cp:revision>
  <dcterms:created xsi:type="dcterms:W3CDTF">2022-02-02T07:48:00Z</dcterms:created>
  <dcterms:modified xsi:type="dcterms:W3CDTF">2024-11-20T08:37:00Z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UxC4dwLulzfINJ8nQH+xvX5LNGipWa4BRSZhPgxsCvkE0IQ6gOCqMk/401Y6mRKLt5mSbd84iSKBGx4+4fWfvQ==</vt:lpwstr>
  </property>
  <property fmtid="{D5CDD505-2E9C-101B-9397-08002B2CF9AE}" pid="10" name="MFClassificationDate">
    <vt:lpwstr>2021-12-23T12:25:20.6946330+01:00</vt:lpwstr>
  </property>
  <property fmtid="{D5CDD505-2E9C-101B-9397-08002B2CF9AE}" pid="11" name="MFClassifiedBySID">
    <vt:lpwstr>UxC4dwLulzfINJ8nQH+xvX5LNGipWa4BRSZhPgxsCvm42mrIC/DSDv0ggS+FjUN/2v1BBotkLlY5aAiEhoi6ucLpuYK9RJ3K98HfavWhPJ5q2LPJC4TOdUJQOdqrNqAj</vt:lpwstr>
  </property>
  <property fmtid="{D5CDD505-2E9C-101B-9397-08002B2CF9AE}" pid="12" name="MFGRNItemId">
    <vt:lpwstr>GRN-baa9eb79-c6f1-4573-97f5-976ce73dd519</vt:lpwstr>
  </property>
  <property fmtid="{D5CDD505-2E9C-101B-9397-08002B2CF9AE}" pid="13" name="MFHash">
    <vt:lpwstr>ov4DlPAqKMfBh5O4KQRQ6x8NVKYbJXYuwONWsKFRNow=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