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A56E" w14:textId="4F2D938E" w:rsidR="003E6F51" w:rsidRPr="009B502B" w:rsidRDefault="003E6F51" w:rsidP="003E6F51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9B502B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9B502B" w:rsidRPr="009B502B">
        <w:rPr>
          <w:rFonts w:ascii="Times New Roman" w:eastAsia="Calibri" w:hAnsi="Times New Roman" w:cs="Times New Roman"/>
          <w:kern w:val="2"/>
          <w:sz w:val="24"/>
          <w:szCs w:val="24"/>
        </w:rPr>
        <w:t>OPTu5/22/221/2214/25</w:t>
      </w:r>
    </w:p>
    <w:p w14:paraId="1C562695" w14:textId="77777777" w:rsidR="003E6F51" w:rsidRPr="009B502B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012EFC2" w14:textId="04553FC7" w:rsidR="003E6F51" w:rsidRPr="009B502B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9B502B">
        <w:rPr>
          <w:rFonts w:ascii="Times New Roman" w:eastAsia="Arial Narrow" w:hAnsi="Times New Roman" w:cs="Times New Roman"/>
          <w:sz w:val="24"/>
          <w:szCs w:val="24"/>
          <w:lang w:eastAsia="pl-PL"/>
        </w:rPr>
        <w:t>Załącznik nr 1</w:t>
      </w:r>
      <w:r w:rsidR="000C49B7" w:rsidRPr="009B502B">
        <w:rPr>
          <w:rFonts w:ascii="Times New Roman" w:eastAsia="Arial Narrow" w:hAnsi="Times New Roman" w:cs="Times New Roman"/>
          <w:sz w:val="24"/>
          <w:szCs w:val="24"/>
          <w:lang w:eastAsia="pl-PL"/>
        </w:rPr>
        <w:t>-1</w:t>
      </w:r>
      <w:r w:rsidRPr="009B502B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do SWZ</w:t>
      </w:r>
    </w:p>
    <w:p w14:paraId="3B30F9B5" w14:textId="77777777" w:rsidR="003E6F51" w:rsidRPr="009B502B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9CC09B" w14:textId="77777777" w:rsidR="003E6F51" w:rsidRPr="009B502B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5380A124" w14:textId="1E9406D7" w:rsidR="003E6F51" w:rsidRPr="009B502B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</w:t>
      </w:r>
      <w:r w:rsidR="0001441F" w:rsidRPr="009B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</w:t>
      </w:r>
      <w:r w:rsidRPr="009B5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</w:t>
      </w:r>
    </w:p>
    <w:p w14:paraId="4F0758FA" w14:textId="77777777" w:rsidR="003E6F51" w:rsidRPr="009B502B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35DABFA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90770483"/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Organizacja i prowadzenie zajęć z </w:t>
      </w:r>
      <w:proofErr w:type="spellStart"/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</w:rPr>
        <w:t>dogoterapii</w:t>
      </w:r>
      <w:proofErr w:type="spellEnd"/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dzieci uczęszczających do Przedszkola Samorządowego nr 5 w Turku:</w:t>
      </w:r>
    </w:p>
    <w:p w14:paraId="7B9B71FB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1570940F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Organizacja zajęć:</w:t>
      </w:r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AECD041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grupowe, przeznaczone dla 2 grup przedszkolnych. Każda grupa liczy ok. 20 dzieci. </w:t>
      </w:r>
    </w:p>
    <w:p w14:paraId="09FE0810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do realizacji 40 godzin zajęć. </w:t>
      </w:r>
      <w:r w:rsidRPr="009B5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Zajęcia 2 x w miesiącu, czas trwania 1 zajęcia- 0,5 h.</w:t>
      </w:r>
    </w:p>
    <w:p w14:paraId="7187F4FF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02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zajęć w okresie trwania roku szkolnego.</w:t>
      </w:r>
    </w:p>
    <w:p w14:paraId="07CEDAC5" w14:textId="77777777" w:rsidR="009B502B" w:rsidRPr="009B502B" w:rsidRDefault="009B502B" w:rsidP="009B502B">
      <w:pPr>
        <w:pStyle w:val="Akapitzlist"/>
        <w:spacing w:after="0" w:line="240" w:lineRule="auto"/>
        <w:ind w:left="7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B5C0F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Miejsce realizacji</w:t>
      </w:r>
      <w:r w:rsidRPr="009B502B">
        <w:rPr>
          <w:rFonts w:ascii="Times New Roman" w:eastAsia="Times New Roman" w:hAnsi="Times New Roman" w:cs="Times New Roman"/>
          <w:sz w:val="24"/>
          <w:szCs w:val="24"/>
        </w:rPr>
        <w:t xml:space="preserve">: Przedszkole Samorządowe nr 5 w Turku, ul. Smorawińskiego 2. </w:t>
      </w:r>
    </w:p>
    <w:p w14:paraId="39F77089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4FD60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Szczegółowy harmonogram:</w:t>
      </w:r>
      <w:r w:rsidRPr="009B502B">
        <w:rPr>
          <w:rFonts w:ascii="Times New Roman" w:eastAsia="Times New Roman" w:hAnsi="Times New Roman" w:cs="Times New Roman"/>
          <w:sz w:val="24"/>
          <w:szCs w:val="24"/>
        </w:rPr>
        <w:t xml:space="preserve"> Zajęcia muszą odbywać się po bezpłatnym 5 godzinnym czasie nauczania obowiązującym w przedszkolu. Zajęcia będą dla dzieci zajęciami dodatkowymi. Konkretny harmonogram przedstawi Wykonawca w ciągu 5 dni roboczych od dnia podpisania umowy.</w:t>
      </w:r>
    </w:p>
    <w:p w14:paraId="28994243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sz w:val="24"/>
          <w:szCs w:val="24"/>
        </w:rPr>
        <w:t>Harmonogram zajęć musi zostać zaakceptowany przez dyrektora przedszkola w ciągu 5 dni roboczych</w:t>
      </w:r>
    </w:p>
    <w:p w14:paraId="1A8FDDE2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sz w:val="24"/>
          <w:szCs w:val="24"/>
        </w:rPr>
        <w:t>od dnia podpisania umowy.</w:t>
      </w:r>
    </w:p>
    <w:p w14:paraId="1C3FDCE7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sz w:val="24"/>
          <w:szCs w:val="24"/>
        </w:rPr>
        <w:t>Harmonogram zajęć może zostać zmieniony zarówno przez Zamawiającego jak i przez</w:t>
      </w:r>
    </w:p>
    <w:p w14:paraId="590A4D6D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sz w:val="24"/>
          <w:szCs w:val="24"/>
        </w:rPr>
        <w:t>Wykonawcę, jednak nie później niż na 3 dni robocze przed terminem warsztatów dla danej</w:t>
      </w:r>
    </w:p>
    <w:p w14:paraId="7B4941AF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sz w:val="24"/>
          <w:szCs w:val="24"/>
        </w:rPr>
        <w:t>grupy.</w:t>
      </w:r>
    </w:p>
    <w:p w14:paraId="4469D6C7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1620B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50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Ogólne warunki realizacji zajęć: </w:t>
      </w:r>
    </w:p>
    <w:p w14:paraId="51FAF9FD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54F61" w14:textId="77777777" w:rsidR="009B502B" w:rsidRPr="009B502B" w:rsidRDefault="009B502B" w:rsidP="009B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502B"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 w:rsidRPr="009B50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502B">
        <w:rPr>
          <w:rFonts w:ascii="Times New Roman" w:hAnsi="Times New Roman" w:cs="Times New Roman"/>
          <w:sz w:val="24"/>
          <w:szCs w:val="24"/>
        </w:rPr>
        <w:t>Kynoterapia</w:t>
      </w:r>
      <w:proofErr w:type="spellEnd"/>
      <w:r w:rsidRPr="009B502B">
        <w:rPr>
          <w:rFonts w:ascii="Times New Roman" w:hAnsi="Times New Roman" w:cs="Times New Roman"/>
          <w:sz w:val="24"/>
          <w:szCs w:val="24"/>
        </w:rPr>
        <w:t xml:space="preserve">) może być prowadzona wyłącznie przez wykwalifikowanego i kompetentnego specjalistę – </w:t>
      </w:r>
      <w:proofErr w:type="spellStart"/>
      <w:r w:rsidRPr="009B502B">
        <w:rPr>
          <w:rFonts w:ascii="Times New Roman" w:hAnsi="Times New Roman" w:cs="Times New Roman"/>
          <w:sz w:val="24"/>
          <w:szCs w:val="24"/>
        </w:rPr>
        <w:t>dogoterapeutę</w:t>
      </w:r>
      <w:proofErr w:type="spellEnd"/>
      <w:r w:rsidRPr="009B50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502B">
        <w:rPr>
          <w:rFonts w:ascii="Times New Roman" w:hAnsi="Times New Roman" w:cs="Times New Roman"/>
          <w:sz w:val="24"/>
          <w:szCs w:val="24"/>
        </w:rPr>
        <w:t>kynoterapeutę</w:t>
      </w:r>
      <w:proofErr w:type="spellEnd"/>
      <w:r w:rsidRPr="009B502B">
        <w:rPr>
          <w:rFonts w:ascii="Times New Roman" w:hAnsi="Times New Roman" w:cs="Times New Roman"/>
          <w:sz w:val="24"/>
          <w:szCs w:val="24"/>
        </w:rPr>
        <w:t xml:space="preserve">). Wymagane jest posiadanie zaświadczenia instruktora rekreacji ruchowej o specjalizacji: </w:t>
      </w:r>
      <w:proofErr w:type="spellStart"/>
      <w:r w:rsidRPr="009B502B"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 w:rsidRPr="009B502B">
        <w:rPr>
          <w:rFonts w:ascii="Times New Roman" w:hAnsi="Times New Roman" w:cs="Times New Roman"/>
          <w:sz w:val="24"/>
          <w:szCs w:val="24"/>
        </w:rPr>
        <w:t xml:space="preserve">  (dokument  zgodny z rozporządzeniem MEN oraz rozporządzeniem Ministerstwa Pracy i Polityki Społecznej oraz uznawanym we wszystkich krajach Unii Europejskiej.). Zajęcia powinny być prowadzone w oparciu o scenariusz z jasno określonymi celami.</w:t>
      </w:r>
    </w:p>
    <w:p w14:paraId="77D3085D" w14:textId="77777777" w:rsidR="009B502B" w:rsidRPr="009B502B" w:rsidRDefault="009B502B" w:rsidP="009B50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Pies terapeuta musi legitymować się certyfikatami odpowiednich szkoleń i testów sprawdzających. </w:t>
      </w:r>
    </w:p>
    <w:p w14:paraId="75F4C69A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3F4A9" w14:textId="77777777" w:rsidR="009B502B" w:rsidRPr="009B502B" w:rsidRDefault="009B502B" w:rsidP="009B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2B">
        <w:rPr>
          <w:rFonts w:ascii="Times New Roman" w:eastAsia="Times New Roman" w:hAnsi="Times New Roman" w:cs="Times New Roman"/>
          <w:sz w:val="24"/>
          <w:szCs w:val="24"/>
        </w:rPr>
        <w:t>Wykonawca będzie zobowiązany do przygotowania i prowadzenia dziennika zajęć zawierającego, co najmniej: program zajęć i listę obecności potwierdzoną przez prowadzącego zajęcia. Wzór dziennika zajęć udostępni Zamawiający. Wykonawca jest zobowiązany przekazać Zamawiającemu oryginalne dzienniki zajęć w ciągu 7 dni roboczych po zakończeniu zajęć dla każdej z grup.</w:t>
      </w:r>
    </w:p>
    <w:p w14:paraId="5D7DD4D4" w14:textId="77777777" w:rsidR="009B502B" w:rsidRPr="009B502B" w:rsidRDefault="009B502B" w:rsidP="009B50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5AB643" w14:textId="77777777" w:rsidR="009B502B" w:rsidRPr="009B502B" w:rsidRDefault="009B502B" w:rsidP="009B50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02B">
        <w:rPr>
          <w:rFonts w:ascii="Times New Roman" w:hAnsi="Times New Roman" w:cs="Times New Roman"/>
          <w:b/>
          <w:sz w:val="24"/>
          <w:szCs w:val="24"/>
          <w:u w:val="single"/>
        </w:rPr>
        <w:t>Cel zajęć :</w:t>
      </w:r>
    </w:p>
    <w:p w14:paraId="160EFBBD" w14:textId="77777777" w:rsidR="009B502B" w:rsidRPr="009B502B" w:rsidRDefault="009B502B" w:rsidP="009B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02B">
        <w:rPr>
          <w:rFonts w:ascii="Times New Roman" w:hAnsi="Times New Roman" w:cs="Times New Roman"/>
          <w:sz w:val="24"/>
          <w:szCs w:val="24"/>
        </w:rPr>
        <w:t>- stymulowanie rozwoju poznawczego, emocjonalnego i psychospołecznego;</w:t>
      </w:r>
    </w:p>
    <w:p w14:paraId="57DC3B81" w14:textId="77777777" w:rsidR="009B502B" w:rsidRPr="009B502B" w:rsidRDefault="009B502B" w:rsidP="009B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02B">
        <w:rPr>
          <w:rFonts w:ascii="Times New Roman" w:hAnsi="Times New Roman" w:cs="Times New Roman"/>
          <w:sz w:val="24"/>
          <w:szCs w:val="24"/>
        </w:rPr>
        <w:lastRenderedPageBreak/>
        <w:t>- niwelowanie zdiagnozowanych zaburzeń rozwojowych lub minimalizowanie ryzyka wystąpienia tych zaburzeń;</w:t>
      </w:r>
    </w:p>
    <w:p w14:paraId="36E3A665" w14:textId="77777777" w:rsidR="009B502B" w:rsidRPr="009B502B" w:rsidRDefault="009B502B" w:rsidP="009B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02B">
        <w:rPr>
          <w:rFonts w:ascii="Times New Roman" w:hAnsi="Times New Roman" w:cs="Times New Roman"/>
          <w:sz w:val="24"/>
          <w:szCs w:val="24"/>
        </w:rPr>
        <w:t xml:space="preserve">- mobilizowanie do podejmowania wysiłku, np. intelektualnego lub werbalnego; </w:t>
      </w:r>
    </w:p>
    <w:p w14:paraId="5673450F" w14:textId="77777777" w:rsidR="009B502B" w:rsidRPr="009B502B" w:rsidRDefault="009B502B" w:rsidP="009B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02B">
        <w:rPr>
          <w:rFonts w:ascii="Times New Roman" w:hAnsi="Times New Roman" w:cs="Times New Roman"/>
          <w:sz w:val="24"/>
          <w:szCs w:val="24"/>
        </w:rPr>
        <w:t xml:space="preserve">- wdrażanie istotnych wartości i uczenie prospołecznych </w:t>
      </w:r>
      <w:proofErr w:type="spellStart"/>
      <w:r w:rsidRPr="009B502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B50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B1B9C8" w14:textId="77777777" w:rsidR="00D646AD" w:rsidRPr="00E7628F" w:rsidRDefault="00D646AD" w:rsidP="00D646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7628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przewiduje możliwość przesunięcia części zajęć zaplanowanych z roku 2025 na rok 2026.</w:t>
      </w:r>
    </w:p>
    <w:p w14:paraId="1F2D3E85" w14:textId="77777777" w:rsidR="009B502B" w:rsidRPr="009B502B" w:rsidRDefault="009B502B" w:rsidP="009B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048558" w14:textId="77777777" w:rsidR="009B502B" w:rsidRPr="009B502B" w:rsidRDefault="009B502B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25B4C2" w14:textId="77777777" w:rsidR="003E6F51" w:rsidRPr="009B502B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3E6F51" w:rsidRPr="009B502B" w:rsidSect="003E6F51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7606A" w14:textId="77777777" w:rsidR="00F1141F" w:rsidRDefault="00F1141F" w:rsidP="003E6F51">
      <w:pPr>
        <w:spacing w:after="0" w:line="240" w:lineRule="auto"/>
      </w:pPr>
      <w:r>
        <w:separator/>
      </w:r>
    </w:p>
  </w:endnote>
  <w:endnote w:type="continuationSeparator" w:id="0">
    <w:p w14:paraId="57FA76A9" w14:textId="77777777" w:rsidR="00F1141F" w:rsidRDefault="00F1141F" w:rsidP="003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3E0D" w14:textId="77777777" w:rsidR="00F1141F" w:rsidRDefault="00F1141F" w:rsidP="003E6F51">
      <w:pPr>
        <w:spacing w:after="0" w:line="240" w:lineRule="auto"/>
      </w:pPr>
      <w:r>
        <w:separator/>
      </w:r>
    </w:p>
  </w:footnote>
  <w:footnote w:type="continuationSeparator" w:id="0">
    <w:p w14:paraId="0F34A81D" w14:textId="77777777" w:rsidR="00F1141F" w:rsidRDefault="00F1141F" w:rsidP="003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13CF" w14:textId="06B9D405" w:rsidR="003E6F51" w:rsidRDefault="003E6F51">
    <w:pPr>
      <w:pStyle w:val="Nagwek"/>
    </w:pPr>
    <w:r w:rsidRPr="007076D6">
      <w:rPr>
        <w:noProof/>
      </w:rPr>
      <w:drawing>
        <wp:inline distT="0" distB="0" distL="0" distR="0" wp14:anchorId="22077246" wp14:editId="529271E4">
          <wp:extent cx="5760720" cy="757555"/>
          <wp:effectExtent l="0" t="0" r="0" b="4445"/>
          <wp:docPr id="10886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27A"/>
    <w:multiLevelType w:val="multilevel"/>
    <w:tmpl w:val="877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A21"/>
    <w:multiLevelType w:val="hybridMultilevel"/>
    <w:tmpl w:val="264C990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15574651">
    <w:abstractNumId w:val="0"/>
  </w:num>
  <w:num w:numId="2" w16cid:durableId="19097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1441F"/>
    <w:rsid w:val="000346F6"/>
    <w:rsid w:val="00036472"/>
    <w:rsid w:val="000426C2"/>
    <w:rsid w:val="000C49B7"/>
    <w:rsid w:val="000D7BC2"/>
    <w:rsid w:val="001051B2"/>
    <w:rsid w:val="001136EB"/>
    <w:rsid w:val="00120984"/>
    <w:rsid w:val="00130942"/>
    <w:rsid w:val="00135C49"/>
    <w:rsid w:val="00156FC8"/>
    <w:rsid w:val="0016389A"/>
    <w:rsid w:val="0016414A"/>
    <w:rsid w:val="001C4FCE"/>
    <w:rsid w:val="00252BE5"/>
    <w:rsid w:val="00266AC3"/>
    <w:rsid w:val="0028110A"/>
    <w:rsid w:val="002975C4"/>
    <w:rsid w:val="002A10D8"/>
    <w:rsid w:val="002F56C1"/>
    <w:rsid w:val="00314571"/>
    <w:rsid w:val="003203DF"/>
    <w:rsid w:val="00341125"/>
    <w:rsid w:val="003423B4"/>
    <w:rsid w:val="003E2850"/>
    <w:rsid w:val="003E3AEC"/>
    <w:rsid w:val="003E6F51"/>
    <w:rsid w:val="0047162B"/>
    <w:rsid w:val="00473865"/>
    <w:rsid w:val="0048758C"/>
    <w:rsid w:val="004A1B5A"/>
    <w:rsid w:val="004B15CB"/>
    <w:rsid w:val="004F73D7"/>
    <w:rsid w:val="005C7504"/>
    <w:rsid w:val="006127AB"/>
    <w:rsid w:val="006139FF"/>
    <w:rsid w:val="006C0B50"/>
    <w:rsid w:val="006E6A18"/>
    <w:rsid w:val="0071565D"/>
    <w:rsid w:val="00753150"/>
    <w:rsid w:val="00783805"/>
    <w:rsid w:val="00783943"/>
    <w:rsid w:val="007D268D"/>
    <w:rsid w:val="007E5B3A"/>
    <w:rsid w:val="0082286D"/>
    <w:rsid w:val="00854D79"/>
    <w:rsid w:val="00874911"/>
    <w:rsid w:val="008D4DF6"/>
    <w:rsid w:val="008E047A"/>
    <w:rsid w:val="008E4EDB"/>
    <w:rsid w:val="00914428"/>
    <w:rsid w:val="009633FC"/>
    <w:rsid w:val="009A1C49"/>
    <w:rsid w:val="009A73EF"/>
    <w:rsid w:val="009B502B"/>
    <w:rsid w:val="009E6D23"/>
    <w:rsid w:val="00A146AF"/>
    <w:rsid w:val="00A15329"/>
    <w:rsid w:val="00A27E18"/>
    <w:rsid w:val="00A434F1"/>
    <w:rsid w:val="00A75B6D"/>
    <w:rsid w:val="00AA0092"/>
    <w:rsid w:val="00AB68AD"/>
    <w:rsid w:val="00AF25DA"/>
    <w:rsid w:val="00B14816"/>
    <w:rsid w:val="00B737FA"/>
    <w:rsid w:val="00C35974"/>
    <w:rsid w:val="00C84113"/>
    <w:rsid w:val="00CC31CD"/>
    <w:rsid w:val="00CD34CD"/>
    <w:rsid w:val="00CD754C"/>
    <w:rsid w:val="00D074D2"/>
    <w:rsid w:val="00D41EDE"/>
    <w:rsid w:val="00D51F67"/>
    <w:rsid w:val="00D54799"/>
    <w:rsid w:val="00D646AD"/>
    <w:rsid w:val="00D9242A"/>
    <w:rsid w:val="00DA1E58"/>
    <w:rsid w:val="00E271E1"/>
    <w:rsid w:val="00E615B0"/>
    <w:rsid w:val="00E63ECF"/>
    <w:rsid w:val="00E642F6"/>
    <w:rsid w:val="00E66943"/>
    <w:rsid w:val="00E71A34"/>
    <w:rsid w:val="00E733ED"/>
    <w:rsid w:val="00E7683B"/>
    <w:rsid w:val="00EB294F"/>
    <w:rsid w:val="00EC6AEA"/>
    <w:rsid w:val="00F07614"/>
    <w:rsid w:val="00F1141F"/>
    <w:rsid w:val="00F12E6A"/>
    <w:rsid w:val="00F1615B"/>
    <w:rsid w:val="00F23CEB"/>
    <w:rsid w:val="00F3085E"/>
    <w:rsid w:val="00F818EF"/>
    <w:rsid w:val="00F945FF"/>
    <w:rsid w:val="00FF27E7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352E"/>
  <w15:docId w15:val="{1D9EEA1E-BAB1-4278-A110-A6C5E4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3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F67"/>
    <w:rPr>
      <w:b/>
      <w:bCs/>
    </w:rPr>
  </w:style>
  <w:style w:type="paragraph" w:customStyle="1" w:styleId="Default">
    <w:name w:val="Default"/>
    <w:rsid w:val="001641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2B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F5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F5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Perederij</dc:creator>
  <cp:lastModifiedBy>Krzysztof Grzelka</cp:lastModifiedBy>
  <cp:revision>10</cp:revision>
  <dcterms:created xsi:type="dcterms:W3CDTF">2025-02-19T09:39:00Z</dcterms:created>
  <dcterms:modified xsi:type="dcterms:W3CDTF">2025-03-19T12:49:00Z</dcterms:modified>
</cp:coreProperties>
</file>