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AF63E9" w:rsidR="000A62FF" w:rsidRPr="000E447E" w:rsidRDefault="00AE693E" w:rsidP="0063082E">
      <w:pPr>
        <w:widowControl w:val="0"/>
        <w:tabs>
          <w:tab w:val="left" w:pos="6237"/>
          <w:tab w:val="left" w:pos="9781"/>
        </w:tabs>
        <w:ind w:left="-283" w:right="23" w:firstLine="0"/>
        <w:jc w:val="center"/>
        <w:rPr>
          <w:rFonts w:ascii="Arial" w:eastAsia="Arial" w:hAnsi="Arial" w:cs="Arial"/>
          <w:b/>
          <w:sz w:val="20"/>
          <w:szCs w:val="20"/>
        </w:rPr>
      </w:pPr>
      <w:r w:rsidRPr="000E447E">
        <w:rPr>
          <w:rFonts w:ascii="Arial" w:eastAsia="Arial" w:hAnsi="Arial" w:cs="Arial"/>
          <w:b/>
          <w:sz w:val="20"/>
          <w:szCs w:val="20"/>
        </w:rPr>
        <w:t xml:space="preserve">UMOWA nr </w:t>
      </w:r>
      <w:r w:rsidR="000177FE" w:rsidRPr="000E447E">
        <w:rPr>
          <w:rFonts w:ascii="Arial" w:eastAsia="Arial" w:hAnsi="Arial" w:cs="Arial"/>
          <w:b/>
          <w:sz w:val="20"/>
          <w:szCs w:val="20"/>
        </w:rPr>
        <w:t>…</w:t>
      </w:r>
      <w:r w:rsidR="0029681C">
        <w:rPr>
          <w:rFonts w:ascii="Arial" w:eastAsia="Arial" w:hAnsi="Arial" w:cs="Arial"/>
          <w:b/>
          <w:sz w:val="20"/>
          <w:szCs w:val="20"/>
        </w:rPr>
        <w:t xml:space="preserve"> </w:t>
      </w:r>
      <w:r w:rsidRPr="000E447E">
        <w:rPr>
          <w:rFonts w:ascii="Arial" w:eastAsia="Arial" w:hAnsi="Arial" w:cs="Arial"/>
          <w:b/>
          <w:sz w:val="20"/>
          <w:szCs w:val="20"/>
        </w:rPr>
        <w:t>202</w:t>
      </w:r>
      <w:r w:rsidR="000177FE" w:rsidRPr="000E447E">
        <w:rPr>
          <w:rFonts w:ascii="Arial" w:eastAsia="Arial" w:hAnsi="Arial" w:cs="Arial"/>
          <w:b/>
          <w:sz w:val="20"/>
          <w:szCs w:val="20"/>
        </w:rPr>
        <w:t>5</w:t>
      </w:r>
      <w:r w:rsidR="003753F1" w:rsidRPr="000E447E">
        <w:rPr>
          <w:rFonts w:ascii="Arial" w:eastAsia="Arial" w:hAnsi="Arial" w:cs="Arial"/>
          <w:b/>
          <w:sz w:val="20"/>
          <w:szCs w:val="20"/>
        </w:rPr>
        <w:t>.GD</w:t>
      </w:r>
      <w:r w:rsidRPr="000E447E">
        <w:rPr>
          <w:rFonts w:ascii="Arial" w:eastAsia="Arial" w:hAnsi="Arial" w:cs="Arial"/>
          <w:b/>
          <w:sz w:val="20"/>
          <w:szCs w:val="20"/>
        </w:rPr>
        <w:t xml:space="preserve"> </w:t>
      </w:r>
    </w:p>
    <w:p w14:paraId="00000002" w14:textId="69091889" w:rsidR="000A62FF" w:rsidRPr="000E447E" w:rsidRDefault="00AE693E" w:rsidP="0063082E">
      <w:pPr>
        <w:ind w:left="0" w:firstLine="0"/>
        <w:rPr>
          <w:rFonts w:ascii="Arial" w:eastAsia="Arial" w:hAnsi="Arial" w:cs="Arial"/>
          <w:sz w:val="20"/>
          <w:szCs w:val="20"/>
        </w:rPr>
      </w:pPr>
      <w:r w:rsidRPr="000E447E">
        <w:rPr>
          <w:rFonts w:ascii="Arial" w:eastAsia="Arial" w:hAnsi="Arial" w:cs="Arial"/>
          <w:sz w:val="20"/>
          <w:szCs w:val="20"/>
        </w:rPr>
        <w:t xml:space="preserve">Zawarta w </w:t>
      </w:r>
      <w:proofErr w:type="gramStart"/>
      <w:r w:rsidRPr="000E447E">
        <w:rPr>
          <w:rFonts w:ascii="Arial" w:eastAsia="Arial" w:hAnsi="Arial" w:cs="Arial"/>
          <w:sz w:val="20"/>
          <w:szCs w:val="20"/>
        </w:rPr>
        <w:t xml:space="preserve">dniu  </w:t>
      </w:r>
      <w:r w:rsidR="000177FE" w:rsidRPr="000E447E">
        <w:rPr>
          <w:rFonts w:ascii="Arial" w:eastAsia="Arial" w:hAnsi="Arial" w:cs="Arial"/>
          <w:b/>
          <w:sz w:val="20"/>
          <w:szCs w:val="20"/>
        </w:rPr>
        <w:t>…</w:t>
      </w:r>
      <w:proofErr w:type="gramEnd"/>
      <w:r w:rsidR="000177FE" w:rsidRPr="000E447E">
        <w:rPr>
          <w:rFonts w:ascii="Arial" w:eastAsia="Arial" w:hAnsi="Arial" w:cs="Arial"/>
          <w:b/>
          <w:sz w:val="20"/>
          <w:szCs w:val="20"/>
        </w:rPr>
        <w:t>…………….</w:t>
      </w:r>
      <w:r w:rsidRPr="000E447E">
        <w:rPr>
          <w:rFonts w:ascii="Arial" w:eastAsia="Arial" w:hAnsi="Arial" w:cs="Arial"/>
          <w:sz w:val="20"/>
          <w:szCs w:val="20"/>
        </w:rPr>
        <w:t xml:space="preserve"> r. w Siechnicach pomiędzy:</w:t>
      </w:r>
    </w:p>
    <w:p w14:paraId="00000003" w14:textId="77777777" w:rsidR="000A62FF" w:rsidRPr="000E447E" w:rsidRDefault="00AE693E" w:rsidP="0063082E">
      <w:pPr>
        <w:pBdr>
          <w:top w:val="nil"/>
          <w:left w:val="nil"/>
          <w:bottom w:val="nil"/>
          <w:right w:val="nil"/>
          <w:between w:val="nil"/>
        </w:pBdr>
        <w:ind w:left="0" w:firstLine="0"/>
        <w:rPr>
          <w:rFonts w:ascii="Arial" w:eastAsia="Arial" w:hAnsi="Arial" w:cs="Arial"/>
          <w:b/>
          <w:sz w:val="20"/>
          <w:szCs w:val="20"/>
        </w:rPr>
      </w:pPr>
      <w:r w:rsidRPr="000E447E">
        <w:rPr>
          <w:rFonts w:ascii="Arial" w:eastAsia="Arial" w:hAnsi="Arial" w:cs="Arial"/>
          <w:sz w:val="20"/>
          <w:szCs w:val="20"/>
        </w:rPr>
        <w:t xml:space="preserve">Siechnicką Inwestycyjną Spółką Komunalną spółką z ograniczoną odpowiedzialnością z siedzibą w Siechnicach, ul. Jana Pawła II 12, 55-011 Siechnice, wpisaną do Rejestru Przedsiębiorców w Sądzie Rejonowym dla Wrocławia-Fabrycznej we Wrocławiu, IX Wydział Gospodarczy Krajowego Rejestru Sądowego pod numerem KRS 0000444573, REGON 022033761, NIP 8961532506, reprezentowaną przez: </w:t>
      </w:r>
      <w:r w:rsidRPr="000E447E">
        <w:rPr>
          <w:rFonts w:ascii="Arial" w:eastAsia="Arial" w:hAnsi="Arial" w:cs="Arial"/>
          <w:b/>
          <w:sz w:val="20"/>
          <w:szCs w:val="20"/>
        </w:rPr>
        <w:t xml:space="preserve">Sylwestra Sasa – Prezesa Zarządu, </w:t>
      </w:r>
    </w:p>
    <w:p w14:paraId="00000004" w14:textId="77777777" w:rsidR="000A62FF" w:rsidRPr="000E447E" w:rsidRDefault="00AE693E" w:rsidP="0063082E">
      <w:pPr>
        <w:pBdr>
          <w:top w:val="nil"/>
          <w:left w:val="nil"/>
          <w:bottom w:val="nil"/>
          <w:right w:val="nil"/>
          <w:between w:val="nil"/>
        </w:pBdr>
        <w:ind w:left="0" w:firstLine="0"/>
        <w:rPr>
          <w:rFonts w:ascii="Arial" w:eastAsia="Arial" w:hAnsi="Arial" w:cs="Arial"/>
          <w:sz w:val="20"/>
          <w:szCs w:val="20"/>
        </w:rPr>
      </w:pPr>
      <w:r w:rsidRPr="000E447E">
        <w:rPr>
          <w:rFonts w:ascii="Arial" w:eastAsia="Arial" w:hAnsi="Arial" w:cs="Arial"/>
          <w:sz w:val="20"/>
          <w:szCs w:val="20"/>
        </w:rPr>
        <w:t>zwaną dalej „</w:t>
      </w:r>
      <w:r w:rsidRPr="000E447E">
        <w:rPr>
          <w:rFonts w:ascii="Arial" w:eastAsia="Arial" w:hAnsi="Arial" w:cs="Arial"/>
          <w:b/>
          <w:sz w:val="20"/>
          <w:szCs w:val="20"/>
        </w:rPr>
        <w:t>Zamawiającym</w:t>
      </w:r>
      <w:r w:rsidRPr="000E447E">
        <w:rPr>
          <w:rFonts w:ascii="Arial" w:eastAsia="Arial" w:hAnsi="Arial" w:cs="Arial"/>
          <w:sz w:val="20"/>
          <w:szCs w:val="20"/>
        </w:rPr>
        <w:t xml:space="preserve">” </w:t>
      </w:r>
    </w:p>
    <w:p w14:paraId="00000005" w14:textId="77777777" w:rsidR="000A62FF" w:rsidRPr="000E447E" w:rsidRDefault="00AE693E" w:rsidP="0063082E">
      <w:pPr>
        <w:pBdr>
          <w:top w:val="nil"/>
          <w:left w:val="nil"/>
          <w:bottom w:val="nil"/>
          <w:right w:val="nil"/>
          <w:between w:val="nil"/>
        </w:pBdr>
        <w:ind w:left="0" w:firstLine="0"/>
        <w:rPr>
          <w:rFonts w:ascii="Arial" w:eastAsia="Arial" w:hAnsi="Arial" w:cs="Arial"/>
          <w:sz w:val="20"/>
          <w:szCs w:val="20"/>
        </w:rPr>
      </w:pPr>
      <w:r w:rsidRPr="000E447E">
        <w:rPr>
          <w:rFonts w:ascii="Arial" w:eastAsia="Arial" w:hAnsi="Arial" w:cs="Arial"/>
          <w:sz w:val="20"/>
          <w:szCs w:val="20"/>
        </w:rPr>
        <w:t>a</w:t>
      </w:r>
    </w:p>
    <w:p w14:paraId="00000006" w14:textId="32E5AAE7" w:rsidR="000A62FF" w:rsidRPr="000E447E" w:rsidRDefault="003D7EE2" w:rsidP="0063082E">
      <w:pPr>
        <w:pBdr>
          <w:top w:val="nil"/>
          <w:left w:val="nil"/>
          <w:bottom w:val="nil"/>
          <w:right w:val="nil"/>
          <w:between w:val="nil"/>
        </w:pBdr>
        <w:ind w:left="0" w:firstLine="0"/>
        <w:rPr>
          <w:rFonts w:ascii="Arial" w:hAnsi="Arial" w:cs="Arial"/>
          <w:b/>
          <w:bCs/>
          <w:sz w:val="20"/>
          <w:szCs w:val="20"/>
        </w:rPr>
      </w:pPr>
      <w:r w:rsidRPr="000E447E">
        <w:rPr>
          <w:rFonts w:ascii="Arial" w:eastAsia="Arial" w:hAnsi="Arial" w:cs="Arial"/>
          <w:bCs/>
          <w:sz w:val="20"/>
          <w:szCs w:val="20"/>
        </w:rPr>
        <w:t>…………………</w:t>
      </w:r>
      <w:proofErr w:type="gramStart"/>
      <w:r w:rsidRPr="000E447E">
        <w:rPr>
          <w:rFonts w:ascii="Arial" w:eastAsia="Arial" w:hAnsi="Arial" w:cs="Arial"/>
          <w:bCs/>
          <w:sz w:val="20"/>
          <w:szCs w:val="20"/>
        </w:rPr>
        <w:t>…….</w:t>
      </w:r>
      <w:proofErr w:type="gramEnd"/>
      <w:r w:rsidRPr="000E447E">
        <w:rPr>
          <w:rFonts w:ascii="Arial" w:eastAsia="Arial" w:hAnsi="Arial" w:cs="Arial"/>
          <w:bCs/>
          <w:sz w:val="20"/>
          <w:szCs w:val="20"/>
        </w:rPr>
        <w:t>.</w:t>
      </w:r>
      <w:r w:rsidR="00000BC3" w:rsidRPr="000E447E">
        <w:rPr>
          <w:rFonts w:ascii="Arial" w:eastAsia="Arial" w:hAnsi="Arial" w:cs="Arial"/>
          <w:sz w:val="20"/>
          <w:szCs w:val="20"/>
        </w:rPr>
        <w:t xml:space="preserve">, zwanym dalej </w:t>
      </w:r>
      <w:r w:rsidR="00000BC3" w:rsidRPr="000E447E">
        <w:rPr>
          <w:rFonts w:ascii="Arial" w:eastAsia="Arial" w:hAnsi="Arial" w:cs="Arial"/>
          <w:b/>
          <w:sz w:val="20"/>
          <w:szCs w:val="20"/>
        </w:rPr>
        <w:t>„Wykonawcą”</w:t>
      </w:r>
      <w:r w:rsidRPr="000E447E">
        <w:rPr>
          <w:rFonts w:ascii="Arial" w:eastAsia="Arial" w:hAnsi="Arial" w:cs="Arial"/>
          <w:sz w:val="20"/>
          <w:szCs w:val="20"/>
        </w:rPr>
        <w:t xml:space="preserve"> reprezentowanym przez </w:t>
      </w:r>
      <w:r w:rsidR="00000BC3" w:rsidRPr="000E447E">
        <w:rPr>
          <w:rFonts w:ascii="Arial" w:eastAsia="Arial" w:hAnsi="Arial" w:cs="Arial"/>
          <w:sz w:val="20"/>
          <w:szCs w:val="20"/>
        </w:rPr>
        <w:t xml:space="preserve"> </w:t>
      </w:r>
    </w:p>
    <w:p w14:paraId="00000007" w14:textId="77777777" w:rsidR="000A62FF" w:rsidRPr="000E447E" w:rsidRDefault="00AE693E" w:rsidP="0063082E">
      <w:pPr>
        <w:pBdr>
          <w:top w:val="nil"/>
          <w:left w:val="nil"/>
          <w:bottom w:val="nil"/>
          <w:right w:val="nil"/>
          <w:between w:val="nil"/>
        </w:pBdr>
        <w:tabs>
          <w:tab w:val="left" w:pos="1100"/>
        </w:tabs>
        <w:ind w:left="0" w:firstLine="0"/>
        <w:jc w:val="left"/>
        <w:rPr>
          <w:rFonts w:ascii="Arial" w:eastAsia="Arial" w:hAnsi="Arial" w:cs="Arial"/>
          <w:b/>
          <w:sz w:val="20"/>
          <w:szCs w:val="20"/>
        </w:rPr>
      </w:pPr>
      <w:r w:rsidRPr="000E447E">
        <w:rPr>
          <w:rFonts w:ascii="Arial" w:eastAsia="Arial" w:hAnsi="Arial" w:cs="Arial"/>
          <w:b/>
          <w:sz w:val="20"/>
          <w:szCs w:val="20"/>
        </w:rPr>
        <w:t>Preambuła</w:t>
      </w:r>
    </w:p>
    <w:p w14:paraId="00000008" w14:textId="3E9310E2" w:rsidR="000A62FF" w:rsidRPr="000E447E" w:rsidRDefault="00AE693E" w:rsidP="0063082E">
      <w:pPr>
        <w:ind w:left="0" w:firstLine="0"/>
        <w:rPr>
          <w:rFonts w:ascii="Arial" w:eastAsia="Arial" w:hAnsi="Arial" w:cs="Arial"/>
          <w:sz w:val="20"/>
          <w:szCs w:val="20"/>
        </w:rPr>
      </w:pPr>
      <w:r w:rsidRPr="000E447E">
        <w:rPr>
          <w:rFonts w:ascii="Arial" w:eastAsia="Arial" w:hAnsi="Arial" w:cs="Arial"/>
          <w:sz w:val="20"/>
          <w:szCs w:val="20"/>
        </w:rPr>
        <w:t xml:space="preserve">Podstawą zawarcia Umowy jest wybór oferty najkorzystniejszej w przeprowadzonym postępowaniu o udzielenie zamówienia klasycznego o wartości niższej niż progi unijne </w:t>
      </w:r>
      <w:r w:rsidRPr="000E447E">
        <w:rPr>
          <w:rFonts w:ascii="Arial" w:eastAsia="Arial" w:hAnsi="Arial" w:cs="Arial"/>
          <w:b/>
          <w:bCs/>
          <w:sz w:val="20"/>
          <w:szCs w:val="20"/>
        </w:rPr>
        <w:t>w trybie podstawowym z negocjacjami</w:t>
      </w:r>
      <w:r w:rsidRPr="000E447E">
        <w:rPr>
          <w:rFonts w:ascii="Arial" w:eastAsia="Arial" w:hAnsi="Arial" w:cs="Arial"/>
          <w:sz w:val="20"/>
          <w:szCs w:val="20"/>
        </w:rPr>
        <w:t xml:space="preserve"> na podstawie przepisów </w:t>
      </w:r>
      <w:r w:rsidRPr="000E447E">
        <w:rPr>
          <w:rFonts w:ascii="Arial" w:eastAsia="Arial" w:hAnsi="Arial" w:cs="Arial"/>
          <w:b/>
          <w:sz w:val="20"/>
          <w:szCs w:val="20"/>
        </w:rPr>
        <w:t xml:space="preserve">art. 275 pkt 2 </w:t>
      </w:r>
      <w:r w:rsidRPr="000E447E">
        <w:rPr>
          <w:rFonts w:ascii="Arial" w:eastAsia="Arial" w:hAnsi="Arial" w:cs="Arial"/>
          <w:sz w:val="20"/>
          <w:szCs w:val="20"/>
        </w:rPr>
        <w:t xml:space="preserve">ustawy z dnia 11 września 2019 roku </w:t>
      </w:r>
      <w:r w:rsidR="009A33EC" w:rsidRPr="000E447E">
        <w:rPr>
          <w:rFonts w:ascii="Arial" w:eastAsia="Arial" w:hAnsi="Arial" w:cs="Arial"/>
          <w:sz w:val="20"/>
          <w:szCs w:val="20"/>
        </w:rPr>
        <w:t xml:space="preserve">Prawo </w:t>
      </w:r>
      <w:r w:rsidRPr="000E447E">
        <w:rPr>
          <w:rFonts w:ascii="Arial" w:eastAsia="Arial" w:hAnsi="Arial" w:cs="Arial"/>
          <w:sz w:val="20"/>
          <w:szCs w:val="20"/>
        </w:rPr>
        <w:t xml:space="preserve">zamówień </w:t>
      </w:r>
      <w:proofErr w:type="gramStart"/>
      <w:r w:rsidRPr="000E447E">
        <w:rPr>
          <w:rFonts w:ascii="Arial" w:eastAsia="Arial" w:hAnsi="Arial" w:cs="Arial"/>
          <w:sz w:val="20"/>
          <w:szCs w:val="20"/>
        </w:rPr>
        <w:t xml:space="preserve">publicznych </w:t>
      </w:r>
      <w:r w:rsidR="00F610EE" w:rsidRPr="00F610EE">
        <w:rPr>
          <w:rFonts w:ascii="Arial" w:eastAsia="Arial" w:hAnsi="Arial" w:cs="Arial"/>
          <w:sz w:val="20"/>
          <w:szCs w:val="20"/>
        </w:rPr>
        <w:t xml:space="preserve"> (</w:t>
      </w:r>
      <w:proofErr w:type="spellStart"/>
      <w:proofErr w:type="gramEnd"/>
      <w:r w:rsidR="00F610EE" w:rsidRPr="00F610EE">
        <w:rPr>
          <w:rFonts w:ascii="Arial" w:eastAsia="Arial" w:hAnsi="Arial" w:cs="Arial"/>
          <w:sz w:val="20"/>
          <w:szCs w:val="20"/>
        </w:rPr>
        <w:t>t.j</w:t>
      </w:r>
      <w:proofErr w:type="spellEnd"/>
      <w:r w:rsidR="00F610EE" w:rsidRPr="00F610EE">
        <w:rPr>
          <w:rFonts w:ascii="Arial" w:eastAsia="Arial" w:hAnsi="Arial" w:cs="Arial"/>
          <w:sz w:val="20"/>
          <w:szCs w:val="20"/>
        </w:rPr>
        <w:t>. Dz. U. z 2024 r. poz. 1320</w:t>
      </w:r>
      <w:r w:rsidR="00F72B81">
        <w:rPr>
          <w:rFonts w:ascii="Arial" w:eastAsia="Arial" w:hAnsi="Arial" w:cs="Arial"/>
          <w:sz w:val="20"/>
          <w:szCs w:val="20"/>
        </w:rPr>
        <w:t>)</w:t>
      </w:r>
      <w:r w:rsidRPr="000E447E">
        <w:rPr>
          <w:rFonts w:ascii="Arial" w:eastAsia="Arial" w:hAnsi="Arial" w:cs="Arial"/>
          <w:sz w:val="20"/>
          <w:szCs w:val="20"/>
        </w:rPr>
        <w:t>, zwanej dalej „Ustawą”.</w:t>
      </w:r>
    </w:p>
    <w:p w14:paraId="5BE80AF2" w14:textId="3CB12AB2" w:rsidR="00224408" w:rsidRPr="000E447E" w:rsidRDefault="00AE693E" w:rsidP="00DB2D3D">
      <w:pPr>
        <w:pStyle w:val="Nagwek1"/>
      </w:pPr>
      <w:r w:rsidRPr="000E447E">
        <w:t>Przedmiot Umowy</w:t>
      </w:r>
    </w:p>
    <w:p w14:paraId="678977DF" w14:textId="08465382" w:rsidR="00F37CC7" w:rsidRPr="000E447E" w:rsidRDefault="00AE693E" w:rsidP="0063082E">
      <w:pPr>
        <w:numPr>
          <w:ilvl w:val="1"/>
          <w:numId w:val="20"/>
        </w:numPr>
        <w:pBdr>
          <w:top w:val="nil"/>
          <w:left w:val="nil"/>
          <w:bottom w:val="nil"/>
          <w:right w:val="nil"/>
          <w:between w:val="nil"/>
        </w:pBdr>
        <w:tabs>
          <w:tab w:val="left" w:pos="567"/>
        </w:tabs>
        <w:ind w:right="23"/>
        <w:rPr>
          <w:rFonts w:ascii="Arial" w:eastAsia="Arial" w:hAnsi="Arial" w:cs="Arial"/>
          <w:sz w:val="20"/>
          <w:szCs w:val="20"/>
        </w:rPr>
      </w:pPr>
      <w:r w:rsidRPr="000E447E">
        <w:rPr>
          <w:rFonts w:ascii="Arial" w:eastAsia="Arial" w:hAnsi="Arial" w:cs="Arial"/>
          <w:sz w:val="20"/>
          <w:szCs w:val="20"/>
        </w:rPr>
        <w:t>Przedmiotem Umowy jest</w:t>
      </w:r>
      <w:r w:rsidR="009D1C2C" w:rsidRPr="000E447E">
        <w:rPr>
          <w:rFonts w:ascii="Arial" w:eastAsia="Arial" w:hAnsi="Arial" w:cs="Arial"/>
          <w:sz w:val="20"/>
          <w:szCs w:val="20"/>
        </w:rPr>
        <w:t xml:space="preserve"> </w:t>
      </w:r>
      <w:r w:rsidR="003E5634" w:rsidRPr="000E447E">
        <w:rPr>
          <w:rFonts w:ascii="Arial" w:hAnsi="Arial" w:cs="Arial"/>
          <w:sz w:val="20"/>
          <w:szCs w:val="20"/>
        </w:rPr>
        <w:t>d</w:t>
      </w:r>
      <w:r w:rsidR="0021253D" w:rsidRPr="000E447E">
        <w:rPr>
          <w:rFonts w:ascii="Arial" w:hAnsi="Arial" w:cs="Arial"/>
          <w:sz w:val="20"/>
          <w:szCs w:val="20"/>
        </w:rPr>
        <w:t xml:space="preserve">ostawa i montaż wyposażenia rehabilitacyjnego </w:t>
      </w:r>
      <w:r w:rsidR="00672FB9" w:rsidRPr="000E447E">
        <w:rPr>
          <w:rFonts w:ascii="Arial" w:hAnsi="Arial" w:cs="Arial"/>
          <w:sz w:val="20"/>
          <w:szCs w:val="20"/>
        </w:rPr>
        <w:t xml:space="preserve">na potrzeby </w:t>
      </w:r>
      <w:r w:rsidRPr="000E447E">
        <w:rPr>
          <w:rFonts w:ascii="Arial" w:eastAsia="Arial" w:hAnsi="Arial" w:cs="Arial"/>
          <w:sz w:val="20"/>
          <w:szCs w:val="20"/>
        </w:rPr>
        <w:t xml:space="preserve">Gminnego Ośrodka Zdrowia w Siechnicach </w:t>
      </w:r>
      <w:r w:rsidR="00A61B23" w:rsidRPr="000E447E">
        <w:rPr>
          <w:rFonts w:ascii="Arial" w:eastAsia="Arial" w:hAnsi="Arial" w:cs="Arial"/>
          <w:sz w:val="20"/>
          <w:szCs w:val="20"/>
        </w:rPr>
        <w:t xml:space="preserve">przy </w:t>
      </w:r>
      <w:r w:rsidR="0052065E" w:rsidRPr="000E447E">
        <w:rPr>
          <w:rFonts w:ascii="Arial" w:eastAsia="Arial" w:hAnsi="Arial" w:cs="Arial"/>
          <w:sz w:val="20"/>
          <w:szCs w:val="20"/>
        </w:rPr>
        <w:t>ulicy</w:t>
      </w:r>
      <w:r w:rsidR="00A61B23" w:rsidRPr="000E447E">
        <w:rPr>
          <w:rFonts w:ascii="Arial" w:eastAsia="Arial" w:hAnsi="Arial" w:cs="Arial"/>
          <w:sz w:val="20"/>
          <w:szCs w:val="20"/>
        </w:rPr>
        <w:t xml:space="preserve"> Jana Pawł</w:t>
      </w:r>
      <w:r w:rsidR="0052065E" w:rsidRPr="000E447E">
        <w:rPr>
          <w:rFonts w:ascii="Arial" w:eastAsia="Arial" w:hAnsi="Arial" w:cs="Arial"/>
          <w:sz w:val="20"/>
          <w:szCs w:val="20"/>
        </w:rPr>
        <w:t>a</w:t>
      </w:r>
      <w:r w:rsidR="00A61B23" w:rsidRPr="000E447E">
        <w:rPr>
          <w:rFonts w:ascii="Arial" w:eastAsia="Arial" w:hAnsi="Arial" w:cs="Arial"/>
          <w:sz w:val="20"/>
          <w:szCs w:val="20"/>
        </w:rPr>
        <w:t xml:space="preserve"> II </w:t>
      </w:r>
      <w:r w:rsidR="0052065E" w:rsidRPr="000E447E">
        <w:rPr>
          <w:rFonts w:ascii="Arial" w:eastAsia="Arial" w:hAnsi="Arial" w:cs="Arial"/>
          <w:sz w:val="20"/>
          <w:szCs w:val="20"/>
        </w:rPr>
        <w:t>nr 23</w:t>
      </w:r>
      <w:r w:rsidR="00314887" w:rsidRPr="000E447E">
        <w:rPr>
          <w:rFonts w:ascii="Arial" w:eastAsia="Arial" w:hAnsi="Arial" w:cs="Arial"/>
          <w:sz w:val="20"/>
          <w:szCs w:val="20"/>
        </w:rPr>
        <w:t xml:space="preserve">. </w:t>
      </w:r>
    </w:p>
    <w:p w14:paraId="73E48BCC" w14:textId="0B2C03C0" w:rsidR="001A60D1" w:rsidRPr="000E447E" w:rsidRDefault="007E2896" w:rsidP="0063082E">
      <w:pPr>
        <w:numPr>
          <w:ilvl w:val="1"/>
          <w:numId w:val="20"/>
        </w:numPr>
        <w:pBdr>
          <w:top w:val="nil"/>
          <w:left w:val="nil"/>
          <w:bottom w:val="nil"/>
          <w:right w:val="nil"/>
          <w:between w:val="nil"/>
        </w:pBdr>
        <w:tabs>
          <w:tab w:val="left" w:pos="567"/>
        </w:tabs>
        <w:ind w:right="23"/>
        <w:contextualSpacing/>
        <w:rPr>
          <w:rFonts w:ascii="Arial" w:hAnsi="Arial" w:cs="Arial"/>
          <w:sz w:val="20"/>
          <w:szCs w:val="20"/>
        </w:rPr>
      </w:pPr>
      <w:r w:rsidRPr="000E447E">
        <w:rPr>
          <w:rFonts w:ascii="Arial" w:hAnsi="Arial" w:cs="Arial"/>
          <w:sz w:val="20"/>
          <w:szCs w:val="20"/>
        </w:rPr>
        <w:t xml:space="preserve">Przedmiot </w:t>
      </w:r>
      <w:r w:rsidR="00E9571A" w:rsidRPr="000E447E">
        <w:rPr>
          <w:rFonts w:ascii="Arial" w:hAnsi="Arial" w:cs="Arial"/>
          <w:sz w:val="20"/>
          <w:szCs w:val="20"/>
        </w:rPr>
        <w:t>Umowy</w:t>
      </w:r>
      <w:r w:rsidRPr="000E447E">
        <w:rPr>
          <w:rFonts w:ascii="Arial" w:hAnsi="Arial" w:cs="Arial"/>
          <w:sz w:val="20"/>
          <w:szCs w:val="20"/>
        </w:rPr>
        <w:t xml:space="preserve"> obejmuje</w:t>
      </w:r>
      <w:r w:rsidR="00753809">
        <w:rPr>
          <w:rFonts w:ascii="Arial" w:hAnsi="Arial" w:cs="Arial"/>
          <w:sz w:val="20"/>
          <w:szCs w:val="20"/>
        </w:rPr>
        <w:t xml:space="preserve"> w szczególności</w:t>
      </w:r>
      <w:r w:rsidR="001A60D1" w:rsidRPr="000E447E">
        <w:rPr>
          <w:rFonts w:ascii="Arial" w:hAnsi="Arial" w:cs="Arial"/>
          <w:sz w:val="20"/>
          <w:szCs w:val="20"/>
        </w:rPr>
        <w:t>:</w:t>
      </w:r>
      <w:r w:rsidRPr="000E447E">
        <w:rPr>
          <w:rFonts w:ascii="Arial" w:hAnsi="Arial" w:cs="Arial"/>
          <w:sz w:val="20"/>
          <w:szCs w:val="20"/>
        </w:rPr>
        <w:t xml:space="preserve"> </w:t>
      </w:r>
    </w:p>
    <w:p w14:paraId="207527F9" w14:textId="08ECA77F" w:rsidR="00211BF6" w:rsidRPr="000E447E" w:rsidRDefault="007E2896" w:rsidP="0063082E">
      <w:pPr>
        <w:numPr>
          <w:ilvl w:val="2"/>
          <w:numId w:val="20"/>
        </w:numPr>
        <w:pBdr>
          <w:top w:val="nil"/>
          <w:left w:val="nil"/>
          <w:bottom w:val="nil"/>
          <w:right w:val="nil"/>
          <w:between w:val="nil"/>
        </w:pBdr>
        <w:tabs>
          <w:tab w:val="left" w:pos="567"/>
        </w:tabs>
        <w:ind w:right="23"/>
        <w:contextualSpacing/>
        <w:rPr>
          <w:rFonts w:ascii="Arial" w:hAnsi="Arial" w:cs="Arial"/>
          <w:sz w:val="20"/>
          <w:szCs w:val="20"/>
        </w:rPr>
      </w:pPr>
      <w:r w:rsidRPr="000E447E">
        <w:rPr>
          <w:rFonts w:ascii="Arial" w:hAnsi="Arial" w:cs="Arial"/>
          <w:sz w:val="20"/>
          <w:szCs w:val="20"/>
        </w:rPr>
        <w:t xml:space="preserve">dostawę, rozładunek, zainstalowanie i uruchomienie </w:t>
      </w:r>
      <w:r w:rsidR="00625C23">
        <w:rPr>
          <w:rFonts w:ascii="Arial" w:hAnsi="Arial" w:cs="Arial"/>
          <w:sz w:val="20"/>
          <w:szCs w:val="20"/>
        </w:rPr>
        <w:t>urządzeń (</w:t>
      </w:r>
      <w:r w:rsidR="00435EB3">
        <w:rPr>
          <w:rFonts w:ascii="Arial" w:hAnsi="Arial" w:cs="Arial"/>
          <w:sz w:val="20"/>
          <w:szCs w:val="20"/>
        </w:rPr>
        <w:t>wyposażenia</w:t>
      </w:r>
      <w:r w:rsidR="00625C23">
        <w:rPr>
          <w:rFonts w:ascii="Arial" w:hAnsi="Arial" w:cs="Arial"/>
          <w:sz w:val="20"/>
          <w:szCs w:val="20"/>
        </w:rPr>
        <w:t xml:space="preserve">) </w:t>
      </w:r>
      <w:r w:rsidRPr="000E447E">
        <w:rPr>
          <w:rFonts w:ascii="Arial" w:hAnsi="Arial" w:cs="Arial"/>
          <w:sz w:val="20"/>
          <w:szCs w:val="20"/>
        </w:rPr>
        <w:t>oraz przeszkolenie wskazanego przez Zamawiającego personelu na koszt i ryzyko Wykonawcy w siedzibie Zamawiającego</w:t>
      </w:r>
      <w:r w:rsidR="00FB55B3" w:rsidRPr="000E447E">
        <w:rPr>
          <w:rFonts w:ascii="Arial" w:hAnsi="Arial" w:cs="Arial"/>
          <w:sz w:val="20"/>
          <w:szCs w:val="20"/>
        </w:rPr>
        <w:t xml:space="preserve"> </w:t>
      </w:r>
      <w:r w:rsidR="00B43143">
        <w:rPr>
          <w:rFonts w:ascii="Arial" w:hAnsi="Arial" w:cs="Arial"/>
          <w:sz w:val="20"/>
          <w:szCs w:val="20"/>
        </w:rPr>
        <w:t xml:space="preserve">(tj. </w:t>
      </w:r>
      <w:r w:rsidR="007C6FDF">
        <w:rPr>
          <w:rFonts w:ascii="Arial" w:hAnsi="Arial" w:cs="Arial"/>
          <w:sz w:val="20"/>
          <w:szCs w:val="20"/>
        </w:rPr>
        <w:t>Siechnicach</w:t>
      </w:r>
      <w:r w:rsidR="00B43143">
        <w:rPr>
          <w:rFonts w:ascii="Arial" w:hAnsi="Arial" w:cs="Arial"/>
          <w:sz w:val="20"/>
          <w:szCs w:val="20"/>
        </w:rPr>
        <w:t xml:space="preserve">) </w:t>
      </w:r>
      <w:r w:rsidR="00FB55B3" w:rsidRPr="000E447E">
        <w:rPr>
          <w:rFonts w:ascii="Arial" w:hAnsi="Arial" w:cs="Arial"/>
          <w:sz w:val="20"/>
          <w:szCs w:val="20"/>
        </w:rPr>
        <w:t>w terminie wskazanym przez Zamawiającego</w:t>
      </w:r>
      <w:r w:rsidR="00DD41C4" w:rsidRPr="000E447E">
        <w:rPr>
          <w:rFonts w:ascii="Arial" w:hAnsi="Arial" w:cs="Arial"/>
          <w:sz w:val="20"/>
          <w:szCs w:val="20"/>
        </w:rPr>
        <w:t>.</w:t>
      </w:r>
    </w:p>
    <w:p w14:paraId="2EB3000F" w14:textId="351C2E57" w:rsidR="00AF594E" w:rsidRPr="000E447E" w:rsidRDefault="00AF594E" w:rsidP="0063082E">
      <w:pPr>
        <w:pStyle w:val="Akapitzlist"/>
        <w:numPr>
          <w:ilvl w:val="1"/>
          <w:numId w:val="20"/>
        </w:numPr>
        <w:tabs>
          <w:tab w:val="clear" w:pos="1100"/>
          <w:tab w:val="left" w:pos="567"/>
        </w:tabs>
        <w:ind w:right="23"/>
        <w:contextualSpacing/>
        <w:rPr>
          <w:rFonts w:ascii="Arial" w:hAnsi="Arial" w:cs="Arial"/>
          <w:sz w:val="20"/>
          <w:szCs w:val="20"/>
        </w:rPr>
      </w:pPr>
      <w:r w:rsidRPr="000E447E">
        <w:rPr>
          <w:rFonts w:ascii="Arial" w:hAnsi="Arial" w:cs="Arial"/>
          <w:sz w:val="20"/>
          <w:szCs w:val="20"/>
        </w:rPr>
        <w:t xml:space="preserve">Wykonawca gwarantuje, że dostarczony </w:t>
      </w:r>
      <w:r w:rsidR="00E3311F" w:rsidRPr="000E447E">
        <w:rPr>
          <w:rFonts w:ascii="Arial" w:hAnsi="Arial" w:cs="Arial"/>
          <w:sz w:val="20"/>
          <w:szCs w:val="20"/>
        </w:rPr>
        <w:t xml:space="preserve">Przedmiot Umowy </w:t>
      </w:r>
      <w:r w:rsidRPr="000E447E">
        <w:rPr>
          <w:rFonts w:ascii="Arial" w:hAnsi="Arial" w:cs="Arial"/>
          <w:sz w:val="20"/>
          <w:szCs w:val="20"/>
        </w:rPr>
        <w:t>jest fabrycznie nowy, kompletny i posiada stosowne deklaracje, świadectwa, certyfikaty i atesty wydane zgodnie z obowiązującymi przepisami prawa</w:t>
      </w:r>
      <w:r w:rsidR="000E70EC" w:rsidRPr="000E447E">
        <w:rPr>
          <w:rFonts w:ascii="Arial" w:hAnsi="Arial" w:cs="Arial"/>
          <w:sz w:val="20"/>
          <w:szCs w:val="20"/>
        </w:rPr>
        <w:t xml:space="preserve">, </w:t>
      </w:r>
      <w:r w:rsidRPr="000E447E">
        <w:rPr>
          <w:rFonts w:ascii="Arial" w:hAnsi="Arial" w:cs="Arial"/>
          <w:sz w:val="20"/>
          <w:szCs w:val="20"/>
        </w:rPr>
        <w:t>nieobciążone prawami osób trzecich i wolne od wszelkich innych wad.</w:t>
      </w:r>
      <w:r w:rsidRPr="000E447E" w:rsidDel="00B55893">
        <w:rPr>
          <w:rFonts w:ascii="Arial" w:hAnsi="Arial" w:cs="Arial"/>
          <w:sz w:val="20"/>
          <w:szCs w:val="20"/>
        </w:rPr>
        <w:t xml:space="preserve"> </w:t>
      </w:r>
      <w:r w:rsidRPr="000E447E">
        <w:rPr>
          <w:rFonts w:ascii="Arial" w:hAnsi="Arial" w:cs="Arial"/>
          <w:sz w:val="20"/>
          <w:szCs w:val="20"/>
        </w:rPr>
        <w:t>Do uruchomienia i poprawnego działania nie są wymagane dodatkowe zakupy inwestycyjne.</w:t>
      </w:r>
    </w:p>
    <w:p w14:paraId="166FA22B" w14:textId="1EA69814" w:rsidR="008B173D" w:rsidRPr="000E447E" w:rsidRDefault="008B173D" w:rsidP="0063082E">
      <w:pPr>
        <w:numPr>
          <w:ilvl w:val="1"/>
          <w:numId w:val="20"/>
        </w:numPr>
        <w:pBdr>
          <w:top w:val="nil"/>
          <w:left w:val="nil"/>
          <w:bottom w:val="nil"/>
          <w:right w:val="nil"/>
          <w:between w:val="nil"/>
        </w:pBdr>
        <w:tabs>
          <w:tab w:val="left" w:pos="567"/>
        </w:tabs>
        <w:ind w:right="23"/>
        <w:contextualSpacing/>
        <w:rPr>
          <w:rFonts w:ascii="Arial" w:hAnsi="Arial" w:cs="Arial"/>
          <w:sz w:val="20"/>
          <w:szCs w:val="20"/>
        </w:rPr>
      </w:pPr>
      <w:r w:rsidRPr="000E447E">
        <w:rPr>
          <w:rFonts w:ascii="Arial" w:hAnsi="Arial" w:cs="Arial"/>
          <w:sz w:val="20"/>
          <w:szCs w:val="20"/>
        </w:rPr>
        <w:t>Wykonawca zobowiązany będzie do wykonania przedmiotu umowy zgodnie z przepisami prawa i obowiązującymi normami,</w:t>
      </w:r>
      <w:r w:rsidR="000E70EC" w:rsidRPr="000E447E">
        <w:rPr>
          <w:rFonts w:ascii="Arial" w:hAnsi="Arial" w:cs="Arial"/>
          <w:sz w:val="20"/>
          <w:szCs w:val="20"/>
        </w:rPr>
        <w:t xml:space="preserve"> </w:t>
      </w:r>
      <w:r w:rsidRPr="000E447E">
        <w:rPr>
          <w:rFonts w:ascii="Arial" w:hAnsi="Arial" w:cs="Arial"/>
          <w:sz w:val="20"/>
          <w:szCs w:val="20"/>
        </w:rPr>
        <w:t xml:space="preserve">wytycznymi </w:t>
      </w:r>
      <w:r w:rsidR="000E70EC" w:rsidRPr="000E447E">
        <w:rPr>
          <w:rFonts w:ascii="Arial" w:hAnsi="Arial" w:cs="Arial"/>
          <w:sz w:val="20"/>
          <w:szCs w:val="20"/>
        </w:rPr>
        <w:t xml:space="preserve">Zamawiającego. </w:t>
      </w:r>
      <w:r w:rsidRPr="000E447E">
        <w:rPr>
          <w:rFonts w:ascii="Arial" w:hAnsi="Arial" w:cs="Arial"/>
          <w:sz w:val="20"/>
          <w:szCs w:val="20"/>
        </w:rPr>
        <w:t xml:space="preserve">W szczególności </w:t>
      </w:r>
      <w:r w:rsidR="00E3311F" w:rsidRPr="000E447E">
        <w:rPr>
          <w:rFonts w:ascii="Arial" w:hAnsi="Arial" w:cs="Arial"/>
          <w:sz w:val="20"/>
          <w:szCs w:val="20"/>
        </w:rPr>
        <w:t xml:space="preserve">Przedmiot Umowy </w:t>
      </w:r>
      <w:r w:rsidRPr="000E447E">
        <w:rPr>
          <w:rFonts w:ascii="Arial" w:hAnsi="Arial" w:cs="Arial"/>
          <w:sz w:val="20"/>
          <w:szCs w:val="20"/>
        </w:rPr>
        <w:t xml:space="preserve">powinien być wykonany przez Wykonawcę w sposób kompletny z punktu widzenia celu jakiemu ma służyć. </w:t>
      </w:r>
    </w:p>
    <w:p w14:paraId="58E63BF7" w14:textId="58E49F1F" w:rsidR="004E17D3" w:rsidRPr="000E447E" w:rsidRDefault="00E3311F" w:rsidP="0063082E">
      <w:pPr>
        <w:pStyle w:val="Nagwek1"/>
        <w:numPr>
          <w:ilvl w:val="1"/>
          <w:numId w:val="20"/>
        </w:numPr>
        <w:spacing w:before="0"/>
        <w:rPr>
          <w:b w:val="0"/>
        </w:rPr>
      </w:pPr>
      <w:r w:rsidRPr="000E447E">
        <w:rPr>
          <w:b w:val="0"/>
        </w:rPr>
        <w:t xml:space="preserve">Przedmiot Umowy </w:t>
      </w:r>
      <w:r w:rsidR="004E17D3" w:rsidRPr="000E447E">
        <w:rPr>
          <w:b w:val="0"/>
        </w:rPr>
        <w:t xml:space="preserve">zostanie wykonany zgodnie z Ofertą Wykonawcy, która stanowi załącznik nr 2 do </w:t>
      </w:r>
      <w:r w:rsidR="00DD1891" w:rsidRPr="000E447E">
        <w:rPr>
          <w:b w:val="0"/>
        </w:rPr>
        <w:t xml:space="preserve">Umowy </w:t>
      </w:r>
      <w:r w:rsidR="004E17D3" w:rsidRPr="000E447E">
        <w:rPr>
          <w:b w:val="0"/>
        </w:rPr>
        <w:t xml:space="preserve">oraz Opisem </w:t>
      </w:r>
      <w:r w:rsidR="003E5315" w:rsidRPr="000E447E">
        <w:rPr>
          <w:b w:val="0"/>
        </w:rPr>
        <w:t xml:space="preserve">Przedmiotu Zamówienia </w:t>
      </w:r>
      <w:r w:rsidR="004E17D3" w:rsidRPr="000E447E">
        <w:rPr>
          <w:b w:val="0"/>
        </w:rPr>
        <w:t xml:space="preserve">stanowiącym załącznik nr 1 do </w:t>
      </w:r>
      <w:r w:rsidR="00DD1891" w:rsidRPr="000E447E">
        <w:rPr>
          <w:b w:val="0"/>
        </w:rPr>
        <w:t>Umowy</w:t>
      </w:r>
      <w:r w:rsidR="004E17D3" w:rsidRPr="000E447E">
        <w:rPr>
          <w:b w:val="0"/>
        </w:rPr>
        <w:t>.</w:t>
      </w:r>
    </w:p>
    <w:p w14:paraId="12708163" w14:textId="3915844D" w:rsidR="005B6643" w:rsidRPr="000E447E" w:rsidRDefault="00AE693E" w:rsidP="0063082E">
      <w:pPr>
        <w:pStyle w:val="Nagwek1"/>
        <w:spacing w:before="0"/>
      </w:pPr>
      <w:r w:rsidRPr="000E447E">
        <w:t>Termin realizacji i harmonogram</w:t>
      </w:r>
    </w:p>
    <w:p w14:paraId="3BA072BE" w14:textId="50446502" w:rsidR="000D547C" w:rsidRPr="000E447E" w:rsidRDefault="00A87C1A" w:rsidP="0063082E">
      <w:pPr>
        <w:pStyle w:val="Akapitzlist"/>
        <w:numPr>
          <w:ilvl w:val="1"/>
          <w:numId w:val="14"/>
        </w:numPr>
        <w:rPr>
          <w:rFonts w:ascii="Arial" w:hAnsi="Arial" w:cs="Arial"/>
          <w:sz w:val="20"/>
          <w:szCs w:val="20"/>
        </w:rPr>
      </w:pPr>
      <w:r w:rsidRPr="000E447E">
        <w:rPr>
          <w:rFonts w:ascii="Arial" w:hAnsi="Arial" w:cs="Arial"/>
          <w:sz w:val="20"/>
          <w:szCs w:val="20"/>
        </w:rPr>
        <w:t xml:space="preserve">Wykonawca zobowiązuje się dostarczyć </w:t>
      </w:r>
      <w:r w:rsidR="00E3311F" w:rsidRPr="000E447E">
        <w:rPr>
          <w:rFonts w:ascii="Arial" w:hAnsi="Arial" w:cs="Arial"/>
          <w:sz w:val="20"/>
          <w:szCs w:val="20"/>
        </w:rPr>
        <w:t xml:space="preserve">Przedmiot Umowy </w:t>
      </w:r>
      <w:r w:rsidR="00FA38A3" w:rsidRPr="000E447E">
        <w:rPr>
          <w:rFonts w:ascii="Arial" w:hAnsi="Arial" w:cs="Arial"/>
          <w:sz w:val="20"/>
          <w:szCs w:val="20"/>
        </w:rPr>
        <w:t xml:space="preserve">na teren inwestycji </w:t>
      </w:r>
      <w:r w:rsidR="0052065E" w:rsidRPr="000E447E">
        <w:rPr>
          <w:rFonts w:ascii="Arial" w:hAnsi="Arial" w:cs="Arial"/>
          <w:sz w:val="20"/>
          <w:szCs w:val="20"/>
        </w:rPr>
        <w:t xml:space="preserve">przy </w:t>
      </w:r>
      <w:r w:rsidR="00167148" w:rsidRPr="000E447E">
        <w:rPr>
          <w:rFonts w:ascii="Arial" w:hAnsi="Arial" w:cs="Arial"/>
          <w:sz w:val="20"/>
          <w:szCs w:val="20"/>
        </w:rPr>
        <w:t>ul.</w:t>
      </w:r>
      <w:r w:rsidR="0052065E" w:rsidRPr="000E447E">
        <w:rPr>
          <w:rFonts w:ascii="Arial" w:hAnsi="Arial" w:cs="Arial"/>
          <w:sz w:val="20"/>
          <w:szCs w:val="20"/>
        </w:rPr>
        <w:t xml:space="preserve"> Jana Pawła II nr 23 </w:t>
      </w:r>
      <w:r w:rsidR="00167148" w:rsidRPr="000E447E">
        <w:rPr>
          <w:rFonts w:ascii="Arial" w:hAnsi="Arial" w:cs="Arial"/>
          <w:sz w:val="20"/>
          <w:szCs w:val="20"/>
        </w:rPr>
        <w:t>w Siechnicach</w:t>
      </w:r>
      <w:r w:rsidRPr="000E447E">
        <w:rPr>
          <w:rFonts w:ascii="Arial" w:hAnsi="Arial" w:cs="Arial"/>
          <w:sz w:val="20"/>
          <w:szCs w:val="20"/>
        </w:rPr>
        <w:t xml:space="preserve">, </w:t>
      </w:r>
      <w:r w:rsidR="00C910E4" w:rsidRPr="000E447E">
        <w:rPr>
          <w:rFonts w:ascii="Arial" w:hAnsi="Arial" w:cs="Arial"/>
          <w:sz w:val="20"/>
          <w:szCs w:val="20"/>
        </w:rPr>
        <w:t xml:space="preserve">w terminie </w:t>
      </w:r>
      <w:r w:rsidR="00D2115C" w:rsidRPr="000E447E">
        <w:rPr>
          <w:rFonts w:ascii="Arial" w:hAnsi="Arial" w:cs="Arial"/>
          <w:sz w:val="20"/>
          <w:szCs w:val="20"/>
        </w:rPr>
        <w:t xml:space="preserve">od 6 maja 2025 r. do 6 sierpnia 2025 r. </w:t>
      </w:r>
      <w:r w:rsidR="003455A8">
        <w:rPr>
          <w:rFonts w:ascii="Arial" w:hAnsi="Arial" w:cs="Arial"/>
          <w:sz w:val="20"/>
          <w:szCs w:val="20"/>
        </w:rPr>
        <w:t>i</w:t>
      </w:r>
      <w:r w:rsidR="00D2115C" w:rsidRPr="000E447E">
        <w:rPr>
          <w:rFonts w:ascii="Arial" w:hAnsi="Arial" w:cs="Arial"/>
          <w:sz w:val="20"/>
          <w:szCs w:val="20"/>
        </w:rPr>
        <w:t xml:space="preserve"> nie </w:t>
      </w:r>
      <w:r w:rsidR="00DF6867" w:rsidRPr="000E447E">
        <w:rPr>
          <w:rFonts w:ascii="Arial" w:hAnsi="Arial" w:cs="Arial"/>
          <w:sz w:val="20"/>
          <w:szCs w:val="20"/>
        </w:rPr>
        <w:t xml:space="preserve">wcześniejszym niż </w:t>
      </w:r>
      <w:r w:rsidR="00D2115C" w:rsidRPr="000E447E">
        <w:rPr>
          <w:rFonts w:ascii="Arial" w:hAnsi="Arial" w:cs="Arial"/>
          <w:sz w:val="20"/>
          <w:szCs w:val="20"/>
        </w:rPr>
        <w:t xml:space="preserve">3 tygodnie </w:t>
      </w:r>
      <w:r w:rsidR="00DF6867" w:rsidRPr="000E447E">
        <w:rPr>
          <w:rFonts w:ascii="Arial" w:hAnsi="Arial" w:cs="Arial"/>
          <w:sz w:val="20"/>
          <w:szCs w:val="20"/>
        </w:rPr>
        <w:t xml:space="preserve">od dnia </w:t>
      </w:r>
      <w:r w:rsidR="00DC5595" w:rsidRPr="000E447E">
        <w:rPr>
          <w:rFonts w:ascii="Arial" w:hAnsi="Arial" w:cs="Arial"/>
          <w:sz w:val="20"/>
          <w:szCs w:val="20"/>
        </w:rPr>
        <w:t>podpisania umowy</w:t>
      </w:r>
      <w:r w:rsidR="00C72AD1" w:rsidRPr="000E447E">
        <w:rPr>
          <w:rFonts w:ascii="Arial" w:hAnsi="Arial" w:cs="Arial"/>
          <w:sz w:val="20"/>
          <w:szCs w:val="20"/>
        </w:rPr>
        <w:t xml:space="preserve">. </w:t>
      </w:r>
      <w:r w:rsidR="000D547C" w:rsidRPr="000E447E">
        <w:rPr>
          <w:rFonts w:ascii="Arial" w:hAnsi="Arial" w:cs="Arial"/>
          <w:sz w:val="20"/>
          <w:szCs w:val="20"/>
        </w:rPr>
        <w:t>T</w:t>
      </w:r>
      <w:r w:rsidR="00C72AD1" w:rsidRPr="000E447E">
        <w:rPr>
          <w:rFonts w:ascii="Arial" w:hAnsi="Arial" w:cs="Arial"/>
          <w:sz w:val="20"/>
          <w:szCs w:val="20"/>
        </w:rPr>
        <w:t>ermin jest zastrzeżony na korzyść Zamawiającego</w:t>
      </w:r>
      <w:r w:rsidR="009F6123" w:rsidRPr="000E447E">
        <w:rPr>
          <w:rFonts w:ascii="Arial" w:hAnsi="Arial" w:cs="Arial"/>
          <w:sz w:val="20"/>
          <w:szCs w:val="20"/>
        </w:rPr>
        <w:t>.</w:t>
      </w:r>
      <w:r w:rsidR="00DE22E4" w:rsidRPr="000E447E">
        <w:rPr>
          <w:rFonts w:ascii="Arial" w:hAnsi="Arial" w:cs="Arial"/>
          <w:sz w:val="20"/>
          <w:szCs w:val="20"/>
        </w:rPr>
        <w:t xml:space="preserve"> </w:t>
      </w:r>
    </w:p>
    <w:p w14:paraId="05263296" w14:textId="7B4AFB98" w:rsidR="004819A0" w:rsidRPr="000E447E" w:rsidRDefault="004A3A9A" w:rsidP="0063082E">
      <w:pPr>
        <w:pStyle w:val="Akapitzlist"/>
        <w:numPr>
          <w:ilvl w:val="1"/>
          <w:numId w:val="14"/>
        </w:numPr>
        <w:rPr>
          <w:rFonts w:ascii="Arial" w:hAnsi="Arial" w:cs="Arial"/>
          <w:sz w:val="20"/>
          <w:szCs w:val="20"/>
        </w:rPr>
      </w:pPr>
      <w:r w:rsidRPr="000E447E">
        <w:rPr>
          <w:rFonts w:ascii="Arial" w:hAnsi="Arial" w:cs="Arial"/>
          <w:sz w:val="20"/>
          <w:szCs w:val="20"/>
        </w:rPr>
        <w:t xml:space="preserve">Zamawiający </w:t>
      </w:r>
      <w:r w:rsidR="00D43CD2" w:rsidRPr="000E447E">
        <w:rPr>
          <w:rFonts w:ascii="Arial" w:hAnsi="Arial" w:cs="Arial"/>
          <w:sz w:val="20"/>
          <w:szCs w:val="20"/>
        </w:rPr>
        <w:t xml:space="preserve">za </w:t>
      </w:r>
      <w:r w:rsidR="000F420E" w:rsidRPr="000E447E">
        <w:rPr>
          <w:rFonts w:ascii="Arial" w:hAnsi="Arial" w:cs="Arial"/>
          <w:sz w:val="20"/>
          <w:szCs w:val="20"/>
        </w:rPr>
        <w:t>10-dniowym</w:t>
      </w:r>
      <w:r w:rsidR="00D43CD2" w:rsidRPr="000E447E">
        <w:rPr>
          <w:rFonts w:ascii="Arial" w:hAnsi="Arial" w:cs="Arial"/>
          <w:sz w:val="20"/>
          <w:szCs w:val="20"/>
        </w:rPr>
        <w:t xml:space="preserve"> uprzedzeniem wyznaczy </w:t>
      </w:r>
      <w:r w:rsidR="00E97FF6" w:rsidRPr="000E447E">
        <w:rPr>
          <w:rFonts w:ascii="Arial" w:hAnsi="Arial" w:cs="Arial"/>
          <w:sz w:val="20"/>
          <w:szCs w:val="20"/>
        </w:rPr>
        <w:t>W</w:t>
      </w:r>
      <w:r w:rsidR="00AF1A2C" w:rsidRPr="000E447E">
        <w:rPr>
          <w:rFonts w:ascii="Arial" w:hAnsi="Arial" w:cs="Arial"/>
          <w:sz w:val="20"/>
          <w:szCs w:val="20"/>
        </w:rPr>
        <w:t>ykonawc</w:t>
      </w:r>
      <w:r w:rsidR="00D43CD2" w:rsidRPr="000E447E">
        <w:rPr>
          <w:rFonts w:ascii="Arial" w:hAnsi="Arial" w:cs="Arial"/>
          <w:sz w:val="20"/>
          <w:szCs w:val="20"/>
        </w:rPr>
        <w:t>y</w:t>
      </w:r>
      <w:r w:rsidR="00AF1A2C" w:rsidRPr="000E447E">
        <w:rPr>
          <w:rFonts w:ascii="Arial" w:hAnsi="Arial" w:cs="Arial"/>
          <w:sz w:val="20"/>
          <w:szCs w:val="20"/>
        </w:rPr>
        <w:t xml:space="preserve"> </w:t>
      </w:r>
      <w:r w:rsidR="002F4E4D" w:rsidRPr="000E447E">
        <w:rPr>
          <w:rFonts w:ascii="Arial" w:hAnsi="Arial" w:cs="Arial"/>
          <w:sz w:val="20"/>
          <w:szCs w:val="20"/>
        </w:rPr>
        <w:t>dzień</w:t>
      </w:r>
      <w:r w:rsidR="004819A0" w:rsidRPr="000E447E">
        <w:rPr>
          <w:rFonts w:ascii="Arial" w:hAnsi="Arial" w:cs="Arial"/>
          <w:sz w:val="20"/>
          <w:szCs w:val="20"/>
        </w:rPr>
        <w:t xml:space="preserve"> rozpoczęcia </w:t>
      </w:r>
      <w:r w:rsidR="00486D7F" w:rsidRPr="000E447E">
        <w:rPr>
          <w:rFonts w:ascii="Arial" w:hAnsi="Arial" w:cs="Arial"/>
          <w:sz w:val="20"/>
          <w:szCs w:val="20"/>
        </w:rPr>
        <w:t>dostawy</w:t>
      </w:r>
      <w:r w:rsidR="00D2115C" w:rsidRPr="000E447E">
        <w:rPr>
          <w:rFonts w:ascii="Arial" w:hAnsi="Arial" w:cs="Arial"/>
          <w:sz w:val="20"/>
          <w:szCs w:val="20"/>
        </w:rPr>
        <w:t xml:space="preserve"> przypadający w okresie opisanym w pkt 1</w:t>
      </w:r>
      <w:r w:rsidR="004819A0" w:rsidRPr="000E447E">
        <w:rPr>
          <w:rFonts w:ascii="Arial" w:hAnsi="Arial" w:cs="Arial"/>
          <w:sz w:val="20"/>
          <w:szCs w:val="20"/>
        </w:rPr>
        <w:t xml:space="preserve">. </w:t>
      </w:r>
      <w:r w:rsidR="00F721DE" w:rsidRPr="000E447E">
        <w:rPr>
          <w:rFonts w:ascii="Arial" w:hAnsi="Arial" w:cs="Arial"/>
          <w:sz w:val="20"/>
          <w:szCs w:val="20"/>
        </w:rPr>
        <w:t>Wykonawca zrealizuje d</w:t>
      </w:r>
      <w:r w:rsidR="004819A0" w:rsidRPr="000E447E">
        <w:rPr>
          <w:rFonts w:ascii="Arial" w:hAnsi="Arial" w:cs="Arial"/>
          <w:sz w:val="20"/>
          <w:szCs w:val="20"/>
        </w:rPr>
        <w:t>ostaw</w:t>
      </w:r>
      <w:r w:rsidR="00F721DE" w:rsidRPr="000E447E">
        <w:rPr>
          <w:rFonts w:ascii="Arial" w:hAnsi="Arial" w:cs="Arial"/>
          <w:sz w:val="20"/>
          <w:szCs w:val="20"/>
        </w:rPr>
        <w:t>ę</w:t>
      </w:r>
      <w:r w:rsidR="00486D7F" w:rsidRPr="000E447E">
        <w:rPr>
          <w:rFonts w:ascii="Arial" w:hAnsi="Arial" w:cs="Arial"/>
          <w:sz w:val="20"/>
          <w:szCs w:val="20"/>
        </w:rPr>
        <w:t xml:space="preserve">, rozładunek, </w:t>
      </w:r>
      <w:r w:rsidR="001F30DD">
        <w:rPr>
          <w:rFonts w:ascii="Arial" w:hAnsi="Arial" w:cs="Arial"/>
          <w:sz w:val="20"/>
          <w:szCs w:val="20"/>
        </w:rPr>
        <w:t xml:space="preserve">montaż, </w:t>
      </w:r>
      <w:r w:rsidR="0004148A">
        <w:rPr>
          <w:rFonts w:ascii="Arial" w:hAnsi="Arial" w:cs="Arial"/>
          <w:sz w:val="20"/>
          <w:szCs w:val="20"/>
        </w:rPr>
        <w:t xml:space="preserve">instalację </w:t>
      </w:r>
      <w:r w:rsidR="00486D7F" w:rsidRPr="000E447E">
        <w:rPr>
          <w:rFonts w:ascii="Arial" w:hAnsi="Arial" w:cs="Arial"/>
          <w:sz w:val="20"/>
          <w:szCs w:val="20"/>
        </w:rPr>
        <w:t xml:space="preserve">w terminie </w:t>
      </w:r>
      <w:r w:rsidR="00D2115C" w:rsidRPr="000E447E">
        <w:rPr>
          <w:rFonts w:ascii="Arial" w:hAnsi="Arial" w:cs="Arial"/>
          <w:sz w:val="20"/>
          <w:szCs w:val="20"/>
        </w:rPr>
        <w:t>7</w:t>
      </w:r>
      <w:r w:rsidR="00486D7F" w:rsidRPr="000E447E">
        <w:rPr>
          <w:rFonts w:ascii="Arial" w:hAnsi="Arial" w:cs="Arial"/>
          <w:sz w:val="20"/>
          <w:szCs w:val="20"/>
        </w:rPr>
        <w:t xml:space="preserve"> dni </w:t>
      </w:r>
      <w:r w:rsidR="00C035AC">
        <w:rPr>
          <w:rFonts w:ascii="Arial" w:hAnsi="Arial" w:cs="Arial"/>
          <w:sz w:val="20"/>
          <w:szCs w:val="20"/>
        </w:rPr>
        <w:t xml:space="preserve">roboczych </w:t>
      </w:r>
      <w:r w:rsidR="00486D7F" w:rsidRPr="000E447E">
        <w:rPr>
          <w:rFonts w:ascii="Arial" w:hAnsi="Arial" w:cs="Arial"/>
          <w:sz w:val="20"/>
          <w:szCs w:val="20"/>
        </w:rPr>
        <w:t xml:space="preserve">od dnia </w:t>
      </w:r>
      <w:r w:rsidR="00F721DE" w:rsidRPr="000E447E">
        <w:rPr>
          <w:rFonts w:ascii="Arial" w:hAnsi="Arial" w:cs="Arial"/>
          <w:sz w:val="20"/>
          <w:szCs w:val="20"/>
        </w:rPr>
        <w:t xml:space="preserve">wyznaczonego przez Zamawiającego </w:t>
      </w:r>
      <w:r w:rsidR="002F4E4D" w:rsidRPr="000E447E">
        <w:rPr>
          <w:rFonts w:ascii="Arial" w:hAnsi="Arial" w:cs="Arial"/>
          <w:sz w:val="20"/>
          <w:szCs w:val="20"/>
        </w:rPr>
        <w:t xml:space="preserve">na </w:t>
      </w:r>
      <w:r w:rsidR="000D547C" w:rsidRPr="000E447E">
        <w:rPr>
          <w:rFonts w:ascii="Arial" w:hAnsi="Arial" w:cs="Arial"/>
          <w:sz w:val="20"/>
          <w:szCs w:val="20"/>
        </w:rPr>
        <w:t>dzień</w:t>
      </w:r>
      <w:r w:rsidR="002F4E4D" w:rsidRPr="000E447E">
        <w:rPr>
          <w:rFonts w:ascii="Arial" w:hAnsi="Arial" w:cs="Arial"/>
          <w:sz w:val="20"/>
          <w:szCs w:val="20"/>
        </w:rPr>
        <w:t xml:space="preserve"> rozpoczęcia dostawy</w:t>
      </w:r>
      <w:r w:rsidR="00D2115C" w:rsidRPr="000E447E">
        <w:rPr>
          <w:rFonts w:ascii="Arial" w:hAnsi="Arial" w:cs="Arial"/>
          <w:sz w:val="20"/>
          <w:szCs w:val="20"/>
        </w:rPr>
        <w:t>.</w:t>
      </w:r>
    </w:p>
    <w:p w14:paraId="48B74F56" w14:textId="122F61C8" w:rsidR="00DD1891" w:rsidRPr="000E447E" w:rsidRDefault="00D917FC" w:rsidP="0063082E">
      <w:pPr>
        <w:pStyle w:val="Akapitzlist"/>
        <w:numPr>
          <w:ilvl w:val="1"/>
          <w:numId w:val="14"/>
        </w:numPr>
        <w:rPr>
          <w:rFonts w:ascii="Arial" w:hAnsi="Arial" w:cs="Arial"/>
          <w:sz w:val="20"/>
          <w:szCs w:val="20"/>
        </w:rPr>
      </w:pPr>
      <w:r w:rsidRPr="000E447E">
        <w:rPr>
          <w:rFonts w:ascii="Arial" w:hAnsi="Arial" w:cs="Arial"/>
          <w:sz w:val="20"/>
          <w:szCs w:val="20"/>
        </w:rPr>
        <w:t xml:space="preserve">Szkolenie </w:t>
      </w:r>
      <w:r w:rsidR="001E732A" w:rsidRPr="000E447E">
        <w:rPr>
          <w:rFonts w:ascii="Arial" w:hAnsi="Arial" w:cs="Arial"/>
          <w:sz w:val="20"/>
          <w:szCs w:val="20"/>
        </w:rPr>
        <w:t xml:space="preserve">personelu </w:t>
      </w:r>
      <w:r w:rsidR="009360F6" w:rsidRPr="000E447E">
        <w:rPr>
          <w:rFonts w:ascii="Arial" w:hAnsi="Arial" w:cs="Arial"/>
          <w:sz w:val="20"/>
          <w:szCs w:val="20"/>
        </w:rPr>
        <w:t xml:space="preserve">wskazanego przez Zamawiającego </w:t>
      </w:r>
      <w:r w:rsidR="001E732A" w:rsidRPr="000E447E">
        <w:rPr>
          <w:rFonts w:ascii="Arial" w:hAnsi="Arial" w:cs="Arial"/>
          <w:sz w:val="20"/>
          <w:szCs w:val="20"/>
        </w:rPr>
        <w:t xml:space="preserve">odbędzie </w:t>
      </w:r>
      <w:r w:rsidR="00C035AC">
        <w:rPr>
          <w:rFonts w:ascii="Arial" w:hAnsi="Arial" w:cs="Arial"/>
          <w:sz w:val="20"/>
          <w:szCs w:val="20"/>
        </w:rPr>
        <w:t xml:space="preserve">się </w:t>
      </w:r>
      <w:r w:rsidR="001E732A" w:rsidRPr="000E447E">
        <w:rPr>
          <w:rFonts w:ascii="Arial" w:hAnsi="Arial" w:cs="Arial"/>
          <w:sz w:val="20"/>
          <w:szCs w:val="20"/>
        </w:rPr>
        <w:t xml:space="preserve">dwukrotnie w siedzibie Zamawiającego w terminie </w:t>
      </w:r>
      <w:r w:rsidR="0001301E" w:rsidRPr="000E447E">
        <w:rPr>
          <w:rFonts w:ascii="Arial" w:hAnsi="Arial" w:cs="Arial"/>
          <w:sz w:val="20"/>
          <w:szCs w:val="20"/>
        </w:rPr>
        <w:t>uzgodnionym z Zamawiającym do 12 miesięcy od dnia odbioru</w:t>
      </w:r>
      <w:r w:rsidR="00C035AC">
        <w:rPr>
          <w:rFonts w:ascii="Arial" w:hAnsi="Arial" w:cs="Arial"/>
          <w:sz w:val="20"/>
          <w:szCs w:val="20"/>
        </w:rPr>
        <w:t xml:space="preserve"> końcowego</w:t>
      </w:r>
      <w:r w:rsidR="0001301E" w:rsidRPr="000E447E">
        <w:rPr>
          <w:rFonts w:ascii="Arial" w:hAnsi="Arial" w:cs="Arial"/>
          <w:sz w:val="20"/>
          <w:szCs w:val="20"/>
        </w:rPr>
        <w:t>.</w:t>
      </w:r>
    </w:p>
    <w:p w14:paraId="41405910" w14:textId="499D2C5B" w:rsidR="00D917FC" w:rsidRPr="000E447E" w:rsidRDefault="00DD1891" w:rsidP="00DD1891">
      <w:pPr>
        <w:rPr>
          <w:rFonts w:ascii="Arial" w:eastAsia="Arial" w:hAnsi="Arial" w:cs="Arial"/>
          <w:sz w:val="20"/>
          <w:szCs w:val="20"/>
        </w:rPr>
      </w:pPr>
      <w:r w:rsidRPr="000E447E">
        <w:rPr>
          <w:rFonts w:ascii="Arial" w:hAnsi="Arial" w:cs="Arial"/>
          <w:sz w:val="20"/>
          <w:szCs w:val="20"/>
        </w:rPr>
        <w:br w:type="page"/>
      </w:r>
    </w:p>
    <w:p w14:paraId="00000020" w14:textId="77777777" w:rsidR="000A62FF" w:rsidRPr="000E447E" w:rsidRDefault="00AE693E" w:rsidP="0063082E">
      <w:pPr>
        <w:pStyle w:val="Nagwek1"/>
        <w:spacing w:before="0"/>
      </w:pPr>
      <w:bookmarkStart w:id="0" w:name="_heading=h.gjdgxs" w:colFirst="0" w:colLast="0"/>
      <w:bookmarkEnd w:id="0"/>
      <w:r w:rsidRPr="000E447E">
        <w:lastRenderedPageBreak/>
        <w:t>Wynagrodzenie</w:t>
      </w:r>
    </w:p>
    <w:p w14:paraId="1DF032EA" w14:textId="0256AD0B" w:rsidR="003B7F03" w:rsidRPr="000E447E" w:rsidRDefault="00126837" w:rsidP="0063082E">
      <w:pPr>
        <w:numPr>
          <w:ilvl w:val="1"/>
          <w:numId w:val="15"/>
        </w:numPr>
        <w:tabs>
          <w:tab w:val="right" w:pos="0"/>
          <w:tab w:val="left" w:pos="567"/>
          <w:tab w:val="right" w:pos="8837"/>
        </w:tabs>
        <w:rPr>
          <w:rFonts w:ascii="Arial" w:hAnsi="Arial" w:cs="Arial"/>
          <w:sz w:val="20"/>
          <w:szCs w:val="20"/>
        </w:rPr>
      </w:pPr>
      <w:bookmarkStart w:id="1" w:name="_heading=h.44sinio" w:colFirst="0" w:colLast="0"/>
      <w:bookmarkStart w:id="2" w:name="_Hlk500742665"/>
      <w:bookmarkEnd w:id="1"/>
      <w:r w:rsidRPr="000E447E">
        <w:rPr>
          <w:rFonts w:ascii="Arial" w:hAnsi="Arial" w:cs="Arial"/>
          <w:snapToGrid w:val="0"/>
          <w:sz w:val="20"/>
          <w:szCs w:val="20"/>
        </w:rPr>
        <w:t xml:space="preserve">Za wykonanie </w:t>
      </w:r>
      <w:r w:rsidR="00C50C89" w:rsidRPr="000E447E">
        <w:rPr>
          <w:rFonts w:ascii="Arial" w:hAnsi="Arial" w:cs="Arial"/>
          <w:snapToGrid w:val="0"/>
          <w:sz w:val="20"/>
          <w:szCs w:val="20"/>
        </w:rPr>
        <w:t xml:space="preserve">Przedmiotu </w:t>
      </w:r>
      <w:r w:rsidRPr="000E447E">
        <w:rPr>
          <w:rFonts w:ascii="Arial" w:hAnsi="Arial" w:cs="Arial"/>
          <w:snapToGrid w:val="0"/>
          <w:sz w:val="20"/>
          <w:szCs w:val="20"/>
        </w:rPr>
        <w:t>Umowy ustala się wynagrodzenie ryczałtowe w wysokości</w:t>
      </w:r>
      <w:r w:rsidRPr="000E447E">
        <w:rPr>
          <w:rFonts w:ascii="Arial" w:hAnsi="Arial" w:cs="Arial"/>
          <w:sz w:val="20"/>
          <w:szCs w:val="20"/>
        </w:rPr>
        <w:t>……………</w:t>
      </w:r>
      <w:r w:rsidRPr="000E447E">
        <w:rPr>
          <w:rFonts w:ascii="Arial" w:hAnsi="Arial" w:cs="Arial"/>
          <w:bCs/>
          <w:sz w:val="20"/>
          <w:szCs w:val="20"/>
        </w:rPr>
        <w:t xml:space="preserve">zł </w:t>
      </w:r>
      <w:proofErr w:type="gramStart"/>
      <w:r w:rsidRPr="000E447E">
        <w:rPr>
          <w:rFonts w:ascii="Arial" w:hAnsi="Arial" w:cs="Arial"/>
          <w:bCs/>
          <w:sz w:val="20"/>
          <w:szCs w:val="20"/>
        </w:rPr>
        <w:t xml:space="preserve">brutto </w:t>
      </w:r>
      <w:r w:rsidRPr="000E447E">
        <w:rPr>
          <w:rFonts w:ascii="Arial" w:hAnsi="Arial" w:cs="Arial"/>
          <w:sz w:val="20"/>
          <w:szCs w:val="20"/>
        </w:rPr>
        <w:t xml:space="preserve"> (</w:t>
      </w:r>
      <w:proofErr w:type="gramEnd"/>
      <w:r w:rsidRPr="000E447E">
        <w:rPr>
          <w:rFonts w:ascii="Arial" w:hAnsi="Arial" w:cs="Arial"/>
          <w:sz w:val="20"/>
          <w:szCs w:val="20"/>
        </w:rPr>
        <w:t>słownie brutto: …………………………</w:t>
      </w:r>
      <w:r w:rsidR="000F420E" w:rsidRPr="000E447E">
        <w:rPr>
          <w:rFonts w:ascii="Arial" w:hAnsi="Arial" w:cs="Arial"/>
          <w:sz w:val="20"/>
          <w:szCs w:val="20"/>
        </w:rPr>
        <w:t>.</w:t>
      </w:r>
      <w:r w:rsidRPr="000E447E">
        <w:rPr>
          <w:rFonts w:ascii="Arial" w:hAnsi="Arial" w:cs="Arial"/>
          <w:sz w:val="20"/>
          <w:szCs w:val="20"/>
        </w:rPr>
        <w:t xml:space="preserve"> złotych 00/100)</w:t>
      </w:r>
      <w:r w:rsidR="003B7F03" w:rsidRPr="000E447E">
        <w:rPr>
          <w:rFonts w:ascii="Arial" w:hAnsi="Arial" w:cs="Arial"/>
          <w:sz w:val="20"/>
          <w:szCs w:val="20"/>
        </w:rPr>
        <w:t>.</w:t>
      </w:r>
      <w:bookmarkEnd w:id="2"/>
    </w:p>
    <w:p w14:paraId="1B83FA7F" w14:textId="4219C7A0" w:rsidR="001A4C82" w:rsidRPr="000E447E" w:rsidRDefault="001A4C82" w:rsidP="0063082E">
      <w:pPr>
        <w:numPr>
          <w:ilvl w:val="1"/>
          <w:numId w:val="15"/>
        </w:numPr>
        <w:tabs>
          <w:tab w:val="right" w:pos="0"/>
          <w:tab w:val="left" w:pos="567"/>
          <w:tab w:val="right" w:pos="8837"/>
        </w:tabs>
        <w:rPr>
          <w:rFonts w:ascii="Arial" w:hAnsi="Arial" w:cs="Arial"/>
          <w:sz w:val="20"/>
          <w:szCs w:val="20"/>
        </w:rPr>
      </w:pPr>
      <w:r w:rsidRPr="000E447E">
        <w:rPr>
          <w:rFonts w:ascii="Arial" w:hAnsi="Arial" w:cs="Arial"/>
          <w:sz w:val="20"/>
          <w:szCs w:val="20"/>
          <w:lang w:eastAsia="en-US"/>
        </w:rPr>
        <w:t>Wynagrodzenie zostało ustalone w oparciu o ceny jednostkowe zawarte w f</w:t>
      </w:r>
      <w:r w:rsidRPr="000E447E">
        <w:rPr>
          <w:rFonts w:ascii="Arial" w:hAnsi="Arial" w:cs="Arial"/>
          <w:sz w:val="20"/>
          <w:szCs w:val="20"/>
        </w:rPr>
        <w:t xml:space="preserve">ormularzu cenowym stanowiącym załącznik do </w:t>
      </w:r>
      <w:r w:rsidR="00EC3935">
        <w:rPr>
          <w:rFonts w:ascii="Arial" w:hAnsi="Arial" w:cs="Arial"/>
          <w:sz w:val="20"/>
          <w:szCs w:val="20"/>
        </w:rPr>
        <w:t>O</w:t>
      </w:r>
      <w:r w:rsidRPr="000E447E">
        <w:rPr>
          <w:rFonts w:ascii="Arial" w:hAnsi="Arial" w:cs="Arial"/>
          <w:sz w:val="20"/>
          <w:szCs w:val="20"/>
        </w:rPr>
        <w:t>ferty Wykonawcy.</w:t>
      </w:r>
    </w:p>
    <w:p w14:paraId="0A31A4ED" w14:textId="2BF9160A" w:rsidR="000C1244" w:rsidRPr="000E447E" w:rsidRDefault="000F10AD" w:rsidP="0063082E">
      <w:pPr>
        <w:numPr>
          <w:ilvl w:val="1"/>
          <w:numId w:val="15"/>
        </w:numPr>
        <w:pBdr>
          <w:top w:val="nil"/>
          <w:left w:val="nil"/>
          <w:bottom w:val="nil"/>
          <w:right w:val="nil"/>
          <w:between w:val="nil"/>
        </w:pBdr>
        <w:tabs>
          <w:tab w:val="left" w:pos="1100"/>
        </w:tabs>
        <w:ind w:right="23"/>
        <w:rPr>
          <w:rFonts w:ascii="Arial" w:hAnsi="Arial" w:cs="Arial"/>
          <w:sz w:val="20"/>
          <w:szCs w:val="20"/>
        </w:rPr>
      </w:pPr>
      <w:r w:rsidRPr="000E447E">
        <w:rPr>
          <w:rFonts w:ascii="Arial" w:eastAsia="Arial" w:hAnsi="Arial" w:cs="Arial"/>
          <w:sz w:val="20"/>
          <w:szCs w:val="20"/>
        </w:rPr>
        <w:t>Wynagrodzenie obejmuje całość kosztów prawidłowego i kompleksowego zrealizowania Umowy zgodnie z dokumentacją przetargową i warunkami Umowy</w:t>
      </w:r>
      <w:r w:rsidR="001D753E" w:rsidRPr="000E447E">
        <w:rPr>
          <w:rFonts w:ascii="Arial" w:eastAsia="Arial" w:hAnsi="Arial" w:cs="Arial"/>
          <w:sz w:val="20"/>
          <w:szCs w:val="20"/>
        </w:rPr>
        <w:t>, w szczególności:</w:t>
      </w:r>
    </w:p>
    <w:p w14:paraId="67CE1E32" w14:textId="731C0257" w:rsidR="001D753E" w:rsidRPr="000E447E" w:rsidRDefault="0038468E" w:rsidP="0063082E">
      <w:pPr>
        <w:pStyle w:val="Akapitzlist"/>
        <w:numPr>
          <w:ilvl w:val="2"/>
          <w:numId w:val="15"/>
        </w:numPr>
        <w:tabs>
          <w:tab w:val="clear" w:pos="1100"/>
          <w:tab w:val="left" w:pos="567"/>
        </w:tabs>
        <w:ind w:right="0"/>
        <w:rPr>
          <w:rFonts w:ascii="Arial" w:hAnsi="Arial" w:cs="Arial"/>
          <w:sz w:val="20"/>
          <w:szCs w:val="20"/>
        </w:rPr>
      </w:pPr>
      <w:r w:rsidRPr="000E447E">
        <w:rPr>
          <w:rFonts w:ascii="Arial" w:hAnsi="Arial" w:cs="Arial"/>
          <w:sz w:val="20"/>
          <w:szCs w:val="20"/>
        </w:rPr>
        <w:t>wszelkie koszty związane z realizacją</w:t>
      </w:r>
      <w:r w:rsidR="00D531A9">
        <w:rPr>
          <w:rFonts w:ascii="Arial" w:hAnsi="Arial" w:cs="Arial"/>
          <w:sz w:val="20"/>
          <w:szCs w:val="20"/>
        </w:rPr>
        <w:t xml:space="preserve"> Przedmiotu Umowy</w:t>
      </w:r>
      <w:r w:rsidRPr="000E447E">
        <w:rPr>
          <w:rFonts w:ascii="Arial" w:hAnsi="Arial" w:cs="Arial"/>
          <w:sz w:val="20"/>
          <w:szCs w:val="20"/>
        </w:rPr>
        <w:t>,</w:t>
      </w:r>
      <w:r w:rsidR="003B552E" w:rsidRPr="000E447E">
        <w:rPr>
          <w:rFonts w:ascii="Arial" w:hAnsi="Arial" w:cs="Arial"/>
          <w:sz w:val="20"/>
          <w:szCs w:val="20"/>
        </w:rPr>
        <w:t xml:space="preserve"> gwarancji w</w:t>
      </w:r>
      <w:r w:rsidRPr="000E447E">
        <w:rPr>
          <w:rFonts w:ascii="Arial" w:hAnsi="Arial" w:cs="Arial"/>
          <w:sz w:val="20"/>
          <w:szCs w:val="20"/>
        </w:rPr>
        <w:t xml:space="preserve"> tym koszty dojazdów, transportu, części zamiennych, robocizny</w:t>
      </w:r>
      <w:r w:rsidR="001D753E" w:rsidRPr="000E447E">
        <w:rPr>
          <w:rFonts w:ascii="Arial" w:hAnsi="Arial" w:cs="Arial"/>
          <w:sz w:val="20"/>
          <w:szCs w:val="20"/>
        </w:rPr>
        <w:t>,</w:t>
      </w:r>
    </w:p>
    <w:p w14:paraId="1E61AF4B" w14:textId="2C82E76A" w:rsidR="0038468E" w:rsidRPr="000E447E" w:rsidRDefault="001D753E" w:rsidP="0063082E">
      <w:pPr>
        <w:pStyle w:val="Akapitzlist"/>
        <w:numPr>
          <w:ilvl w:val="2"/>
          <w:numId w:val="15"/>
        </w:numPr>
        <w:tabs>
          <w:tab w:val="clear" w:pos="1100"/>
          <w:tab w:val="left" w:pos="567"/>
        </w:tabs>
        <w:ind w:right="0"/>
        <w:rPr>
          <w:rFonts w:ascii="Arial" w:hAnsi="Arial" w:cs="Arial"/>
          <w:sz w:val="20"/>
          <w:szCs w:val="20"/>
        </w:rPr>
      </w:pPr>
      <w:r w:rsidRPr="000E447E">
        <w:rPr>
          <w:rFonts w:ascii="Arial" w:hAnsi="Arial" w:cs="Arial"/>
          <w:sz w:val="20"/>
          <w:szCs w:val="20"/>
        </w:rPr>
        <w:t xml:space="preserve">koszty </w:t>
      </w:r>
      <w:r w:rsidR="00904B5B" w:rsidRPr="000E447E">
        <w:rPr>
          <w:rFonts w:ascii="Arial" w:hAnsi="Arial" w:cs="Arial"/>
          <w:sz w:val="20"/>
          <w:szCs w:val="20"/>
        </w:rPr>
        <w:t xml:space="preserve">bezterminowych </w:t>
      </w:r>
      <w:r w:rsidRPr="000E447E">
        <w:rPr>
          <w:rFonts w:ascii="Arial" w:hAnsi="Arial" w:cs="Arial"/>
          <w:sz w:val="20"/>
          <w:szCs w:val="20"/>
        </w:rPr>
        <w:t xml:space="preserve">licencji, </w:t>
      </w:r>
      <w:r w:rsidR="00904B5B" w:rsidRPr="000E447E">
        <w:rPr>
          <w:rFonts w:ascii="Arial" w:hAnsi="Arial" w:cs="Arial"/>
          <w:sz w:val="20"/>
          <w:szCs w:val="20"/>
        </w:rPr>
        <w:t xml:space="preserve">praw </w:t>
      </w:r>
      <w:r w:rsidR="00A57278" w:rsidRPr="000E447E">
        <w:rPr>
          <w:rFonts w:ascii="Arial" w:hAnsi="Arial" w:cs="Arial"/>
          <w:sz w:val="20"/>
          <w:szCs w:val="20"/>
        </w:rPr>
        <w:t xml:space="preserve">na użytkowanie zainstalowanych systemów i </w:t>
      </w:r>
      <w:proofErr w:type="gramStart"/>
      <w:r w:rsidR="00A57278" w:rsidRPr="000E447E">
        <w:rPr>
          <w:rFonts w:ascii="Arial" w:hAnsi="Arial" w:cs="Arial"/>
          <w:sz w:val="20"/>
          <w:szCs w:val="20"/>
        </w:rPr>
        <w:t>oprogramowania  w</w:t>
      </w:r>
      <w:proofErr w:type="gramEnd"/>
      <w:r w:rsidR="00A57278" w:rsidRPr="000E447E">
        <w:rPr>
          <w:rFonts w:ascii="Arial" w:hAnsi="Arial" w:cs="Arial"/>
          <w:sz w:val="20"/>
          <w:szCs w:val="20"/>
        </w:rPr>
        <w:t xml:space="preserve"> zakresie niezbędnym do korzystania przez Zamawiającego z </w:t>
      </w:r>
      <w:r w:rsidR="003E4029" w:rsidRPr="000E447E">
        <w:rPr>
          <w:rFonts w:ascii="Arial" w:hAnsi="Arial" w:cs="Arial"/>
          <w:sz w:val="20"/>
          <w:szCs w:val="20"/>
        </w:rPr>
        <w:t>Przedmiotu Umowy</w:t>
      </w:r>
      <w:r w:rsidR="00A57278" w:rsidRPr="000E447E">
        <w:rPr>
          <w:rFonts w:ascii="Arial" w:hAnsi="Arial" w:cs="Arial"/>
          <w:sz w:val="20"/>
          <w:szCs w:val="20"/>
        </w:rPr>
        <w:t>.</w:t>
      </w:r>
    </w:p>
    <w:p w14:paraId="1435F995" w14:textId="62527C9C" w:rsidR="00C7263D" w:rsidRPr="000E447E" w:rsidRDefault="000F420E" w:rsidP="0063082E">
      <w:pPr>
        <w:numPr>
          <w:ilvl w:val="1"/>
          <w:numId w:val="15"/>
        </w:numPr>
        <w:pBdr>
          <w:top w:val="nil"/>
          <w:left w:val="nil"/>
          <w:bottom w:val="nil"/>
          <w:right w:val="nil"/>
          <w:between w:val="nil"/>
        </w:pBdr>
        <w:tabs>
          <w:tab w:val="left" w:pos="1100"/>
        </w:tabs>
        <w:ind w:right="23"/>
        <w:rPr>
          <w:rFonts w:ascii="Arial" w:hAnsi="Arial" w:cs="Arial"/>
          <w:sz w:val="20"/>
          <w:szCs w:val="20"/>
        </w:rPr>
      </w:pPr>
      <w:r w:rsidRPr="000E447E">
        <w:rPr>
          <w:rFonts w:ascii="Arial" w:eastAsia="Arial" w:hAnsi="Arial" w:cs="Arial"/>
          <w:sz w:val="20"/>
          <w:szCs w:val="20"/>
        </w:rPr>
        <w:t xml:space="preserve">W przypadku pominięcia przez Wykonawcę przy wycenie Przedmiotu Umowy jakichkolwiek </w:t>
      </w:r>
      <w:r w:rsidR="00FB023D" w:rsidRPr="000E447E">
        <w:rPr>
          <w:rFonts w:ascii="Arial" w:eastAsia="Arial" w:hAnsi="Arial" w:cs="Arial"/>
          <w:sz w:val="20"/>
          <w:szCs w:val="20"/>
        </w:rPr>
        <w:t xml:space="preserve">prac </w:t>
      </w:r>
      <w:r w:rsidRPr="000E447E">
        <w:rPr>
          <w:rFonts w:ascii="Arial" w:eastAsia="Arial" w:hAnsi="Arial" w:cs="Arial"/>
          <w:sz w:val="20"/>
          <w:szCs w:val="20"/>
        </w:rPr>
        <w:t>lub kosztów określonych lub</w:t>
      </w:r>
      <w:r w:rsidR="00C7263D" w:rsidRPr="000E447E">
        <w:rPr>
          <w:rFonts w:ascii="Arial" w:eastAsia="Arial" w:hAnsi="Arial" w:cs="Arial"/>
          <w:sz w:val="20"/>
          <w:szCs w:val="20"/>
        </w:rPr>
        <w:t xml:space="preserve"> zasygnalizowanych w dokumentacji przetargowej i ich nieujęcia w wynagrodzeniu ryczałtowym, Wykonawcy nie przysługują względem Zamawiającego żadne roszczenia z powyższego tytułu, a w szczególności roszczenie o dodatkowe wynagrodzenie.</w:t>
      </w:r>
    </w:p>
    <w:p w14:paraId="64B052A5" w14:textId="7B625D9E" w:rsidR="00F675D3" w:rsidRPr="000E447E" w:rsidRDefault="00296C70" w:rsidP="0063082E">
      <w:pPr>
        <w:numPr>
          <w:ilvl w:val="1"/>
          <w:numId w:val="15"/>
        </w:numPr>
        <w:tabs>
          <w:tab w:val="right" w:pos="0"/>
          <w:tab w:val="left" w:pos="567"/>
          <w:tab w:val="right" w:pos="8837"/>
        </w:tabs>
        <w:rPr>
          <w:rStyle w:val="Teksttreci"/>
          <w:rFonts w:ascii="Arial" w:eastAsia="Times New Roman" w:hAnsi="Arial" w:cs="Arial"/>
          <w:sz w:val="20"/>
          <w:szCs w:val="20"/>
        </w:rPr>
      </w:pPr>
      <w:r w:rsidRPr="000E447E">
        <w:rPr>
          <w:rStyle w:val="Teksttreci"/>
          <w:rFonts w:ascii="Arial" w:hAnsi="Arial" w:cs="Arial"/>
          <w:sz w:val="20"/>
          <w:szCs w:val="20"/>
        </w:rPr>
        <w:t>Wynagrodzenie nie podlega waloryzacji do końca realizacji umowy</w:t>
      </w:r>
      <w:r w:rsidR="00F675D3" w:rsidRPr="000E447E">
        <w:rPr>
          <w:rStyle w:val="Teksttreci"/>
          <w:rFonts w:ascii="Arial" w:hAnsi="Arial" w:cs="Arial"/>
          <w:sz w:val="20"/>
          <w:szCs w:val="20"/>
        </w:rPr>
        <w:t>.</w:t>
      </w:r>
    </w:p>
    <w:p w14:paraId="388902BF" w14:textId="77777777" w:rsidR="00F675D3" w:rsidRPr="000E447E" w:rsidRDefault="00F675D3" w:rsidP="0063082E">
      <w:pPr>
        <w:numPr>
          <w:ilvl w:val="1"/>
          <w:numId w:val="15"/>
        </w:numPr>
        <w:pBdr>
          <w:top w:val="nil"/>
          <w:left w:val="nil"/>
          <w:bottom w:val="nil"/>
          <w:right w:val="nil"/>
          <w:between w:val="nil"/>
        </w:pBdr>
        <w:tabs>
          <w:tab w:val="left" w:pos="1100"/>
        </w:tabs>
        <w:ind w:right="23"/>
        <w:rPr>
          <w:rFonts w:ascii="Arial" w:eastAsia="Arial" w:hAnsi="Arial" w:cs="Arial"/>
          <w:sz w:val="20"/>
          <w:szCs w:val="20"/>
        </w:rPr>
      </w:pPr>
      <w:r w:rsidRPr="000E447E">
        <w:rPr>
          <w:rFonts w:ascii="Arial" w:eastAsia="Arial" w:hAnsi="Arial" w:cs="Arial"/>
          <w:sz w:val="20"/>
          <w:szCs w:val="20"/>
        </w:rPr>
        <w:t>Wynagrodzenie należne Wykonawcy zostanie ustalone z zastosowaniem stawki VAT obowiązującej w chwili powstania obowiązku podatkowego.</w:t>
      </w:r>
    </w:p>
    <w:p w14:paraId="03D56151" w14:textId="01C32E9B" w:rsidR="006C0A60" w:rsidRPr="000E447E" w:rsidRDefault="006C0A60" w:rsidP="0063082E">
      <w:pPr>
        <w:numPr>
          <w:ilvl w:val="1"/>
          <w:numId w:val="15"/>
        </w:numPr>
        <w:pBdr>
          <w:top w:val="nil"/>
          <w:left w:val="nil"/>
          <w:bottom w:val="nil"/>
          <w:right w:val="nil"/>
          <w:between w:val="nil"/>
        </w:pBdr>
        <w:tabs>
          <w:tab w:val="left" w:pos="1100"/>
        </w:tabs>
        <w:ind w:right="23"/>
        <w:rPr>
          <w:rFonts w:ascii="Arial" w:eastAsia="Arial" w:hAnsi="Arial" w:cs="Arial"/>
          <w:sz w:val="20"/>
          <w:szCs w:val="20"/>
        </w:rPr>
      </w:pPr>
      <w:r w:rsidRPr="000E447E">
        <w:rPr>
          <w:rFonts w:ascii="Arial" w:eastAsia="Arial" w:hAnsi="Arial" w:cs="Arial"/>
          <w:sz w:val="20"/>
          <w:szCs w:val="20"/>
        </w:rPr>
        <w:t>Wynagrodzenie Wykonawcy uwzględnia wszystkie obowiązujące w Polsce podatki, łącznie z VAT oraz opłaty celne</w:t>
      </w:r>
      <w:r w:rsidR="000C1244" w:rsidRPr="000E447E">
        <w:rPr>
          <w:rFonts w:ascii="Arial" w:eastAsia="Arial" w:hAnsi="Arial" w:cs="Arial"/>
          <w:sz w:val="20"/>
          <w:szCs w:val="20"/>
        </w:rPr>
        <w:t>, szkolenie</w:t>
      </w:r>
      <w:r w:rsidRPr="000E447E">
        <w:rPr>
          <w:rFonts w:ascii="Arial" w:eastAsia="Arial" w:hAnsi="Arial" w:cs="Arial"/>
          <w:sz w:val="20"/>
          <w:szCs w:val="20"/>
        </w:rPr>
        <w:t xml:space="preserve"> i inne opłaty związane z wykonywaniem </w:t>
      </w:r>
      <w:r w:rsidR="006F28AC">
        <w:rPr>
          <w:rFonts w:ascii="Arial" w:eastAsia="Arial" w:hAnsi="Arial" w:cs="Arial"/>
          <w:sz w:val="20"/>
          <w:szCs w:val="20"/>
        </w:rPr>
        <w:t>prac</w:t>
      </w:r>
      <w:r w:rsidRPr="000E447E">
        <w:rPr>
          <w:rFonts w:ascii="Arial" w:eastAsia="Arial" w:hAnsi="Arial" w:cs="Arial"/>
          <w:sz w:val="20"/>
          <w:szCs w:val="20"/>
        </w:rPr>
        <w:t xml:space="preserve">. </w:t>
      </w:r>
    </w:p>
    <w:p w14:paraId="74D9B18F" w14:textId="41B845C1" w:rsidR="001A47A7" w:rsidRPr="000E447E" w:rsidRDefault="00AE693E" w:rsidP="0063082E">
      <w:pPr>
        <w:pStyle w:val="Nagwek1"/>
        <w:spacing w:before="0"/>
      </w:pPr>
      <w:r w:rsidRPr="000E447E">
        <w:t>Warunki płatności</w:t>
      </w:r>
    </w:p>
    <w:p w14:paraId="7468D5E9" w14:textId="0760E753" w:rsidR="00A9770C" w:rsidRPr="000E447E" w:rsidRDefault="005B1191" w:rsidP="0063082E">
      <w:pPr>
        <w:numPr>
          <w:ilvl w:val="1"/>
          <w:numId w:val="16"/>
        </w:numPr>
        <w:tabs>
          <w:tab w:val="left" w:pos="567"/>
        </w:tabs>
        <w:rPr>
          <w:rFonts w:ascii="Arial" w:hAnsi="Arial" w:cs="Arial"/>
          <w:sz w:val="20"/>
          <w:szCs w:val="20"/>
        </w:rPr>
      </w:pPr>
      <w:r>
        <w:rPr>
          <w:rFonts w:ascii="Arial" w:hAnsi="Arial" w:cs="Arial"/>
          <w:sz w:val="20"/>
          <w:szCs w:val="20"/>
        </w:rPr>
        <w:t>Wykonawca</w:t>
      </w:r>
      <w:r w:rsidR="00A9770C" w:rsidRPr="000E447E">
        <w:rPr>
          <w:rFonts w:ascii="Arial" w:hAnsi="Arial" w:cs="Arial"/>
          <w:sz w:val="20"/>
          <w:szCs w:val="20"/>
        </w:rPr>
        <w:t xml:space="preserve"> do faktury </w:t>
      </w:r>
      <w:r w:rsidR="00D94C3D" w:rsidRPr="000E447E">
        <w:rPr>
          <w:rFonts w:ascii="Arial" w:hAnsi="Arial" w:cs="Arial"/>
          <w:sz w:val="20"/>
          <w:szCs w:val="20"/>
        </w:rPr>
        <w:t>dołącza:</w:t>
      </w:r>
    </w:p>
    <w:p w14:paraId="411FF35D" w14:textId="34CE248E" w:rsidR="00D13B25" w:rsidRPr="000E447E" w:rsidRDefault="00BA5413" w:rsidP="0063082E">
      <w:pPr>
        <w:numPr>
          <w:ilvl w:val="2"/>
          <w:numId w:val="16"/>
        </w:numPr>
        <w:tabs>
          <w:tab w:val="left" w:pos="567"/>
        </w:tabs>
        <w:rPr>
          <w:rFonts w:ascii="Arial" w:hAnsi="Arial" w:cs="Arial"/>
          <w:sz w:val="20"/>
          <w:szCs w:val="20"/>
        </w:rPr>
      </w:pPr>
      <w:r w:rsidRPr="000E447E">
        <w:rPr>
          <w:rFonts w:ascii="Arial" w:hAnsi="Arial" w:cs="Arial"/>
          <w:sz w:val="20"/>
          <w:szCs w:val="20"/>
        </w:rPr>
        <w:t>protokół odbioru końcowego podpisany przez Zamawiającego</w:t>
      </w:r>
      <w:r w:rsidR="00F27B94" w:rsidRPr="000E447E">
        <w:rPr>
          <w:rFonts w:ascii="Arial" w:hAnsi="Arial" w:cs="Arial"/>
          <w:sz w:val="20"/>
          <w:szCs w:val="20"/>
        </w:rPr>
        <w:t>,</w:t>
      </w:r>
    </w:p>
    <w:p w14:paraId="310A49E4" w14:textId="09338FA5" w:rsidR="001D4470" w:rsidRPr="000E447E" w:rsidRDefault="00F27B94" w:rsidP="0063082E">
      <w:pPr>
        <w:numPr>
          <w:ilvl w:val="2"/>
          <w:numId w:val="16"/>
        </w:numPr>
        <w:tabs>
          <w:tab w:val="left" w:pos="567"/>
        </w:tabs>
        <w:rPr>
          <w:rFonts w:ascii="Arial" w:hAnsi="Arial" w:cs="Arial"/>
          <w:sz w:val="20"/>
          <w:szCs w:val="20"/>
        </w:rPr>
      </w:pPr>
      <w:r w:rsidRPr="000E447E">
        <w:rPr>
          <w:rFonts w:ascii="Arial" w:hAnsi="Arial" w:cs="Arial"/>
          <w:sz w:val="20"/>
          <w:szCs w:val="20"/>
          <w:lang w:eastAsia="en-US"/>
        </w:rPr>
        <w:t>o</w:t>
      </w:r>
      <w:r w:rsidR="00711656" w:rsidRPr="000E447E">
        <w:rPr>
          <w:rFonts w:ascii="Arial" w:hAnsi="Arial" w:cs="Arial"/>
          <w:sz w:val="20"/>
          <w:szCs w:val="20"/>
          <w:lang w:eastAsia="en-US"/>
        </w:rPr>
        <w:t xml:space="preserve">świadczenie o niewykonaniu żadnych prac przez podwykonawcę albo w przypadku zlecenia części zamówienia podwykonawcy, potwierdzenie zapłaty należnego podwykonawcy wynagrodzenia. </w:t>
      </w:r>
    </w:p>
    <w:p w14:paraId="7673013D" w14:textId="7DD20BA8" w:rsidR="00AD128A" w:rsidRPr="000E447E" w:rsidRDefault="00AD128A" w:rsidP="0063082E">
      <w:pPr>
        <w:numPr>
          <w:ilvl w:val="1"/>
          <w:numId w:val="16"/>
        </w:numPr>
        <w:tabs>
          <w:tab w:val="left" w:pos="567"/>
        </w:tabs>
        <w:rPr>
          <w:rFonts w:ascii="Arial" w:hAnsi="Arial" w:cs="Arial"/>
          <w:sz w:val="20"/>
          <w:szCs w:val="20"/>
        </w:rPr>
      </w:pPr>
      <w:r w:rsidRPr="000E447E">
        <w:rPr>
          <w:rFonts w:ascii="Arial" w:hAnsi="Arial" w:cs="Arial"/>
          <w:sz w:val="20"/>
          <w:szCs w:val="20"/>
          <w:lang w:eastAsia="en-US"/>
        </w:rPr>
        <w:t>Termin płatności prawidłowo wystawionej faktury wynosi do 30 dni od dnia jej otrzymania przez Zamawiającego wraz z dokument</w:t>
      </w:r>
      <w:r w:rsidR="000964F3" w:rsidRPr="000E447E">
        <w:rPr>
          <w:rFonts w:ascii="Arial" w:hAnsi="Arial" w:cs="Arial"/>
          <w:sz w:val="20"/>
          <w:szCs w:val="20"/>
          <w:lang w:eastAsia="en-US"/>
        </w:rPr>
        <w:t>ami</w:t>
      </w:r>
      <w:r w:rsidRPr="000E447E">
        <w:rPr>
          <w:rFonts w:ascii="Arial" w:hAnsi="Arial" w:cs="Arial"/>
          <w:sz w:val="20"/>
          <w:szCs w:val="20"/>
          <w:lang w:eastAsia="en-US"/>
        </w:rPr>
        <w:t xml:space="preserve"> </w:t>
      </w:r>
      <w:r w:rsidR="00390BCA" w:rsidRPr="000E447E">
        <w:rPr>
          <w:rFonts w:ascii="Arial" w:hAnsi="Arial" w:cs="Arial"/>
          <w:sz w:val="20"/>
          <w:szCs w:val="20"/>
          <w:lang w:eastAsia="en-US"/>
        </w:rPr>
        <w:t>opisanymi w pkt 1.</w:t>
      </w:r>
    </w:p>
    <w:p w14:paraId="2B18ADA4" w14:textId="656BB106" w:rsidR="001E0742" w:rsidRPr="000E447E" w:rsidRDefault="001E0742" w:rsidP="0063082E">
      <w:pPr>
        <w:numPr>
          <w:ilvl w:val="1"/>
          <w:numId w:val="16"/>
        </w:numPr>
        <w:pBdr>
          <w:top w:val="nil"/>
          <w:left w:val="nil"/>
          <w:bottom w:val="nil"/>
          <w:right w:val="nil"/>
          <w:between w:val="nil"/>
        </w:pBdr>
        <w:tabs>
          <w:tab w:val="left" w:pos="567"/>
        </w:tabs>
        <w:ind w:right="23"/>
        <w:rPr>
          <w:rFonts w:ascii="Arial" w:eastAsia="Arial" w:hAnsi="Arial" w:cs="Arial"/>
          <w:sz w:val="20"/>
          <w:szCs w:val="20"/>
        </w:rPr>
      </w:pPr>
      <w:r w:rsidRPr="000E447E">
        <w:rPr>
          <w:rFonts w:ascii="Arial" w:eastAsia="Arial" w:hAnsi="Arial" w:cs="Arial"/>
          <w:sz w:val="20"/>
          <w:szCs w:val="20"/>
        </w:rPr>
        <w:t>Wszelkie płatności i rozliczenia dokonywane na podstawie Umowy będą realizowane przez Zamawiającego w złotych polskich.</w:t>
      </w:r>
    </w:p>
    <w:p w14:paraId="786FDCB5" w14:textId="3A74BA37" w:rsidR="00AD128A" w:rsidRPr="000E447E" w:rsidRDefault="00AD128A" w:rsidP="0063082E">
      <w:pPr>
        <w:numPr>
          <w:ilvl w:val="1"/>
          <w:numId w:val="16"/>
        </w:numPr>
        <w:tabs>
          <w:tab w:val="left" w:pos="567"/>
        </w:tabs>
        <w:rPr>
          <w:rFonts w:ascii="Arial" w:hAnsi="Arial" w:cs="Arial"/>
          <w:sz w:val="20"/>
          <w:szCs w:val="20"/>
        </w:rPr>
      </w:pPr>
      <w:r w:rsidRPr="000E447E">
        <w:rPr>
          <w:rFonts w:ascii="Arial" w:hAnsi="Arial" w:cs="Arial"/>
          <w:sz w:val="20"/>
          <w:szCs w:val="20"/>
          <w:lang w:eastAsia="en-US"/>
        </w:rPr>
        <w:t>Za dzień zapłaty wynagrodzenia strony ustalają dzień obciążenia rachunku bankowego Zamawiającego.</w:t>
      </w:r>
    </w:p>
    <w:p w14:paraId="7EE3A23F" w14:textId="1F2674B5" w:rsidR="0007283A" w:rsidRPr="000E447E" w:rsidRDefault="0007283A" w:rsidP="0063082E">
      <w:pPr>
        <w:numPr>
          <w:ilvl w:val="1"/>
          <w:numId w:val="16"/>
        </w:numPr>
        <w:pBdr>
          <w:top w:val="nil"/>
          <w:left w:val="nil"/>
          <w:bottom w:val="nil"/>
          <w:right w:val="nil"/>
          <w:between w:val="nil"/>
        </w:pBdr>
        <w:tabs>
          <w:tab w:val="left" w:pos="567"/>
        </w:tabs>
        <w:ind w:right="23"/>
        <w:rPr>
          <w:rFonts w:ascii="Arial" w:eastAsia="Arial" w:hAnsi="Arial" w:cs="Arial"/>
          <w:sz w:val="20"/>
          <w:szCs w:val="20"/>
        </w:rPr>
      </w:pPr>
      <w:r w:rsidRPr="000E447E">
        <w:rPr>
          <w:rFonts w:ascii="Arial" w:eastAsia="Arial" w:hAnsi="Arial" w:cs="Arial"/>
          <w:sz w:val="20"/>
          <w:szCs w:val="20"/>
        </w:rPr>
        <w:t xml:space="preserve">Należności za wykonane </w:t>
      </w:r>
      <w:r w:rsidR="00F27B94" w:rsidRPr="000E447E">
        <w:rPr>
          <w:rFonts w:ascii="Arial" w:eastAsia="Arial" w:hAnsi="Arial" w:cs="Arial"/>
          <w:sz w:val="20"/>
          <w:szCs w:val="20"/>
        </w:rPr>
        <w:t xml:space="preserve">dostawy </w:t>
      </w:r>
      <w:r w:rsidRPr="000E447E">
        <w:rPr>
          <w:rFonts w:ascii="Arial" w:eastAsia="Arial" w:hAnsi="Arial" w:cs="Arial"/>
          <w:sz w:val="20"/>
          <w:szCs w:val="20"/>
        </w:rPr>
        <w:t>będą wpłacane przez Zamawiającego na konto bankowe Wykonawcy wskazane na fakturze VAT wystawionej przez Wykonawcę.</w:t>
      </w:r>
    </w:p>
    <w:p w14:paraId="4FB7742F" w14:textId="5A99F751" w:rsidR="0007283A" w:rsidRPr="000E447E" w:rsidRDefault="0007283A" w:rsidP="0063082E">
      <w:pPr>
        <w:pStyle w:val="Akapitzlist"/>
        <w:numPr>
          <w:ilvl w:val="1"/>
          <w:numId w:val="16"/>
        </w:numPr>
        <w:rPr>
          <w:rFonts w:ascii="Arial" w:hAnsi="Arial" w:cs="Arial"/>
          <w:sz w:val="20"/>
          <w:szCs w:val="20"/>
        </w:rPr>
      </w:pPr>
      <w:r w:rsidRPr="000E447E">
        <w:rPr>
          <w:rFonts w:ascii="Arial" w:hAnsi="Arial" w:cs="Arial"/>
          <w:sz w:val="20"/>
          <w:szCs w:val="20"/>
        </w:rPr>
        <w:t>Wykonawca przy realizacji Umowy zobowiązuje posługiwać się rachunkiem rozliczeniowym, o którym mowa w art. 49 ust. 1 pkt 1 ustawy z dnia 29 sierpnia 1997 r. Prawo Bankowe (</w:t>
      </w:r>
      <w:proofErr w:type="spellStart"/>
      <w:r w:rsidRPr="000E447E">
        <w:rPr>
          <w:rFonts w:ascii="Arial" w:hAnsi="Arial" w:cs="Arial"/>
          <w:sz w:val="20"/>
          <w:szCs w:val="20"/>
        </w:rPr>
        <w:t>t.j</w:t>
      </w:r>
      <w:proofErr w:type="spellEnd"/>
      <w:r w:rsidRPr="000E447E">
        <w:rPr>
          <w:rFonts w:ascii="Arial" w:hAnsi="Arial" w:cs="Arial"/>
          <w:sz w:val="20"/>
          <w:szCs w:val="20"/>
        </w:rPr>
        <w:t xml:space="preserve">. Dz. U. z 2024 r. poz. 1646 z </w:t>
      </w:r>
      <w:proofErr w:type="spellStart"/>
      <w:r w:rsidRPr="000E447E">
        <w:rPr>
          <w:rFonts w:ascii="Arial" w:hAnsi="Arial" w:cs="Arial"/>
          <w:sz w:val="20"/>
          <w:szCs w:val="20"/>
        </w:rPr>
        <w:t>późn</w:t>
      </w:r>
      <w:proofErr w:type="spellEnd"/>
      <w:r w:rsidRPr="000E447E">
        <w:rPr>
          <w:rFonts w:ascii="Arial" w:hAnsi="Arial" w:cs="Arial"/>
          <w:sz w:val="20"/>
          <w:szCs w:val="20"/>
        </w:rPr>
        <w:t xml:space="preserve">. zm.) zawartym w wykazie podmiotów, o którym mowa w art. </w:t>
      </w:r>
      <w:proofErr w:type="spellStart"/>
      <w:r w:rsidRPr="000E447E">
        <w:rPr>
          <w:rFonts w:ascii="Arial" w:hAnsi="Arial" w:cs="Arial"/>
          <w:sz w:val="20"/>
          <w:szCs w:val="20"/>
        </w:rPr>
        <w:t>96b</w:t>
      </w:r>
      <w:proofErr w:type="spellEnd"/>
      <w:r w:rsidRPr="000E447E">
        <w:rPr>
          <w:rFonts w:ascii="Arial" w:hAnsi="Arial" w:cs="Arial"/>
          <w:sz w:val="20"/>
          <w:szCs w:val="20"/>
        </w:rPr>
        <w:t xml:space="preserve"> ust. 1 ustawy z dnia 11 marca 2004 r. o podatku od towarów i usług</w:t>
      </w:r>
      <w:r w:rsidR="00B20D5E">
        <w:rPr>
          <w:rFonts w:ascii="Arial" w:hAnsi="Arial" w:cs="Arial"/>
          <w:sz w:val="20"/>
          <w:szCs w:val="20"/>
        </w:rPr>
        <w:t xml:space="preserve"> </w:t>
      </w:r>
      <w:r w:rsidR="00B20D5E" w:rsidRPr="000E447E">
        <w:rPr>
          <w:rFonts w:ascii="Arial" w:hAnsi="Arial" w:cs="Arial"/>
          <w:sz w:val="20"/>
          <w:szCs w:val="20"/>
        </w:rPr>
        <w:t>(</w:t>
      </w:r>
      <w:proofErr w:type="spellStart"/>
      <w:r w:rsidR="00B20D5E" w:rsidRPr="000E447E">
        <w:rPr>
          <w:rFonts w:ascii="Arial" w:hAnsi="Arial" w:cs="Arial"/>
          <w:sz w:val="20"/>
          <w:szCs w:val="20"/>
        </w:rPr>
        <w:t>t.j</w:t>
      </w:r>
      <w:proofErr w:type="spellEnd"/>
      <w:r w:rsidR="00B20D5E" w:rsidRPr="000E447E">
        <w:rPr>
          <w:rFonts w:ascii="Arial" w:hAnsi="Arial" w:cs="Arial"/>
          <w:sz w:val="20"/>
          <w:szCs w:val="20"/>
        </w:rPr>
        <w:t xml:space="preserve">. Dz. U. z 2024 r. poz. 361 z </w:t>
      </w:r>
      <w:proofErr w:type="spellStart"/>
      <w:r w:rsidR="00B20D5E" w:rsidRPr="000E447E">
        <w:rPr>
          <w:rFonts w:ascii="Arial" w:hAnsi="Arial" w:cs="Arial"/>
          <w:sz w:val="20"/>
          <w:szCs w:val="20"/>
        </w:rPr>
        <w:t>późn</w:t>
      </w:r>
      <w:proofErr w:type="spellEnd"/>
      <w:r w:rsidR="00B20D5E" w:rsidRPr="000E447E">
        <w:rPr>
          <w:rFonts w:ascii="Arial" w:hAnsi="Arial" w:cs="Arial"/>
          <w:sz w:val="20"/>
          <w:szCs w:val="20"/>
        </w:rPr>
        <w:t>. zm.)</w:t>
      </w:r>
    </w:p>
    <w:p w14:paraId="093BB881" w14:textId="1BF84308" w:rsidR="00B16D4F" w:rsidRPr="000E447E" w:rsidRDefault="00B16D4F" w:rsidP="0063082E">
      <w:pPr>
        <w:pStyle w:val="Akapitzlist"/>
        <w:numPr>
          <w:ilvl w:val="1"/>
          <w:numId w:val="16"/>
        </w:numPr>
        <w:tabs>
          <w:tab w:val="clear" w:pos="1100"/>
        </w:tabs>
        <w:ind w:right="0"/>
        <w:contextualSpacing/>
        <w:rPr>
          <w:rFonts w:ascii="Arial" w:hAnsi="Arial" w:cs="Arial"/>
          <w:sz w:val="20"/>
          <w:szCs w:val="20"/>
        </w:rPr>
      </w:pPr>
      <w:r w:rsidRPr="000E447E">
        <w:rPr>
          <w:rFonts w:ascii="Arial" w:hAnsi="Arial" w:cs="Arial"/>
          <w:sz w:val="20"/>
          <w:szCs w:val="20"/>
        </w:rPr>
        <w:t xml:space="preserve">Wykonawca przyjmuje do wiadomości, iż Zamawiający przy zapłacie Wynagrodzenia będzie stosował mechanizm podzielonej płatności, o którym mowa w art. </w:t>
      </w:r>
      <w:proofErr w:type="spellStart"/>
      <w:r w:rsidRPr="000E447E">
        <w:rPr>
          <w:rFonts w:ascii="Arial" w:hAnsi="Arial" w:cs="Arial"/>
          <w:sz w:val="20"/>
          <w:szCs w:val="20"/>
        </w:rPr>
        <w:t>108a</w:t>
      </w:r>
      <w:proofErr w:type="spellEnd"/>
      <w:r w:rsidRPr="000E447E">
        <w:rPr>
          <w:rFonts w:ascii="Arial" w:hAnsi="Arial" w:cs="Arial"/>
          <w:sz w:val="20"/>
          <w:szCs w:val="20"/>
        </w:rPr>
        <w:t xml:space="preserve"> ust. 1 ustawy z dnia 11 marca 2004 r. o podatku od towarów i usług</w:t>
      </w:r>
      <w:r w:rsidR="00DD0904" w:rsidRPr="000E447E">
        <w:rPr>
          <w:rFonts w:ascii="Arial" w:hAnsi="Arial" w:cs="Arial"/>
          <w:sz w:val="20"/>
          <w:szCs w:val="20"/>
        </w:rPr>
        <w:t>.</w:t>
      </w:r>
    </w:p>
    <w:p w14:paraId="6743F05C" w14:textId="1BF07967" w:rsidR="00DD0904" w:rsidRPr="000E447E" w:rsidRDefault="00DD0904" w:rsidP="0063082E">
      <w:pPr>
        <w:pStyle w:val="Akapitzlist"/>
        <w:numPr>
          <w:ilvl w:val="1"/>
          <w:numId w:val="16"/>
        </w:numPr>
        <w:tabs>
          <w:tab w:val="clear" w:pos="1100"/>
        </w:tabs>
        <w:ind w:right="0"/>
        <w:contextualSpacing/>
        <w:rPr>
          <w:rFonts w:ascii="Arial" w:hAnsi="Arial" w:cs="Arial"/>
          <w:sz w:val="20"/>
          <w:szCs w:val="20"/>
        </w:rPr>
      </w:pPr>
      <w:r w:rsidRPr="000E447E">
        <w:rPr>
          <w:rFonts w:ascii="Arial" w:hAnsi="Arial" w:cs="Arial"/>
          <w:sz w:val="20"/>
          <w:szCs w:val="20"/>
        </w:rPr>
        <w:t>Wykonawca nie może bez uprzedniej zgody Zamawiającego wyrażonej na piśmie pod rygorem nieważności, przenieść na osobę trzecią jakiejkolwiek wierzytelności wynikającej z Umowy.</w:t>
      </w:r>
    </w:p>
    <w:p w14:paraId="68FFFF76" w14:textId="5719EA0C" w:rsidR="0007283A" w:rsidRPr="000E447E" w:rsidRDefault="00FD54BD" w:rsidP="0063082E">
      <w:pPr>
        <w:pStyle w:val="Akapitzlist"/>
        <w:numPr>
          <w:ilvl w:val="1"/>
          <w:numId w:val="16"/>
        </w:numPr>
        <w:rPr>
          <w:rFonts w:ascii="Arial" w:hAnsi="Arial" w:cs="Arial"/>
          <w:sz w:val="20"/>
          <w:szCs w:val="20"/>
        </w:rPr>
      </w:pPr>
      <w:r w:rsidRPr="000E447E">
        <w:rPr>
          <w:rFonts w:ascii="Arial" w:hAnsi="Arial" w:cs="Arial"/>
          <w:sz w:val="20"/>
          <w:szCs w:val="20"/>
        </w:rPr>
        <w:lastRenderedPageBreak/>
        <w:t>Dokonanie zapłaty na rachunek bankowy oraz na rachunek VAT (w rozumieniu art. 2 pkt 37 ustawy z dnia 11 marca 2004 r. o podatku od towarów</w:t>
      </w:r>
      <w:r w:rsidR="002D092E">
        <w:rPr>
          <w:rFonts w:ascii="Arial" w:hAnsi="Arial" w:cs="Arial"/>
          <w:sz w:val="20"/>
          <w:szCs w:val="20"/>
        </w:rPr>
        <w:t xml:space="preserve"> i usług</w:t>
      </w:r>
      <w:r w:rsidR="00761662">
        <w:rPr>
          <w:rFonts w:ascii="Arial" w:hAnsi="Arial" w:cs="Arial"/>
          <w:sz w:val="20"/>
          <w:szCs w:val="20"/>
        </w:rPr>
        <w:t>)</w:t>
      </w:r>
      <w:r w:rsidRPr="000E447E">
        <w:rPr>
          <w:rFonts w:ascii="Arial" w:hAnsi="Arial" w:cs="Arial"/>
          <w:sz w:val="20"/>
          <w:szCs w:val="20"/>
        </w:rPr>
        <w:t xml:space="preserve"> </w:t>
      </w:r>
      <w:r w:rsidR="002D092E">
        <w:rPr>
          <w:rFonts w:ascii="Arial" w:hAnsi="Arial" w:cs="Arial"/>
          <w:sz w:val="20"/>
          <w:szCs w:val="20"/>
        </w:rPr>
        <w:t xml:space="preserve">Wykonawcy lub </w:t>
      </w:r>
      <w:r w:rsidRPr="000E447E">
        <w:rPr>
          <w:rFonts w:ascii="Arial" w:hAnsi="Arial" w:cs="Arial"/>
          <w:sz w:val="20"/>
          <w:szCs w:val="20"/>
        </w:rPr>
        <w:t xml:space="preserve">wskazanego członka konsorcjum (jeżeli zamówienie realizowane jest przez </w:t>
      </w:r>
      <w:r w:rsidR="00F05DAF" w:rsidRPr="000E447E">
        <w:rPr>
          <w:rFonts w:ascii="Arial" w:hAnsi="Arial" w:cs="Arial"/>
          <w:sz w:val="20"/>
          <w:szCs w:val="20"/>
        </w:rPr>
        <w:t>k</w:t>
      </w:r>
      <w:r w:rsidRPr="000E447E">
        <w:rPr>
          <w:rFonts w:ascii="Arial" w:hAnsi="Arial" w:cs="Arial"/>
          <w:sz w:val="20"/>
          <w:szCs w:val="20"/>
        </w:rPr>
        <w:t>onsorcjum) zwalnia Zamawiającego z odpowiedzialności w stosunku do wszystkich członków konsorcjum.</w:t>
      </w:r>
    </w:p>
    <w:p w14:paraId="00000047" w14:textId="79B95F57" w:rsidR="000A62FF" w:rsidRPr="000E447E" w:rsidRDefault="008D2702" w:rsidP="0063082E">
      <w:pPr>
        <w:pStyle w:val="Nagwek1"/>
        <w:spacing w:before="0"/>
      </w:pPr>
      <w:r w:rsidRPr="000E447E">
        <w:t xml:space="preserve">Obowiązki </w:t>
      </w:r>
      <w:r w:rsidR="00083C16" w:rsidRPr="000E447E">
        <w:t>Wykonawcy</w:t>
      </w:r>
    </w:p>
    <w:p w14:paraId="25088780" w14:textId="52700F1F"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oświadcza, iż posiada kwalifikacje wymagane do prawidłowego wykonania </w:t>
      </w:r>
      <w:r w:rsidR="00F05DAF" w:rsidRPr="000E447E">
        <w:rPr>
          <w:rFonts w:ascii="Arial" w:eastAsia="Arial" w:hAnsi="Arial" w:cs="Arial"/>
          <w:sz w:val="20"/>
          <w:szCs w:val="20"/>
        </w:rPr>
        <w:t>Przedmiotu Umowy</w:t>
      </w:r>
      <w:r w:rsidRPr="000E447E">
        <w:rPr>
          <w:rFonts w:ascii="Arial" w:eastAsia="Arial" w:hAnsi="Arial" w:cs="Arial"/>
          <w:sz w:val="20"/>
          <w:szCs w:val="20"/>
        </w:rPr>
        <w:t xml:space="preserve"> i zobowiązuje się do realizacji </w:t>
      </w:r>
      <w:r w:rsidR="003F23AF" w:rsidRPr="000E447E">
        <w:rPr>
          <w:rFonts w:ascii="Arial" w:eastAsia="Arial" w:hAnsi="Arial" w:cs="Arial"/>
          <w:sz w:val="20"/>
          <w:szCs w:val="20"/>
        </w:rPr>
        <w:t>Umowy</w:t>
      </w:r>
      <w:r w:rsidRPr="000E447E">
        <w:rPr>
          <w:rFonts w:ascii="Arial" w:eastAsia="Arial" w:hAnsi="Arial" w:cs="Arial"/>
          <w:sz w:val="20"/>
          <w:szCs w:val="20"/>
        </w:rPr>
        <w:t xml:space="preserve"> z należytą starannością.</w:t>
      </w:r>
    </w:p>
    <w:p w14:paraId="5342F43E" w14:textId="3C1E8504"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Przy wykonywaniu </w:t>
      </w:r>
      <w:r w:rsidR="00F05DAF" w:rsidRPr="000E447E">
        <w:rPr>
          <w:rFonts w:ascii="Arial" w:eastAsia="Arial" w:hAnsi="Arial" w:cs="Arial"/>
          <w:sz w:val="20"/>
          <w:szCs w:val="20"/>
        </w:rPr>
        <w:t xml:space="preserve">Umowy </w:t>
      </w:r>
      <w:r w:rsidR="000921E8" w:rsidRPr="000E447E">
        <w:rPr>
          <w:rFonts w:ascii="Arial" w:eastAsia="Arial" w:hAnsi="Arial" w:cs="Arial"/>
          <w:sz w:val="20"/>
          <w:szCs w:val="20"/>
        </w:rPr>
        <w:t>Wykonawca</w:t>
      </w:r>
      <w:r w:rsidRPr="000E447E">
        <w:rPr>
          <w:rFonts w:ascii="Arial" w:eastAsia="Arial" w:hAnsi="Arial" w:cs="Arial"/>
          <w:sz w:val="20"/>
          <w:szCs w:val="20"/>
        </w:rPr>
        <w:t xml:space="preserve"> ponosi odpowiedzialność za:</w:t>
      </w:r>
    </w:p>
    <w:p w14:paraId="4AA0D7F2" w14:textId="5AB7AB60" w:rsidR="008D04E1" w:rsidRPr="000E447E" w:rsidRDefault="008D04E1" w:rsidP="0063082E">
      <w:pPr>
        <w:numPr>
          <w:ilvl w:val="2"/>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kompletne, należyte i terminowe wykonywanie </w:t>
      </w:r>
      <w:r w:rsidR="00D14CF5" w:rsidRPr="000E447E">
        <w:rPr>
          <w:rFonts w:ascii="Arial" w:eastAsia="Arial" w:hAnsi="Arial" w:cs="Arial"/>
          <w:sz w:val="20"/>
          <w:szCs w:val="20"/>
        </w:rPr>
        <w:t>Przedmiotu Umowy</w:t>
      </w:r>
      <w:r w:rsidRPr="000E447E">
        <w:rPr>
          <w:rFonts w:ascii="Arial" w:eastAsia="Arial" w:hAnsi="Arial" w:cs="Arial"/>
          <w:sz w:val="20"/>
          <w:szCs w:val="20"/>
        </w:rPr>
        <w:t>,</w:t>
      </w:r>
    </w:p>
    <w:p w14:paraId="17894E8F" w14:textId="6C0997DE" w:rsidR="008D04E1" w:rsidRPr="000E447E" w:rsidRDefault="008D04E1" w:rsidP="0063082E">
      <w:pPr>
        <w:numPr>
          <w:ilvl w:val="2"/>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wszelkie szkody wyrządzone w mieniu Zamawiającego i osób trzecich przez osoby zatrudnione przez Wykonawcę przy wykonywaniu </w:t>
      </w:r>
      <w:r w:rsidR="00D14CF5" w:rsidRPr="000E447E">
        <w:rPr>
          <w:rFonts w:ascii="Arial" w:eastAsia="Arial" w:hAnsi="Arial" w:cs="Arial"/>
          <w:sz w:val="20"/>
          <w:szCs w:val="20"/>
        </w:rPr>
        <w:t>Umowy</w:t>
      </w:r>
      <w:r w:rsidRPr="000E447E">
        <w:rPr>
          <w:rFonts w:ascii="Arial" w:eastAsia="Arial" w:hAnsi="Arial" w:cs="Arial"/>
          <w:sz w:val="20"/>
          <w:szCs w:val="20"/>
        </w:rPr>
        <w:t>.</w:t>
      </w:r>
    </w:p>
    <w:p w14:paraId="4D7F4974" w14:textId="1D6F1A9D"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zorganizuje i zagospodaruje miejsce wykonywania </w:t>
      </w:r>
      <w:r w:rsidR="00675EF6" w:rsidRPr="000E447E">
        <w:rPr>
          <w:rFonts w:ascii="Arial" w:eastAsia="Arial" w:hAnsi="Arial" w:cs="Arial"/>
          <w:sz w:val="20"/>
          <w:szCs w:val="20"/>
        </w:rPr>
        <w:t>Przedmiotu Umowy</w:t>
      </w:r>
      <w:r w:rsidRPr="000E447E">
        <w:rPr>
          <w:rFonts w:ascii="Arial" w:eastAsia="Arial" w:hAnsi="Arial" w:cs="Arial"/>
          <w:sz w:val="20"/>
          <w:szCs w:val="20"/>
        </w:rPr>
        <w:t xml:space="preserve">, w sposób zapewniający prawidłowe pod względem technicznym, technologicznym i bezpieczeństwa wykonanie </w:t>
      </w:r>
      <w:r w:rsidR="006142B3" w:rsidRPr="000E447E">
        <w:rPr>
          <w:rFonts w:ascii="Arial" w:eastAsia="Arial" w:hAnsi="Arial" w:cs="Arial"/>
          <w:sz w:val="20"/>
          <w:szCs w:val="20"/>
        </w:rPr>
        <w:t>Przedmiotu Umowy</w:t>
      </w:r>
      <w:r w:rsidRPr="000E447E">
        <w:rPr>
          <w:rFonts w:ascii="Arial" w:eastAsia="Arial" w:hAnsi="Arial" w:cs="Arial"/>
          <w:sz w:val="20"/>
          <w:szCs w:val="20"/>
        </w:rPr>
        <w:t xml:space="preserve">, </w:t>
      </w:r>
      <w:proofErr w:type="spellStart"/>
      <w:r w:rsidRPr="000E447E">
        <w:rPr>
          <w:rFonts w:ascii="Arial" w:eastAsia="Arial" w:hAnsi="Arial" w:cs="Arial"/>
          <w:sz w:val="20"/>
          <w:szCs w:val="20"/>
        </w:rPr>
        <w:t>nieuszkodzenie</w:t>
      </w:r>
      <w:proofErr w:type="spellEnd"/>
      <w:r w:rsidRPr="000E447E">
        <w:rPr>
          <w:rFonts w:ascii="Arial" w:eastAsia="Arial" w:hAnsi="Arial" w:cs="Arial"/>
          <w:sz w:val="20"/>
          <w:szCs w:val="20"/>
        </w:rPr>
        <w:t xml:space="preserve"> istniejących elementów zagospodarowania terenu, niedopuszczenie do powstania szkód w mieniu Zamawiającego lub osób trzecich, a po zakończeniu </w:t>
      </w:r>
      <w:r w:rsidR="000E6255">
        <w:rPr>
          <w:rFonts w:ascii="Arial" w:eastAsia="Arial" w:hAnsi="Arial" w:cs="Arial"/>
          <w:sz w:val="20"/>
          <w:szCs w:val="20"/>
        </w:rPr>
        <w:t>prac</w:t>
      </w:r>
      <w:r w:rsidRPr="000E447E">
        <w:rPr>
          <w:rFonts w:ascii="Arial" w:eastAsia="Arial" w:hAnsi="Arial" w:cs="Arial"/>
          <w:sz w:val="20"/>
          <w:szCs w:val="20"/>
        </w:rPr>
        <w:t xml:space="preserve"> uporządkuje i przywróci teren, z którego korzystał do stanu pierwotnego.</w:t>
      </w:r>
    </w:p>
    <w:p w14:paraId="2731D00B" w14:textId="60FE312F"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zobowiązany jest do utrzymania porządku w trakcie realizacji </w:t>
      </w:r>
      <w:r w:rsidR="00147E66" w:rsidRPr="000E447E">
        <w:rPr>
          <w:rFonts w:ascii="Arial" w:eastAsia="Arial" w:hAnsi="Arial" w:cs="Arial"/>
          <w:sz w:val="20"/>
          <w:szCs w:val="20"/>
        </w:rPr>
        <w:t>prac</w:t>
      </w:r>
      <w:r w:rsidRPr="000E447E">
        <w:rPr>
          <w:rFonts w:ascii="Arial" w:eastAsia="Arial" w:hAnsi="Arial" w:cs="Arial"/>
          <w:sz w:val="20"/>
          <w:szCs w:val="20"/>
        </w:rPr>
        <w:t xml:space="preserve"> oraz systematycznego porządkowania miejsc wykonywania </w:t>
      </w:r>
      <w:r w:rsidR="00147E66" w:rsidRPr="000E447E">
        <w:rPr>
          <w:rFonts w:ascii="Arial" w:eastAsia="Arial" w:hAnsi="Arial" w:cs="Arial"/>
          <w:sz w:val="20"/>
          <w:szCs w:val="20"/>
        </w:rPr>
        <w:t>prac</w:t>
      </w:r>
      <w:r w:rsidRPr="000E447E">
        <w:rPr>
          <w:rFonts w:ascii="Arial" w:eastAsia="Arial" w:hAnsi="Arial" w:cs="Arial"/>
          <w:sz w:val="20"/>
          <w:szCs w:val="20"/>
        </w:rPr>
        <w:t>.</w:t>
      </w:r>
    </w:p>
    <w:p w14:paraId="3D06F4DD" w14:textId="4D13ADD3"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przed przystąpieniem do realizacji </w:t>
      </w:r>
      <w:r w:rsidR="00147E66" w:rsidRPr="000E447E">
        <w:rPr>
          <w:rFonts w:ascii="Arial" w:eastAsia="Arial" w:hAnsi="Arial" w:cs="Arial"/>
          <w:sz w:val="20"/>
          <w:szCs w:val="20"/>
        </w:rPr>
        <w:t xml:space="preserve">Przedmiotu Umowy </w:t>
      </w:r>
      <w:r w:rsidRPr="000E447E">
        <w:rPr>
          <w:rFonts w:ascii="Arial" w:eastAsia="Arial" w:hAnsi="Arial" w:cs="Arial"/>
          <w:sz w:val="20"/>
          <w:szCs w:val="20"/>
        </w:rPr>
        <w:t>zabezpieczy teren przed dostępem osób trzecich.</w:t>
      </w:r>
    </w:p>
    <w:p w14:paraId="4EEC84F9" w14:textId="3AC17974"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W terminie 3 dni przed przystąpieniem do realizacji dostaw</w:t>
      </w:r>
      <w:r w:rsidR="00F064A4" w:rsidRPr="000E447E">
        <w:rPr>
          <w:rFonts w:ascii="Arial" w:eastAsia="Arial" w:hAnsi="Arial" w:cs="Arial"/>
          <w:sz w:val="20"/>
          <w:szCs w:val="20"/>
        </w:rPr>
        <w:t>y</w:t>
      </w:r>
      <w:r w:rsidRPr="000E447E">
        <w:rPr>
          <w:rFonts w:ascii="Arial" w:eastAsia="Arial" w:hAnsi="Arial" w:cs="Arial"/>
          <w:sz w:val="20"/>
          <w:szCs w:val="20"/>
        </w:rPr>
        <w:t xml:space="preserve"> Wykonawca ma obowiązek przedstawić do akceptacji Zamawiającego harmonogram dostaw, montażu</w:t>
      </w:r>
      <w:r w:rsidR="00512266" w:rsidRPr="000E447E">
        <w:rPr>
          <w:rFonts w:ascii="Arial" w:eastAsia="Arial" w:hAnsi="Arial" w:cs="Arial"/>
          <w:sz w:val="20"/>
          <w:szCs w:val="20"/>
        </w:rPr>
        <w:t xml:space="preserve">, </w:t>
      </w:r>
      <w:r w:rsidRPr="000E447E">
        <w:rPr>
          <w:rFonts w:ascii="Arial" w:eastAsia="Arial" w:hAnsi="Arial" w:cs="Arial"/>
          <w:sz w:val="20"/>
          <w:szCs w:val="20"/>
        </w:rPr>
        <w:t>ustawienia</w:t>
      </w:r>
      <w:r w:rsidR="00512266" w:rsidRPr="000E447E">
        <w:rPr>
          <w:rFonts w:ascii="Arial" w:eastAsia="Arial" w:hAnsi="Arial" w:cs="Arial"/>
          <w:sz w:val="20"/>
          <w:szCs w:val="20"/>
        </w:rPr>
        <w:t xml:space="preserve"> i rozruchu</w:t>
      </w:r>
      <w:r w:rsidRPr="000E447E">
        <w:rPr>
          <w:rFonts w:ascii="Arial" w:eastAsia="Arial" w:hAnsi="Arial" w:cs="Arial"/>
          <w:sz w:val="20"/>
          <w:szCs w:val="20"/>
        </w:rPr>
        <w:t>. Harmonogram musi wykazać dostawę i montaż kompletnego wyposażenia dla poszczególnych pomieszczeń budynku z zastosowaniem oznaczenia pomieszczeń.</w:t>
      </w:r>
    </w:p>
    <w:p w14:paraId="62B61142" w14:textId="0AE1A00C"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Po uzyskaniu akceptacji Zamawiającego harmonogram będzie podstawą realizacji </w:t>
      </w:r>
      <w:r w:rsidR="00A007F6" w:rsidRPr="000E447E">
        <w:rPr>
          <w:rFonts w:ascii="Arial" w:eastAsia="Arial" w:hAnsi="Arial" w:cs="Arial"/>
          <w:sz w:val="20"/>
          <w:szCs w:val="20"/>
        </w:rPr>
        <w:t>Przedmiotu</w:t>
      </w:r>
      <w:r w:rsidRPr="000E447E">
        <w:rPr>
          <w:rFonts w:ascii="Arial" w:eastAsia="Arial" w:hAnsi="Arial" w:cs="Arial"/>
          <w:sz w:val="20"/>
          <w:szCs w:val="20"/>
        </w:rPr>
        <w:t xml:space="preserve"> </w:t>
      </w:r>
      <w:r w:rsidR="00A007F6" w:rsidRPr="000E447E">
        <w:rPr>
          <w:rFonts w:ascii="Arial" w:eastAsia="Arial" w:hAnsi="Arial" w:cs="Arial"/>
          <w:sz w:val="20"/>
          <w:szCs w:val="20"/>
        </w:rPr>
        <w:t>Umowy</w:t>
      </w:r>
      <w:r w:rsidRPr="000E447E">
        <w:rPr>
          <w:rFonts w:ascii="Arial" w:eastAsia="Arial" w:hAnsi="Arial" w:cs="Arial"/>
          <w:sz w:val="20"/>
          <w:szCs w:val="20"/>
        </w:rPr>
        <w:t>.</w:t>
      </w:r>
    </w:p>
    <w:p w14:paraId="4B288A3D" w14:textId="77777777" w:rsidR="00715F98"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Wszystkie wyroby muszą być:</w:t>
      </w:r>
      <w:r w:rsidR="00F064A4" w:rsidRPr="000E447E">
        <w:rPr>
          <w:rFonts w:ascii="Arial" w:eastAsia="Arial" w:hAnsi="Arial" w:cs="Arial"/>
          <w:sz w:val="20"/>
          <w:szCs w:val="20"/>
        </w:rPr>
        <w:t xml:space="preserve"> </w:t>
      </w:r>
    </w:p>
    <w:p w14:paraId="6E087991" w14:textId="0775BEE2" w:rsidR="008D04E1" w:rsidRPr="000E447E" w:rsidRDefault="008D04E1" w:rsidP="0063082E">
      <w:pPr>
        <w:numPr>
          <w:ilvl w:val="2"/>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produktami wysokiej jakości spełniającymi obowiązujące normy oraz wymagania Zamawiającego, </w:t>
      </w:r>
    </w:p>
    <w:p w14:paraId="562CAFE1" w14:textId="426C0531" w:rsidR="008D04E1" w:rsidRPr="000E447E" w:rsidRDefault="008D04E1" w:rsidP="0063082E">
      <w:pPr>
        <w:numPr>
          <w:ilvl w:val="2"/>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fabrycznie nowe, nigdy wcześniej </w:t>
      </w:r>
      <w:r w:rsidR="00966085" w:rsidRPr="000E447E">
        <w:rPr>
          <w:rFonts w:ascii="Arial" w:eastAsia="Arial" w:hAnsi="Arial" w:cs="Arial"/>
          <w:sz w:val="20"/>
          <w:szCs w:val="20"/>
        </w:rPr>
        <w:t>nieużywane</w:t>
      </w:r>
      <w:r w:rsidRPr="000E447E">
        <w:rPr>
          <w:rFonts w:ascii="Arial" w:eastAsia="Arial" w:hAnsi="Arial" w:cs="Arial"/>
          <w:sz w:val="20"/>
          <w:szCs w:val="20"/>
        </w:rPr>
        <w:t xml:space="preserve"> i </w:t>
      </w:r>
      <w:r w:rsidR="00966085" w:rsidRPr="000E447E">
        <w:rPr>
          <w:rFonts w:ascii="Arial" w:eastAsia="Arial" w:hAnsi="Arial" w:cs="Arial"/>
          <w:sz w:val="20"/>
          <w:szCs w:val="20"/>
        </w:rPr>
        <w:t>niedotknięte</w:t>
      </w:r>
      <w:r w:rsidRPr="000E447E">
        <w:rPr>
          <w:rFonts w:ascii="Arial" w:eastAsia="Arial" w:hAnsi="Arial" w:cs="Arial"/>
          <w:sz w:val="20"/>
          <w:szCs w:val="20"/>
        </w:rPr>
        <w:t xml:space="preserve"> żadną wadą fizyczną oraz wolne od obciążeń prawami osób trzecich,</w:t>
      </w:r>
    </w:p>
    <w:p w14:paraId="0B641C7D" w14:textId="20649FE8" w:rsidR="008D04E1" w:rsidRPr="000E447E" w:rsidRDefault="008D04E1" w:rsidP="0063082E">
      <w:pPr>
        <w:numPr>
          <w:ilvl w:val="2"/>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muszą być zgodne z </w:t>
      </w:r>
      <w:r w:rsidR="00A007F6" w:rsidRPr="000E447E">
        <w:rPr>
          <w:rFonts w:ascii="Arial" w:eastAsia="Arial" w:hAnsi="Arial" w:cs="Arial"/>
          <w:sz w:val="20"/>
          <w:szCs w:val="20"/>
        </w:rPr>
        <w:t>polskimi normami</w:t>
      </w:r>
      <w:r w:rsidRPr="000E447E">
        <w:rPr>
          <w:rFonts w:ascii="Arial" w:eastAsia="Arial" w:hAnsi="Arial" w:cs="Arial"/>
          <w:sz w:val="20"/>
          <w:szCs w:val="20"/>
        </w:rPr>
        <w:t>, atestowane i dopuszczone do stosowania w Polsce</w:t>
      </w:r>
      <w:r w:rsidR="00862EC4" w:rsidRPr="000E447E">
        <w:rPr>
          <w:rFonts w:ascii="Arial" w:eastAsia="Arial" w:hAnsi="Arial" w:cs="Arial"/>
          <w:sz w:val="20"/>
          <w:szCs w:val="20"/>
        </w:rPr>
        <w:t>,</w:t>
      </w:r>
    </w:p>
    <w:p w14:paraId="1AA5A168" w14:textId="124558C5" w:rsidR="008D04E1" w:rsidRPr="000E447E" w:rsidRDefault="008D04E1"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Wykonawca zobowiązany jest zgłosić zakończenie dostawy i montażu oraz każdej jego części zgodn</w:t>
      </w:r>
      <w:r w:rsidR="00D14CF5" w:rsidRPr="000E447E">
        <w:rPr>
          <w:rFonts w:ascii="Arial" w:eastAsia="Arial" w:hAnsi="Arial" w:cs="Arial"/>
          <w:sz w:val="20"/>
          <w:szCs w:val="20"/>
        </w:rPr>
        <w:t>ie</w:t>
      </w:r>
      <w:r w:rsidRPr="000E447E">
        <w:rPr>
          <w:rFonts w:ascii="Arial" w:eastAsia="Arial" w:hAnsi="Arial" w:cs="Arial"/>
          <w:sz w:val="20"/>
          <w:szCs w:val="20"/>
        </w:rPr>
        <w:t xml:space="preserve"> z harmonogramem.</w:t>
      </w:r>
    </w:p>
    <w:p w14:paraId="02CE0E01" w14:textId="4A5CABD6" w:rsidR="00A92D1A" w:rsidRPr="000E447E" w:rsidRDefault="00A92D1A"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jest odpowiedzialny za prawidłowe zainstalowanie wraz z wyposażeniem oraz prawidłowe uruchomienie wszystkich funkcji dostarczonego </w:t>
      </w:r>
      <w:r w:rsidR="006F1EFF" w:rsidRPr="000E447E">
        <w:rPr>
          <w:rFonts w:ascii="Arial" w:eastAsia="Arial" w:hAnsi="Arial" w:cs="Arial"/>
          <w:sz w:val="20"/>
          <w:szCs w:val="20"/>
        </w:rPr>
        <w:t>Przedmiotu Umowy</w:t>
      </w:r>
      <w:r w:rsidRPr="000E447E">
        <w:rPr>
          <w:rFonts w:ascii="Arial" w:eastAsia="Arial" w:hAnsi="Arial" w:cs="Arial"/>
          <w:sz w:val="20"/>
          <w:szCs w:val="20"/>
        </w:rPr>
        <w:t>.</w:t>
      </w:r>
    </w:p>
    <w:p w14:paraId="35FBF635" w14:textId="705DC0EA" w:rsidR="00A92D1A" w:rsidRPr="000E447E" w:rsidRDefault="00A92D1A"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Wykonawca zobowiązuje się do dokonania bezpłatnego </w:t>
      </w:r>
      <w:r w:rsidR="002E255A" w:rsidRPr="000E447E">
        <w:rPr>
          <w:rFonts w:ascii="Arial" w:eastAsia="Arial" w:hAnsi="Arial" w:cs="Arial"/>
          <w:sz w:val="20"/>
          <w:szCs w:val="20"/>
        </w:rPr>
        <w:t xml:space="preserve">dwukrotnego </w:t>
      </w:r>
      <w:r w:rsidRPr="000E447E">
        <w:rPr>
          <w:rFonts w:ascii="Arial" w:eastAsia="Arial" w:hAnsi="Arial" w:cs="Arial"/>
          <w:sz w:val="20"/>
          <w:szCs w:val="20"/>
        </w:rPr>
        <w:t xml:space="preserve">szkolenia personelu medycznego i technicznego </w:t>
      </w:r>
      <w:r w:rsidR="006F1EFF" w:rsidRPr="000E447E">
        <w:rPr>
          <w:rFonts w:ascii="Arial" w:eastAsia="Arial" w:hAnsi="Arial" w:cs="Arial"/>
          <w:sz w:val="20"/>
          <w:szCs w:val="20"/>
        </w:rPr>
        <w:t xml:space="preserve">wskazanego przez </w:t>
      </w:r>
      <w:r w:rsidRPr="000E447E">
        <w:rPr>
          <w:rFonts w:ascii="Arial" w:eastAsia="Arial" w:hAnsi="Arial" w:cs="Arial"/>
          <w:sz w:val="20"/>
          <w:szCs w:val="20"/>
        </w:rPr>
        <w:t xml:space="preserve">Zamawiającego w zakresie: działania, obsługi i diagnostyki podstawowych usterek </w:t>
      </w:r>
      <w:r w:rsidR="00AC3399">
        <w:rPr>
          <w:rFonts w:ascii="Arial" w:eastAsia="Arial" w:hAnsi="Arial" w:cs="Arial"/>
          <w:sz w:val="20"/>
          <w:szCs w:val="20"/>
        </w:rPr>
        <w:t>Przedmiotu Umowy</w:t>
      </w:r>
      <w:r w:rsidRPr="000E447E">
        <w:rPr>
          <w:rFonts w:ascii="Arial" w:eastAsia="Arial" w:hAnsi="Arial" w:cs="Arial"/>
          <w:sz w:val="20"/>
          <w:szCs w:val="20"/>
        </w:rPr>
        <w:t xml:space="preserve">. </w:t>
      </w:r>
    </w:p>
    <w:p w14:paraId="1E2131CA" w14:textId="63FC533D" w:rsidR="00A92D1A" w:rsidRPr="000E447E" w:rsidRDefault="00A92D1A"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t xml:space="preserve">Zamawiający wskaże liczbę osób do </w:t>
      </w:r>
      <w:r w:rsidR="005118B5">
        <w:rPr>
          <w:rFonts w:ascii="Arial" w:eastAsia="Arial" w:hAnsi="Arial" w:cs="Arial"/>
          <w:sz w:val="20"/>
          <w:szCs w:val="20"/>
        </w:rPr>
        <w:t xml:space="preserve">bezpłatnego </w:t>
      </w:r>
      <w:r w:rsidRPr="000E447E">
        <w:rPr>
          <w:rFonts w:ascii="Arial" w:eastAsia="Arial" w:hAnsi="Arial" w:cs="Arial"/>
          <w:sz w:val="20"/>
          <w:szCs w:val="20"/>
        </w:rPr>
        <w:t>przeszkolenia, a Wykonawca potwierdzi pisemnie odbycie szkolenia wraz z potwierdzeniem przez osoby przeszkolone.</w:t>
      </w:r>
    </w:p>
    <w:p w14:paraId="7AB0BCA9" w14:textId="77777777" w:rsidR="000D4372" w:rsidRPr="000E447E" w:rsidRDefault="000D4372" w:rsidP="0063082E">
      <w:pPr>
        <w:pStyle w:val="Akapitzlist"/>
        <w:numPr>
          <w:ilvl w:val="1"/>
          <w:numId w:val="17"/>
        </w:numPr>
        <w:tabs>
          <w:tab w:val="clear" w:pos="1100"/>
        </w:tabs>
        <w:autoSpaceDE w:val="0"/>
        <w:autoSpaceDN w:val="0"/>
        <w:adjustRightInd w:val="0"/>
        <w:ind w:right="0"/>
        <w:contextualSpacing/>
        <w:rPr>
          <w:rFonts w:ascii="Arial" w:hAnsi="Arial" w:cs="Arial"/>
          <w:sz w:val="20"/>
          <w:szCs w:val="20"/>
          <w:lang w:eastAsia="en-US"/>
        </w:rPr>
      </w:pPr>
      <w:r w:rsidRPr="000E447E">
        <w:rPr>
          <w:rFonts w:ascii="Arial" w:hAnsi="Arial" w:cs="Arial"/>
          <w:sz w:val="20"/>
          <w:szCs w:val="20"/>
          <w:lang w:eastAsia="en-US"/>
        </w:rPr>
        <w:t>Wykonawca zobowiązuje się odpowiadać na wszelkie zapytania Zamawiającego w terminie ustalonym przez obie strony, jednakże nie dłuższym niż 3 dni liczonych od dnia zgłoszenia zapytania.</w:t>
      </w:r>
    </w:p>
    <w:p w14:paraId="4D669D38" w14:textId="255221CD" w:rsidR="00213D75" w:rsidRPr="000E447E" w:rsidRDefault="00A92D1A" w:rsidP="0063082E">
      <w:pPr>
        <w:numPr>
          <w:ilvl w:val="1"/>
          <w:numId w:val="17"/>
        </w:numPr>
        <w:pBdr>
          <w:top w:val="nil"/>
          <w:left w:val="nil"/>
          <w:bottom w:val="nil"/>
          <w:right w:val="nil"/>
          <w:between w:val="nil"/>
        </w:pBdr>
        <w:tabs>
          <w:tab w:val="left" w:pos="1134"/>
        </w:tabs>
        <w:ind w:right="20"/>
        <w:rPr>
          <w:rFonts w:ascii="Arial" w:eastAsia="Arial" w:hAnsi="Arial" w:cs="Arial"/>
          <w:sz w:val="20"/>
          <w:szCs w:val="20"/>
        </w:rPr>
      </w:pPr>
      <w:r w:rsidRPr="000E447E">
        <w:rPr>
          <w:rFonts w:ascii="Arial" w:eastAsia="Arial" w:hAnsi="Arial" w:cs="Arial"/>
          <w:sz w:val="20"/>
          <w:szCs w:val="20"/>
        </w:rPr>
        <w:lastRenderedPageBreak/>
        <w:t>Wszelkie szkody podczas transportu obciążają Wykonawcę.</w:t>
      </w:r>
    </w:p>
    <w:p w14:paraId="00000048" w14:textId="56840AA4" w:rsidR="000A62FF" w:rsidRPr="000E447E" w:rsidRDefault="00AE693E" w:rsidP="0063082E">
      <w:pPr>
        <w:numPr>
          <w:ilvl w:val="1"/>
          <w:numId w:val="17"/>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Wykonawca oświadcza, że w celu realizacji Umowy zapewni odpowiednie zasoby techniczne oraz personel posiadający zdolności, doświadczenie, wiedzę oraz wymagane uprawnienia, w zakresie niezbędnym do wykonania Umowy, zgodnie ze złożoną Ofertą </w:t>
      </w:r>
      <w:r w:rsidR="00C80EBA" w:rsidRPr="000E447E">
        <w:rPr>
          <w:rFonts w:ascii="Arial" w:eastAsia="Arial" w:hAnsi="Arial" w:cs="Arial"/>
          <w:sz w:val="20"/>
          <w:szCs w:val="20"/>
        </w:rPr>
        <w:t xml:space="preserve">Wykonawcy </w:t>
      </w:r>
      <w:r w:rsidRPr="000E447E">
        <w:rPr>
          <w:rFonts w:ascii="Arial" w:eastAsia="Arial" w:hAnsi="Arial" w:cs="Arial"/>
          <w:sz w:val="20"/>
          <w:szCs w:val="20"/>
        </w:rPr>
        <w:t>oraz podmiotowymi środkami dowodowymi.</w:t>
      </w:r>
    </w:p>
    <w:p w14:paraId="0000004A" w14:textId="360BCC90" w:rsidR="000A62FF" w:rsidRPr="000E447E" w:rsidRDefault="00AE693E" w:rsidP="0063082E">
      <w:pPr>
        <w:numPr>
          <w:ilvl w:val="1"/>
          <w:numId w:val="17"/>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Wykonawca oświadcza, że podmiot trzeci: (nazwa podmiotu udostępniającego zasoby</w:t>
      </w:r>
      <w:r w:rsidR="00966085" w:rsidRPr="000E447E">
        <w:rPr>
          <w:rFonts w:ascii="Arial" w:eastAsia="Arial" w:hAnsi="Arial" w:cs="Arial"/>
          <w:sz w:val="20"/>
          <w:szCs w:val="20"/>
        </w:rPr>
        <w:t>), na którego zasoby</w:t>
      </w:r>
      <w:r w:rsidRPr="000E447E">
        <w:rPr>
          <w:rFonts w:ascii="Arial" w:eastAsia="Arial" w:hAnsi="Arial" w:cs="Arial"/>
          <w:sz w:val="20"/>
          <w:szCs w:val="20"/>
        </w:rPr>
        <w:t xml:space="preserve"> w zakresie wiedzy lub doświadczenia Wykonawca powoływał się składając Ofertę</w:t>
      </w:r>
      <w:r w:rsidR="00BF65D6" w:rsidRPr="000E447E">
        <w:rPr>
          <w:rFonts w:ascii="Arial" w:eastAsia="Arial" w:hAnsi="Arial" w:cs="Arial"/>
          <w:sz w:val="20"/>
          <w:szCs w:val="20"/>
        </w:rPr>
        <w:t>,</w:t>
      </w:r>
      <w:r w:rsidRPr="000E447E">
        <w:rPr>
          <w:rFonts w:ascii="Arial" w:eastAsia="Arial" w:hAnsi="Arial" w:cs="Arial"/>
          <w:sz w:val="20"/>
          <w:szCs w:val="20"/>
        </w:rPr>
        <w:t xml:space="preserve"> celem wykazania spełniania warunków udziału w postępowaniu o udzielenie zamówienia publicznego, będzie realizował </w:t>
      </w:r>
      <w:r w:rsidR="00E3311F" w:rsidRPr="000E447E">
        <w:rPr>
          <w:rFonts w:ascii="Arial" w:eastAsia="Arial" w:hAnsi="Arial" w:cs="Arial"/>
          <w:sz w:val="20"/>
          <w:szCs w:val="20"/>
        </w:rPr>
        <w:t xml:space="preserve">Przedmiot Umowy </w:t>
      </w:r>
      <w:r w:rsidRPr="000E447E">
        <w:rPr>
          <w:rFonts w:ascii="Arial" w:eastAsia="Arial" w:hAnsi="Arial" w:cs="Arial"/>
          <w:sz w:val="20"/>
          <w:szCs w:val="20"/>
        </w:rPr>
        <w:t xml:space="preserve">w zakresie: ………………………… (w jakim wiedza i doświadczenie podmiotu udostępniającego zasoby były deklarowane do wykonania Umowy na użytek postępowania o udzielenie zamówienia publicznego). W przypadku zaprzestania wykonywania Umowy przez ……………… (nazwa podmiotu udostępniającego zasoby)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w:t>
      </w:r>
      <w:r w:rsidR="00BD052A">
        <w:rPr>
          <w:rFonts w:ascii="Arial" w:eastAsia="Arial" w:hAnsi="Arial" w:cs="Arial"/>
          <w:sz w:val="20"/>
          <w:szCs w:val="20"/>
        </w:rPr>
        <w:t>z udziałem</w:t>
      </w:r>
      <w:r w:rsidRPr="000E447E">
        <w:rPr>
          <w:rFonts w:ascii="Arial" w:eastAsia="Arial" w:hAnsi="Arial" w:cs="Arial"/>
          <w:sz w:val="20"/>
          <w:szCs w:val="20"/>
        </w:rPr>
        <w:t xml:space="preserve"> podmiotu udostępniającego zasoby, po uprzednim uzyskaniu zgody Zamawiającego.</w:t>
      </w:r>
    </w:p>
    <w:p w14:paraId="00000059" w14:textId="3A773B70" w:rsidR="000A62FF" w:rsidRPr="000E447E" w:rsidRDefault="00AE693E" w:rsidP="0063082E">
      <w:pPr>
        <w:numPr>
          <w:ilvl w:val="1"/>
          <w:numId w:val="17"/>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Wykonawca ma obowiązek bieżącej konsultacji z Zamawiającym w zakresie ewentualnych wątpliwości, uwag i </w:t>
      </w:r>
      <w:r w:rsidR="00F74EA8" w:rsidRPr="000E447E">
        <w:rPr>
          <w:rFonts w:ascii="Arial" w:eastAsia="Arial" w:hAnsi="Arial" w:cs="Arial"/>
          <w:sz w:val="20"/>
          <w:szCs w:val="20"/>
        </w:rPr>
        <w:t>zastrzeżeń co do</w:t>
      </w:r>
      <w:r w:rsidRPr="000E447E">
        <w:rPr>
          <w:rFonts w:ascii="Arial" w:eastAsia="Arial" w:hAnsi="Arial" w:cs="Arial"/>
          <w:sz w:val="20"/>
          <w:szCs w:val="20"/>
        </w:rPr>
        <w:t xml:space="preserve"> sposobu wykonania.</w:t>
      </w:r>
    </w:p>
    <w:p w14:paraId="00000080" w14:textId="4EE2A136" w:rsidR="000A62FF" w:rsidRPr="000E447E" w:rsidRDefault="00AE693E" w:rsidP="0063082E">
      <w:pPr>
        <w:numPr>
          <w:ilvl w:val="1"/>
          <w:numId w:val="17"/>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W przypadku stwierdzenia przez </w:t>
      </w:r>
      <w:r w:rsidR="00755C9B" w:rsidRPr="000E447E">
        <w:rPr>
          <w:rFonts w:ascii="Arial" w:eastAsia="Arial" w:hAnsi="Arial" w:cs="Arial"/>
          <w:sz w:val="20"/>
          <w:szCs w:val="20"/>
        </w:rPr>
        <w:t xml:space="preserve">Zamawiającego </w:t>
      </w:r>
      <w:r w:rsidRPr="000E447E">
        <w:rPr>
          <w:rFonts w:ascii="Arial" w:eastAsia="Arial" w:hAnsi="Arial" w:cs="Arial"/>
          <w:sz w:val="20"/>
          <w:szCs w:val="20"/>
        </w:rPr>
        <w:t xml:space="preserve">wykonywania </w:t>
      </w:r>
      <w:r w:rsidR="00A66033" w:rsidRPr="000E447E">
        <w:rPr>
          <w:rFonts w:ascii="Arial" w:eastAsia="Arial" w:hAnsi="Arial" w:cs="Arial"/>
          <w:sz w:val="20"/>
          <w:szCs w:val="20"/>
        </w:rPr>
        <w:t xml:space="preserve">przedmiotu Umowy </w:t>
      </w:r>
      <w:r w:rsidRPr="000E447E">
        <w:rPr>
          <w:rFonts w:ascii="Arial" w:eastAsia="Arial" w:hAnsi="Arial" w:cs="Arial"/>
          <w:sz w:val="20"/>
          <w:szCs w:val="20"/>
        </w:rPr>
        <w:t xml:space="preserve">niezgodnie z Umową lub ujawnienia powstałych z przyczyn obciążających Wykonawcę wad </w:t>
      </w:r>
      <w:r w:rsidR="00A66033" w:rsidRPr="000E447E">
        <w:rPr>
          <w:rFonts w:ascii="Arial" w:eastAsia="Arial" w:hAnsi="Arial" w:cs="Arial"/>
          <w:sz w:val="20"/>
          <w:szCs w:val="20"/>
        </w:rPr>
        <w:t xml:space="preserve">Zamawiający </w:t>
      </w:r>
      <w:r w:rsidRPr="000E447E">
        <w:rPr>
          <w:rFonts w:ascii="Arial" w:eastAsia="Arial" w:hAnsi="Arial" w:cs="Arial"/>
          <w:sz w:val="20"/>
          <w:szCs w:val="20"/>
        </w:rPr>
        <w:t>jest uprawniony do żądania usunięcia przez Wykonawcę stwierdzonych nieprawidłowości</w:t>
      </w:r>
      <w:r w:rsidR="00184369" w:rsidRPr="000E447E">
        <w:rPr>
          <w:rFonts w:ascii="Arial" w:eastAsia="Arial" w:hAnsi="Arial" w:cs="Arial"/>
          <w:sz w:val="20"/>
          <w:szCs w:val="20"/>
        </w:rPr>
        <w:t>, lub</w:t>
      </w:r>
      <w:r w:rsidRPr="000E447E">
        <w:rPr>
          <w:rFonts w:ascii="Arial" w:eastAsia="Arial" w:hAnsi="Arial" w:cs="Arial"/>
          <w:sz w:val="20"/>
          <w:szCs w:val="20"/>
        </w:rPr>
        <w:t xml:space="preserve"> wad w określonym, odpowiednim technicznie terminie nie dłuższym niż </w:t>
      </w:r>
      <w:r w:rsidR="00B20614" w:rsidRPr="000E447E">
        <w:rPr>
          <w:rFonts w:ascii="Arial" w:eastAsia="Arial" w:hAnsi="Arial" w:cs="Arial"/>
          <w:sz w:val="20"/>
          <w:szCs w:val="20"/>
        </w:rPr>
        <w:t>3</w:t>
      </w:r>
      <w:r w:rsidRPr="000E447E">
        <w:rPr>
          <w:rFonts w:ascii="Arial" w:eastAsia="Arial" w:hAnsi="Arial" w:cs="Arial"/>
          <w:sz w:val="20"/>
          <w:szCs w:val="20"/>
        </w:rPr>
        <w:t xml:space="preserve"> dni roboczych. Koszt usunięcia nieprawidłowości lub Wad ponosi Wykonawca.</w:t>
      </w:r>
    </w:p>
    <w:p w14:paraId="00000081" w14:textId="7C8DF4C7" w:rsidR="000A62FF" w:rsidRPr="000E447E" w:rsidRDefault="00AE693E" w:rsidP="0063082E">
      <w:pPr>
        <w:numPr>
          <w:ilvl w:val="2"/>
          <w:numId w:val="17"/>
        </w:numPr>
        <w:pBdr>
          <w:top w:val="nil"/>
          <w:left w:val="nil"/>
          <w:bottom w:val="nil"/>
          <w:right w:val="nil"/>
          <w:between w:val="nil"/>
        </w:pBdr>
        <w:tabs>
          <w:tab w:val="left" w:pos="1100"/>
        </w:tabs>
        <w:ind w:right="23"/>
        <w:rPr>
          <w:rFonts w:ascii="Arial" w:eastAsia="Arial" w:hAnsi="Arial" w:cs="Arial"/>
          <w:sz w:val="20"/>
          <w:szCs w:val="20"/>
        </w:rPr>
      </w:pPr>
      <w:r w:rsidRPr="000E447E">
        <w:rPr>
          <w:rFonts w:ascii="Arial" w:eastAsia="Arial" w:hAnsi="Arial" w:cs="Arial"/>
          <w:sz w:val="20"/>
          <w:szCs w:val="20"/>
        </w:rPr>
        <w:t xml:space="preserve">Jeżeli dla ustalenia wystąpienia Wad i ich przyczyn niezbędne jest dokonanie prób, badań, odkryć lub ekspertyz, </w:t>
      </w:r>
      <w:r w:rsidR="00A66033" w:rsidRPr="000E447E">
        <w:rPr>
          <w:rFonts w:ascii="Arial" w:eastAsia="Arial" w:hAnsi="Arial" w:cs="Arial"/>
          <w:sz w:val="20"/>
          <w:szCs w:val="20"/>
        </w:rPr>
        <w:t xml:space="preserve">Zamawiający </w:t>
      </w:r>
      <w:r w:rsidRPr="000E447E">
        <w:rPr>
          <w:rFonts w:ascii="Arial" w:eastAsia="Arial" w:hAnsi="Arial" w:cs="Arial"/>
          <w:sz w:val="20"/>
          <w:szCs w:val="20"/>
        </w:rPr>
        <w:t>może polecić Wykonawcy dokonanie tych czynności na koszt Wykonawcy.</w:t>
      </w:r>
    </w:p>
    <w:p w14:paraId="00000082" w14:textId="21AD04D3" w:rsidR="000A62FF" w:rsidRPr="000E447E" w:rsidRDefault="00AE693E" w:rsidP="0063082E">
      <w:pPr>
        <w:numPr>
          <w:ilvl w:val="2"/>
          <w:numId w:val="17"/>
        </w:numPr>
        <w:pBdr>
          <w:top w:val="nil"/>
          <w:left w:val="nil"/>
          <w:bottom w:val="nil"/>
          <w:right w:val="nil"/>
          <w:between w:val="nil"/>
        </w:pBdr>
        <w:tabs>
          <w:tab w:val="left" w:pos="1100"/>
        </w:tabs>
        <w:ind w:right="23"/>
        <w:rPr>
          <w:rFonts w:ascii="Arial" w:eastAsia="Arial" w:hAnsi="Arial" w:cs="Arial"/>
          <w:sz w:val="20"/>
          <w:szCs w:val="20"/>
        </w:rPr>
      </w:pPr>
      <w:r w:rsidRPr="000E447E">
        <w:rPr>
          <w:rFonts w:ascii="Arial" w:eastAsia="Arial" w:hAnsi="Arial" w:cs="Arial"/>
          <w:sz w:val="20"/>
          <w:szCs w:val="20"/>
        </w:rPr>
        <w:t xml:space="preserve">Jeżeli próby, badania, odkrycia, ekspertyzy nie potwierdzą wadliwości </w:t>
      </w:r>
      <w:r w:rsidR="00A76FBC" w:rsidRPr="000E447E">
        <w:rPr>
          <w:rFonts w:ascii="Arial" w:eastAsia="Arial" w:hAnsi="Arial" w:cs="Arial"/>
          <w:sz w:val="20"/>
          <w:szCs w:val="20"/>
        </w:rPr>
        <w:t xml:space="preserve">prac lub </w:t>
      </w:r>
      <w:r w:rsidR="00BD052A">
        <w:rPr>
          <w:rFonts w:ascii="Arial" w:eastAsia="Arial" w:hAnsi="Arial" w:cs="Arial"/>
          <w:sz w:val="20"/>
          <w:szCs w:val="20"/>
        </w:rPr>
        <w:t>materiałów</w:t>
      </w:r>
      <w:r w:rsidRPr="000E447E">
        <w:rPr>
          <w:rFonts w:ascii="Arial" w:eastAsia="Arial" w:hAnsi="Arial" w:cs="Arial"/>
          <w:sz w:val="20"/>
          <w:szCs w:val="20"/>
        </w:rPr>
        <w:t>, Zamawiający zwraca Wykonawcy koszty ich przeprowadzenia.</w:t>
      </w:r>
    </w:p>
    <w:p w14:paraId="00000083" w14:textId="2AEE78F6" w:rsidR="000A62FF" w:rsidRPr="000E447E" w:rsidRDefault="00AE693E" w:rsidP="0063082E">
      <w:pPr>
        <w:numPr>
          <w:ilvl w:val="2"/>
          <w:numId w:val="17"/>
        </w:numPr>
        <w:pBdr>
          <w:top w:val="nil"/>
          <w:left w:val="nil"/>
          <w:bottom w:val="nil"/>
          <w:right w:val="nil"/>
          <w:between w:val="nil"/>
        </w:pBdr>
        <w:tabs>
          <w:tab w:val="left" w:pos="1100"/>
        </w:tabs>
        <w:ind w:right="23"/>
        <w:rPr>
          <w:rFonts w:ascii="Arial" w:eastAsia="Arial" w:hAnsi="Arial" w:cs="Arial"/>
          <w:sz w:val="20"/>
          <w:szCs w:val="20"/>
        </w:rPr>
      </w:pPr>
      <w:r w:rsidRPr="000E447E">
        <w:rPr>
          <w:rFonts w:ascii="Arial" w:eastAsia="Arial" w:hAnsi="Arial" w:cs="Arial"/>
          <w:sz w:val="20"/>
          <w:szCs w:val="20"/>
        </w:rPr>
        <w:t xml:space="preserve">Jeżeli Wykonawca nie usunie Wad w terminie wyznaczonym zgodnie z </w:t>
      </w:r>
      <w:proofErr w:type="spellStart"/>
      <w:r w:rsidRPr="000E447E">
        <w:rPr>
          <w:rFonts w:ascii="Arial" w:eastAsia="Arial" w:hAnsi="Arial" w:cs="Arial"/>
          <w:sz w:val="20"/>
          <w:szCs w:val="20"/>
        </w:rPr>
        <w:t>ppkt</w:t>
      </w:r>
      <w:proofErr w:type="spellEnd"/>
      <w:r w:rsidRPr="000E447E">
        <w:rPr>
          <w:rFonts w:ascii="Arial" w:eastAsia="Arial" w:hAnsi="Arial" w:cs="Arial"/>
          <w:sz w:val="20"/>
          <w:szCs w:val="20"/>
        </w:rPr>
        <w:t xml:space="preserve"> 1., Zamawiający może zlecić usunięcie Wad przez osoby trzecie na koszt i ryzyko Wykonawcy (wykonanie zastępcze) i potrącić poniesione w związku z tym wydatki z wynagrodzenia Wykonawcy.</w:t>
      </w:r>
      <w:r w:rsidR="0060652C">
        <w:rPr>
          <w:rFonts w:ascii="Arial" w:eastAsia="Arial" w:hAnsi="Arial" w:cs="Arial"/>
          <w:sz w:val="20"/>
          <w:szCs w:val="20"/>
        </w:rPr>
        <w:t xml:space="preserve"> </w:t>
      </w:r>
    </w:p>
    <w:p w14:paraId="747C618D" w14:textId="36438FFF" w:rsidR="007718F6" w:rsidRPr="000E447E" w:rsidRDefault="007718F6" w:rsidP="0063082E">
      <w:pPr>
        <w:numPr>
          <w:ilvl w:val="1"/>
          <w:numId w:val="17"/>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mallCaps/>
          <w:sz w:val="20"/>
          <w:szCs w:val="20"/>
        </w:rPr>
        <w:t>Z</w:t>
      </w:r>
      <w:r w:rsidRPr="000E447E">
        <w:rPr>
          <w:rFonts w:ascii="Arial" w:eastAsia="Arial" w:hAnsi="Arial" w:cs="Arial"/>
          <w:sz w:val="20"/>
          <w:szCs w:val="20"/>
        </w:rPr>
        <w:t>astrzeżenia do sposobu wykonywania Przedmiotu Umowy, na każdym jego etapie nie wstrzymują biegu terminu do wykonania obowiązków Wykonawcy określonych w Umowie.</w:t>
      </w:r>
      <w:r w:rsidR="00F6730F" w:rsidRPr="000E447E">
        <w:rPr>
          <w:rFonts w:ascii="Arial" w:eastAsia="Arial" w:hAnsi="Arial" w:cs="Arial"/>
          <w:sz w:val="20"/>
          <w:szCs w:val="20"/>
        </w:rPr>
        <w:t xml:space="preserve"> </w:t>
      </w:r>
    </w:p>
    <w:p w14:paraId="00000084" w14:textId="77777777" w:rsidR="000A62FF" w:rsidRPr="000E447E" w:rsidRDefault="00AE693E" w:rsidP="0063082E">
      <w:pPr>
        <w:pStyle w:val="Nagwek1"/>
        <w:spacing w:before="0"/>
      </w:pPr>
      <w:r w:rsidRPr="000E447E">
        <w:t>Zarządzanie Personelem</w:t>
      </w:r>
    </w:p>
    <w:p w14:paraId="372CAAE7" w14:textId="51D2CD3D" w:rsidR="00DE0DDC" w:rsidRPr="000E447E" w:rsidRDefault="00DE0DDC" w:rsidP="0063082E">
      <w:pPr>
        <w:numPr>
          <w:ilvl w:val="1"/>
          <w:numId w:val="18"/>
        </w:numPr>
        <w:pBdr>
          <w:top w:val="nil"/>
          <w:left w:val="nil"/>
          <w:bottom w:val="nil"/>
          <w:right w:val="nil"/>
          <w:between w:val="nil"/>
        </w:pBdr>
        <w:tabs>
          <w:tab w:val="left" w:pos="1100"/>
        </w:tabs>
        <w:ind w:right="20"/>
        <w:rPr>
          <w:rFonts w:ascii="Arial" w:eastAsia="Arial" w:hAnsi="Arial" w:cs="Arial"/>
          <w:b/>
          <w:sz w:val="20"/>
          <w:szCs w:val="20"/>
        </w:rPr>
      </w:pPr>
      <w:r w:rsidRPr="000E447E">
        <w:rPr>
          <w:rFonts w:ascii="Arial" w:eastAsia="Arial" w:hAnsi="Arial" w:cs="Arial"/>
          <w:bCs/>
          <w:sz w:val="20"/>
          <w:szCs w:val="20"/>
        </w:rPr>
        <w:t xml:space="preserve">Przedstawicielem Wykonawcy upoważnionym do składania oświadczeń w imieniu Wykonawcy w zakresie realizacji Umowy będzie ……………… </w:t>
      </w:r>
      <w:proofErr w:type="spellStart"/>
      <w:r w:rsidRPr="000E447E">
        <w:rPr>
          <w:rFonts w:ascii="Arial" w:eastAsia="Arial" w:hAnsi="Arial" w:cs="Arial"/>
          <w:bCs/>
          <w:sz w:val="20"/>
          <w:szCs w:val="20"/>
        </w:rPr>
        <w:t>tel</w:t>
      </w:r>
      <w:proofErr w:type="spellEnd"/>
      <w:r w:rsidRPr="000E447E">
        <w:rPr>
          <w:rFonts w:ascii="Arial" w:eastAsia="Arial" w:hAnsi="Arial" w:cs="Arial"/>
          <w:bCs/>
          <w:sz w:val="20"/>
          <w:szCs w:val="20"/>
        </w:rPr>
        <w:t>…</w:t>
      </w:r>
      <w:r w:rsidR="00184369" w:rsidRPr="000E447E">
        <w:rPr>
          <w:rFonts w:ascii="Arial" w:eastAsia="Arial" w:hAnsi="Arial" w:cs="Arial"/>
          <w:bCs/>
          <w:sz w:val="20"/>
          <w:szCs w:val="20"/>
        </w:rPr>
        <w:t>.</w:t>
      </w:r>
      <w:r w:rsidRPr="000E447E">
        <w:rPr>
          <w:rFonts w:ascii="Arial" w:eastAsia="Arial" w:hAnsi="Arial" w:cs="Arial"/>
          <w:bCs/>
          <w:sz w:val="20"/>
          <w:szCs w:val="20"/>
        </w:rPr>
        <w:t xml:space="preserve"> email</w:t>
      </w:r>
      <w:r w:rsidR="00184369" w:rsidRPr="000E447E">
        <w:rPr>
          <w:rFonts w:ascii="Arial" w:eastAsia="Arial" w:hAnsi="Arial" w:cs="Arial"/>
          <w:bCs/>
          <w:sz w:val="20"/>
          <w:szCs w:val="20"/>
        </w:rPr>
        <w:t xml:space="preserve">: </w:t>
      </w:r>
      <w:r w:rsidRPr="000E447E">
        <w:rPr>
          <w:rFonts w:ascii="Arial" w:eastAsia="Arial" w:hAnsi="Arial" w:cs="Arial"/>
          <w:bCs/>
          <w:sz w:val="20"/>
          <w:szCs w:val="20"/>
        </w:rPr>
        <w:t>…</w:t>
      </w:r>
      <w:r w:rsidR="00184369" w:rsidRPr="000E447E">
        <w:rPr>
          <w:rFonts w:ascii="Arial" w:eastAsia="Arial" w:hAnsi="Arial" w:cs="Arial"/>
          <w:bCs/>
          <w:sz w:val="20"/>
          <w:szCs w:val="20"/>
        </w:rPr>
        <w:t>…</w:t>
      </w:r>
    </w:p>
    <w:p w14:paraId="47C141EE" w14:textId="155957C3" w:rsidR="00015624" w:rsidRPr="004A4B47" w:rsidRDefault="0059639A" w:rsidP="004A4B47">
      <w:pPr>
        <w:numPr>
          <w:ilvl w:val="1"/>
          <w:numId w:val="18"/>
        </w:numPr>
        <w:pBdr>
          <w:top w:val="nil"/>
          <w:left w:val="nil"/>
          <w:bottom w:val="nil"/>
          <w:right w:val="nil"/>
          <w:between w:val="nil"/>
        </w:pBdr>
        <w:tabs>
          <w:tab w:val="left" w:pos="1100"/>
        </w:tabs>
        <w:ind w:right="20"/>
        <w:rPr>
          <w:rFonts w:ascii="Arial" w:eastAsia="Arial" w:hAnsi="Arial" w:cs="Arial"/>
          <w:sz w:val="20"/>
          <w:szCs w:val="20"/>
        </w:rPr>
      </w:pPr>
      <w:bookmarkStart w:id="3" w:name="_heading=h.30j0zll" w:colFirst="0" w:colLast="0"/>
      <w:bookmarkEnd w:id="3"/>
      <w:r>
        <w:rPr>
          <w:rFonts w:ascii="Arial" w:eastAsia="Arial" w:hAnsi="Arial" w:cs="Arial"/>
          <w:sz w:val="20"/>
          <w:szCs w:val="20"/>
        </w:rPr>
        <w:t xml:space="preserve">Zamawiający wskazuje </w:t>
      </w:r>
      <w:r w:rsidR="004A4B47">
        <w:rPr>
          <w:rFonts w:ascii="Arial" w:eastAsia="Arial" w:hAnsi="Arial" w:cs="Arial"/>
          <w:sz w:val="20"/>
          <w:szCs w:val="20"/>
        </w:rPr>
        <w:t xml:space="preserve">Koordynatora Prac </w:t>
      </w:r>
      <w:r w:rsidR="004A4B47" w:rsidRPr="000E447E">
        <w:rPr>
          <w:rFonts w:ascii="Arial" w:eastAsia="Arial" w:hAnsi="Arial" w:cs="Arial"/>
          <w:bCs/>
          <w:sz w:val="20"/>
          <w:szCs w:val="20"/>
        </w:rPr>
        <w:t xml:space="preserve">……………… </w:t>
      </w:r>
      <w:proofErr w:type="spellStart"/>
      <w:r w:rsidR="004A4B47" w:rsidRPr="000E447E">
        <w:rPr>
          <w:rFonts w:ascii="Arial" w:eastAsia="Arial" w:hAnsi="Arial" w:cs="Arial"/>
          <w:bCs/>
          <w:sz w:val="20"/>
          <w:szCs w:val="20"/>
        </w:rPr>
        <w:t>tel</w:t>
      </w:r>
      <w:proofErr w:type="spellEnd"/>
      <w:r w:rsidR="004A4B47" w:rsidRPr="000E447E">
        <w:rPr>
          <w:rFonts w:ascii="Arial" w:eastAsia="Arial" w:hAnsi="Arial" w:cs="Arial"/>
          <w:bCs/>
          <w:sz w:val="20"/>
          <w:szCs w:val="20"/>
        </w:rPr>
        <w:t>…. email: ……</w:t>
      </w:r>
      <w:r w:rsidR="004A4B47">
        <w:rPr>
          <w:rFonts w:ascii="Arial" w:eastAsia="Arial" w:hAnsi="Arial" w:cs="Arial"/>
          <w:bCs/>
          <w:sz w:val="20"/>
          <w:szCs w:val="20"/>
        </w:rPr>
        <w:t xml:space="preserve">… </w:t>
      </w:r>
      <w:r w:rsidR="004B0174" w:rsidRPr="004A4B47">
        <w:rPr>
          <w:rFonts w:ascii="Arial" w:eastAsia="Arial" w:hAnsi="Arial" w:cs="Arial"/>
          <w:sz w:val="20"/>
          <w:szCs w:val="20"/>
        </w:rPr>
        <w:t xml:space="preserve">Koordynator Prac </w:t>
      </w:r>
      <w:r w:rsidR="00AE693E" w:rsidRPr="004A4B47">
        <w:rPr>
          <w:rFonts w:ascii="Arial" w:eastAsia="Arial" w:hAnsi="Arial" w:cs="Arial"/>
          <w:sz w:val="20"/>
          <w:szCs w:val="20"/>
        </w:rPr>
        <w:t xml:space="preserve">nie jest uprawniony do zaciągania zobowiązań finansowych w imieniu Zamawiającego. </w:t>
      </w:r>
      <w:r w:rsidR="00B20614" w:rsidRPr="004A4B47">
        <w:rPr>
          <w:rFonts w:ascii="Arial" w:eastAsia="Arial" w:hAnsi="Arial" w:cs="Arial"/>
          <w:sz w:val="20"/>
          <w:szCs w:val="20"/>
        </w:rPr>
        <w:t xml:space="preserve">Koordynator Prac </w:t>
      </w:r>
      <w:r w:rsidR="00AE693E" w:rsidRPr="004A4B47">
        <w:rPr>
          <w:rFonts w:ascii="Arial" w:eastAsia="Arial" w:hAnsi="Arial" w:cs="Arial"/>
          <w:sz w:val="20"/>
          <w:szCs w:val="20"/>
        </w:rPr>
        <w:t xml:space="preserve">jest upoważniony do m.in. bieżącej koordynacji </w:t>
      </w:r>
      <w:r w:rsidR="00374C49" w:rsidRPr="004A4B47">
        <w:rPr>
          <w:rFonts w:ascii="Arial" w:eastAsia="Arial" w:hAnsi="Arial" w:cs="Arial"/>
          <w:sz w:val="20"/>
          <w:szCs w:val="20"/>
        </w:rPr>
        <w:t xml:space="preserve">prac </w:t>
      </w:r>
      <w:r w:rsidR="00AE693E" w:rsidRPr="004A4B47">
        <w:rPr>
          <w:rFonts w:ascii="Arial" w:eastAsia="Arial" w:hAnsi="Arial" w:cs="Arial"/>
          <w:sz w:val="20"/>
          <w:szCs w:val="20"/>
        </w:rPr>
        <w:t xml:space="preserve">realizowanych na podstawie Umowy; kontroli jakości </w:t>
      </w:r>
      <w:r w:rsidR="00374C49" w:rsidRPr="004A4B47">
        <w:rPr>
          <w:rFonts w:ascii="Arial" w:eastAsia="Arial" w:hAnsi="Arial" w:cs="Arial"/>
          <w:sz w:val="20"/>
          <w:szCs w:val="20"/>
        </w:rPr>
        <w:t>prac</w:t>
      </w:r>
      <w:r w:rsidR="00AE693E" w:rsidRPr="004A4B47">
        <w:rPr>
          <w:rFonts w:ascii="Arial" w:eastAsia="Arial" w:hAnsi="Arial" w:cs="Arial"/>
          <w:sz w:val="20"/>
          <w:szCs w:val="20"/>
        </w:rPr>
        <w:t xml:space="preserve">, ich wykonania zgodnie z </w:t>
      </w:r>
      <w:r w:rsidR="00E3232A" w:rsidRPr="004A4B47">
        <w:rPr>
          <w:rFonts w:ascii="Arial" w:eastAsia="Arial" w:hAnsi="Arial" w:cs="Arial"/>
          <w:sz w:val="20"/>
          <w:szCs w:val="20"/>
        </w:rPr>
        <w:t>h</w:t>
      </w:r>
      <w:r w:rsidR="00AE693E" w:rsidRPr="004A4B47">
        <w:rPr>
          <w:rFonts w:ascii="Arial" w:eastAsia="Arial" w:hAnsi="Arial" w:cs="Arial"/>
          <w:sz w:val="20"/>
          <w:szCs w:val="20"/>
        </w:rPr>
        <w:t xml:space="preserve">armonogramem. </w:t>
      </w:r>
    </w:p>
    <w:p w14:paraId="00000094" w14:textId="67E43127" w:rsidR="000A62FF" w:rsidRPr="0015369A" w:rsidRDefault="00AE693E" w:rsidP="0015369A">
      <w:pPr>
        <w:numPr>
          <w:ilvl w:val="1"/>
          <w:numId w:val="18"/>
        </w:numPr>
        <w:pBdr>
          <w:top w:val="nil"/>
          <w:left w:val="nil"/>
          <w:bottom w:val="nil"/>
          <w:right w:val="nil"/>
          <w:between w:val="nil"/>
        </w:pBdr>
        <w:tabs>
          <w:tab w:val="left" w:pos="1100"/>
        </w:tabs>
        <w:ind w:right="20"/>
        <w:rPr>
          <w:rFonts w:ascii="Arial" w:eastAsia="Arial" w:hAnsi="Arial" w:cs="Arial"/>
          <w:sz w:val="20"/>
          <w:szCs w:val="20"/>
        </w:rPr>
      </w:pPr>
      <w:r w:rsidRPr="00E66389">
        <w:rPr>
          <w:rFonts w:ascii="Arial" w:eastAsia="Arial" w:hAnsi="Arial" w:cs="Arial"/>
          <w:sz w:val="20"/>
          <w:szCs w:val="20"/>
        </w:rPr>
        <w:t xml:space="preserve">Zamawiający zastrzega sobie prawo do zmiany osoby pełniącej funkcję </w:t>
      </w:r>
      <w:r w:rsidR="002D5CC8" w:rsidRPr="00E66389">
        <w:rPr>
          <w:rFonts w:ascii="Arial" w:eastAsia="Arial" w:hAnsi="Arial" w:cs="Arial"/>
          <w:sz w:val="20"/>
          <w:szCs w:val="20"/>
        </w:rPr>
        <w:t>Koordynatora Prac</w:t>
      </w:r>
      <w:r w:rsidRPr="00E66389">
        <w:rPr>
          <w:rFonts w:ascii="Arial" w:eastAsia="Arial" w:hAnsi="Arial" w:cs="Arial"/>
          <w:sz w:val="20"/>
          <w:szCs w:val="20"/>
        </w:rPr>
        <w:t xml:space="preserve">. </w:t>
      </w:r>
      <w:r w:rsidR="0015369A">
        <w:rPr>
          <w:rFonts w:ascii="Arial" w:eastAsia="Arial" w:hAnsi="Arial" w:cs="Arial"/>
          <w:sz w:val="20"/>
          <w:szCs w:val="20"/>
        </w:rPr>
        <w:t xml:space="preserve"> </w:t>
      </w:r>
      <w:r w:rsidRPr="0015369A">
        <w:rPr>
          <w:rFonts w:ascii="Arial" w:eastAsia="Arial" w:hAnsi="Arial" w:cs="Arial"/>
          <w:sz w:val="20"/>
          <w:szCs w:val="20"/>
        </w:rPr>
        <w:t xml:space="preserve">O dokonaniu zmiany Zamawiający powiadomi na piśmie Wykonawcę na 7 dni przed dokonaniem zmiany. </w:t>
      </w:r>
    </w:p>
    <w:p w14:paraId="000000AB" w14:textId="643DC851" w:rsidR="000A62FF" w:rsidRPr="000E447E" w:rsidRDefault="00AE693E" w:rsidP="0063082E">
      <w:pPr>
        <w:pStyle w:val="Nagwek1"/>
        <w:spacing w:before="0"/>
      </w:pPr>
      <w:bookmarkStart w:id="4" w:name="_heading=h.2bn6wsx" w:colFirst="0" w:colLast="0"/>
      <w:bookmarkEnd w:id="4"/>
      <w:r w:rsidRPr="000E447E">
        <w:t xml:space="preserve">Odbiór </w:t>
      </w:r>
      <w:r w:rsidR="00A558F8" w:rsidRPr="000E447E">
        <w:t>Przedmiotu Umowy</w:t>
      </w:r>
      <w:r w:rsidR="0048352A" w:rsidRPr="000E447E">
        <w:t xml:space="preserve"> </w:t>
      </w:r>
    </w:p>
    <w:p w14:paraId="000000AE" w14:textId="77777777" w:rsidR="000A62FF" w:rsidRPr="000E447E" w:rsidRDefault="00AE693E" w:rsidP="0063082E">
      <w:pPr>
        <w:numPr>
          <w:ilvl w:val="1"/>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lastRenderedPageBreak/>
        <w:t>Dokonanie odbioru nie wpływa na możliwość skorzystania przez Zamawiającego z uprawnień przysługujących mu na mocy przepisów prawa lub Umowy w przypadku nienależytego wykonania Umowy, a w szczególności ma prawo naliczenia kar umownych, dochodzenia odszkodowań lub odstąpienia od Umowy.</w:t>
      </w:r>
    </w:p>
    <w:p w14:paraId="000000AF" w14:textId="77777777" w:rsidR="000A62FF" w:rsidRPr="000E447E" w:rsidRDefault="00AE693E" w:rsidP="0063082E">
      <w:pPr>
        <w:numPr>
          <w:ilvl w:val="1"/>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Strony ustalają, że będą stosowane następujące rodzaje odbiorów:</w:t>
      </w:r>
    </w:p>
    <w:p w14:paraId="000000B1" w14:textId="71309FB3" w:rsidR="000A62FF" w:rsidRPr="000E447E" w:rsidRDefault="00AE693E" w:rsidP="0063082E">
      <w:pPr>
        <w:numPr>
          <w:ilvl w:val="2"/>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odbiór końcowy po wykonaniu </w:t>
      </w:r>
      <w:r w:rsidR="008D1284" w:rsidRPr="000E447E">
        <w:rPr>
          <w:rFonts w:ascii="Arial" w:eastAsia="Arial" w:hAnsi="Arial" w:cs="Arial"/>
          <w:sz w:val="20"/>
          <w:szCs w:val="20"/>
        </w:rPr>
        <w:t>Przedmiotu Umowy</w:t>
      </w:r>
      <w:r w:rsidRPr="000E447E">
        <w:rPr>
          <w:rFonts w:ascii="Arial" w:eastAsia="Arial" w:hAnsi="Arial" w:cs="Arial"/>
          <w:sz w:val="20"/>
          <w:szCs w:val="20"/>
        </w:rPr>
        <w:t>,</w:t>
      </w:r>
    </w:p>
    <w:p w14:paraId="000000B2" w14:textId="352EA43F" w:rsidR="000A62FF" w:rsidRPr="000E447E" w:rsidRDefault="00AE693E" w:rsidP="0063082E">
      <w:pPr>
        <w:numPr>
          <w:ilvl w:val="2"/>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odbiory usunięcia stwierdzonych wad w okresie </w:t>
      </w:r>
      <w:r w:rsidR="004405D8" w:rsidRPr="000E447E">
        <w:rPr>
          <w:rFonts w:ascii="Arial" w:eastAsia="Arial" w:hAnsi="Arial" w:cs="Arial"/>
          <w:sz w:val="20"/>
          <w:szCs w:val="20"/>
        </w:rPr>
        <w:t xml:space="preserve">rękojmi i/lub </w:t>
      </w:r>
      <w:r w:rsidRPr="000E447E">
        <w:rPr>
          <w:rFonts w:ascii="Arial" w:eastAsia="Arial" w:hAnsi="Arial" w:cs="Arial"/>
          <w:sz w:val="20"/>
          <w:szCs w:val="20"/>
        </w:rPr>
        <w:t>gwaranc</w:t>
      </w:r>
      <w:r w:rsidR="004405D8" w:rsidRPr="000E447E">
        <w:rPr>
          <w:rFonts w:ascii="Arial" w:eastAsia="Arial" w:hAnsi="Arial" w:cs="Arial"/>
          <w:sz w:val="20"/>
          <w:szCs w:val="20"/>
        </w:rPr>
        <w:t>ji</w:t>
      </w:r>
      <w:r w:rsidRPr="000E447E">
        <w:rPr>
          <w:rFonts w:ascii="Arial" w:eastAsia="Arial" w:hAnsi="Arial" w:cs="Arial"/>
          <w:sz w:val="20"/>
          <w:szCs w:val="20"/>
        </w:rPr>
        <w:t>.</w:t>
      </w:r>
    </w:p>
    <w:p w14:paraId="000000B3" w14:textId="77777777" w:rsidR="000A62FF" w:rsidRPr="000E447E" w:rsidRDefault="00AE693E" w:rsidP="0063082E">
      <w:pPr>
        <w:numPr>
          <w:ilvl w:val="1"/>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Wykonawca jest zobligowany do uczestniczenia we wszystkich odbiorach dotyczących Umowy.</w:t>
      </w:r>
    </w:p>
    <w:p w14:paraId="000000BA" w14:textId="77777777" w:rsidR="000A62FF" w:rsidRPr="000E447E" w:rsidRDefault="00AE693E" w:rsidP="0063082E">
      <w:pPr>
        <w:numPr>
          <w:ilvl w:val="1"/>
          <w:numId w:val="19"/>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b/>
          <w:sz w:val="20"/>
          <w:szCs w:val="20"/>
        </w:rPr>
        <w:t>Odbiór końcowy</w:t>
      </w:r>
    </w:p>
    <w:p w14:paraId="000000BB" w14:textId="77777777"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Odbioru końcowego dokonuje komisja odbiorowa powołana przez Zamawiającego.</w:t>
      </w:r>
    </w:p>
    <w:p w14:paraId="000000BC" w14:textId="0E57FE5C"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Gotowość do odbioru końcowego Wykonawca zgłasza pisemnie.</w:t>
      </w:r>
    </w:p>
    <w:p w14:paraId="0FBD5BBF" w14:textId="6A6E42D8" w:rsidR="00614F6E" w:rsidRPr="000E447E" w:rsidRDefault="00614F6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bookmarkStart w:id="5" w:name="_heading=h.1pxezwc" w:colFirst="0" w:colLast="0"/>
      <w:bookmarkEnd w:id="5"/>
      <w:r w:rsidRPr="000E447E">
        <w:rPr>
          <w:rFonts w:ascii="Arial" w:eastAsia="Arial" w:hAnsi="Arial" w:cs="Arial"/>
          <w:sz w:val="20"/>
          <w:szCs w:val="20"/>
        </w:rPr>
        <w:t>Przed zgłoszeniem Przedmiotu Umowy do odbioru końcowego, Wykonawca winien wykonać wszystkie niezbędne próby oraz pomiary zgodnie z obowiązującymi przepisami.</w:t>
      </w:r>
    </w:p>
    <w:p w14:paraId="59FBECC8" w14:textId="14E3941B" w:rsidR="00D84A94"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Jednocześnie ze zgłoszeniem do odbioru końcowego Wykonawca zobowiązany jest przekazać Zamawiającemu protokolarnie (protokół przekazania)</w:t>
      </w:r>
      <w:r w:rsidR="001D2F42">
        <w:rPr>
          <w:rFonts w:ascii="Arial" w:eastAsia="Arial" w:hAnsi="Arial" w:cs="Arial"/>
          <w:sz w:val="20"/>
          <w:szCs w:val="20"/>
        </w:rPr>
        <w:t>:</w:t>
      </w:r>
      <w:r w:rsidRPr="000E447E">
        <w:rPr>
          <w:rFonts w:ascii="Arial" w:eastAsia="Arial" w:hAnsi="Arial" w:cs="Arial"/>
          <w:sz w:val="20"/>
          <w:szCs w:val="20"/>
        </w:rPr>
        <w:t xml:space="preserve"> </w:t>
      </w:r>
    </w:p>
    <w:p w14:paraId="19F4B2BE" w14:textId="7164A04C" w:rsidR="00261873" w:rsidRPr="000E447E" w:rsidRDefault="00A52BAB" w:rsidP="0063082E">
      <w:pPr>
        <w:pStyle w:val="Nagwek4"/>
        <w:spacing w:after="120"/>
        <w:rPr>
          <w:rFonts w:cs="Arial"/>
          <w:szCs w:val="20"/>
        </w:rPr>
      </w:pPr>
      <w:r w:rsidRPr="000E447E">
        <w:rPr>
          <w:rFonts w:cs="Arial"/>
          <w:szCs w:val="20"/>
        </w:rPr>
        <w:t>zestawienie dostarczonych i ustawionych/zamontowanych elementów z określeniem ilości i pomieszczeń, w których elementy zostały ustawione/zamontowane</w:t>
      </w:r>
      <w:r w:rsidR="00E83F52" w:rsidRPr="000E447E">
        <w:rPr>
          <w:rFonts w:cs="Arial"/>
          <w:szCs w:val="20"/>
        </w:rPr>
        <w:t>,</w:t>
      </w:r>
    </w:p>
    <w:p w14:paraId="49F96235" w14:textId="3C668922" w:rsidR="00261873" w:rsidRPr="000E447E" w:rsidRDefault="00A52BAB" w:rsidP="0063082E">
      <w:pPr>
        <w:pStyle w:val="Nagwek4"/>
        <w:spacing w:after="120"/>
        <w:rPr>
          <w:rFonts w:cs="Arial"/>
          <w:szCs w:val="20"/>
        </w:rPr>
      </w:pPr>
      <w:r w:rsidRPr="000E447E">
        <w:rPr>
          <w:rFonts w:cs="Arial"/>
          <w:szCs w:val="20"/>
        </w:rPr>
        <w:t xml:space="preserve">protokoły odbiorów </w:t>
      </w:r>
      <w:proofErr w:type="gramStart"/>
      <w:r w:rsidRPr="000E447E">
        <w:rPr>
          <w:rFonts w:cs="Arial"/>
          <w:szCs w:val="20"/>
        </w:rPr>
        <w:t>częściowych,</w:t>
      </w:r>
      <w:proofErr w:type="gramEnd"/>
      <w:r w:rsidRPr="000E447E">
        <w:rPr>
          <w:rFonts w:cs="Arial"/>
          <w:szCs w:val="20"/>
        </w:rPr>
        <w:t xml:space="preserve"> (dla elementów, które tego wymagają)</w:t>
      </w:r>
      <w:r w:rsidR="00E83F52" w:rsidRPr="000E447E">
        <w:rPr>
          <w:rFonts w:cs="Arial"/>
          <w:szCs w:val="20"/>
        </w:rPr>
        <w:t>,</w:t>
      </w:r>
    </w:p>
    <w:p w14:paraId="33ED404A" w14:textId="44A7AB34" w:rsidR="00261873" w:rsidRPr="000E447E" w:rsidRDefault="00A52BAB" w:rsidP="0063082E">
      <w:pPr>
        <w:pStyle w:val="Nagwek4"/>
        <w:spacing w:after="120"/>
        <w:rPr>
          <w:rFonts w:cs="Arial"/>
          <w:szCs w:val="20"/>
        </w:rPr>
      </w:pPr>
      <w:r w:rsidRPr="000E447E">
        <w:rPr>
          <w:rFonts w:cs="Arial"/>
          <w:szCs w:val="20"/>
        </w:rPr>
        <w:t>protokoły z rozruchu specjalistycznych urządzeń (dla elementów, które tego wymagają)</w:t>
      </w:r>
      <w:r w:rsidR="00E83F52" w:rsidRPr="000E447E">
        <w:rPr>
          <w:rFonts w:cs="Arial"/>
          <w:szCs w:val="20"/>
        </w:rPr>
        <w:t>,</w:t>
      </w:r>
    </w:p>
    <w:p w14:paraId="6B82FFDF" w14:textId="518834F6" w:rsidR="00261873" w:rsidRPr="000E447E" w:rsidRDefault="00A52BAB" w:rsidP="0063082E">
      <w:pPr>
        <w:pStyle w:val="Nagwek4"/>
        <w:spacing w:after="120"/>
        <w:rPr>
          <w:rFonts w:cs="Arial"/>
          <w:szCs w:val="20"/>
        </w:rPr>
      </w:pPr>
      <w:r w:rsidRPr="000E447E">
        <w:rPr>
          <w:rFonts w:cs="Arial"/>
          <w:szCs w:val="20"/>
        </w:rPr>
        <w:t>instrukcje użytkowania/obsługi</w:t>
      </w:r>
      <w:r w:rsidR="00E83F52" w:rsidRPr="000E447E">
        <w:rPr>
          <w:rFonts w:cs="Arial"/>
          <w:szCs w:val="20"/>
        </w:rPr>
        <w:t>,</w:t>
      </w:r>
    </w:p>
    <w:p w14:paraId="7521070C" w14:textId="1864EC6A" w:rsidR="00261873" w:rsidRPr="000E447E" w:rsidRDefault="00A52BAB" w:rsidP="0063082E">
      <w:pPr>
        <w:pStyle w:val="Nagwek4"/>
        <w:spacing w:after="120"/>
        <w:rPr>
          <w:rFonts w:cs="Arial"/>
          <w:szCs w:val="20"/>
        </w:rPr>
      </w:pPr>
      <w:r w:rsidRPr="000E447E">
        <w:rPr>
          <w:rFonts w:cs="Arial"/>
          <w:szCs w:val="20"/>
        </w:rPr>
        <w:t>gwarancje</w:t>
      </w:r>
      <w:r w:rsidR="00261873" w:rsidRPr="000E447E">
        <w:rPr>
          <w:rFonts w:cs="Arial"/>
          <w:szCs w:val="20"/>
        </w:rPr>
        <w:t>,</w:t>
      </w:r>
    </w:p>
    <w:p w14:paraId="7114D7BE" w14:textId="6F5FB92A" w:rsidR="00261873" w:rsidRPr="000E447E" w:rsidRDefault="00A52BAB" w:rsidP="0063082E">
      <w:pPr>
        <w:pStyle w:val="Nagwek4"/>
        <w:spacing w:after="120"/>
        <w:rPr>
          <w:rFonts w:cs="Arial"/>
          <w:szCs w:val="20"/>
        </w:rPr>
      </w:pPr>
      <w:r w:rsidRPr="000E447E">
        <w:rPr>
          <w:rFonts w:cs="Arial"/>
          <w:szCs w:val="20"/>
        </w:rPr>
        <w:t>karty techniczne</w:t>
      </w:r>
      <w:r w:rsidR="00E83F52" w:rsidRPr="000E447E">
        <w:rPr>
          <w:rFonts w:cs="Arial"/>
          <w:szCs w:val="20"/>
        </w:rPr>
        <w:t>,</w:t>
      </w:r>
    </w:p>
    <w:p w14:paraId="2DF342BB" w14:textId="41E8FCE8" w:rsidR="00E22291" w:rsidRPr="000E447E" w:rsidRDefault="00A52BAB" w:rsidP="0063082E">
      <w:pPr>
        <w:pStyle w:val="Nagwek4"/>
        <w:tabs>
          <w:tab w:val="left" w:pos="567"/>
        </w:tabs>
        <w:spacing w:after="120"/>
        <w:contextualSpacing/>
        <w:rPr>
          <w:rFonts w:cs="Arial"/>
          <w:szCs w:val="20"/>
        </w:rPr>
      </w:pPr>
      <w:r w:rsidRPr="000E447E">
        <w:rPr>
          <w:rFonts w:cs="Arial"/>
          <w:szCs w:val="20"/>
        </w:rPr>
        <w:t>świadectwa, certyfikaty i inne dokumenty potwierdzające zgodność parametrów dla poszczególnych elementów z wymogami określonymi w opisie przedmiotu zamówienia</w:t>
      </w:r>
      <w:r w:rsidR="00E22291" w:rsidRPr="000E447E">
        <w:rPr>
          <w:rFonts w:cs="Arial"/>
          <w:szCs w:val="20"/>
        </w:rPr>
        <w:t>,</w:t>
      </w:r>
    </w:p>
    <w:p w14:paraId="348E5FF3" w14:textId="06375EFF" w:rsidR="00780B40" w:rsidRPr="000E447E" w:rsidRDefault="00E22291" w:rsidP="0063082E">
      <w:pPr>
        <w:pStyle w:val="Nagwek4"/>
        <w:tabs>
          <w:tab w:val="left" w:pos="567"/>
        </w:tabs>
        <w:spacing w:after="120"/>
        <w:contextualSpacing/>
        <w:rPr>
          <w:rFonts w:cs="Arial"/>
          <w:szCs w:val="20"/>
        </w:rPr>
      </w:pPr>
      <w:r w:rsidRPr="000E447E">
        <w:rPr>
          <w:rFonts w:cs="Arial"/>
          <w:szCs w:val="20"/>
        </w:rPr>
        <w:t>zasady świadczenia usług przez autoryzowany serwis w okresie gwarancyjnym i pogwarancyjnym (karty gwarancyjne urządzenia)</w:t>
      </w:r>
      <w:r w:rsidR="00780B40" w:rsidRPr="000E447E">
        <w:rPr>
          <w:rFonts w:cs="Arial"/>
          <w:szCs w:val="20"/>
        </w:rPr>
        <w:t xml:space="preserve">, </w:t>
      </w:r>
    </w:p>
    <w:p w14:paraId="62376AB3" w14:textId="0964071C" w:rsidR="00210DCB" w:rsidRPr="000E447E" w:rsidRDefault="00780B40" w:rsidP="0063082E">
      <w:pPr>
        <w:pStyle w:val="Nagwek4"/>
        <w:tabs>
          <w:tab w:val="left" w:pos="567"/>
        </w:tabs>
        <w:spacing w:after="120"/>
        <w:contextualSpacing/>
        <w:rPr>
          <w:rFonts w:cs="Arial"/>
          <w:szCs w:val="20"/>
        </w:rPr>
      </w:pPr>
      <w:r w:rsidRPr="000E447E">
        <w:rPr>
          <w:rFonts w:cs="Arial"/>
          <w:szCs w:val="20"/>
        </w:rPr>
        <w:t xml:space="preserve">oświadczenie o przekazaniu Zamawiającemu bezterminowych licencji na użytkowanie zainstalowanych systemów i </w:t>
      </w:r>
      <w:proofErr w:type="gramStart"/>
      <w:r w:rsidRPr="000E447E">
        <w:rPr>
          <w:rFonts w:cs="Arial"/>
          <w:szCs w:val="20"/>
        </w:rPr>
        <w:t>oprogramowania  w</w:t>
      </w:r>
      <w:proofErr w:type="gramEnd"/>
      <w:r w:rsidRPr="000E447E">
        <w:rPr>
          <w:rFonts w:cs="Arial"/>
          <w:szCs w:val="20"/>
        </w:rPr>
        <w:t xml:space="preserve"> zakresie niezbędnym do korzystania przez Zamawiającego z </w:t>
      </w:r>
      <w:r w:rsidR="005B05C3" w:rsidRPr="000E447E">
        <w:rPr>
          <w:rFonts w:cs="Arial"/>
          <w:szCs w:val="20"/>
        </w:rPr>
        <w:t>Przedmiotu Umowy</w:t>
      </w:r>
      <w:r w:rsidR="00DB6FC6" w:rsidRPr="000E447E">
        <w:rPr>
          <w:rFonts w:cs="Arial"/>
          <w:szCs w:val="20"/>
        </w:rPr>
        <w:t xml:space="preserve">. </w:t>
      </w:r>
    </w:p>
    <w:p w14:paraId="000000BF" w14:textId="070723FE"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Zamawiający wyznaczy termin odbioru końcowego, w terminie do 10 dni od daty zgłoszenia gotowości do odbioru.</w:t>
      </w:r>
    </w:p>
    <w:p w14:paraId="000000C0" w14:textId="36D86867"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 xml:space="preserve">Odbiór końcowy polegać będzie na ocenie ilości i jakości pod względem technicznym, estetycznym, użytkowym i stanowić będzie podstawę dopuszczenia do eksploatacji. </w:t>
      </w:r>
    </w:p>
    <w:p w14:paraId="000000C1" w14:textId="77777777"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bookmarkStart w:id="6" w:name="_heading=h.3znysh7" w:colFirst="0" w:colLast="0"/>
      <w:bookmarkEnd w:id="6"/>
      <w:r w:rsidRPr="000E447E">
        <w:rPr>
          <w:rFonts w:ascii="Arial" w:eastAsia="Arial" w:hAnsi="Arial" w:cs="Arial"/>
          <w:sz w:val="20"/>
          <w:szCs w:val="20"/>
        </w:rPr>
        <w:t xml:space="preserve">Z czynności odbioru spisany będzie protokół odbioru końcowego. </w:t>
      </w:r>
    </w:p>
    <w:p w14:paraId="000000C2" w14:textId="77777777" w:rsidR="000A62FF" w:rsidRPr="000E447E" w:rsidRDefault="00AE693E" w:rsidP="0063082E">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bookmarkStart w:id="7" w:name="_heading=h.49x2ik5" w:colFirst="0" w:colLast="0"/>
      <w:bookmarkEnd w:id="7"/>
      <w:r w:rsidRPr="000E447E">
        <w:rPr>
          <w:rFonts w:ascii="Arial" w:eastAsia="Arial" w:hAnsi="Arial" w:cs="Arial"/>
          <w:sz w:val="20"/>
          <w:szCs w:val="20"/>
        </w:rPr>
        <w:t xml:space="preserve">W przypadku stwierdzenia wad podczas odbioru końcowego Zamawiającemu przysługują następujące uprawnienia: </w:t>
      </w:r>
    </w:p>
    <w:p w14:paraId="000000C3" w14:textId="77777777" w:rsidR="000A62FF" w:rsidRPr="000E447E" w:rsidRDefault="00AE693E" w:rsidP="0063082E">
      <w:pPr>
        <w:numPr>
          <w:ilvl w:val="3"/>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jeżeli wady nadają się do usunięcia to Zamawiający:</w:t>
      </w:r>
    </w:p>
    <w:p w14:paraId="000000C4" w14:textId="306E9E84" w:rsidR="000A62FF" w:rsidRPr="000E447E" w:rsidRDefault="00AE693E" w:rsidP="0063082E">
      <w:pPr>
        <w:numPr>
          <w:ilvl w:val="4"/>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może dokonać odbioru i zażądać usunięcia wad przez Wykonawcę w terminie przez siebie wyznaczonym</w:t>
      </w:r>
      <w:r w:rsidR="006329D8" w:rsidRPr="000E447E">
        <w:rPr>
          <w:rFonts w:ascii="Arial" w:eastAsia="Arial" w:hAnsi="Arial" w:cs="Arial"/>
          <w:sz w:val="20"/>
          <w:szCs w:val="20"/>
        </w:rPr>
        <w:t xml:space="preserve"> – </w:t>
      </w:r>
      <w:r w:rsidR="00E8024E">
        <w:rPr>
          <w:rFonts w:ascii="Arial" w:eastAsia="Arial" w:hAnsi="Arial" w:cs="Arial"/>
          <w:sz w:val="20"/>
          <w:szCs w:val="20"/>
        </w:rPr>
        <w:t>7</w:t>
      </w:r>
      <w:r w:rsidR="006329D8" w:rsidRPr="000E447E">
        <w:rPr>
          <w:rFonts w:ascii="Arial" w:eastAsia="Arial" w:hAnsi="Arial" w:cs="Arial"/>
          <w:sz w:val="20"/>
          <w:szCs w:val="20"/>
        </w:rPr>
        <w:t xml:space="preserve"> dni roboczych</w:t>
      </w:r>
      <w:r w:rsidRPr="000E447E">
        <w:rPr>
          <w:rFonts w:ascii="Arial" w:eastAsia="Arial" w:hAnsi="Arial" w:cs="Arial"/>
          <w:sz w:val="20"/>
          <w:szCs w:val="20"/>
        </w:rPr>
        <w:t>,</w:t>
      </w:r>
    </w:p>
    <w:p w14:paraId="000000C5" w14:textId="20E9941E" w:rsidR="000A62FF" w:rsidRPr="000E447E" w:rsidRDefault="00AE693E" w:rsidP="0063082E">
      <w:pPr>
        <w:numPr>
          <w:ilvl w:val="4"/>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może odmówić odbioru, gdy wady są tego rodzaju, że uniemożliwiają uznanie Przedmiotu Umowy za wykonany</w:t>
      </w:r>
      <w:r w:rsidR="00E77339" w:rsidRPr="000E447E">
        <w:rPr>
          <w:rFonts w:ascii="Arial" w:eastAsia="Arial" w:hAnsi="Arial" w:cs="Arial"/>
          <w:sz w:val="20"/>
          <w:szCs w:val="20"/>
        </w:rPr>
        <w:t>,</w:t>
      </w:r>
    </w:p>
    <w:p w14:paraId="36C54C23" w14:textId="721A62CE" w:rsidR="00E77339" w:rsidRPr="000E447E" w:rsidRDefault="00E77339" w:rsidP="0063082E">
      <w:pPr>
        <w:pStyle w:val="Nagwek1"/>
        <w:numPr>
          <w:ilvl w:val="4"/>
          <w:numId w:val="26"/>
        </w:numPr>
        <w:tabs>
          <w:tab w:val="left" w:pos="567"/>
        </w:tabs>
        <w:spacing w:before="0"/>
        <w:jc w:val="both"/>
        <w:rPr>
          <w:b w:val="0"/>
          <w:bCs/>
        </w:rPr>
      </w:pPr>
      <w:r w:rsidRPr="000E447E">
        <w:rPr>
          <w:b w:val="0"/>
          <w:bCs/>
        </w:rPr>
        <w:lastRenderedPageBreak/>
        <w:t>Zamawiający zastrzega sobie możliwość nie przyjęcia towaru, którego jakość odbiega od obowiązujących norm i warunków oferty oraz do którego nie dostarczono niezbędnej dokumentacji.</w:t>
      </w:r>
    </w:p>
    <w:p w14:paraId="000000C6" w14:textId="77777777" w:rsidR="000A62FF" w:rsidRPr="000E447E" w:rsidRDefault="00AE693E" w:rsidP="0063082E">
      <w:pPr>
        <w:numPr>
          <w:ilvl w:val="3"/>
          <w:numId w:val="26"/>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 xml:space="preserve">jeżeli wady nie nadają się do usunięcia to: </w:t>
      </w:r>
    </w:p>
    <w:p w14:paraId="000000C7" w14:textId="77777777" w:rsidR="000A62FF" w:rsidRPr="000E447E" w:rsidRDefault="00AE693E" w:rsidP="0063082E">
      <w:pPr>
        <w:numPr>
          <w:ilvl w:val="4"/>
          <w:numId w:val="26"/>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jeżeli umożliwiają one użytkowanie Przedmiotu Umowy zgodnie z przeznaczeniem, Zamawiający może dokonać odbioru oraz obniżyć odpowiednio wynagrodzenie,</w:t>
      </w:r>
    </w:p>
    <w:p w14:paraId="000000C8" w14:textId="77777777" w:rsidR="000A62FF" w:rsidRPr="000E447E" w:rsidRDefault="00AE693E" w:rsidP="0063082E">
      <w:pPr>
        <w:numPr>
          <w:ilvl w:val="4"/>
          <w:numId w:val="26"/>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jeżeli wady uniemożliwiają użytkowanie Przedmiotu Umowy zgodnie z przeznaczeniem, Zamawiający może odmówić odbioru Przedmiotu Umowy oraz odstąpić od Umowy z winy Wykonawcy.</w:t>
      </w:r>
    </w:p>
    <w:p w14:paraId="000000C9" w14:textId="58FAA3C9" w:rsidR="000A62FF" w:rsidRPr="000E447E" w:rsidRDefault="00AE693E" w:rsidP="006B2491">
      <w:pPr>
        <w:pStyle w:val="Akapitzlist"/>
        <w:numPr>
          <w:ilvl w:val="2"/>
          <w:numId w:val="19"/>
        </w:numPr>
        <w:pBdr>
          <w:top w:val="nil"/>
          <w:left w:val="nil"/>
          <w:bottom w:val="nil"/>
          <w:right w:val="nil"/>
          <w:between w:val="nil"/>
        </w:pBdr>
        <w:tabs>
          <w:tab w:val="left" w:pos="567"/>
        </w:tabs>
        <w:rPr>
          <w:rFonts w:ascii="Arial" w:hAnsi="Arial" w:cs="Arial"/>
          <w:sz w:val="20"/>
          <w:szCs w:val="20"/>
        </w:rPr>
      </w:pPr>
      <w:r w:rsidRPr="000E447E">
        <w:rPr>
          <w:rFonts w:ascii="Arial" w:hAnsi="Arial" w:cs="Arial"/>
          <w:sz w:val="20"/>
          <w:szCs w:val="20"/>
        </w:rPr>
        <w:t xml:space="preserve">W przypadku opisanym w </w:t>
      </w:r>
      <w:proofErr w:type="spellStart"/>
      <w:r w:rsidRPr="000E447E">
        <w:rPr>
          <w:rFonts w:ascii="Arial" w:hAnsi="Arial" w:cs="Arial"/>
          <w:sz w:val="20"/>
          <w:szCs w:val="20"/>
        </w:rPr>
        <w:t>ppkt</w:t>
      </w:r>
      <w:proofErr w:type="spellEnd"/>
      <w:r w:rsidRPr="000E447E">
        <w:rPr>
          <w:rFonts w:ascii="Arial" w:hAnsi="Arial" w:cs="Arial"/>
          <w:sz w:val="20"/>
          <w:szCs w:val="20"/>
        </w:rPr>
        <w:t xml:space="preserve"> 8 lit. a)</w:t>
      </w:r>
      <w:r w:rsidR="00A14E31">
        <w:rPr>
          <w:rFonts w:ascii="Arial" w:hAnsi="Arial" w:cs="Arial"/>
          <w:sz w:val="20"/>
          <w:szCs w:val="20"/>
        </w:rPr>
        <w:t>,</w:t>
      </w:r>
      <w:r w:rsidRPr="000E447E">
        <w:rPr>
          <w:rFonts w:ascii="Arial" w:hAnsi="Arial" w:cs="Arial"/>
          <w:sz w:val="20"/>
          <w:szCs w:val="20"/>
        </w:rPr>
        <w:t xml:space="preserve"> gdy Wykonawca odmówi usunięcia wad lub nie usunie ich w terminie wyznaczonym przez Zamawiającego</w:t>
      </w:r>
      <w:r w:rsidR="00A14E31">
        <w:rPr>
          <w:rFonts w:ascii="Arial" w:hAnsi="Arial" w:cs="Arial"/>
          <w:sz w:val="20"/>
          <w:szCs w:val="20"/>
        </w:rPr>
        <w:t>,</w:t>
      </w:r>
      <w:r w:rsidRPr="000E447E">
        <w:rPr>
          <w:rFonts w:ascii="Arial" w:hAnsi="Arial" w:cs="Arial"/>
          <w:sz w:val="20"/>
          <w:szCs w:val="20"/>
        </w:rPr>
        <w:t xml:space="preserve"> lub z okoliczności wynika, iż nie zdoła ich usunąć w tym terminie</w:t>
      </w:r>
      <w:r w:rsidR="00A14E31">
        <w:rPr>
          <w:rFonts w:ascii="Arial" w:hAnsi="Arial" w:cs="Arial"/>
          <w:sz w:val="20"/>
          <w:szCs w:val="20"/>
        </w:rPr>
        <w:t>,</w:t>
      </w:r>
      <w:r w:rsidRPr="000E447E">
        <w:rPr>
          <w:rFonts w:ascii="Arial" w:hAnsi="Arial" w:cs="Arial"/>
          <w:sz w:val="20"/>
          <w:szCs w:val="20"/>
        </w:rPr>
        <w:t xml:space="preserve"> Zamawiający ma prawo zlecić usunięcie tych wad osobie trzeciej na koszt i ryzyko Wykonawcy (wykonawstwo zastępcze).</w:t>
      </w:r>
    </w:p>
    <w:p w14:paraId="000000CA" w14:textId="77777777" w:rsidR="000A62FF" w:rsidRPr="000E447E" w:rsidRDefault="00AE693E" w:rsidP="006B2491">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Wykonawca może w terminie do 3 dni od daty otrzymania Protokołu odbioru wnieść uwagi do protokołu.</w:t>
      </w:r>
    </w:p>
    <w:p w14:paraId="000000CB" w14:textId="479F4E1A" w:rsidR="000A62FF" w:rsidRPr="000E447E" w:rsidRDefault="00AE693E" w:rsidP="006B2491">
      <w:pPr>
        <w:numPr>
          <w:ilvl w:val="2"/>
          <w:numId w:val="19"/>
        </w:numPr>
        <w:pBdr>
          <w:top w:val="nil"/>
          <w:left w:val="nil"/>
          <w:bottom w:val="nil"/>
          <w:right w:val="nil"/>
          <w:between w:val="nil"/>
        </w:pBdr>
        <w:tabs>
          <w:tab w:val="left" w:pos="1100"/>
          <w:tab w:val="left" w:pos="567"/>
          <w:tab w:val="left" w:pos="1134"/>
        </w:tabs>
        <w:rPr>
          <w:rFonts w:ascii="Arial" w:eastAsia="Arial" w:hAnsi="Arial" w:cs="Arial"/>
          <w:sz w:val="20"/>
          <w:szCs w:val="20"/>
        </w:rPr>
      </w:pPr>
      <w:r w:rsidRPr="000E447E">
        <w:rPr>
          <w:rFonts w:ascii="Arial" w:eastAsia="Arial" w:hAnsi="Arial" w:cs="Arial"/>
          <w:sz w:val="20"/>
          <w:szCs w:val="20"/>
        </w:rPr>
        <w:t xml:space="preserve">O fakcie usunięcia wad Wykonawca zawiadamia Zamawiającego na piśmie, żądając jednocześnie wyznaczenia terminu odbioru </w:t>
      </w:r>
      <w:r w:rsidR="00B974EB">
        <w:rPr>
          <w:rFonts w:ascii="Arial" w:eastAsia="Arial" w:hAnsi="Arial" w:cs="Arial"/>
          <w:sz w:val="20"/>
          <w:szCs w:val="20"/>
        </w:rPr>
        <w:t xml:space="preserve">części </w:t>
      </w:r>
      <w:r w:rsidR="00070F2E" w:rsidRPr="000E447E">
        <w:rPr>
          <w:rFonts w:ascii="Arial" w:eastAsia="Arial" w:hAnsi="Arial" w:cs="Arial"/>
          <w:sz w:val="20"/>
          <w:szCs w:val="20"/>
        </w:rPr>
        <w:t>Prz</w:t>
      </w:r>
      <w:r w:rsidR="003007D1" w:rsidRPr="000E447E">
        <w:rPr>
          <w:rFonts w:ascii="Arial" w:eastAsia="Arial" w:hAnsi="Arial" w:cs="Arial"/>
          <w:sz w:val="20"/>
          <w:szCs w:val="20"/>
        </w:rPr>
        <w:t>e</w:t>
      </w:r>
      <w:r w:rsidR="00070F2E" w:rsidRPr="000E447E">
        <w:rPr>
          <w:rFonts w:ascii="Arial" w:eastAsia="Arial" w:hAnsi="Arial" w:cs="Arial"/>
          <w:sz w:val="20"/>
          <w:szCs w:val="20"/>
        </w:rPr>
        <w:t xml:space="preserve">dmiotu </w:t>
      </w:r>
      <w:r w:rsidR="00B55445" w:rsidRPr="000E447E">
        <w:rPr>
          <w:rFonts w:ascii="Arial" w:eastAsia="Arial" w:hAnsi="Arial" w:cs="Arial"/>
          <w:sz w:val="20"/>
          <w:szCs w:val="20"/>
        </w:rPr>
        <w:t>Umowy</w:t>
      </w:r>
      <w:r w:rsidR="00070F2E" w:rsidRPr="000E447E">
        <w:rPr>
          <w:rFonts w:ascii="Arial" w:eastAsia="Arial" w:hAnsi="Arial" w:cs="Arial"/>
          <w:sz w:val="20"/>
          <w:szCs w:val="20"/>
        </w:rPr>
        <w:t xml:space="preserve"> </w:t>
      </w:r>
      <w:r w:rsidR="00147A07">
        <w:rPr>
          <w:rFonts w:ascii="Arial" w:eastAsia="Arial" w:hAnsi="Arial" w:cs="Arial"/>
          <w:sz w:val="20"/>
          <w:szCs w:val="20"/>
        </w:rPr>
        <w:t>zakwestionowanego</w:t>
      </w:r>
      <w:r w:rsidRPr="000E447E">
        <w:rPr>
          <w:rFonts w:ascii="Arial" w:eastAsia="Arial" w:hAnsi="Arial" w:cs="Arial"/>
          <w:sz w:val="20"/>
          <w:szCs w:val="20"/>
        </w:rPr>
        <w:t xml:space="preserve"> jako wadliw</w:t>
      </w:r>
      <w:r w:rsidR="00147A07">
        <w:rPr>
          <w:rFonts w:ascii="Arial" w:eastAsia="Arial" w:hAnsi="Arial" w:cs="Arial"/>
          <w:sz w:val="20"/>
          <w:szCs w:val="20"/>
        </w:rPr>
        <w:t>y</w:t>
      </w:r>
      <w:r w:rsidRPr="000E447E">
        <w:rPr>
          <w:rFonts w:ascii="Arial" w:eastAsia="Arial" w:hAnsi="Arial" w:cs="Arial"/>
          <w:sz w:val="20"/>
          <w:szCs w:val="20"/>
        </w:rPr>
        <w:t>.</w:t>
      </w:r>
    </w:p>
    <w:p w14:paraId="339D263A" w14:textId="29C7E7E7" w:rsidR="00A57CE9" w:rsidRPr="000E447E" w:rsidRDefault="00893F03" w:rsidP="006B2491">
      <w:pPr>
        <w:pStyle w:val="Nagwek1"/>
        <w:numPr>
          <w:ilvl w:val="2"/>
          <w:numId w:val="19"/>
        </w:numPr>
        <w:tabs>
          <w:tab w:val="left" w:pos="567"/>
        </w:tabs>
        <w:spacing w:before="0"/>
        <w:jc w:val="both"/>
        <w:rPr>
          <w:b w:val="0"/>
          <w:bCs/>
        </w:rPr>
      </w:pPr>
      <w:r w:rsidRPr="000E447E">
        <w:rPr>
          <w:b w:val="0"/>
          <w:bCs/>
        </w:rPr>
        <w:t xml:space="preserve">Po odbiorze końcowym i dopuszczeniu do eksploatacji wszelkie </w:t>
      </w:r>
      <w:r w:rsidR="00374C49">
        <w:rPr>
          <w:b w:val="0"/>
          <w:bCs/>
        </w:rPr>
        <w:t>prace</w:t>
      </w:r>
      <w:r w:rsidRPr="000E447E">
        <w:rPr>
          <w:b w:val="0"/>
          <w:bCs/>
        </w:rPr>
        <w:t xml:space="preserve"> związane z usunięciem wad i usterek mogą się odbyć jedynie po uzyskaniu na nie zgody Zamawiającego</w:t>
      </w:r>
      <w:r w:rsidR="00A57CE9" w:rsidRPr="000E447E">
        <w:rPr>
          <w:b w:val="0"/>
          <w:bCs/>
        </w:rPr>
        <w:t>.</w:t>
      </w:r>
    </w:p>
    <w:p w14:paraId="1F8CA5F1" w14:textId="03137515" w:rsidR="00D13B29" w:rsidRPr="000E447E" w:rsidRDefault="001B0F89" w:rsidP="006B2491">
      <w:pPr>
        <w:pStyle w:val="Nagwek1"/>
        <w:numPr>
          <w:ilvl w:val="2"/>
          <w:numId w:val="19"/>
        </w:numPr>
        <w:tabs>
          <w:tab w:val="left" w:pos="567"/>
        </w:tabs>
        <w:spacing w:before="0"/>
        <w:jc w:val="both"/>
        <w:rPr>
          <w:b w:val="0"/>
          <w:bCs/>
        </w:rPr>
      </w:pPr>
      <w:r w:rsidRPr="000E447E">
        <w:rPr>
          <w:b w:val="0"/>
          <w:bCs/>
        </w:rPr>
        <w:t xml:space="preserve">W przypadku </w:t>
      </w:r>
      <w:r w:rsidR="009C5455" w:rsidRPr="000E447E">
        <w:rPr>
          <w:b w:val="0"/>
          <w:bCs/>
        </w:rPr>
        <w:t xml:space="preserve">konieczności przeprowadzenia </w:t>
      </w:r>
      <w:r w:rsidR="003E261A" w:rsidRPr="000E447E">
        <w:rPr>
          <w:b w:val="0"/>
          <w:bCs/>
        </w:rPr>
        <w:t xml:space="preserve">dodatkowych </w:t>
      </w:r>
      <w:r w:rsidRPr="000E447E">
        <w:rPr>
          <w:b w:val="0"/>
          <w:bCs/>
        </w:rPr>
        <w:t>badań</w:t>
      </w:r>
      <w:r w:rsidR="007E79FB" w:rsidRPr="000E447E">
        <w:rPr>
          <w:b w:val="0"/>
          <w:bCs/>
        </w:rPr>
        <w:t>, do których nie był zobowiązany Wykonawca</w:t>
      </w:r>
      <w:r w:rsidR="00A25910">
        <w:rPr>
          <w:b w:val="0"/>
          <w:bCs/>
        </w:rPr>
        <w:t>,</w:t>
      </w:r>
      <w:r w:rsidRPr="000E447E">
        <w:rPr>
          <w:b w:val="0"/>
          <w:bCs/>
        </w:rPr>
        <w:t xml:space="preserve"> </w:t>
      </w:r>
      <w:r w:rsidR="00A25910">
        <w:rPr>
          <w:b w:val="0"/>
          <w:bCs/>
        </w:rPr>
        <w:t xml:space="preserve">zapisy </w:t>
      </w:r>
      <w:r w:rsidRPr="000E447E">
        <w:rPr>
          <w:b w:val="0"/>
          <w:bCs/>
        </w:rPr>
        <w:t xml:space="preserve">§ 5 pkt </w:t>
      </w:r>
      <w:r w:rsidR="008231A2" w:rsidRPr="000E447E">
        <w:rPr>
          <w:b w:val="0"/>
          <w:bCs/>
        </w:rPr>
        <w:t>1</w:t>
      </w:r>
      <w:r w:rsidR="00C23F47" w:rsidRPr="000E447E">
        <w:rPr>
          <w:b w:val="0"/>
          <w:bCs/>
        </w:rPr>
        <w:t>8</w:t>
      </w:r>
      <w:r w:rsidRPr="000E447E">
        <w:rPr>
          <w:b w:val="0"/>
          <w:bCs/>
        </w:rPr>
        <w:t xml:space="preserve"> stosuje się </w:t>
      </w:r>
      <w:r w:rsidR="009C5455" w:rsidRPr="000E447E">
        <w:rPr>
          <w:b w:val="0"/>
          <w:bCs/>
        </w:rPr>
        <w:t>odpowiednio.</w:t>
      </w:r>
    </w:p>
    <w:p w14:paraId="4DE3A525" w14:textId="512E0529" w:rsidR="00B11A75" w:rsidRPr="000E447E" w:rsidRDefault="00AE693E" w:rsidP="0063082E">
      <w:pPr>
        <w:pStyle w:val="Akapitzlist"/>
        <w:numPr>
          <w:ilvl w:val="1"/>
          <w:numId w:val="19"/>
        </w:numPr>
        <w:pBdr>
          <w:top w:val="nil"/>
          <w:left w:val="nil"/>
          <w:bottom w:val="nil"/>
          <w:right w:val="nil"/>
          <w:between w:val="nil"/>
        </w:pBdr>
        <w:rPr>
          <w:rFonts w:ascii="Arial" w:hAnsi="Arial" w:cs="Arial"/>
          <w:sz w:val="20"/>
          <w:szCs w:val="20"/>
        </w:rPr>
      </w:pPr>
      <w:bookmarkStart w:id="8" w:name="_heading=h.2et92p0" w:colFirst="0" w:colLast="0"/>
      <w:bookmarkEnd w:id="8"/>
      <w:r w:rsidRPr="000E447E">
        <w:rPr>
          <w:rFonts w:ascii="Arial" w:hAnsi="Arial" w:cs="Arial"/>
          <w:b/>
          <w:sz w:val="20"/>
          <w:szCs w:val="20"/>
        </w:rPr>
        <w:t>Odbiory usunięcia stwierdzonych wad w okresie gwarancyjnym</w:t>
      </w:r>
      <w:bookmarkStart w:id="9" w:name="_heading=h.tyjcwt" w:colFirst="0" w:colLast="0"/>
      <w:bookmarkEnd w:id="9"/>
      <w:r w:rsidR="00F26510" w:rsidRPr="000E447E">
        <w:rPr>
          <w:rFonts w:ascii="Arial" w:hAnsi="Arial" w:cs="Arial"/>
          <w:b/>
          <w:sz w:val="20"/>
          <w:szCs w:val="20"/>
        </w:rPr>
        <w:t xml:space="preserve">/rękojmi </w:t>
      </w:r>
    </w:p>
    <w:p w14:paraId="000000CE" w14:textId="3D71C02E" w:rsidR="000A62FF" w:rsidRPr="000E447E" w:rsidRDefault="00AE693E" w:rsidP="0063082E">
      <w:pPr>
        <w:numPr>
          <w:ilvl w:val="2"/>
          <w:numId w:val="19"/>
        </w:numPr>
        <w:pBdr>
          <w:top w:val="nil"/>
          <w:left w:val="nil"/>
          <w:bottom w:val="nil"/>
          <w:right w:val="nil"/>
          <w:between w:val="nil"/>
        </w:pBdr>
        <w:tabs>
          <w:tab w:val="left" w:pos="1100"/>
          <w:tab w:val="left" w:pos="1134"/>
        </w:tabs>
        <w:rPr>
          <w:rFonts w:ascii="Arial" w:eastAsia="Arial" w:hAnsi="Arial" w:cs="Arial"/>
          <w:sz w:val="20"/>
          <w:szCs w:val="20"/>
        </w:rPr>
      </w:pPr>
      <w:r w:rsidRPr="000E447E">
        <w:rPr>
          <w:rFonts w:ascii="Arial" w:eastAsia="Arial" w:hAnsi="Arial" w:cs="Arial"/>
          <w:sz w:val="20"/>
          <w:szCs w:val="20"/>
        </w:rPr>
        <w:t>Zamawiający wyznacza terminy przeglądu Przedmiotu Umowy po odbiorze końcowym w okresie rękojmi i gwarancji, a w razie ujawnienia wad wyznacza także termin na ich usunięcie.</w:t>
      </w:r>
      <w:r w:rsidR="00A12D0E" w:rsidRPr="000E447E">
        <w:rPr>
          <w:rFonts w:ascii="Arial" w:eastAsia="Arial" w:hAnsi="Arial" w:cs="Arial"/>
          <w:sz w:val="20"/>
          <w:szCs w:val="20"/>
        </w:rPr>
        <w:t xml:space="preserve"> </w:t>
      </w:r>
    </w:p>
    <w:p w14:paraId="000000CF" w14:textId="77777777" w:rsidR="000A62FF" w:rsidRPr="000E447E" w:rsidRDefault="00AE693E" w:rsidP="0063082E">
      <w:pPr>
        <w:numPr>
          <w:ilvl w:val="2"/>
          <w:numId w:val="19"/>
        </w:numPr>
        <w:pBdr>
          <w:top w:val="nil"/>
          <w:left w:val="nil"/>
          <w:bottom w:val="nil"/>
          <w:right w:val="nil"/>
          <w:between w:val="nil"/>
        </w:pBdr>
        <w:tabs>
          <w:tab w:val="left" w:pos="1100"/>
          <w:tab w:val="left" w:pos="1134"/>
        </w:tabs>
        <w:rPr>
          <w:rFonts w:ascii="Arial" w:eastAsia="Arial" w:hAnsi="Arial" w:cs="Arial"/>
          <w:sz w:val="20"/>
          <w:szCs w:val="20"/>
        </w:rPr>
      </w:pPr>
      <w:r w:rsidRPr="000E447E">
        <w:rPr>
          <w:rFonts w:ascii="Arial" w:eastAsia="Arial" w:hAnsi="Arial" w:cs="Arial"/>
          <w:sz w:val="20"/>
          <w:szCs w:val="20"/>
        </w:rPr>
        <w:t>Z czynności przeglądu sporządzany jest protokół, w którym Zamawiający wskazuje stwierdzone wady i określa termin ich usunięcia przez Wykonawcę.</w:t>
      </w:r>
    </w:p>
    <w:p w14:paraId="000000D0" w14:textId="09B195B4" w:rsidR="000A62FF" w:rsidRPr="000E447E" w:rsidRDefault="00AE693E" w:rsidP="0063082E">
      <w:pPr>
        <w:numPr>
          <w:ilvl w:val="2"/>
          <w:numId w:val="19"/>
        </w:numPr>
        <w:pBdr>
          <w:top w:val="nil"/>
          <w:left w:val="nil"/>
          <w:bottom w:val="nil"/>
          <w:right w:val="nil"/>
          <w:between w:val="nil"/>
        </w:pBdr>
        <w:tabs>
          <w:tab w:val="left" w:pos="1100"/>
          <w:tab w:val="left" w:pos="1134"/>
        </w:tabs>
        <w:rPr>
          <w:rFonts w:ascii="Arial" w:eastAsia="Arial" w:hAnsi="Arial" w:cs="Arial"/>
          <w:sz w:val="20"/>
          <w:szCs w:val="20"/>
        </w:rPr>
      </w:pPr>
      <w:r w:rsidRPr="000E447E">
        <w:rPr>
          <w:rFonts w:ascii="Arial" w:eastAsia="Arial" w:hAnsi="Arial" w:cs="Arial"/>
          <w:sz w:val="20"/>
          <w:szCs w:val="20"/>
        </w:rPr>
        <w:t xml:space="preserve">Po usunięciu wad Wykonawca zgłasza ich usunięcie, a Zamawiający przystępuje do odbioru usunięcia wad. Odbiór gwarancyjny polega na ocenie wykonanych </w:t>
      </w:r>
      <w:r w:rsidR="00FF4F3D" w:rsidRPr="000E447E">
        <w:rPr>
          <w:rFonts w:ascii="Arial" w:eastAsia="Arial" w:hAnsi="Arial" w:cs="Arial"/>
          <w:sz w:val="20"/>
          <w:szCs w:val="20"/>
        </w:rPr>
        <w:t xml:space="preserve">prac </w:t>
      </w:r>
      <w:r w:rsidRPr="000E447E">
        <w:rPr>
          <w:rFonts w:ascii="Arial" w:eastAsia="Arial" w:hAnsi="Arial" w:cs="Arial"/>
          <w:sz w:val="20"/>
          <w:szCs w:val="20"/>
        </w:rPr>
        <w:t xml:space="preserve">związanych z usunięciem wad powstałych i ujawnionych w okresie gwarancji i rękojmi. </w:t>
      </w:r>
    </w:p>
    <w:p w14:paraId="000000D1" w14:textId="6E399461" w:rsidR="000A62FF" w:rsidRPr="000E447E" w:rsidRDefault="00AE693E" w:rsidP="0063082E">
      <w:pPr>
        <w:numPr>
          <w:ilvl w:val="2"/>
          <w:numId w:val="19"/>
        </w:numPr>
        <w:pBdr>
          <w:top w:val="nil"/>
          <w:left w:val="nil"/>
          <w:bottom w:val="nil"/>
          <w:right w:val="nil"/>
          <w:between w:val="nil"/>
        </w:pBdr>
        <w:tabs>
          <w:tab w:val="left" w:pos="1100"/>
          <w:tab w:val="left" w:pos="1134"/>
        </w:tabs>
        <w:rPr>
          <w:rFonts w:ascii="Arial" w:eastAsia="Arial" w:hAnsi="Arial" w:cs="Arial"/>
          <w:sz w:val="20"/>
          <w:szCs w:val="20"/>
        </w:rPr>
      </w:pPr>
      <w:bookmarkStart w:id="10" w:name="_heading=h.3dy6vkm" w:colFirst="0" w:colLast="0"/>
      <w:bookmarkEnd w:id="10"/>
      <w:r w:rsidRPr="000E447E">
        <w:rPr>
          <w:rFonts w:ascii="Arial" w:eastAsia="Arial" w:hAnsi="Arial" w:cs="Arial"/>
          <w:sz w:val="20"/>
          <w:szCs w:val="20"/>
        </w:rPr>
        <w:t xml:space="preserve">Zapisy pkt </w:t>
      </w:r>
      <w:r w:rsidR="009D0127" w:rsidRPr="000E447E">
        <w:rPr>
          <w:rFonts w:ascii="Arial" w:eastAsia="Arial" w:hAnsi="Arial" w:cs="Arial"/>
          <w:sz w:val="20"/>
          <w:szCs w:val="20"/>
        </w:rPr>
        <w:t>4</w:t>
      </w:r>
      <w:r w:rsidRPr="000E447E">
        <w:rPr>
          <w:rFonts w:ascii="Arial" w:eastAsia="Arial" w:hAnsi="Arial" w:cs="Arial"/>
          <w:sz w:val="20"/>
          <w:szCs w:val="20"/>
        </w:rPr>
        <w:t xml:space="preserve"> </w:t>
      </w:r>
      <w:proofErr w:type="spellStart"/>
      <w:r w:rsidRPr="000E447E">
        <w:rPr>
          <w:rFonts w:ascii="Arial" w:eastAsia="Arial" w:hAnsi="Arial" w:cs="Arial"/>
          <w:sz w:val="20"/>
          <w:szCs w:val="20"/>
        </w:rPr>
        <w:t>ppkt</w:t>
      </w:r>
      <w:proofErr w:type="spellEnd"/>
      <w:r w:rsidRPr="000E447E">
        <w:rPr>
          <w:rFonts w:ascii="Arial" w:eastAsia="Arial" w:hAnsi="Arial" w:cs="Arial"/>
          <w:sz w:val="20"/>
          <w:szCs w:val="20"/>
        </w:rPr>
        <w:t xml:space="preserve"> 8-1</w:t>
      </w:r>
      <w:r w:rsidR="009D0127" w:rsidRPr="000E447E">
        <w:rPr>
          <w:rFonts w:ascii="Arial" w:eastAsia="Arial" w:hAnsi="Arial" w:cs="Arial"/>
          <w:sz w:val="20"/>
          <w:szCs w:val="20"/>
        </w:rPr>
        <w:t>3</w:t>
      </w:r>
      <w:r w:rsidRPr="000E447E">
        <w:rPr>
          <w:rFonts w:ascii="Arial" w:eastAsia="Arial" w:hAnsi="Arial" w:cs="Arial"/>
          <w:sz w:val="20"/>
          <w:szCs w:val="20"/>
        </w:rPr>
        <w:t xml:space="preserve"> stosuje się odpowiednio do usuwania wad w okresie gwarancji i</w:t>
      </w:r>
      <w:r w:rsidR="007338EF">
        <w:rPr>
          <w:rFonts w:ascii="Arial" w:eastAsia="Arial" w:hAnsi="Arial" w:cs="Arial"/>
          <w:sz w:val="20"/>
          <w:szCs w:val="20"/>
        </w:rPr>
        <w:t xml:space="preserve">/lub </w:t>
      </w:r>
      <w:r w:rsidRPr="000E447E">
        <w:rPr>
          <w:rFonts w:ascii="Arial" w:eastAsia="Arial" w:hAnsi="Arial" w:cs="Arial"/>
          <w:sz w:val="20"/>
          <w:szCs w:val="20"/>
        </w:rPr>
        <w:t>rękojmi.</w:t>
      </w:r>
    </w:p>
    <w:p w14:paraId="000000D2" w14:textId="77777777" w:rsidR="000A62FF" w:rsidRPr="000E447E" w:rsidRDefault="00AE693E" w:rsidP="00E20D9C">
      <w:pPr>
        <w:pStyle w:val="Nagwek1"/>
        <w:tabs>
          <w:tab w:val="clear" w:pos="1100"/>
          <w:tab w:val="left" w:pos="567"/>
        </w:tabs>
        <w:spacing w:before="0"/>
      </w:pPr>
      <w:r w:rsidRPr="000E447E">
        <w:t xml:space="preserve">Zabezpieczenie należytego wykonania Umowy </w:t>
      </w:r>
    </w:p>
    <w:p w14:paraId="000000D3" w14:textId="03EF5C15" w:rsidR="000A62FF" w:rsidRPr="000E447E" w:rsidRDefault="00AE693E" w:rsidP="0063082E">
      <w:pPr>
        <w:numPr>
          <w:ilvl w:val="1"/>
          <w:numId w:val="21"/>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eastAsia="Arial" w:hAnsi="Arial" w:cs="Arial"/>
          <w:sz w:val="20"/>
          <w:szCs w:val="20"/>
        </w:rPr>
        <w:t xml:space="preserve">Wykonawca ustanowił zabezpieczenie należytego wykonania Umowy w wysokości 5% ceny całkowitej podanej w ofercie dla zamówienia podstawowego. </w:t>
      </w:r>
    </w:p>
    <w:p w14:paraId="000000D4" w14:textId="0974B791" w:rsidR="000A62FF" w:rsidRPr="000E447E" w:rsidRDefault="00AE693E" w:rsidP="0063082E">
      <w:pPr>
        <w:numPr>
          <w:ilvl w:val="1"/>
          <w:numId w:val="21"/>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eastAsia="Arial" w:hAnsi="Arial" w:cs="Arial"/>
          <w:sz w:val="20"/>
          <w:szCs w:val="20"/>
        </w:rPr>
        <w:t xml:space="preserve">Zabezpieczenie wniesione zostało w formie </w:t>
      </w:r>
      <w:r w:rsidR="00696C36" w:rsidRPr="000E447E">
        <w:rPr>
          <w:rFonts w:ascii="Arial" w:eastAsia="Arial" w:hAnsi="Arial" w:cs="Arial"/>
          <w:sz w:val="20"/>
          <w:szCs w:val="20"/>
        </w:rPr>
        <w:t>…………………</w:t>
      </w:r>
      <w:r w:rsidRPr="000E447E">
        <w:rPr>
          <w:rFonts w:ascii="Arial" w:eastAsia="Arial" w:hAnsi="Arial" w:cs="Arial"/>
          <w:sz w:val="20"/>
          <w:szCs w:val="20"/>
        </w:rPr>
        <w:t xml:space="preserve">. </w:t>
      </w:r>
    </w:p>
    <w:p w14:paraId="000000D5" w14:textId="77777777" w:rsidR="000A62FF" w:rsidRPr="000E447E" w:rsidRDefault="00AE693E" w:rsidP="0063082E">
      <w:pPr>
        <w:numPr>
          <w:ilvl w:val="1"/>
          <w:numId w:val="21"/>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eastAsia="Arial" w:hAnsi="Arial" w:cs="Arial"/>
          <w:sz w:val="20"/>
          <w:szCs w:val="20"/>
        </w:rPr>
        <w:t>Strony ustalają, że:</w:t>
      </w:r>
    </w:p>
    <w:p w14:paraId="000000D6" w14:textId="77777777" w:rsidR="000A62FF" w:rsidRPr="000E447E" w:rsidRDefault="00AE693E" w:rsidP="0063082E">
      <w:pPr>
        <w:numPr>
          <w:ilvl w:val="2"/>
          <w:numId w:val="21"/>
        </w:numPr>
        <w:pBdr>
          <w:top w:val="nil"/>
          <w:left w:val="nil"/>
          <w:bottom w:val="nil"/>
          <w:right w:val="nil"/>
          <w:between w:val="nil"/>
        </w:pBdr>
        <w:tabs>
          <w:tab w:val="left" w:pos="1100"/>
          <w:tab w:val="left" w:pos="567"/>
        </w:tabs>
        <w:ind w:right="23"/>
        <w:rPr>
          <w:rFonts w:ascii="Arial" w:eastAsia="Arial" w:hAnsi="Arial" w:cs="Arial"/>
          <w:sz w:val="20"/>
          <w:szCs w:val="20"/>
        </w:rPr>
      </w:pPr>
      <w:r w:rsidRPr="000E447E">
        <w:rPr>
          <w:rFonts w:ascii="Arial" w:eastAsia="Arial" w:hAnsi="Arial" w:cs="Arial"/>
          <w:sz w:val="20"/>
          <w:szCs w:val="20"/>
        </w:rPr>
        <w:t>70% wniesionego zabezpieczenia zostanie zwrócona Wykonawcy w terminie 30 dni od dnia wykonania zamówienia – tj. podpisania protokołu odbioru końcowego i uznania przez Zamawiającego za należycie wykonane,</w:t>
      </w:r>
    </w:p>
    <w:p w14:paraId="000000D7" w14:textId="77777777" w:rsidR="000A62FF" w:rsidRPr="000E447E" w:rsidRDefault="00AE693E" w:rsidP="0063082E">
      <w:pPr>
        <w:numPr>
          <w:ilvl w:val="2"/>
          <w:numId w:val="21"/>
        </w:numPr>
        <w:pBdr>
          <w:top w:val="nil"/>
          <w:left w:val="nil"/>
          <w:bottom w:val="nil"/>
          <w:right w:val="nil"/>
          <w:between w:val="nil"/>
        </w:pBdr>
        <w:tabs>
          <w:tab w:val="left" w:pos="1100"/>
          <w:tab w:val="left" w:pos="567"/>
        </w:tabs>
        <w:ind w:right="23"/>
        <w:rPr>
          <w:rFonts w:ascii="Arial" w:eastAsia="Arial" w:hAnsi="Arial" w:cs="Arial"/>
          <w:sz w:val="20"/>
          <w:szCs w:val="20"/>
        </w:rPr>
      </w:pPr>
      <w:r w:rsidRPr="000E447E">
        <w:rPr>
          <w:rFonts w:ascii="Arial" w:eastAsia="Arial" w:hAnsi="Arial" w:cs="Arial"/>
          <w:sz w:val="20"/>
          <w:szCs w:val="20"/>
        </w:rPr>
        <w:t>30% wniesionego zabezpieczenia przeznaczona jest na pokrycie ewentualnych roszczeń z tytułu rękojmi za wady lub gwarancji. Kwota ta zostanie zwrócona nie później niż w 15 dniu po upływie okresu rękojmi za wady lub gwarancji Przedmiotu Umowy.</w:t>
      </w:r>
    </w:p>
    <w:p w14:paraId="000000D8" w14:textId="7F5E5491" w:rsidR="000A62FF" w:rsidRPr="000E447E" w:rsidRDefault="00AE693E" w:rsidP="0063082E">
      <w:pPr>
        <w:numPr>
          <w:ilvl w:val="1"/>
          <w:numId w:val="21"/>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eastAsia="Arial" w:hAnsi="Arial" w:cs="Arial"/>
          <w:sz w:val="20"/>
          <w:szCs w:val="20"/>
        </w:rPr>
        <w:lastRenderedPageBreak/>
        <w:t xml:space="preserve">Zabezpieczenie wniesione w formie pieniądza, Zamawiający zwróci z odsetkami wynikającymi z </w:t>
      </w:r>
      <w:r w:rsidR="00B55445" w:rsidRPr="000E447E">
        <w:rPr>
          <w:rFonts w:ascii="Arial" w:eastAsia="Arial" w:hAnsi="Arial" w:cs="Arial"/>
          <w:sz w:val="20"/>
          <w:szCs w:val="20"/>
        </w:rPr>
        <w:t>Umowy</w:t>
      </w:r>
      <w:r w:rsidRPr="000E447E">
        <w:rPr>
          <w:rFonts w:ascii="Arial" w:eastAsia="Arial" w:hAnsi="Arial" w:cs="Arial"/>
          <w:sz w:val="20"/>
          <w:szCs w:val="20"/>
        </w:rPr>
        <w:t xml:space="preserve"> rachunku bankowego, na którym były one przechowywane, pomniejszone o koszt prowadzenia tego rachunku oraz prowizji bankowej za przelew pieniędzy </w:t>
      </w:r>
      <w:proofErr w:type="gramStart"/>
      <w:r w:rsidRPr="000E447E">
        <w:rPr>
          <w:rFonts w:ascii="Arial" w:eastAsia="Arial" w:hAnsi="Arial" w:cs="Arial"/>
          <w:sz w:val="20"/>
          <w:szCs w:val="20"/>
        </w:rPr>
        <w:t>na  rachunek</w:t>
      </w:r>
      <w:proofErr w:type="gramEnd"/>
      <w:r w:rsidRPr="000E447E">
        <w:rPr>
          <w:rFonts w:ascii="Arial" w:eastAsia="Arial" w:hAnsi="Arial" w:cs="Arial"/>
          <w:sz w:val="20"/>
          <w:szCs w:val="20"/>
        </w:rPr>
        <w:t xml:space="preserve"> bankowy Wykonawcy.</w:t>
      </w:r>
    </w:p>
    <w:p w14:paraId="000000D9" w14:textId="6E0C2009" w:rsidR="000A62FF" w:rsidRPr="000E447E" w:rsidRDefault="00AE693E" w:rsidP="0063082E">
      <w:pPr>
        <w:numPr>
          <w:ilvl w:val="1"/>
          <w:numId w:val="21"/>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eastAsia="Arial" w:hAnsi="Arial" w:cs="Arial"/>
          <w:sz w:val="20"/>
          <w:szCs w:val="20"/>
        </w:rPr>
        <w:t xml:space="preserve">Zabezpieczenie należytego wykonania </w:t>
      </w:r>
      <w:r w:rsidR="00B55445" w:rsidRPr="000E447E">
        <w:rPr>
          <w:rFonts w:ascii="Arial" w:eastAsia="Arial" w:hAnsi="Arial" w:cs="Arial"/>
          <w:sz w:val="20"/>
          <w:szCs w:val="20"/>
        </w:rPr>
        <w:t>Umowy</w:t>
      </w:r>
      <w:r w:rsidRPr="000E447E">
        <w:rPr>
          <w:rFonts w:ascii="Arial" w:eastAsia="Arial" w:hAnsi="Arial" w:cs="Arial"/>
          <w:sz w:val="20"/>
          <w:szCs w:val="20"/>
        </w:rPr>
        <w:t xml:space="preserve"> służy pokryciu roszczeń z tytułu niewykonania lub nienależytego wykonania Przedmiotu Umowy.</w:t>
      </w:r>
    </w:p>
    <w:p w14:paraId="1ED2629E" w14:textId="71B9875E" w:rsidR="003523D6" w:rsidRPr="00C167E8" w:rsidRDefault="00AE693E" w:rsidP="00DD2287">
      <w:pPr>
        <w:pStyle w:val="Nagwek1"/>
        <w:spacing w:before="0"/>
      </w:pPr>
      <w:r w:rsidRPr="000E447E">
        <w:t>Gwarancja rękojmia</w:t>
      </w:r>
      <w:r w:rsidR="00D42772" w:rsidRPr="000E447E">
        <w:t xml:space="preserve"> </w:t>
      </w:r>
    </w:p>
    <w:p w14:paraId="1CE448FB" w14:textId="20EEEDFE" w:rsidR="0096710E"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Na Przedmiot </w:t>
      </w:r>
      <w:proofErr w:type="gramStart"/>
      <w:r w:rsidRPr="000E447E">
        <w:rPr>
          <w:rFonts w:ascii="Arial" w:eastAsia="Arial" w:hAnsi="Arial" w:cs="Arial"/>
          <w:sz w:val="20"/>
          <w:szCs w:val="20"/>
        </w:rPr>
        <w:t>Umowy  Wykonawca</w:t>
      </w:r>
      <w:proofErr w:type="gramEnd"/>
      <w:r w:rsidRPr="000E447E">
        <w:rPr>
          <w:rFonts w:ascii="Arial" w:eastAsia="Arial" w:hAnsi="Arial" w:cs="Arial"/>
          <w:sz w:val="20"/>
          <w:szCs w:val="20"/>
        </w:rPr>
        <w:t xml:space="preserve"> udziela </w:t>
      </w:r>
      <w:r w:rsidR="00A1678B">
        <w:rPr>
          <w:rFonts w:ascii="Arial" w:eastAsia="Arial" w:hAnsi="Arial" w:cs="Arial"/>
          <w:sz w:val="20"/>
          <w:szCs w:val="20"/>
        </w:rPr>
        <w:t xml:space="preserve">minimum </w:t>
      </w:r>
      <w:r w:rsidR="00337E8C">
        <w:rPr>
          <w:rFonts w:ascii="Arial" w:eastAsia="Arial" w:hAnsi="Arial" w:cs="Arial"/>
          <w:b/>
          <w:bCs/>
          <w:sz w:val="20"/>
          <w:szCs w:val="20"/>
        </w:rPr>
        <w:t>24-miesięcznej</w:t>
      </w:r>
      <w:r w:rsidRPr="000E447E">
        <w:rPr>
          <w:rFonts w:ascii="Arial" w:eastAsia="Arial" w:hAnsi="Arial" w:cs="Arial"/>
          <w:sz w:val="20"/>
          <w:szCs w:val="20"/>
        </w:rPr>
        <w:t xml:space="preserve"> gwarancji jakości. Bieg terminu gwarancji rozpoczyna się w dniu następnym po prawidłowym i kompleksowym wykonaniu Przedmiotu Umowy potwierdzonym przez Zamawiającego w protokole końcowym. Gwarancja obejmuje wszelkie wady</w:t>
      </w:r>
      <w:r w:rsidR="001D2A48">
        <w:rPr>
          <w:rFonts w:ascii="Arial" w:eastAsia="Arial" w:hAnsi="Arial" w:cs="Arial"/>
          <w:sz w:val="20"/>
          <w:szCs w:val="20"/>
        </w:rPr>
        <w:t>:</w:t>
      </w:r>
      <w:r w:rsidRPr="000E447E">
        <w:rPr>
          <w:rFonts w:ascii="Arial" w:eastAsia="Arial" w:hAnsi="Arial" w:cs="Arial"/>
          <w:sz w:val="20"/>
          <w:szCs w:val="20"/>
        </w:rPr>
        <w:t xml:space="preserve"> materiałowe, urządze</w:t>
      </w:r>
      <w:r w:rsidR="005D4EE4">
        <w:rPr>
          <w:rFonts w:ascii="Arial" w:eastAsia="Arial" w:hAnsi="Arial" w:cs="Arial"/>
          <w:sz w:val="20"/>
          <w:szCs w:val="20"/>
        </w:rPr>
        <w:t>ń</w:t>
      </w:r>
      <w:r w:rsidRPr="000E447E">
        <w:rPr>
          <w:rFonts w:ascii="Arial" w:eastAsia="Arial" w:hAnsi="Arial" w:cs="Arial"/>
          <w:sz w:val="20"/>
          <w:szCs w:val="20"/>
        </w:rPr>
        <w:t xml:space="preserve"> oraz </w:t>
      </w:r>
      <w:r w:rsidR="005D4EE4">
        <w:rPr>
          <w:rFonts w:ascii="Arial" w:eastAsia="Arial" w:hAnsi="Arial" w:cs="Arial"/>
          <w:sz w:val="20"/>
          <w:szCs w:val="20"/>
        </w:rPr>
        <w:t>robocizny</w:t>
      </w:r>
      <w:r w:rsidRPr="000E447E">
        <w:rPr>
          <w:rFonts w:ascii="Arial" w:eastAsia="Arial" w:hAnsi="Arial" w:cs="Arial"/>
          <w:sz w:val="20"/>
          <w:szCs w:val="20"/>
        </w:rPr>
        <w:t>.</w:t>
      </w:r>
      <w:r w:rsidR="00260364">
        <w:rPr>
          <w:rFonts w:ascii="Arial" w:eastAsia="Arial" w:hAnsi="Arial" w:cs="Arial"/>
          <w:sz w:val="20"/>
          <w:szCs w:val="20"/>
        </w:rPr>
        <w:t xml:space="preserve"> </w:t>
      </w:r>
    </w:p>
    <w:p w14:paraId="04A2DDBE" w14:textId="15CC3B84" w:rsidR="0033191D"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bookmarkStart w:id="11" w:name="_heading=h.2p2csry" w:colFirst="0" w:colLast="0"/>
      <w:bookmarkEnd w:id="11"/>
      <w:r w:rsidRPr="000E447E">
        <w:rPr>
          <w:rFonts w:ascii="Arial" w:eastAsia="Arial" w:hAnsi="Arial" w:cs="Arial"/>
          <w:sz w:val="20"/>
          <w:szCs w:val="20"/>
        </w:rPr>
        <w:t xml:space="preserve">Gwarancja obejmuje także </w:t>
      </w:r>
      <w:r w:rsidR="002D3C65" w:rsidRPr="000E447E">
        <w:rPr>
          <w:rFonts w:ascii="Arial" w:eastAsia="Arial" w:hAnsi="Arial" w:cs="Arial"/>
          <w:sz w:val="20"/>
          <w:szCs w:val="20"/>
        </w:rPr>
        <w:t xml:space="preserve">Przedmiot Umowy wykonany </w:t>
      </w:r>
      <w:r w:rsidRPr="000E447E">
        <w:rPr>
          <w:rFonts w:ascii="Arial" w:eastAsia="Arial" w:hAnsi="Arial" w:cs="Arial"/>
          <w:sz w:val="20"/>
          <w:szCs w:val="20"/>
        </w:rPr>
        <w:t>przez Podwykonawców lub dalszych podwykonawców.</w:t>
      </w:r>
    </w:p>
    <w:p w14:paraId="000000DD"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 okresie gwarancji Wykonawca zobowiązuje się do usunięcia ujawnionych wad bezpłatnie w terminie wyznaczonym przez Zamawiającego. O istnieniu wad Zamawiający zawiadomi niezwłocznie Wykonawcę, określając termin na ich usunięcie. W przypadku, gdy usunięcie Wady będzie niemożliwe z przyczyn technicznych lub technologicznych w terminie wskazanym przez Zamawiającego, Wykonawca powiadomi o tym Zamawiającego w formie pisemnej w terminie trzech dni roboczych od dnia otrzymania zgłoszenia o wykryciu wady. Nowy termin usunięcia wady zostanie wyznaczony przez Zamawiającego po zweryfikowaniu argumentacji Wykonawcy.</w:t>
      </w:r>
    </w:p>
    <w:p w14:paraId="03DFA382" w14:textId="2E1F9E99" w:rsidR="008E146D" w:rsidRPr="000E447E" w:rsidRDefault="008E146D"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hAnsi="Arial" w:cs="Arial"/>
          <w:sz w:val="20"/>
          <w:szCs w:val="20"/>
        </w:rPr>
        <w:t xml:space="preserve">W okresie gwarancji Wykonawca gwarantuje nieodpłatną obsługę serwisową </w:t>
      </w:r>
      <w:r w:rsidR="005457FF">
        <w:rPr>
          <w:rFonts w:ascii="Arial" w:hAnsi="Arial" w:cs="Arial"/>
          <w:sz w:val="20"/>
          <w:szCs w:val="20"/>
        </w:rPr>
        <w:t xml:space="preserve">Przedmiotu Umowy </w:t>
      </w:r>
      <w:r w:rsidRPr="000E447E">
        <w:rPr>
          <w:rFonts w:ascii="Arial" w:hAnsi="Arial" w:cs="Arial"/>
          <w:sz w:val="20"/>
          <w:szCs w:val="20"/>
        </w:rPr>
        <w:t xml:space="preserve">poprzez przywrócenie </w:t>
      </w:r>
      <w:r w:rsidR="005457FF">
        <w:rPr>
          <w:rFonts w:ascii="Arial" w:hAnsi="Arial" w:cs="Arial"/>
          <w:sz w:val="20"/>
          <w:szCs w:val="20"/>
        </w:rPr>
        <w:t>jego</w:t>
      </w:r>
      <w:r w:rsidRPr="000E447E">
        <w:rPr>
          <w:rFonts w:ascii="Arial" w:hAnsi="Arial" w:cs="Arial"/>
          <w:sz w:val="20"/>
          <w:szCs w:val="20"/>
        </w:rPr>
        <w:t xml:space="preserve"> </w:t>
      </w:r>
      <w:r w:rsidR="005457FF">
        <w:rPr>
          <w:rFonts w:ascii="Arial" w:hAnsi="Arial" w:cs="Arial"/>
          <w:sz w:val="20"/>
          <w:szCs w:val="20"/>
        </w:rPr>
        <w:t xml:space="preserve">do </w:t>
      </w:r>
      <w:r w:rsidRPr="000E447E">
        <w:rPr>
          <w:rFonts w:ascii="Arial" w:hAnsi="Arial" w:cs="Arial"/>
          <w:sz w:val="20"/>
          <w:szCs w:val="20"/>
        </w:rPr>
        <w:t>pełnej sprawności, tj. zobowiązuje się do:</w:t>
      </w:r>
    </w:p>
    <w:p w14:paraId="75924A8C" w14:textId="6653D012" w:rsidR="00763319" w:rsidRPr="000E447E" w:rsidRDefault="005457FF" w:rsidP="0063082E">
      <w:pPr>
        <w:pStyle w:val="Nagwek1"/>
        <w:numPr>
          <w:ilvl w:val="2"/>
          <w:numId w:val="22"/>
        </w:numPr>
        <w:spacing w:before="0"/>
        <w:jc w:val="both"/>
        <w:rPr>
          <w:b w:val="0"/>
          <w:bCs/>
        </w:rPr>
      </w:pPr>
      <w:proofErr w:type="gramStart"/>
      <w:r>
        <w:rPr>
          <w:b w:val="0"/>
          <w:bCs/>
        </w:rPr>
        <w:t>reakcji</w:t>
      </w:r>
      <w:r w:rsidR="008E146D" w:rsidRPr="000E447E">
        <w:rPr>
          <w:b w:val="0"/>
          <w:bCs/>
        </w:rPr>
        <w:t xml:space="preserve">  na</w:t>
      </w:r>
      <w:proofErr w:type="gramEnd"/>
      <w:r w:rsidR="008E146D" w:rsidRPr="000E447E">
        <w:rPr>
          <w:b w:val="0"/>
          <w:bCs/>
        </w:rPr>
        <w:t xml:space="preserve"> zgłoszenie awarii w terminie do 24 godzin (</w:t>
      </w:r>
      <w:bookmarkStart w:id="12" w:name="_Hlk151714578"/>
      <w:r w:rsidR="008E146D" w:rsidRPr="000E447E">
        <w:rPr>
          <w:b w:val="0"/>
          <w:bCs/>
        </w:rPr>
        <w:t>w dni robocze</w:t>
      </w:r>
      <w:bookmarkEnd w:id="12"/>
      <w:r w:rsidR="008E146D" w:rsidRPr="000E447E">
        <w:rPr>
          <w:b w:val="0"/>
          <w:bCs/>
        </w:rPr>
        <w:t>) liczonego od momentu zgłoszenia</w:t>
      </w:r>
      <w:r w:rsidR="008928D4">
        <w:rPr>
          <w:b w:val="0"/>
          <w:bCs/>
        </w:rPr>
        <w:t>,</w:t>
      </w:r>
      <w:r w:rsidR="008E146D" w:rsidRPr="000E447E">
        <w:rPr>
          <w:b w:val="0"/>
          <w:bCs/>
        </w:rPr>
        <w:t xml:space="preserve"> rozumianego jako podjęcie działań naprawczych</w:t>
      </w:r>
      <w:r w:rsidR="003B79D5" w:rsidRPr="000E447E">
        <w:rPr>
          <w:b w:val="0"/>
          <w:bCs/>
        </w:rPr>
        <w:t xml:space="preserve"> oraz</w:t>
      </w:r>
      <w:r w:rsidR="003B79D5" w:rsidRPr="000E447E">
        <w:t xml:space="preserve"> </w:t>
      </w:r>
      <w:r w:rsidR="003B79D5" w:rsidRPr="000E447E">
        <w:rPr>
          <w:b w:val="0"/>
          <w:bCs/>
        </w:rPr>
        <w:t>w tym czasie</w:t>
      </w:r>
      <w:r w:rsidR="003B79D5" w:rsidRPr="000E447E">
        <w:t xml:space="preserve"> </w:t>
      </w:r>
      <w:r w:rsidR="003B79D5" w:rsidRPr="000E447E">
        <w:rPr>
          <w:b w:val="0"/>
          <w:bCs/>
        </w:rPr>
        <w:t>przeprowadzić diagnozę wady w celu ustalenia, czy usunięcie jest możliwe w terminie 5 dni od dnia zgłoszenia</w:t>
      </w:r>
      <w:r w:rsidR="003C29EB" w:rsidRPr="000E447E">
        <w:rPr>
          <w:b w:val="0"/>
          <w:bCs/>
        </w:rPr>
        <w:t>.</w:t>
      </w:r>
    </w:p>
    <w:p w14:paraId="0215BF7C" w14:textId="3862334F" w:rsidR="008E146D" w:rsidRPr="000E447E" w:rsidRDefault="008E146D" w:rsidP="006D4372">
      <w:pPr>
        <w:pStyle w:val="Nagwek1"/>
        <w:numPr>
          <w:ilvl w:val="2"/>
          <w:numId w:val="22"/>
        </w:numPr>
        <w:spacing w:before="0"/>
        <w:jc w:val="both"/>
        <w:rPr>
          <w:b w:val="0"/>
          <w:bCs/>
        </w:rPr>
      </w:pPr>
      <w:proofErr w:type="gramStart"/>
      <w:r w:rsidRPr="000E447E">
        <w:rPr>
          <w:b w:val="0"/>
          <w:bCs/>
        </w:rPr>
        <w:t>dokonania  naprawy</w:t>
      </w:r>
      <w:proofErr w:type="gramEnd"/>
      <w:r w:rsidRPr="000E447E">
        <w:rPr>
          <w:b w:val="0"/>
          <w:bCs/>
        </w:rPr>
        <w:t xml:space="preserve"> w terminie do 5 dni od momentu zgłoszenia, bez konieczności dostarczenia sprzętu zastępczego,</w:t>
      </w:r>
    </w:p>
    <w:p w14:paraId="175FB50B" w14:textId="2A571F57" w:rsidR="008E146D" w:rsidRPr="000E447E" w:rsidRDefault="008E146D" w:rsidP="0063082E">
      <w:pPr>
        <w:pStyle w:val="Nagwek1"/>
        <w:numPr>
          <w:ilvl w:val="2"/>
          <w:numId w:val="22"/>
        </w:numPr>
        <w:spacing w:before="0"/>
        <w:rPr>
          <w:b w:val="0"/>
          <w:bCs/>
        </w:rPr>
      </w:pPr>
      <w:r w:rsidRPr="000E447E">
        <w:rPr>
          <w:b w:val="0"/>
          <w:bCs/>
        </w:rPr>
        <w:t>w przypadku udokumentowanej konieczności sprowadzenia z zagranicy części zamiennych potrzebnych do naprawy, czas naprawy może ulec wydłużeniu do 10 dni,</w:t>
      </w:r>
    </w:p>
    <w:p w14:paraId="4DB114EE" w14:textId="7F9A0751" w:rsidR="008E146D" w:rsidRPr="000E447E" w:rsidRDefault="008E146D" w:rsidP="0063082E">
      <w:pPr>
        <w:pStyle w:val="Nagwek1"/>
        <w:numPr>
          <w:ilvl w:val="2"/>
          <w:numId w:val="22"/>
        </w:numPr>
        <w:spacing w:before="0"/>
        <w:jc w:val="both"/>
        <w:rPr>
          <w:b w:val="0"/>
          <w:bCs/>
        </w:rPr>
      </w:pPr>
      <w:r w:rsidRPr="000E447E">
        <w:rPr>
          <w:b w:val="0"/>
          <w:bCs/>
        </w:rPr>
        <w:t xml:space="preserve">wymiany podzespołu na nowy po 2 naprawach gwarancyjnych w przypadku dalszego wadliwego działania urządzenia – jeśli podzespół, który uległ awarii był wcześniej </w:t>
      </w:r>
      <w:r w:rsidR="004907AE">
        <w:rPr>
          <w:b w:val="0"/>
          <w:bCs/>
        </w:rPr>
        <w:t>naprawiany a nie</w:t>
      </w:r>
      <w:r w:rsidRPr="000E447E">
        <w:rPr>
          <w:b w:val="0"/>
          <w:bCs/>
        </w:rPr>
        <w:t xml:space="preserve"> wymieniany,</w:t>
      </w:r>
    </w:p>
    <w:p w14:paraId="1D7CC634" w14:textId="77777777" w:rsidR="008E146D" w:rsidRPr="000E447E" w:rsidRDefault="008E146D" w:rsidP="0063082E">
      <w:pPr>
        <w:pStyle w:val="Nagwek1"/>
        <w:numPr>
          <w:ilvl w:val="2"/>
          <w:numId w:val="22"/>
        </w:numPr>
        <w:spacing w:before="0"/>
        <w:rPr>
          <w:b w:val="0"/>
          <w:bCs/>
        </w:rPr>
      </w:pPr>
      <w:r w:rsidRPr="000E447E">
        <w:rPr>
          <w:b w:val="0"/>
          <w:bCs/>
        </w:rPr>
        <w:t>ponoszenia wszelkich kosztów związanych ze świadczeniem gwarancji.</w:t>
      </w:r>
    </w:p>
    <w:p w14:paraId="56CC8744" w14:textId="6B5A0493" w:rsidR="008E146D" w:rsidRPr="000E447E" w:rsidRDefault="008E146D" w:rsidP="0063082E">
      <w:pPr>
        <w:pStyle w:val="Nagwek1"/>
        <w:numPr>
          <w:ilvl w:val="1"/>
          <w:numId w:val="22"/>
        </w:numPr>
        <w:spacing w:before="0"/>
        <w:jc w:val="both"/>
        <w:rPr>
          <w:b w:val="0"/>
          <w:bCs/>
        </w:rPr>
      </w:pPr>
      <w:r w:rsidRPr="000E447E">
        <w:rPr>
          <w:b w:val="0"/>
          <w:bCs/>
        </w:rPr>
        <w:t>W przypadku braku możliwości usunięcia wad lub usterek w urządzeniu</w:t>
      </w:r>
      <w:r w:rsidR="00856771">
        <w:rPr>
          <w:b w:val="0"/>
          <w:bCs/>
        </w:rPr>
        <w:t xml:space="preserve"> (wyposażeniu), </w:t>
      </w:r>
      <w:r w:rsidRPr="000E447E">
        <w:rPr>
          <w:b w:val="0"/>
          <w:bCs/>
        </w:rPr>
        <w:t>co Wykonawca powinien udokumentować Zamawiającemu, Wykonawca będzie zobowiązany do dostarczenia w terminie 10 dni, nowego, wolnego od wad urządzenia.</w:t>
      </w:r>
    </w:p>
    <w:p w14:paraId="2CE611B6" w14:textId="0E71B6EB" w:rsidR="00620912" w:rsidRPr="000E447E" w:rsidRDefault="008E146D" w:rsidP="0063082E">
      <w:pPr>
        <w:pStyle w:val="Nagwek1"/>
        <w:numPr>
          <w:ilvl w:val="1"/>
          <w:numId w:val="22"/>
        </w:numPr>
        <w:spacing w:before="0"/>
        <w:jc w:val="both"/>
        <w:rPr>
          <w:b w:val="0"/>
          <w:bCs/>
        </w:rPr>
      </w:pPr>
      <w:r w:rsidRPr="000E447E">
        <w:rPr>
          <w:b w:val="0"/>
          <w:bCs/>
        </w:rPr>
        <w:t xml:space="preserve">W przypadku, gdy przewidywany okres naprawy przekroczy 5 dni, Wykonawca w terminie 2 dni od dnia rozpoznania zgłoszenia zobowiązany jest do dostarczenia sprzętu zastępczego wolnego od wad. </w:t>
      </w:r>
      <w:r w:rsidR="004907AE">
        <w:rPr>
          <w:b w:val="0"/>
          <w:bCs/>
        </w:rPr>
        <w:t>W przypadku braku spełnienia tego obowiązku Wykonawca</w:t>
      </w:r>
      <w:r w:rsidRPr="000E447E">
        <w:rPr>
          <w:b w:val="0"/>
          <w:bCs/>
        </w:rPr>
        <w:t xml:space="preserve"> upoważnia Zamawiającego, do zapewnienia sobie sprzętu z innego źródła, na koszt i ryzyko Wykonawcy.</w:t>
      </w:r>
      <w:r w:rsidR="004E5209" w:rsidRPr="000E447E">
        <w:rPr>
          <w:b w:val="0"/>
          <w:bCs/>
        </w:rPr>
        <w:t xml:space="preserve"> </w:t>
      </w:r>
      <w:r w:rsidR="00620912" w:rsidRPr="000E447E">
        <w:rPr>
          <w:rStyle w:val="Teksttreci"/>
          <w:rFonts w:ascii="Arial" w:hAnsi="Arial" w:cs="Arial"/>
          <w:b w:val="0"/>
          <w:bCs/>
        </w:rPr>
        <w:t xml:space="preserve">Wykonawca jest również zobowiązany do skonfigurowania urządzenia zastępczego zgodnie z konfiguracją urządzenia podlegającego naprawie. W celu wyjaśnienia wątpliwości strony zgodnie ustalają, że </w:t>
      </w:r>
      <w:r w:rsidR="00F91960" w:rsidRPr="000E447E">
        <w:rPr>
          <w:rStyle w:val="Teksttreci"/>
          <w:rFonts w:ascii="Arial" w:hAnsi="Arial" w:cs="Arial"/>
          <w:b w:val="0"/>
          <w:bCs/>
        </w:rPr>
        <w:t>Zamawiający</w:t>
      </w:r>
      <w:r w:rsidR="00620912" w:rsidRPr="000E447E">
        <w:rPr>
          <w:rStyle w:val="Teksttreci"/>
          <w:rFonts w:ascii="Arial" w:hAnsi="Arial" w:cs="Arial"/>
          <w:b w:val="0"/>
          <w:bCs/>
        </w:rPr>
        <w:t xml:space="preserve"> nie może pozostawać bez odpowiednio skonfigurowanego urządzenia </w:t>
      </w:r>
      <w:r w:rsidR="001F607F">
        <w:rPr>
          <w:rStyle w:val="Teksttreci"/>
          <w:rFonts w:ascii="Arial" w:hAnsi="Arial" w:cs="Arial"/>
          <w:b w:val="0"/>
          <w:bCs/>
        </w:rPr>
        <w:t xml:space="preserve">lub wyposażenia </w:t>
      </w:r>
      <w:r w:rsidR="00620912" w:rsidRPr="000E447E">
        <w:rPr>
          <w:rStyle w:val="Teksttreci"/>
          <w:rFonts w:ascii="Arial" w:hAnsi="Arial" w:cs="Arial"/>
          <w:b w:val="0"/>
          <w:bCs/>
        </w:rPr>
        <w:t>przez okres dłuższy niż 5 dni.</w:t>
      </w:r>
    </w:p>
    <w:p w14:paraId="000000E1" w14:textId="6CE29963" w:rsidR="000A62FF" w:rsidRPr="000E447E" w:rsidRDefault="00AE693E" w:rsidP="0063082E">
      <w:pPr>
        <w:numPr>
          <w:ilvl w:val="1"/>
          <w:numId w:val="22"/>
        </w:numPr>
        <w:tabs>
          <w:tab w:val="left" w:pos="1100"/>
        </w:tabs>
        <w:ind w:right="20"/>
        <w:rPr>
          <w:rFonts w:ascii="Arial" w:eastAsia="Arial" w:hAnsi="Arial" w:cs="Arial"/>
          <w:sz w:val="20"/>
          <w:szCs w:val="20"/>
        </w:rPr>
      </w:pPr>
      <w:r w:rsidRPr="000E447E">
        <w:rPr>
          <w:rFonts w:ascii="Arial" w:eastAsia="Arial" w:hAnsi="Arial" w:cs="Arial"/>
          <w:sz w:val="20"/>
          <w:szCs w:val="20"/>
        </w:rPr>
        <w:t xml:space="preserve">Jeżeli w wykonaniu swoich obowiązków gwarancyjnych Wykonawca dostarczył Zamawiającemu zamiast rzeczy wadliwej rzecz wolną od wad albo dokonał istotnych napraw rzeczy objętej gwarancją, </w:t>
      </w:r>
      <w:r w:rsidRPr="000E447E">
        <w:rPr>
          <w:rFonts w:ascii="Arial" w:eastAsia="Arial" w:hAnsi="Arial" w:cs="Arial"/>
          <w:sz w:val="20"/>
          <w:szCs w:val="20"/>
        </w:rPr>
        <w:lastRenderedPageBreak/>
        <w:t>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67B46AB5" w14:textId="41A992E0" w:rsidR="00E00897" w:rsidRPr="000E447E" w:rsidRDefault="00E00897" w:rsidP="0063082E">
      <w:pPr>
        <w:pStyle w:val="Nagwek1"/>
        <w:numPr>
          <w:ilvl w:val="1"/>
          <w:numId w:val="22"/>
        </w:numPr>
        <w:spacing w:before="0"/>
        <w:jc w:val="both"/>
        <w:rPr>
          <w:b w:val="0"/>
          <w:bCs/>
        </w:rPr>
      </w:pPr>
      <w:r w:rsidRPr="000E447E">
        <w:rPr>
          <w:b w:val="0"/>
          <w:bCs/>
        </w:rPr>
        <w:t xml:space="preserve">W okresie gwarancyjnym Wykonawca będzie wykonywał bezpłatnie przeglądy </w:t>
      </w:r>
      <w:r w:rsidR="00F712D2">
        <w:rPr>
          <w:b w:val="0"/>
          <w:bCs/>
        </w:rPr>
        <w:t>urządzeń</w:t>
      </w:r>
      <w:r w:rsidRPr="000E447E">
        <w:rPr>
          <w:b w:val="0"/>
          <w:bCs/>
        </w:rPr>
        <w:t xml:space="preserve"> wraz z wymianą części zużywalnych (o ile dotyczy), w ilości i częstotliwości określonej przez producenta </w:t>
      </w:r>
      <w:r w:rsidR="00F712D2">
        <w:rPr>
          <w:b w:val="0"/>
          <w:bCs/>
        </w:rPr>
        <w:br/>
      </w:r>
      <w:r w:rsidRPr="000E447E">
        <w:rPr>
          <w:b w:val="0"/>
          <w:bCs/>
        </w:rPr>
        <w:t xml:space="preserve">(jeśli producent nie określa częstotliwości przeglądów to przynajmniej raz na 12 miesięcy), z </w:t>
      </w:r>
      <w:proofErr w:type="gramStart"/>
      <w:r w:rsidRPr="000E447E">
        <w:rPr>
          <w:b w:val="0"/>
          <w:bCs/>
        </w:rPr>
        <w:t>tym  że</w:t>
      </w:r>
      <w:proofErr w:type="gramEnd"/>
      <w:r w:rsidRPr="000E447E">
        <w:rPr>
          <w:b w:val="0"/>
          <w:bCs/>
        </w:rPr>
        <w:t xml:space="preserve"> ostatni przegląd zostanie wykonany w ostatnim miesiącu upływu okresu gwarancji również z wymianą zalecanych przy danym przeglądzie części i materiałów zużywalnych (o ile dotyczy). Po każdym przeglądzie Wykonawca wyda świadectwo sprawności i dokona odpowiedniego wpisu w paszporcie technicznym.</w:t>
      </w:r>
    </w:p>
    <w:p w14:paraId="000000E2"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Pomimo wygaśnięcia gwarancji lub rękojmi Wykonawca zobowiązany jest usunąć wady, które zostały zgłoszone przez Zamawiającego w okresie trwania gwarancji lub rękojmi.</w:t>
      </w:r>
    </w:p>
    <w:p w14:paraId="000000E3"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 przypadku skorzystania przez Zamawiającego z prawa do obniżenia ceny (art. 569 K.C.) obniżenie może być równe także średniemu szacunkowemu kosztowi usunięcia wady.</w:t>
      </w:r>
    </w:p>
    <w:p w14:paraId="000000E4"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Wykonawca nie może odmówić usunięcia wad ze względu na wysokość kosztów ich usunięcia.</w:t>
      </w:r>
    </w:p>
    <w:p w14:paraId="742D2B11" w14:textId="4A7F8965" w:rsidR="005E7193" w:rsidRPr="000E447E" w:rsidRDefault="00D167C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Pr>
          <w:rFonts w:ascii="Arial" w:eastAsia="Arial" w:hAnsi="Arial" w:cs="Arial"/>
          <w:sz w:val="20"/>
          <w:szCs w:val="20"/>
        </w:rPr>
        <w:t>Po bezskutecznym upływie wyznaczonego przez Zamawiającego terminu</w:t>
      </w:r>
      <w:r w:rsidR="00AB6B80">
        <w:rPr>
          <w:rFonts w:ascii="Arial" w:eastAsia="Arial" w:hAnsi="Arial" w:cs="Arial"/>
          <w:sz w:val="20"/>
          <w:szCs w:val="20"/>
        </w:rPr>
        <w:t>,</w:t>
      </w:r>
      <w:r>
        <w:rPr>
          <w:rFonts w:ascii="Arial" w:eastAsia="Arial" w:hAnsi="Arial" w:cs="Arial"/>
          <w:sz w:val="20"/>
          <w:szCs w:val="20"/>
        </w:rPr>
        <w:t xml:space="preserve"> Zamawiający</w:t>
      </w:r>
      <w:r w:rsidR="00AE693E" w:rsidRPr="000E447E">
        <w:rPr>
          <w:rFonts w:ascii="Arial" w:eastAsia="Arial" w:hAnsi="Arial" w:cs="Arial"/>
          <w:sz w:val="20"/>
          <w:szCs w:val="20"/>
        </w:rPr>
        <w:t xml:space="preserve"> może zlecić usunięcie wad i szkód spowodowanych przez wady na koszt i ryzyko Wykonawcy innemu podmiotowi (pokrywając powstałą należność w pierwszej kolejności z kwoty zabezpieczenia należytego wykonania Umowy)</w:t>
      </w:r>
      <w:r>
        <w:rPr>
          <w:rFonts w:ascii="Arial" w:eastAsia="Arial" w:hAnsi="Arial" w:cs="Arial"/>
          <w:sz w:val="20"/>
          <w:szCs w:val="20"/>
        </w:rPr>
        <w:t>.</w:t>
      </w:r>
      <w:r w:rsidR="00AE693E" w:rsidRPr="000E447E">
        <w:rPr>
          <w:rFonts w:ascii="Arial" w:eastAsia="Arial" w:hAnsi="Arial" w:cs="Arial"/>
          <w:sz w:val="20"/>
          <w:szCs w:val="20"/>
        </w:rPr>
        <w:t xml:space="preserve"> Niezależnie od tego Zamawiający może żądać od Wykonawcy, naprawienia szkody wynikłej ze zwłoki w przystąpieniu do usuwania wad.</w:t>
      </w:r>
    </w:p>
    <w:p w14:paraId="49EC3369" w14:textId="662BA5DC" w:rsidR="005E7193" w:rsidRPr="000E447E" w:rsidRDefault="001B33D5" w:rsidP="0063082E">
      <w:pPr>
        <w:pStyle w:val="Nagwek1"/>
        <w:numPr>
          <w:ilvl w:val="1"/>
          <w:numId w:val="22"/>
        </w:numPr>
        <w:spacing w:before="0"/>
        <w:rPr>
          <w:b w:val="0"/>
          <w:bCs/>
        </w:rPr>
      </w:pPr>
      <w:r w:rsidRPr="000E447E">
        <w:rPr>
          <w:b w:val="0"/>
          <w:bCs/>
        </w:rPr>
        <w:t>W razie odrzucenia uzasadnionej reklamacji przez Wykonawcę, Zamawiający może zlecić przeprowadzenie ekspertyzy</w:t>
      </w:r>
      <w:r w:rsidR="00006383" w:rsidRPr="000E447E">
        <w:rPr>
          <w:b w:val="0"/>
          <w:bCs/>
        </w:rPr>
        <w:t xml:space="preserve">. Zapisy § 5 pkt </w:t>
      </w:r>
      <w:r w:rsidR="00F91960" w:rsidRPr="000E447E">
        <w:rPr>
          <w:b w:val="0"/>
          <w:bCs/>
        </w:rPr>
        <w:t>1</w:t>
      </w:r>
      <w:r w:rsidR="00E42BC9" w:rsidRPr="000E447E">
        <w:rPr>
          <w:b w:val="0"/>
          <w:bCs/>
        </w:rPr>
        <w:t>8</w:t>
      </w:r>
      <w:r w:rsidR="00006383" w:rsidRPr="000E447E">
        <w:rPr>
          <w:b w:val="0"/>
          <w:bCs/>
        </w:rPr>
        <w:t xml:space="preserve"> stosuje się odpowiednio.</w:t>
      </w:r>
    </w:p>
    <w:p w14:paraId="228892D8" w14:textId="31AE930D" w:rsidR="00CB0772" w:rsidRPr="000E447E" w:rsidRDefault="00CB0772" w:rsidP="0063082E">
      <w:pPr>
        <w:pStyle w:val="Nagwek1"/>
        <w:numPr>
          <w:ilvl w:val="1"/>
          <w:numId w:val="22"/>
        </w:numPr>
        <w:spacing w:before="0"/>
        <w:jc w:val="both"/>
        <w:rPr>
          <w:b w:val="0"/>
          <w:bCs/>
        </w:rPr>
      </w:pPr>
      <w:r w:rsidRPr="000E447E">
        <w:rPr>
          <w:b w:val="0"/>
          <w:bCs/>
        </w:rPr>
        <w:t xml:space="preserve">W okresie </w:t>
      </w:r>
      <w:proofErr w:type="gramStart"/>
      <w:r w:rsidRPr="000E447E">
        <w:rPr>
          <w:b w:val="0"/>
          <w:bCs/>
        </w:rPr>
        <w:t>gwarancyjnym  Wykonawca</w:t>
      </w:r>
      <w:proofErr w:type="gramEnd"/>
      <w:r w:rsidRPr="000E447E">
        <w:rPr>
          <w:b w:val="0"/>
          <w:bCs/>
        </w:rPr>
        <w:t xml:space="preserve"> zobowiązuje się do załatwienia bez udziału Zamawiającego wszelkich formalności celnych związanych z ewentualną wymianą </w:t>
      </w:r>
      <w:r w:rsidR="000739FA" w:rsidRPr="000E447E">
        <w:rPr>
          <w:b w:val="0"/>
          <w:bCs/>
        </w:rPr>
        <w:t xml:space="preserve">Przedmiotu Umowy </w:t>
      </w:r>
      <w:r w:rsidRPr="000E447E">
        <w:rPr>
          <w:b w:val="0"/>
          <w:bCs/>
        </w:rPr>
        <w:t>lub jego podzespołów na nowy, jego wysyłką do naprawy gwarancyjnej i odbiorem lub z importem części zamiennych we własnym zakresie.</w:t>
      </w:r>
    </w:p>
    <w:p w14:paraId="000000E6"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Wykonawca jest odpowiedzialny za wszelkie szkody, które spowodował usuwaniem wad.</w:t>
      </w:r>
    </w:p>
    <w:p w14:paraId="000000E7"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 przypadku przeniesienia własności obiektu w okresie trwania gwarancji na osobę trzecią uprawnienia wynikające z gwarancji jakości przechodzą na nabywcę.</w:t>
      </w:r>
    </w:p>
    <w:p w14:paraId="000000E8" w14:textId="109CC3A1"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Zamawiający uprawniony będzie </w:t>
      </w:r>
      <w:r w:rsidR="00C85DA8">
        <w:rPr>
          <w:rFonts w:ascii="Arial" w:eastAsia="Arial" w:hAnsi="Arial" w:cs="Arial"/>
          <w:sz w:val="20"/>
          <w:szCs w:val="20"/>
        </w:rPr>
        <w:t xml:space="preserve">do wykonywania </w:t>
      </w:r>
      <w:r w:rsidRPr="000E447E">
        <w:rPr>
          <w:rFonts w:ascii="Arial" w:eastAsia="Arial" w:hAnsi="Arial" w:cs="Arial"/>
          <w:sz w:val="20"/>
          <w:szCs w:val="20"/>
        </w:rPr>
        <w:t>uprawnie</w:t>
      </w:r>
      <w:r w:rsidR="00C85DA8">
        <w:rPr>
          <w:rFonts w:ascii="Arial" w:eastAsia="Arial" w:hAnsi="Arial" w:cs="Arial"/>
          <w:sz w:val="20"/>
          <w:szCs w:val="20"/>
        </w:rPr>
        <w:t>ń</w:t>
      </w:r>
      <w:r w:rsidRPr="000E447E">
        <w:rPr>
          <w:rFonts w:ascii="Arial" w:eastAsia="Arial" w:hAnsi="Arial" w:cs="Arial"/>
          <w:sz w:val="20"/>
          <w:szCs w:val="20"/>
        </w:rPr>
        <w:t xml:space="preserve"> z tytułu rękojmi niezależnie od uprawnień wynikających z gwarancji jakości.</w:t>
      </w:r>
    </w:p>
    <w:p w14:paraId="4DB20AC9" w14:textId="250FE5BC" w:rsidR="00E27905" w:rsidRPr="000E447E" w:rsidRDefault="00E27905" w:rsidP="0063082E">
      <w:pPr>
        <w:pStyle w:val="Nagwek1"/>
        <w:numPr>
          <w:ilvl w:val="1"/>
          <w:numId w:val="22"/>
        </w:numPr>
        <w:spacing w:before="0"/>
        <w:jc w:val="both"/>
        <w:rPr>
          <w:b w:val="0"/>
          <w:bCs/>
        </w:rPr>
      </w:pPr>
      <w:r w:rsidRPr="000E447E">
        <w:rPr>
          <w:b w:val="0"/>
          <w:bCs/>
        </w:rPr>
        <w:t xml:space="preserve">Zamawiający w przypadku stwierdzenia wad </w:t>
      </w:r>
      <w:r w:rsidR="0053219A" w:rsidRPr="000E447E">
        <w:rPr>
          <w:b w:val="0"/>
          <w:bCs/>
        </w:rPr>
        <w:t>Przedmiotu Umowy</w:t>
      </w:r>
      <w:r w:rsidRPr="000E447E">
        <w:rPr>
          <w:b w:val="0"/>
          <w:bCs/>
        </w:rPr>
        <w:t xml:space="preserve">, zgłasza reklamację </w:t>
      </w:r>
      <w:r w:rsidR="00B078AC" w:rsidRPr="000E447E">
        <w:rPr>
          <w:b w:val="0"/>
          <w:bCs/>
        </w:rPr>
        <w:t>mailem na adres …………………</w:t>
      </w:r>
      <w:r w:rsidR="00C81F5F" w:rsidRPr="000E447E">
        <w:rPr>
          <w:b w:val="0"/>
          <w:bCs/>
        </w:rPr>
        <w:t xml:space="preserve">oraz dodatkowo </w:t>
      </w:r>
      <w:r w:rsidRPr="000E447E">
        <w:rPr>
          <w:b w:val="0"/>
          <w:bCs/>
        </w:rPr>
        <w:t xml:space="preserve">w formie pisemnej </w:t>
      </w:r>
      <w:r w:rsidR="00B078AC" w:rsidRPr="000E447E">
        <w:rPr>
          <w:b w:val="0"/>
          <w:bCs/>
        </w:rPr>
        <w:t>na adres w Polsce</w:t>
      </w:r>
      <w:r w:rsidR="00C81F5F" w:rsidRPr="000E447E">
        <w:rPr>
          <w:b w:val="0"/>
          <w:bCs/>
        </w:rPr>
        <w:t xml:space="preserve"> …………………</w:t>
      </w:r>
      <w:r w:rsidR="00B078AC" w:rsidRPr="000E447E">
        <w:rPr>
          <w:b w:val="0"/>
          <w:bCs/>
        </w:rPr>
        <w:t xml:space="preserve">, </w:t>
      </w:r>
      <w:r w:rsidRPr="000E447E">
        <w:rPr>
          <w:b w:val="0"/>
          <w:bCs/>
        </w:rPr>
        <w:t>a Wykonawca zobowiązany jest do jej rozpatrzenia w terminie umożliwiającym przystąpieni</w:t>
      </w:r>
      <w:r w:rsidR="00E8584A">
        <w:rPr>
          <w:b w:val="0"/>
          <w:bCs/>
        </w:rPr>
        <w:t>e</w:t>
      </w:r>
      <w:r w:rsidRPr="000E447E">
        <w:rPr>
          <w:b w:val="0"/>
          <w:bCs/>
        </w:rPr>
        <w:t xml:space="preserve"> do usunięcia wady w gwarantowanym czasie reakcji tj. w ciągu 24 godzin w dni robocze.</w:t>
      </w:r>
    </w:p>
    <w:p w14:paraId="5BE7B250" w14:textId="77777777" w:rsidR="003065C3" w:rsidRPr="003065C3" w:rsidRDefault="00276D58" w:rsidP="0063082E">
      <w:pPr>
        <w:pStyle w:val="Nagwek1"/>
        <w:numPr>
          <w:ilvl w:val="1"/>
          <w:numId w:val="22"/>
        </w:numPr>
        <w:spacing w:before="0"/>
        <w:jc w:val="both"/>
        <w:rPr>
          <w:rStyle w:val="Teksttreci"/>
          <w:rFonts w:ascii="Arial" w:eastAsia="Arial" w:hAnsi="Arial" w:cs="Arial"/>
          <w:b w:val="0"/>
          <w:bCs/>
        </w:rPr>
      </w:pPr>
      <w:r w:rsidRPr="000E447E">
        <w:rPr>
          <w:rStyle w:val="Teksttreci"/>
          <w:rFonts w:ascii="Arial" w:hAnsi="Arial" w:cs="Arial"/>
          <w:b w:val="0"/>
          <w:bCs/>
        </w:rPr>
        <w:t xml:space="preserve">Inne szczegółowe warunki świadczenia serwisu gwarancyjnego określają dokumenty gwarancyjne dostarczone wraz z </w:t>
      </w:r>
      <w:r w:rsidR="0053219A" w:rsidRPr="000E447E">
        <w:rPr>
          <w:rStyle w:val="Teksttreci"/>
          <w:rFonts w:ascii="Arial" w:hAnsi="Arial" w:cs="Arial"/>
          <w:b w:val="0"/>
          <w:bCs/>
        </w:rPr>
        <w:t>Przedmiotem Umowy</w:t>
      </w:r>
      <w:r w:rsidRPr="000E447E">
        <w:rPr>
          <w:rStyle w:val="Teksttreci"/>
          <w:rFonts w:ascii="Arial" w:hAnsi="Arial" w:cs="Arial"/>
          <w:b w:val="0"/>
          <w:bCs/>
        </w:rPr>
        <w:t xml:space="preserve">. Zapisy zawarte w </w:t>
      </w:r>
      <w:r w:rsidR="0053219A" w:rsidRPr="000E447E">
        <w:rPr>
          <w:rStyle w:val="Teksttreci"/>
          <w:rFonts w:ascii="Arial" w:hAnsi="Arial" w:cs="Arial"/>
          <w:b w:val="0"/>
          <w:bCs/>
        </w:rPr>
        <w:t xml:space="preserve">Umowie </w:t>
      </w:r>
      <w:r w:rsidRPr="000E447E">
        <w:rPr>
          <w:rStyle w:val="Teksttreci"/>
          <w:rFonts w:ascii="Arial" w:hAnsi="Arial" w:cs="Arial"/>
          <w:b w:val="0"/>
          <w:bCs/>
        </w:rPr>
        <w:t>dotyczące gwarancji zmieniają w tym zakresie mniej korzystne postanowienia zawarte w dokumentach gwarancyjnych.</w:t>
      </w:r>
      <w:r w:rsidR="008C0270">
        <w:rPr>
          <w:rStyle w:val="Teksttreci"/>
          <w:rFonts w:ascii="Arial" w:hAnsi="Arial" w:cs="Arial"/>
          <w:b w:val="0"/>
          <w:bCs/>
        </w:rPr>
        <w:t xml:space="preserve"> </w:t>
      </w:r>
    </w:p>
    <w:p w14:paraId="1570DBD4" w14:textId="7D555CE6" w:rsidR="00276D58" w:rsidRPr="00CF0413" w:rsidRDefault="008C0270" w:rsidP="00CF0413">
      <w:pPr>
        <w:pStyle w:val="Nagwek1"/>
        <w:numPr>
          <w:ilvl w:val="1"/>
          <w:numId w:val="22"/>
        </w:numPr>
        <w:spacing w:before="0"/>
        <w:jc w:val="both"/>
        <w:rPr>
          <w:b w:val="0"/>
          <w:bCs/>
        </w:rPr>
      </w:pPr>
      <w:r>
        <w:rPr>
          <w:rStyle w:val="Teksttreci"/>
          <w:rFonts w:ascii="Arial" w:hAnsi="Arial" w:cs="Arial"/>
          <w:b w:val="0"/>
          <w:bCs/>
        </w:rPr>
        <w:t xml:space="preserve">Jeżeli </w:t>
      </w:r>
      <w:r w:rsidR="003065C3">
        <w:rPr>
          <w:rStyle w:val="Teksttreci"/>
          <w:rFonts w:ascii="Arial" w:hAnsi="Arial" w:cs="Arial"/>
          <w:b w:val="0"/>
          <w:bCs/>
        </w:rPr>
        <w:t xml:space="preserve">na </w:t>
      </w:r>
      <w:r w:rsidR="00E0102D">
        <w:rPr>
          <w:rStyle w:val="Teksttreci"/>
          <w:rFonts w:ascii="Arial" w:hAnsi="Arial" w:cs="Arial"/>
          <w:b w:val="0"/>
          <w:bCs/>
        </w:rPr>
        <w:t>poszczególne urządzenia</w:t>
      </w:r>
      <w:r w:rsidR="00432A4D">
        <w:rPr>
          <w:rStyle w:val="Teksttreci"/>
          <w:rFonts w:ascii="Arial" w:hAnsi="Arial" w:cs="Arial"/>
          <w:b w:val="0"/>
          <w:bCs/>
        </w:rPr>
        <w:t xml:space="preserve"> </w:t>
      </w:r>
      <w:r w:rsidR="003065C3">
        <w:rPr>
          <w:rStyle w:val="Teksttreci"/>
          <w:rFonts w:ascii="Arial" w:hAnsi="Arial" w:cs="Arial"/>
          <w:b w:val="0"/>
          <w:bCs/>
        </w:rPr>
        <w:t xml:space="preserve">(wyposażenie) udzielono dłuższej gwarancji, </w:t>
      </w:r>
      <w:r w:rsidR="00E0102D">
        <w:rPr>
          <w:rStyle w:val="Teksttreci"/>
          <w:rFonts w:ascii="Arial" w:hAnsi="Arial" w:cs="Arial"/>
          <w:b w:val="0"/>
          <w:bCs/>
        </w:rPr>
        <w:t>niż opisaną w pkt 1</w:t>
      </w:r>
      <w:r w:rsidR="003065C3">
        <w:rPr>
          <w:rStyle w:val="Teksttreci"/>
          <w:rFonts w:ascii="Arial" w:hAnsi="Arial" w:cs="Arial"/>
          <w:b w:val="0"/>
          <w:bCs/>
        </w:rPr>
        <w:t xml:space="preserve">, to do </w:t>
      </w:r>
      <w:r w:rsidR="00A56AA8">
        <w:rPr>
          <w:rStyle w:val="Teksttreci"/>
          <w:rFonts w:ascii="Arial" w:hAnsi="Arial" w:cs="Arial"/>
          <w:b w:val="0"/>
          <w:bCs/>
        </w:rPr>
        <w:t>dalszego</w:t>
      </w:r>
      <w:r w:rsidR="009F4778">
        <w:rPr>
          <w:rStyle w:val="Teksttreci"/>
          <w:rFonts w:ascii="Arial" w:hAnsi="Arial" w:cs="Arial"/>
          <w:b w:val="0"/>
          <w:bCs/>
        </w:rPr>
        <w:t xml:space="preserve"> okresu </w:t>
      </w:r>
      <w:r w:rsidR="00A56AA8">
        <w:rPr>
          <w:rStyle w:val="Teksttreci"/>
          <w:rFonts w:ascii="Arial" w:hAnsi="Arial" w:cs="Arial"/>
          <w:b w:val="0"/>
          <w:bCs/>
        </w:rPr>
        <w:t xml:space="preserve">gwarancji </w:t>
      </w:r>
      <w:r w:rsidR="00CF0413">
        <w:rPr>
          <w:rStyle w:val="Teksttreci"/>
          <w:rFonts w:ascii="Arial" w:hAnsi="Arial" w:cs="Arial"/>
          <w:b w:val="0"/>
          <w:bCs/>
        </w:rPr>
        <w:t xml:space="preserve">(o ile okres obowiązywania </w:t>
      </w:r>
      <w:r w:rsidR="00432A4D">
        <w:rPr>
          <w:rStyle w:val="Teksttreci"/>
          <w:rFonts w:ascii="Arial" w:hAnsi="Arial" w:cs="Arial"/>
          <w:b w:val="0"/>
          <w:bCs/>
        </w:rPr>
        <w:t>gwarancji</w:t>
      </w:r>
      <w:r w:rsidR="00CF0413">
        <w:rPr>
          <w:rStyle w:val="Teksttreci"/>
          <w:rFonts w:ascii="Arial" w:hAnsi="Arial" w:cs="Arial"/>
          <w:b w:val="0"/>
          <w:bCs/>
        </w:rPr>
        <w:t xml:space="preserve"> nie został wydłużony na podstawie Umowy</w:t>
      </w:r>
      <w:r w:rsidR="00CF0413">
        <w:rPr>
          <w:rStyle w:val="Teksttreci"/>
          <w:rFonts w:ascii="Arial" w:eastAsia="Arial" w:hAnsi="Arial" w:cs="Arial"/>
          <w:b w:val="0"/>
          <w:bCs/>
        </w:rPr>
        <w:t xml:space="preserve">) </w:t>
      </w:r>
      <w:r w:rsidR="00A56AA8" w:rsidRPr="00CF0413">
        <w:rPr>
          <w:rStyle w:val="Teksttreci"/>
          <w:rFonts w:ascii="Arial" w:hAnsi="Arial" w:cs="Arial"/>
          <w:b w:val="0"/>
          <w:bCs/>
        </w:rPr>
        <w:t xml:space="preserve">mają zastosowanie warunki określone w dokumentach gwarancyjnych </w:t>
      </w:r>
      <w:r w:rsidR="00CF0413" w:rsidRPr="00CF0413">
        <w:rPr>
          <w:rStyle w:val="Teksttreci"/>
          <w:rFonts w:ascii="Arial" w:hAnsi="Arial" w:cs="Arial"/>
          <w:b w:val="0"/>
          <w:bCs/>
        </w:rPr>
        <w:t>dl</w:t>
      </w:r>
      <w:r w:rsidR="00432A4D">
        <w:rPr>
          <w:rStyle w:val="Teksttreci"/>
          <w:rFonts w:ascii="Arial" w:hAnsi="Arial" w:cs="Arial"/>
          <w:b w:val="0"/>
          <w:bCs/>
        </w:rPr>
        <w:t>a</w:t>
      </w:r>
      <w:r w:rsidR="00CF0413" w:rsidRPr="00CF0413">
        <w:rPr>
          <w:rStyle w:val="Teksttreci"/>
          <w:rFonts w:ascii="Arial" w:hAnsi="Arial" w:cs="Arial"/>
          <w:b w:val="0"/>
          <w:bCs/>
        </w:rPr>
        <w:t xml:space="preserve"> tych urządzeń. </w:t>
      </w:r>
      <w:r w:rsidR="005616C1" w:rsidRPr="00CF0413">
        <w:rPr>
          <w:rStyle w:val="Teksttreci"/>
          <w:rFonts w:ascii="Arial" w:hAnsi="Arial" w:cs="Arial"/>
          <w:b w:val="0"/>
          <w:bCs/>
        </w:rPr>
        <w:t xml:space="preserve"> </w:t>
      </w:r>
    </w:p>
    <w:p w14:paraId="000000E9"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lastRenderedPageBreak/>
        <w:t>Strony oświadczają, że Umowa jest dokumentem gwarancyjnym w rozumieniu przepisów Kodeksu Cywilnego.</w:t>
      </w:r>
    </w:p>
    <w:p w14:paraId="000000EA" w14:textId="77777777" w:rsidR="000A62FF" w:rsidRPr="000E447E" w:rsidRDefault="00AE693E" w:rsidP="0063082E">
      <w:pPr>
        <w:numPr>
          <w:ilvl w:val="1"/>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Wykonawca w okresie gwarancji i rękojmi zobowiązany jest do pisemnego powiadomienia Zamawiającego o:</w:t>
      </w:r>
    </w:p>
    <w:p w14:paraId="000000EB" w14:textId="77777777" w:rsidR="000A62FF" w:rsidRPr="000E447E" w:rsidRDefault="00AE693E" w:rsidP="0063082E">
      <w:pPr>
        <w:numPr>
          <w:ilvl w:val="2"/>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zmianie siedziby lub nazwy firmy Wykonawcy,</w:t>
      </w:r>
    </w:p>
    <w:p w14:paraId="000000EC" w14:textId="77777777" w:rsidR="000A62FF" w:rsidRPr="000E447E" w:rsidRDefault="00AE693E" w:rsidP="0063082E">
      <w:pPr>
        <w:numPr>
          <w:ilvl w:val="2"/>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zmianie osób reprezentujących Wykonawcę,</w:t>
      </w:r>
    </w:p>
    <w:p w14:paraId="000000ED" w14:textId="77777777" w:rsidR="000A62FF" w:rsidRPr="000E447E" w:rsidRDefault="00AE693E" w:rsidP="0063082E">
      <w:pPr>
        <w:numPr>
          <w:ilvl w:val="2"/>
          <w:numId w:val="22"/>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złożeniu wniosku o ogłoszenie upadłości lub likwidacji Wykonawcy.</w:t>
      </w:r>
    </w:p>
    <w:p w14:paraId="000000EE" w14:textId="77777777" w:rsidR="000A62FF" w:rsidRPr="000E447E" w:rsidRDefault="00AE693E" w:rsidP="0063082E">
      <w:pPr>
        <w:pStyle w:val="Nagwek1"/>
        <w:tabs>
          <w:tab w:val="left" w:pos="567"/>
        </w:tabs>
        <w:spacing w:before="0"/>
        <w:ind w:left="357" w:hanging="357"/>
      </w:pPr>
      <w:r w:rsidRPr="000E447E">
        <w:t>Kary umowne</w:t>
      </w:r>
    </w:p>
    <w:p w14:paraId="000000EF" w14:textId="77777777" w:rsidR="000A62FF" w:rsidRPr="000E447E" w:rsidRDefault="00AE693E" w:rsidP="0063082E">
      <w:pPr>
        <w:numPr>
          <w:ilvl w:val="1"/>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b/>
          <w:sz w:val="20"/>
          <w:szCs w:val="20"/>
        </w:rPr>
        <w:t xml:space="preserve">Postanowienia wstępne </w:t>
      </w:r>
    </w:p>
    <w:p w14:paraId="000000F0" w14:textId="77777777" w:rsidR="000A62FF" w:rsidRPr="000E447E" w:rsidRDefault="00AE693E" w:rsidP="0063082E">
      <w:pPr>
        <w:numPr>
          <w:ilvl w:val="2"/>
          <w:numId w:val="23"/>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Naliczenie zastrzeżonych Umową kar umownych nie wyłącza możliwości dochodzenia odszkodowania na zasadach ogólnych do pełnej wysokości szkody poniesionej przez Zamawiającego w związku z okolicznością, która była podstawą naliczenia danej kary.</w:t>
      </w:r>
    </w:p>
    <w:p w14:paraId="000000F1" w14:textId="77777777" w:rsidR="000A62FF" w:rsidRPr="000E447E" w:rsidRDefault="00AE693E" w:rsidP="0063082E">
      <w:pPr>
        <w:numPr>
          <w:ilvl w:val="2"/>
          <w:numId w:val="23"/>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Kwoty kar umownych będą płatne w terminie wskazanym w żądaniu Zamawiającego, nie krótszym niż 7 dni. Powyższe nie wyłącza możliwości potrącenia naliczonych kar, jak również zaspokojenia roszczeń z zabezpieczenia należytego wykonania Umowy, po bezskutecznym upływie terminu wyznaczonego na zapłatę kary. </w:t>
      </w:r>
    </w:p>
    <w:p w14:paraId="000000F2" w14:textId="17DCCD1A" w:rsidR="000A62FF" w:rsidRPr="000E447E" w:rsidRDefault="00AE693E" w:rsidP="0063082E">
      <w:pPr>
        <w:numPr>
          <w:ilvl w:val="2"/>
          <w:numId w:val="23"/>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Zapłata kar umownych przez Wykonawcę lub potrącenie przez Zamawiającego kwoty kary z wierzytelnością Wykonawcy nie zwalnia Wykonawcy z obowiązku ukończenia </w:t>
      </w:r>
      <w:r w:rsidR="00A45DCF" w:rsidRPr="000E447E">
        <w:rPr>
          <w:rFonts w:ascii="Arial" w:eastAsia="Arial" w:hAnsi="Arial" w:cs="Arial"/>
          <w:sz w:val="20"/>
          <w:szCs w:val="20"/>
        </w:rPr>
        <w:t>prac</w:t>
      </w:r>
      <w:r w:rsidRPr="000E447E">
        <w:rPr>
          <w:rFonts w:ascii="Arial" w:eastAsia="Arial" w:hAnsi="Arial" w:cs="Arial"/>
          <w:sz w:val="20"/>
          <w:szCs w:val="20"/>
        </w:rPr>
        <w:t xml:space="preserve"> lub jakichkolwiek innych zobowiązań wynikających z Umowy lub przepisów prawa.</w:t>
      </w:r>
    </w:p>
    <w:p w14:paraId="000000F3" w14:textId="6363D3AF" w:rsidR="000A62FF" w:rsidRPr="000E447E" w:rsidRDefault="00AE693E" w:rsidP="0063082E">
      <w:pPr>
        <w:numPr>
          <w:ilvl w:val="2"/>
          <w:numId w:val="23"/>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Łączna maksymalna wysokość kar umownych, których mogą dochodzić strony wynosi </w:t>
      </w:r>
      <w:r w:rsidR="00D50EB3" w:rsidRPr="000E447E">
        <w:rPr>
          <w:rFonts w:ascii="Arial" w:eastAsia="Arial" w:hAnsi="Arial" w:cs="Arial"/>
          <w:sz w:val="20"/>
          <w:szCs w:val="20"/>
        </w:rPr>
        <w:t>20</w:t>
      </w:r>
      <w:r w:rsidRPr="000E447E">
        <w:rPr>
          <w:rFonts w:ascii="Arial" w:eastAsia="Arial" w:hAnsi="Arial" w:cs="Arial"/>
          <w:sz w:val="20"/>
          <w:szCs w:val="20"/>
        </w:rPr>
        <w:t xml:space="preserve"> % wynagrodzenia umownego brutto o którym mowa w § 3 pkt 1</w:t>
      </w:r>
      <w:r w:rsidR="00BE4E36" w:rsidRPr="000E447E">
        <w:rPr>
          <w:rFonts w:ascii="Arial" w:eastAsia="Arial" w:hAnsi="Arial" w:cs="Arial"/>
          <w:sz w:val="20"/>
          <w:szCs w:val="20"/>
        </w:rPr>
        <w:t xml:space="preserve"> </w:t>
      </w:r>
      <w:r w:rsidRPr="000E447E">
        <w:rPr>
          <w:rFonts w:ascii="Arial" w:eastAsia="Arial" w:hAnsi="Arial" w:cs="Arial"/>
          <w:sz w:val="20"/>
          <w:szCs w:val="20"/>
        </w:rPr>
        <w:t>Umowy.</w:t>
      </w:r>
    </w:p>
    <w:p w14:paraId="000000F4" w14:textId="3A4AB9DB" w:rsidR="000A62FF" w:rsidRPr="000E447E" w:rsidRDefault="00AE693E" w:rsidP="0063082E">
      <w:pPr>
        <w:numPr>
          <w:ilvl w:val="1"/>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b/>
          <w:sz w:val="20"/>
          <w:szCs w:val="20"/>
        </w:rPr>
        <w:t>Kara za zwłokę w wykonaniu Umowy</w:t>
      </w:r>
    </w:p>
    <w:p w14:paraId="785038C8" w14:textId="5FC8DF0C" w:rsidR="00EB5C33" w:rsidRPr="000E447E" w:rsidRDefault="00AE693E" w:rsidP="0063082E">
      <w:pPr>
        <w:numPr>
          <w:ilvl w:val="2"/>
          <w:numId w:val="23"/>
        </w:numPr>
        <w:pBdr>
          <w:top w:val="nil"/>
          <w:left w:val="nil"/>
          <w:bottom w:val="nil"/>
          <w:right w:val="nil"/>
          <w:between w:val="nil"/>
        </w:pBdr>
        <w:tabs>
          <w:tab w:val="left" w:pos="1134"/>
        </w:tabs>
        <w:rPr>
          <w:rFonts w:ascii="Arial" w:eastAsia="Arial" w:hAnsi="Arial" w:cs="Arial"/>
          <w:sz w:val="20"/>
          <w:szCs w:val="20"/>
        </w:rPr>
      </w:pPr>
      <w:r w:rsidRPr="000E447E">
        <w:rPr>
          <w:rFonts w:ascii="Arial" w:eastAsia="Arial" w:hAnsi="Arial" w:cs="Arial"/>
          <w:sz w:val="20"/>
          <w:szCs w:val="20"/>
        </w:rPr>
        <w:t>Zamawiający naliczy kary umowne</w:t>
      </w:r>
      <w:r w:rsidR="004049A2">
        <w:rPr>
          <w:rFonts w:ascii="Arial" w:eastAsia="Arial" w:hAnsi="Arial" w:cs="Arial"/>
          <w:sz w:val="20"/>
          <w:szCs w:val="20"/>
        </w:rPr>
        <w:t>:</w:t>
      </w:r>
      <w:r w:rsidRPr="000E447E">
        <w:rPr>
          <w:rFonts w:ascii="Arial" w:eastAsia="Arial" w:hAnsi="Arial" w:cs="Arial"/>
          <w:sz w:val="20"/>
          <w:szCs w:val="20"/>
        </w:rPr>
        <w:t xml:space="preserve"> </w:t>
      </w:r>
    </w:p>
    <w:p w14:paraId="000000F5" w14:textId="0BDA2D16" w:rsidR="000A62FF" w:rsidRPr="000E447E" w:rsidRDefault="00AE693E" w:rsidP="006B6D6C">
      <w:pPr>
        <w:numPr>
          <w:ilvl w:val="3"/>
          <w:numId w:val="23"/>
        </w:numPr>
        <w:pBdr>
          <w:top w:val="nil"/>
          <w:left w:val="nil"/>
          <w:bottom w:val="nil"/>
          <w:right w:val="nil"/>
          <w:between w:val="nil"/>
        </w:pBdr>
        <w:tabs>
          <w:tab w:val="left" w:pos="1134"/>
        </w:tabs>
        <w:rPr>
          <w:rFonts w:ascii="Arial" w:eastAsia="Arial" w:hAnsi="Arial" w:cs="Arial"/>
          <w:sz w:val="20"/>
          <w:szCs w:val="20"/>
        </w:rPr>
      </w:pPr>
      <w:r w:rsidRPr="000E447E">
        <w:rPr>
          <w:rFonts w:ascii="Arial" w:eastAsia="Arial" w:hAnsi="Arial" w:cs="Arial"/>
          <w:sz w:val="20"/>
          <w:szCs w:val="20"/>
        </w:rPr>
        <w:t xml:space="preserve">w przypadku zwłoki w wykonaniu Przedmiotu Umowy w stosunku do terminów wskazanych w Umowie, w wysokości </w:t>
      </w:r>
      <w:r w:rsidR="005B683A">
        <w:rPr>
          <w:rFonts w:ascii="Arial" w:eastAsia="Arial" w:hAnsi="Arial" w:cs="Arial"/>
          <w:sz w:val="20"/>
          <w:szCs w:val="20"/>
        </w:rPr>
        <w:t>500 zł</w:t>
      </w:r>
      <w:r w:rsidRPr="000E447E">
        <w:rPr>
          <w:rFonts w:ascii="Arial" w:eastAsia="Arial" w:hAnsi="Arial" w:cs="Arial"/>
          <w:sz w:val="20"/>
          <w:szCs w:val="20"/>
        </w:rPr>
        <w:t xml:space="preserve"> brutto, za każdy rozpoczęty dzień zwłoki, z zastrzeżeniem pkt 1 </w:t>
      </w:r>
      <w:proofErr w:type="spellStart"/>
      <w:r w:rsidRPr="000E447E">
        <w:rPr>
          <w:rFonts w:ascii="Arial" w:eastAsia="Arial" w:hAnsi="Arial" w:cs="Arial"/>
          <w:sz w:val="20"/>
          <w:szCs w:val="20"/>
        </w:rPr>
        <w:t>ppkt</w:t>
      </w:r>
      <w:proofErr w:type="spellEnd"/>
      <w:r w:rsidRPr="000E447E">
        <w:rPr>
          <w:rFonts w:ascii="Arial" w:eastAsia="Arial" w:hAnsi="Arial" w:cs="Arial"/>
          <w:sz w:val="20"/>
          <w:szCs w:val="20"/>
        </w:rPr>
        <w:t xml:space="preserve"> </w:t>
      </w:r>
      <w:r w:rsidR="00E41BBF" w:rsidRPr="000E447E">
        <w:rPr>
          <w:rFonts w:ascii="Arial" w:eastAsia="Arial" w:hAnsi="Arial" w:cs="Arial"/>
          <w:sz w:val="20"/>
          <w:szCs w:val="20"/>
        </w:rPr>
        <w:t>4</w:t>
      </w:r>
      <w:r w:rsidRPr="000E447E">
        <w:rPr>
          <w:rFonts w:ascii="Arial" w:eastAsia="Arial" w:hAnsi="Arial" w:cs="Arial"/>
          <w:sz w:val="20"/>
          <w:szCs w:val="20"/>
        </w:rPr>
        <w:t xml:space="preserve"> Umowy. </w:t>
      </w:r>
    </w:p>
    <w:p w14:paraId="0AF17D38" w14:textId="149C5C33" w:rsidR="00232CC1" w:rsidRPr="000E447E" w:rsidRDefault="00232CC1" w:rsidP="006B6D6C">
      <w:pPr>
        <w:numPr>
          <w:ilvl w:val="3"/>
          <w:numId w:val="23"/>
        </w:numPr>
        <w:pBdr>
          <w:top w:val="nil"/>
          <w:left w:val="nil"/>
          <w:bottom w:val="nil"/>
          <w:right w:val="nil"/>
          <w:between w:val="nil"/>
        </w:pBdr>
        <w:tabs>
          <w:tab w:val="left" w:pos="1134"/>
        </w:tabs>
        <w:rPr>
          <w:rFonts w:ascii="Arial" w:eastAsia="Arial" w:hAnsi="Arial" w:cs="Arial"/>
          <w:sz w:val="20"/>
          <w:szCs w:val="20"/>
        </w:rPr>
      </w:pPr>
      <w:r w:rsidRPr="000E447E">
        <w:rPr>
          <w:rFonts w:ascii="Arial" w:eastAsia="Arial" w:hAnsi="Arial" w:cs="Arial"/>
          <w:sz w:val="20"/>
          <w:szCs w:val="20"/>
        </w:rPr>
        <w:t xml:space="preserve">Zamawiający naliczy kary umowne w przypadku zwłoki w </w:t>
      </w:r>
      <w:r w:rsidR="00E00240" w:rsidRPr="000E447E">
        <w:rPr>
          <w:rFonts w:ascii="Arial" w:eastAsia="Arial" w:hAnsi="Arial" w:cs="Arial"/>
          <w:sz w:val="20"/>
          <w:szCs w:val="20"/>
        </w:rPr>
        <w:t xml:space="preserve">usunięciu wad </w:t>
      </w:r>
      <w:r w:rsidR="00D43BE7" w:rsidRPr="000E447E">
        <w:rPr>
          <w:rFonts w:ascii="Arial" w:eastAsia="Arial" w:hAnsi="Arial" w:cs="Arial"/>
          <w:sz w:val="20"/>
          <w:szCs w:val="20"/>
        </w:rPr>
        <w:t>Przedmiotu Umowy</w:t>
      </w:r>
      <w:r w:rsidR="00DE2135" w:rsidRPr="000E447E">
        <w:rPr>
          <w:rFonts w:ascii="Arial" w:eastAsia="Arial" w:hAnsi="Arial" w:cs="Arial"/>
          <w:sz w:val="20"/>
          <w:szCs w:val="20"/>
        </w:rPr>
        <w:t xml:space="preserve"> w stosunku do terminu wyznaczonego Wykonawcy </w:t>
      </w:r>
      <w:r w:rsidR="0032031A" w:rsidRPr="000E447E">
        <w:rPr>
          <w:rFonts w:ascii="Arial" w:eastAsia="Arial" w:hAnsi="Arial" w:cs="Arial"/>
          <w:sz w:val="20"/>
          <w:szCs w:val="20"/>
        </w:rPr>
        <w:t xml:space="preserve">na ich usunięcie, </w:t>
      </w:r>
      <w:r w:rsidR="00E00240" w:rsidRPr="000E447E">
        <w:rPr>
          <w:rFonts w:ascii="Arial" w:eastAsia="Arial" w:hAnsi="Arial" w:cs="Arial"/>
          <w:sz w:val="20"/>
          <w:szCs w:val="20"/>
        </w:rPr>
        <w:t xml:space="preserve">stwierdzonych podczas odbioru </w:t>
      </w:r>
      <w:r w:rsidR="0064496E" w:rsidRPr="000E447E">
        <w:rPr>
          <w:rFonts w:ascii="Arial" w:eastAsia="Arial" w:hAnsi="Arial" w:cs="Arial"/>
          <w:sz w:val="20"/>
          <w:szCs w:val="20"/>
        </w:rPr>
        <w:t xml:space="preserve">zgodnie z § </w:t>
      </w:r>
      <w:r w:rsidR="00480D88" w:rsidRPr="000E447E">
        <w:rPr>
          <w:rFonts w:ascii="Arial" w:eastAsia="Arial" w:hAnsi="Arial" w:cs="Arial"/>
          <w:sz w:val="20"/>
          <w:szCs w:val="20"/>
        </w:rPr>
        <w:t xml:space="preserve">7 pkt </w:t>
      </w:r>
      <w:r w:rsidR="008B5F02" w:rsidRPr="000E447E">
        <w:rPr>
          <w:rFonts w:ascii="Arial" w:eastAsia="Arial" w:hAnsi="Arial" w:cs="Arial"/>
          <w:sz w:val="20"/>
          <w:szCs w:val="20"/>
        </w:rPr>
        <w:t>4</w:t>
      </w:r>
      <w:r w:rsidR="00480D88" w:rsidRPr="000E447E">
        <w:rPr>
          <w:rFonts w:ascii="Arial" w:eastAsia="Arial" w:hAnsi="Arial" w:cs="Arial"/>
          <w:sz w:val="20"/>
          <w:szCs w:val="20"/>
        </w:rPr>
        <w:t xml:space="preserve"> </w:t>
      </w:r>
      <w:proofErr w:type="spellStart"/>
      <w:r w:rsidR="009B75A1" w:rsidRPr="000E447E">
        <w:rPr>
          <w:rFonts w:ascii="Arial" w:eastAsia="Arial" w:hAnsi="Arial" w:cs="Arial"/>
          <w:sz w:val="20"/>
          <w:szCs w:val="20"/>
        </w:rPr>
        <w:t>ppkt</w:t>
      </w:r>
      <w:proofErr w:type="spellEnd"/>
      <w:r w:rsidR="009B75A1" w:rsidRPr="000E447E">
        <w:rPr>
          <w:rFonts w:ascii="Arial" w:eastAsia="Arial" w:hAnsi="Arial" w:cs="Arial"/>
          <w:sz w:val="20"/>
          <w:szCs w:val="20"/>
        </w:rPr>
        <w:t xml:space="preserve"> 8 lit. a w wysokości </w:t>
      </w:r>
      <w:proofErr w:type="spellStart"/>
      <w:r w:rsidR="005B683A">
        <w:rPr>
          <w:rFonts w:ascii="Arial" w:eastAsia="Arial" w:hAnsi="Arial" w:cs="Arial"/>
          <w:sz w:val="20"/>
          <w:szCs w:val="20"/>
        </w:rPr>
        <w:t>300zł</w:t>
      </w:r>
      <w:proofErr w:type="spellEnd"/>
      <w:r w:rsidR="005B683A">
        <w:rPr>
          <w:rFonts w:ascii="Arial" w:eastAsia="Arial" w:hAnsi="Arial" w:cs="Arial"/>
          <w:sz w:val="20"/>
          <w:szCs w:val="20"/>
        </w:rPr>
        <w:t xml:space="preserve"> brutto</w:t>
      </w:r>
      <w:r w:rsidR="009B75A1" w:rsidRPr="000E447E">
        <w:rPr>
          <w:rFonts w:ascii="Arial" w:eastAsia="Arial" w:hAnsi="Arial" w:cs="Arial"/>
          <w:sz w:val="20"/>
          <w:szCs w:val="20"/>
        </w:rPr>
        <w:t xml:space="preserve">, za każdy rozpoczęty dzień zwłoki, z zastrzeżeniem pkt 1 </w:t>
      </w:r>
      <w:proofErr w:type="spellStart"/>
      <w:r w:rsidR="009B75A1" w:rsidRPr="000E447E">
        <w:rPr>
          <w:rFonts w:ascii="Arial" w:eastAsia="Arial" w:hAnsi="Arial" w:cs="Arial"/>
          <w:sz w:val="20"/>
          <w:szCs w:val="20"/>
        </w:rPr>
        <w:t>ppkt</w:t>
      </w:r>
      <w:proofErr w:type="spellEnd"/>
      <w:r w:rsidR="009B75A1" w:rsidRPr="000E447E">
        <w:rPr>
          <w:rFonts w:ascii="Arial" w:eastAsia="Arial" w:hAnsi="Arial" w:cs="Arial"/>
          <w:sz w:val="20"/>
          <w:szCs w:val="20"/>
        </w:rPr>
        <w:t xml:space="preserve"> 4 Umowy. </w:t>
      </w:r>
    </w:p>
    <w:p w14:paraId="000000F6" w14:textId="4D89C7D3" w:rsidR="000A62FF" w:rsidRPr="000E447E" w:rsidRDefault="00AE693E" w:rsidP="006B6D6C">
      <w:pPr>
        <w:numPr>
          <w:ilvl w:val="3"/>
          <w:numId w:val="23"/>
        </w:numPr>
        <w:pBdr>
          <w:top w:val="nil"/>
          <w:left w:val="nil"/>
          <w:bottom w:val="nil"/>
          <w:right w:val="nil"/>
          <w:between w:val="nil"/>
        </w:pBdr>
        <w:tabs>
          <w:tab w:val="left" w:pos="1134"/>
        </w:tabs>
        <w:rPr>
          <w:rFonts w:ascii="Arial" w:eastAsia="Arial" w:hAnsi="Arial" w:cs="Arial"/>
          <w:sz w:val="20"/>
          <w:szCs w:val="20"/>
        </w:rPr>
      </w:pPr>
      <w:r w:rsidRPr="000E447E">
        <w:rPr>
          <w:rFonts w:ascii="Arial" w:eastAsia="Arial" w:hAnsi="Arial" w:cs="Arial"/>
          <w:sz w:val="20"/>
          <w:szCs w:val="20"/>
        </w:rPr>
        <w:t xml:space="preserve">Zamawiający naliczy kary umowne w przypadku zwłoki </w:t>
      </w:r>
      <w:r w:rsidR="000C1B03" w:rsidRPr="000E447E">
        <w:rPr>
          <w:rFonts w:ascii="Arial" w:eastAsia="Arial" w:hAnsi="Arial" w:cs="Arial"/>
          <w:sz w:val="20"/>
          <w:szCs w:val="20"/>
        </w:rPr>
        <w:t xml:space="preserve">w okresie gwarancyjnym </w:t>
      </w:r>
      <w:r w:rsidRPr="000E447E">
        <w:rPr>
          <w:rFonts w:ascii="Arial" w:eastAsia="Arial" w:hAnsi="Arial" w:cs="Arial"/>
          <w:sz w:val="20"/>
          <w:szCs w:val="20"/>
        </w:rPr>
        <w:t xml:space="preserve">w usunięciu przez </w:t>
      </w:r>
      <w:proofErr w:type="gramStart"/>
      <w:r w:rsidRPr="000E447E">
        <w:rPr>
          <w:rFonts w:ascii="Arial" w:eastAsia="Arial" w:hAnsi="Arial" w:cs="Arial"/>
          <w:sz w:val="20"/>
          <w:szCs w:val="20"/>
        </w:rPr>
        <w:t>Wykonawcę  wad</w:t>
      </w:r>
      <w:proofErr w:type="gramEnd"/>
      <w:r w:rsidRPr="000E447E">
        <w:rPr>
          <w:rFonts w:ascii="Arial" w:eastAsia="Arial" w:hAnsi="Arial" w:cs="Arial"/>
          <w:sz w:val="20"/>
          <w:szCs w:val="20"/>
        </w:rPr>
        <w:t xml:space="preserve"> w stosunku do terminów wyznaczonych przez Zamawiającego lub wskazanych w Umowie na ich usunięcie, w wysokości </w:t>
      </w:r>
      <w:r w:rsidR="005B683A">
        <w:rPr>
          <w:rFonts w:ascii="Arial" w:eastAsia="Arial" w:hAnsi="Arial" w:cs="Arial"/>
          <w:sz w:val="20"/>
          <w:szCs w:val="20"/>
        </w:rPr>
        <w:t>200 zł brutto</w:t>
      </w:r>
      <w:r w:rsidR="00CC36EB" w:rsidRPr="000E447E">
        <w:rPr>
          <w:rFonts w:ascii="Arial" w:eastAsia="Arial" w:hAnsi="Arial" w:cs="Arial"/>
          <w:sz w:val="20"/>
          <w:szCs w:val="20"/>
        </w:rPr>
        <w:t>,</w:t>
      </w:r>
      <w:r w:rsidR="003366F6">
        <w:rPr>
          <w:rFonts w:ascii="Arial" w:eastAsia="Arial" w:hAnsi="Arial" w:cs="Arial"/>
          <w:sz w:val="20"/>
          <w:szCs w:val="20"/>
        </w:rPr>
        <w:t xml:space="preserve"> </w:t>
      </w:r>
      <w:r w:rsidRPr="000E447E">
        <w:rPr>
          <w:rFonts w:ascii="Arial" w:eastAsia="Arial" w:hAnsi="Arial" w:cs="Arial"/>
          <w:sz w:val="20"/>
          <w:szCs w:val="20"/>
        </w:rPr>
        <w:t xml:space="preserve">za każdy rozpoczęty dzień zwłoki, z zastrzeżeniem pkt 1 </w:t>
      </w:r>
      <w:proofErr w:type="spellStart"/>
      <w:r w:rsidRPr="000E447E">
        <w:rPr>
          <w:rFonts w:ascii="Arial" w:eastAsia="Arial" w:hAnsi="Arial" w:cs="Arial"/>
          <w:sz w:val="20"/>
          <w:szCs w:val="20"/>
        </w:rPr>
        <w:t>ppkt</w:t>
      </w:r>
      <w:proofErr w:type="spellEnd"/>
      <w:r w:rsidRPr="000E447E">
        <w:rPr>
          <w:rFonts w:ascii="Arial" w:eastAsia="Arial" w:hAnsi="Arial" w:cs="Arial"/>
          <w:sz w:val="20"/>
          <w:szCs w:val="20"/>
        </w:rPr>
        <w:t xml:space="preserve"> </w:t>
      </w:r>
      <w:r w:rsidR="00FF6EF2" w:rsidRPr="000E447E">
        <w:rPr>
          <w:rFonts w:ascii="Arial" w:eastAsia="Arial" w:hAnsi="Arial" w:cs="Arial"/>
          <w:sz w:val="20"/>
          <w:szCs w:val="20"/>
        </w:rPr>
        <w:t>4</w:t>
      </w:r>
      <w:r w:rsidRPr="000E447E">
        <w:rPr>
          <w:rFonts w:ascii="Arial" w:eastAsia="Arial" w:hAnsi="Arial" w:cs="Arial"/>
          <w:sz w:val="20"/>
          <w:szCs w:val="20"/>
        </w:rPr>
        <w:t xml:space="preserve"> Umowy.</w:t>
      </w:r>
    </w:p>
    <w:p w14:paraId="000000F7" w14:textId="77777777" w:rsidR="000A62FF" w:rsidRPr="000E447E" w:rsidRDefault="00AE693E" w:rsidP="0063082E">
      <w:pPr>
        <w:numPr>
          <w:ilvl w:val="1"/>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b/>
          <w:sz w:val="20"/>
          <w:szCs w:val="20"/>
        </w:rPr>
        <w:t xml:space="preserve">Kary za odstąpienie od Umowy </w:t>
      </w:r>
    </w:p>
    <w:p w14:paraId="000000F8" w14:textId="11E979BE" w:rsidR="000A62FF" w:rsidRPr="000E447E" w:rsidRDefault="00AE693E" w:rsidP="0063082E">
      <w:pPr>
        <w:numPr>
          <w:ilvl w:val="2"/>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Zamawiający naliczy </w:t>
      </w:r>
      <w:r w:rsidR="000C45BF">
        <w:rPr>
          <w:rFonts w:ascii="Arial" w:eastAsia="Arial" w:hAnsi="Arial" w:cs="Arial"/>
          <w:sz w:val="20"/>
          <w:szCs w:val="20"/>
        </w:rPr>
        <w:t xml:space="preserve">karę umowną </w:t>
      </w:r>
      <w:r w:rsidRPr="000E447E">
        <w:rPr>
          <w:rFonts w:ascii="Arial" w:eastAsia="Arial" w:hAnsi="Arial" w:cs="Arial"/>
          <w:sz w:val="20"/>
          <w:szCs w:val="20"/>
        </w:rPr>
        <w:t xml:space="preserve">w przypadku odstąpienia od Umowy przez którąkolwiek ze Stron z przyczyn zależnych od Wykonawcy - w wysokości </w:t>
      </w:r>
      <w:r w:rsidR="000605F9" w:rsidRPr="000E447E">
        <w:rPr>
          <w:rFonts w:ascii="Arial" w:eastAsia="Arial" w:hAnsi="Arial" w:cs="Arial"/>
          <w:sz w:val="20"/>
          <w:szCs w:val="20"/>
        </w:rPr>
        <w:t>20</w:t>
      </w:r>
      <w:r w:rsidRPr="000E447E">
        <w:rPr>
          <w:rFonts w:ascii="Arial" w:eastAsia="Arial" w:hAnsi="Arial" w:cs="Arial"/>
          <w:sz w:val="20"/>
          <w:szCs w:val="20"/>
        </w:rPr>
        <w:t xml:space="preserve">% wynagrodzenia umownego brutto, o którym mowa w § 3 pkt 1 Umowy, z zastrzeżeniem pkt 1 </w:t>
      </w:r>
      <w:proofErr w:type="spellStart"/>
      <w:r w:rsidRPr="000E447E">
        <w:rPr>
          <w:rFonts w:ascii="Arial" w:eastAsia="Arial" w:hAnsi="Arial" w:cs="Arial"/>
          <w:sz w:val="20"/>
          <w:szCs w:val="20"/>
        </w:rPr>
        <w:t>ppkt</w:t>
      </w:r>
      <w:proofErr w:type="spellEnd"/>
      <w:r w:rsidRPr="000E447E">
        <w:rPr>
          <w:rFonts w:ascii="Arial" w:eastAsia="Arial" w:hAnsi="Arial" w:cs="Arial"/>
          <w:sz w:val="20"/>
          <w:szCs w:val="20"/>
        </w:rPr>
        <w:t xml:space="preserve"> </w:t>
      </w:r>
      <w:r w:rsidR="00894083" w:rsidRPr="000E447E">
        <w:rPr>
          <w:rFonts w:ascii="Arial" w:eastAsia="Arial" w:hAnsi="Arial" w:cs="Arial"/>
          <w:sz w:val="20"/>
          <w:szCs w:val="20"/>
        </w:rPr>
        <w:t>4</w:t>
      </w:r>
      <w:r w:rsidRPr="000E447E">
        <w:rPr>
          <w:rFonts w:ascii="Arial" w:eastAsia="Arial" w:hAnsi="Arial" w:cs="Arial"/>
          <w:sz w:val="20"/>
          <w:szCs w:val="20"/>
        </w:rPr>
        <w:t xml:space="preserve"> Umowy.</w:t>
      </w:r>
    </w:p>
    <w:p w14:paraId="000000FB" w14:textId="44F0319C" w:rsidR="000A62FF" w:rsidRPr="000E447E" w:rsidRDefault="00AE693E" w:rsidP="00927756">
      <w:pPr>
        <w:numPr>
          <w:ilvl w:val="1"/>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Kary za inne przypadki nienależytego wykonania Umowy</w:t>
      </w:r>
      <w:r w:rsidR="000C45BF">
        <w:rPr>
          <w:rFonts w:ascii="Arial" w:eastAsia="Arial" w:hAnsi="Arial" w:cs="Arial"/>
          <w:sz w:val="20"/>
          <w:szCs w:val="20"/>
        </w:rPr>
        <w:t>:</w:t>
      </w:r>
      <w:r w:rsidRPr="000E447E">
        <w:rPr>
          <w:rFonts w:ascii="Arial" w:eastAsia="Arial" w:hAnsi="Arial" w:cs="Arial"/>
          <w:sz w:val="20"/>
          <w:szCs w:val="20"/>
        </w:rPr>
        <w:t xml:space="preserve"> </w:t>
      </w:r>
    </w:p>
    <w:p w14:paraId="5453F680" w14:textId="4654A255" w:rsidR="004276DD" w:rsidRPr="000E447E" w:rsidRDefault="004276DD" w:rsidP="0063082E">
      <w:pPr>
        <w:numPr>
          <w:ilvl w:val="2"/>
          <w:numId w:val="23"/>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za uchyl</w:t>
      </w:r>
      <w:r w:rsidR="00BB6A51">
        <w:rPr>
          <w:rFonts w:ascii="Arial" w:eastAsia="Arial" w:hAnsi="Arial" w:cs="Arial"/>
          <w:sz w:val="20"/>
          <w:szCs w:val="20"/>
        </w:rPr>
        <w:t>a</w:t>
      </w:r>
      <w:r w:rsidRPr="000E447E">
        <w:rPr>
          <w:rFonts w:ascii="Arial" w:eastAsia="Arial" w:hAnsi="Arial" w:cs="Arial"/>
          <w:sz w:val="20"/>
          <w:szCs w:val="20"/>
        </w:rPr>
        <w:t>ni</w:t>
      </w:r>
      <w:r w:rsidR="00BB6A51">
        <w:rPr>
          <w:rFonts w:ascii="Arial" w:eastAsia="Arial" w:hAnsi="Arial" w:cs="Arial"/>
          <w:sz w:val="20"/>
          <w:szCs w:val="20"/>
        </w:rPr>
        <w:t>e</w:t>
      </w:r>
      <w:r w:rsidRPr="000E447E">
        <w:rPr>
          <w:rFonts w:ascii="Arial" w:eastAsia="Arial" w:hAnsi="Arial" w:cs="Arial"/>
          <w:sz w:val="20"/>
          <w:szCs w:val="20"/>
        </w:rPr>
        <w:t xml:space="preserve"> się od obowiązku szkolenia personelu </w:t>
      </w:r>
      <w:proofErr w:type="gramStart"/>
      <w:r w:rsidR="00EF0C9A" w:rsidRPr="000E447E">
        <w:rPr>
          <w:rFonts w:ascii="Arial" w:eastAsia="Arial" w:hAnsi="Arial" w:cs="Arial"/>
          <w:sz w:val="20"/>
          <w:szCs w:val="20"/>
        </w:rPr>
        <w:t>Zamawiającego</w:t>
      </w:r>
      <w:r w:rsidR="00876147">
        <w:rPr>
          <w:rFonts w:ascii="Arial" w:eastAsia="Arial" w:hAnsi="Arial" w:cs="Arial"/>
          <w:sz w:val="20"/>
          <w:szCs w:val="20"/>
        </w:rPr>
        <w:t xml:space="preserve">, </w:t>
      </w:r>
      <w:r w:rsidR="00EF0C9A" w:rsidRPr="000E447E">
        <w:rPr>
          <w:rFonts w:ascii="Arial" w:eastAsia="Arial" w:hAnsi="Arial" w:cs="Arial"/>
          <w:sz w:val="20"/>
          <w:szCs w:val="20"/>
        </w:rPr>
        <w:t xml:space="preserve"> </w:t>
      </w:r>
      <w:r w:rsidR="005B683A">
        <w:rPr>
          <w:rFonts w:ascii="Arial" w:eastAsia="Arial" w:hAnsi="Arial" w:cs="Arial"/>
          <w:sz w:val="20"/>
          <w:szCs w:val="20"/>
        </w:rPr>
        <w:t>3</w:t>
      </w:r>
      <w:r w:rsidRPr="000E447E">
        <w:rPr>
          <w:rFonts w:ascii="Arial" w:eastAsia="Arial" w:hAnsi="Arial" w:cs="Arial"/>
          <w:sz w:val="20"/>
          <w:szCs w:val="20"/>
        </w:rPr>
        <w:t>00</w:t>
      </w:r>
      <w:proofErr w:type="gramEnd"/>
      <w:r w:rsidR="00BF2A79">
        <w:rPr>
          <w:rFonts w:ascii="Arial" w:eastAsia="Arial" w:hAnsi="Arial" w:cs="Arial"/>
          <w:sz w:val="20"/>
          <w:szCs w:val="20"/>
        </w:rPr>
        <w:t>,00</w:t>
      </w:r>
      <w:r w:rsidRPr="000E447E">
        <w:rPr>
          <w:rFonts w:ascii="Arial" w:eastAsia="Arial" w:hAnsi="Arial" w:cs="Arial"/>
          <w:sz w:val="20"/>
          <w:szCs w:val="20"/>
        </w:rPr>
        <w:t xml:space="preserve"> zł brutto, za każdy rozpoczęty dzień opóźnienia</w:t>
      </w:r>
      <w:r w:rsidR="00EF0C9A" w:rsidRPr="000E447E">
        <w:rPr>
          <w:rFonts w:ascii="Arial" w:eastAsia="Arial" w:hAnsi="Arial" w:cs="Arial"/>
          <w:sz w:val="20"/>
          <w:szCs w:val="20"/>
        </w:rPr>
        <w:t>,</w:t>
      </w:r>
    </w:p>
    <w:p w14:paraId="776D9B9F" w14:textId="0CEAA8BF" w:rsidR="004276DD" w:rsidRPr="000E447E" w:rsidRDefault="004276DD" w:rsidP="0063082E">
      <w:pPr>
        <w:numPr>
          <w:ilvl w:val="2"/>
          <w:numId w:val="23"/>
        </w:numPr>
        <w:pBdr>
          <w:top w:val="nil"/>
          <w:left w:val="nil"/>
          <w:bottom w:val="nil"/>
          <w:right w:val="nil"/>
          <w:between w:val="nil"/>
        </w:pBdr>
        <w:tabs>
          <w:tab w:val="left" w:pos="1134"/>
        </w:tabs>
        <w:ind w:right="23"/>
        <w:rPr>
          <w:rFonts w:ascii="Arial" w:eastAsia="Arial" w:hAnsi="Arial" w:cs="Arial"/>
          <w:sz w:val="20"/>
          <w:szCs w:val="20"/>
        </w:rPr>
      </w:pPr>
      <w:r w:rsidRPr="000E447E">
        <w:rPr>
          <w:rFonts w:ascii="Arial" w:eastAsia="Arial" w:hAnsi="Arial" w:cs="Arial"/>
          <w:sz w:val="20"/>
          <w:szCs w:val="20"/>
        </w:rPr>
        <w:lastRenderedPageBreak/>
        <w:t xml:space="preserve">za uchylanie się od przeprowadzenia bezpłatnych przeglądów </w:t>
      </w:r>
      <w:r w:rsidR="00E57FF5">
        <w:rPr>
          <w:rFonts w:ascii="Arial" w:eastAsia="Arial" w:hAnsi="Arial" w:cs="Arial"/>
          <w:sz w:val="20"/>
          <w:szCs w:val="20"/>
        </w:rPr>
        <w:t xml:space="preserve">gwarancyjnych </w:t>
      </w:r>
      <w:r w:rsidRPr="000E447E">
        <w:rPr>
          <w:rFonts w:ascii="Arial" w:eastAsia="Arial" w:hAnsi="Arial" w:cs="Arial"/>
          <w:sz w:val="20"/>
          <w:szCs w:val="20"/>
        </w:rPr>
        <w:t>w terminach uzgodnionych z Zamawiającym</w:t>
      </w:r>
      <w:r w:rsidR="00BF2A79">
        <w:rPr>
          <w:rFonts w:ascii="Arial" w:eastAsia="Arial" w:hAnsi="Arial" w:cs="Arial"/>
          <w:sz w:val="20"/>
          <w:szCs w:val="20"/>
        </w:rPr>
        <w:t>,</w:t>
      </w:r>
      <w:r w:rsidRPr="000E447E">
        <w:rPr>
          <w:rFonts w:ascii="Arial" w:eastAsia="Arial" w:hAnsi="Arial" w:cs="Arial"/>
          <w:sz w:val="20"/>
          <w:szCs w:val="20"/>
        </w:rPr>
        <w:t xml:space="preserve"> licząc od wezwania Zamawiającego</w:t>
      </w:r>
      <w:r w:rsidR="00BF2A79">
        <w:rPr>
          <w:rFonts w:ascii="Arial" w:eastAsia="Arial" w:hAnsi="Arial" w:cs="Arial"/>
          <w:sz w:val="20"/>
          <w:szCs w:val="20"/>
        </w:rPr>
        <w:t>,</w:t>
      </w:r>
      <w:r w:rsidRPr="000E447E">
        <w:rPr>
          <w:rFonts w:ascii="Arial" w:eastAsia="Arial" w:hAnsi="Arial" w:cs="Arial"/>
          <w:sz w:val="20"/>
          <w:szCs w:val="20"/>
        </w:rPr>
        <w:t xml:space="preserve"> </w:t>
      </w:r>
      <w:r w:rsidR="005B683A">
        <w:rPr>
          <w:rFonts w:ascii="Arial" w:eastAsia="Arial" w:hAnsi="Arial" w:cs="Arial"/>
          <w:sz w:val="20"/>
          <w:szCs w:val="20"/>
        </w:rPr>
        <w:t>4</w:t>
      </w:r>
      <w:r w:rsidRPr="000E447E">
        <w:rPr>
          <w:rFonts w:ascii="Arial" w:eastAsia="Arial" w:hAnsi="Arial" w:cs="Arial"/>
          <w:sz w:val="20"/>
          <w:szCs w:val="20"/>
        </w:rPr>
        <w:t>00</w:t>
      </w:r>
      <w:r w:rsidR="00BF2A79">
        <w:rPr>
          <w:rFonts w:ascii="Arial" w:eastAsia="Arial" w:hAnsi="Arial" w:cs="Arial"/>
          <w:sz w:val="20"/>
          <w:szCs w:val="20"/>
        </w:rPr>
        <w:t>,00</w:t>
      </w:r>
      <w:r w:rsidRPr="000E447E">
        <w:rPr>
          <w:rFonts w:ascii="Arial" w:eastAsia="Arial" w:hAnsi="Arial" w:cs="Arial"/>
          <w:sz w:val="20"/>
          <w:szCs w:val="20"/>
        </w:rPr>
        <w:t xml:space="preserve"> zł brutto, za każdy rozpoczęty dzień opóźnienia</w:t>
      </w:r>
      <w:r w:rsidR="00EE1EFC">
        <w:rPr>
          <w:rFonts w:ascii="Arial" w:eastAsia="Arial" w:hAnsi="Arial" w:cs="Arial"/>
          <w:sz w:val="20"/>
          <w:szCs w:val="20"/>
        </w:rPr>
        <w:t>.</w:t>
      </w:r>
    </w:p>
    <w:p w14:paraId="000000FE" w14:textId="77777777" w:rsidR="000A62FF" w:rsidRPr="000E447E" w:rsidRDefault="00AE693E" w:rsidP="0063082E">
      <w:pPr>
        <w:pStyle w:val="Nagwek1"/>
        <w:tabs>
          <w:tab w:val="clear" w:pos="1100"/>
          <w:tab w:val="left" w:pos="567"/>
        </w:tabs>
        <w:spacing w:before="0"/>
        <w:ind w:left="357" w:hanging="357"/>
      </w:pPr>
      <w:bookmarkStart w:id="13" w:name="_heading=h.1t3h5sf" w:colFirst="0" w:colLast="0"/>
      <w:bookmarkEnd w:id="13"/>
      <w:r w:rsidRPr="000E447E">
        <w:t>Odstąpienie od Umowy</w:t>
      </w:r>
    </w:p>
    <w:p w14:paraId="4B4DBD5B" w14:textId="7EC2339E" w:rsidR="0091477A" w:rsidRPr="000E447E" w:rsidRDefault="00007E03" w:rsidP="0063082E">
      <w:pPr>
        <w:numPr>
          <w:ilvl w:val="1"/>
          <w:numId w:val="24"/>
        </w:numPr>
        <w:pBdr>
          <w:top w:val="nil"/>
          <w:left w:val="nil"/>
          <w:bottom w:val="nil"/>
          <w:right w:val="nil"/>
          <w:between w:val="nil"/>
        </w:pBdr>
        <w:tabs>
          <w:tab w:val="left" w:pos="567"/>
        </w:tabs>
        <w:ind w:right="23"/>
        <w:rPr>
          <w:rFonts w:ascii="Arial" w:eastAsia="Arial" w:hAnsi="Arial" w:cs="Arial"/>
          <w:sz w:val="20"/>
          <w:szCs w:val="20"/>
        </w:rPr>
      </w:pPr>
      <w:r w:rsidRPr="000E447E">
        <w:rPr>
          <w:rFonts w:ascii="Arial" w:eastAsia="Arial" w:hAnsi="Arial" w:cs="Arial"/>
          <w:b/>
          <w:sz w:val="20"/>
          <w:szCs w:val="20"/>
        </w:rPr>
        <w:t xml:space="preserve"> </w:t>
      </w:r>
      <w:r w:rsidR="0091477A" w:rsidRPr="000E447E">
        <w:rPr>
          <w:rFonts w:ascii="Arial" w:eastAsia="Arial" w:hAnsi="Arial" w:cs="Arial"/>
          <w:b/>
          <w:sz w:val="20"/>
          <w:szCs w:val="20"/>
        </w:rPr>
        <w:t>Odstąpienie od Umowy przez Zamawiającego</w:t>
      </w:r>
    </w:p>
    <w:p w14:paraId="00661BDD" w14:textId="5DB08751" w:rsidR="0091477A" w:rsidRPr="000E447E" w:rsidRDefault="0091477A" w:rsidP="0063082E">
      <w:pPr>
        <w:numPr>
          <w:ilvl w:val="2"/>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Zamawiający jest uprawniony do odstąpienia od Umowy w terminie 30 dni od dnia uzyskania przez niego wiedzy o okoliczności uzasadniającej odstąpienie, z zastrzeżeniem pkt </w:t>
      </w:r>
      <w:r w:rsidR="00B36DB3" w:rsidRPr="000E447E">
        <w:rPr>
          <w:rFonts w:ascii="Arial" w:eastAsia="Arial" w:hAnsi="Arial" w:cs="Arial"/>
          <w:sz w:val="20"/>
          <w:szCs w:val="20"/>
        </w:rPr>
        <w:t>3</w:t>
      </w:r>
      <w:r w:rsidRPr="000E447E">
        <w:rPr>
          <w:rFonts w:ascii="Arial" w:eastAsia="Arial" w:hAnsi="Arial" w:cs="Arial"/>
          <w:sz w:val="20"/>
          <w:szCs w:val="20"/>
        </w:rPr>
        <w:t>,</w:t>
      </w:r>
      <w:r w:rsidR="00B36DB3" w:rsidRPr="000E447E">
        <w:rPr>
          <w:rFonts w:ascii="Arial" w:eastAsia="Arial" w:hAnsi="Arial" w:cs="Arial"/>
          <w:sz w:val="20"/>
          <w:szCs w:val="20"/>
        </w:rPr>
        <w:t xml:space="preserve"> </w:t>
      </w:r>
      <w:r w:rsidRPr="000E447E">
        <w:rPr>
          <w:rFonts w:ascii="Arial" w:eastAsia="Arial" w:hAnsi="Arial" w:cs="Arial"/>
          <w:sz w:val="20"/>
          <w:szCs w:val="20"/>
        </w:rPr>
        <w:t>jeżeli Wykonawca:</w:t>
      </w:r>
    </w:p>
    <w:p w14:paraId="68478B8E" w14:textId="77777777"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z przyczyn leżących po stronie Wykonawcy nie wykonuje Umowy lub wykonuje ją nienależycie i pomimo pisemnego wezwania Wykonawcy do podjęcia wykonywania lub należytego wykonywania Umowy w wyznaczonym, uzasadnionym technicznie terminie, nie zadośćuczyni żądaniu Zamawiającego,</w:t>
      </w:r>
    </w:p>
    <w:p w14:paraId="1BC1AF1D" w14:textId="2D4F1C08"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nie rozpoczął lub przerwał wykonywanie </w:t>
      </w:r>
      <w:r w:rsidR="001D2A48">
        <w:rPr>
          <w:rFonts w:ascii="Arial" w:eastAsia="Arial" w:hAnsi="Arial" w:cs="Arial"/>
          <w:sz w:val="20"/>
          <w:szCs w:val="20"/>
        </w:rPr>
        <w:t>prac</w:t>
      </w:r>
      <w:r w:rsidRPr="000E447E">
        <w:rPr>
          <w:rFonts w:ascii="Arial" w:eastAsia="Arial" w:hAnsi="Arial" w:cs="Arial"/>
          <w:sz w:val="20"/>
          <w:szCs w:val="20"/>
        </w:rPr>
        <w:t xml:space="preserve"> na okres dłuższy niż 7 dni roboczych,</w:t>
      </w:r>
    </w:p>
    <w:p w14:paraId="7067BC4E" w14:textId="58A761F8"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z przyczyn leżących po jego stronie, pozostaje w zwłoce z realizacją </w:t>
      </w:r>
      <w:r w:rsidR="001D2A48">
        <w:rPr>
          <w:rFonts w:ascii="Arial" w:eastAsia="Arial" w:hAnsi="Arial" w:cs="Arial"/>
          <w:sz w:val="20"/>
          <w:szCs w:val="20"/>
        </w:rPr>
        <w:t>prac</w:t>
      </w:r>
      <w:r w:rsidRPr="000E447E">
        <w:rPr>
          <w:rFonts w:ascii="Arial" w:eastAsia="Arial" w:hAnsi="Arial" w:cs="Arial"/>
          <w:sz w:val="20"/>
          <w:szCs w:val="20"/>
        </w:rPr>
        <w:t xml:space="preserve"> przynajmniej od 7 dni roboczych, </w:t>
      </w:r>
    </w:p>
    <w:p w14:paraId="56AFF532" w14:textId="77777777"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dokonuje cesji Umowy lub jej części bez zgody Zamawiającego,</w:t>
      </w:r>
    </w:p>
    <w:p w14:paraId="375E588E" w14:textId="77777777"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hAnsi="Arial" w:cs="Arial"/>
          <w:sz w:val="20"/>
          <w:szCs w:val="20"/>
        </w:rPr>
        <w:t>gdy wysokość naliczonych kar umownych przekroczy 20 % wartości wynagrodzenia</w:t>
      </w:r>
      <w:r w:rsidRPr="000E447E">
        <w:rPr>
          <w:rFonts w:ascii="Arial" w:eastAsia="Arial" w:hAnsi="Arial" w:cs="Arial"/>
          <w:sz w:val="20"/>
          <w:szCs w:val="20"/>
        </w:rPr>
        <w:t xml:space="preserve"> umownego brutto, o którym mowa w § 3 pkt 1 Umowy,</w:t>
      </w:r>
    </w:p>
    <w:p w14:paraId="39780DD0" w14:textId="05E8CF99"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nie przedłożył w ustalonym w Umowie terminie ubezpieczenia zgodnie z § 1</w:t>
      </w:r>
      <w:r w:rsidR="000A7C3B" w:rsidRPr="000E447E">
        <w:rPr>
          <w:rFonts w:ascii="Arial" w:eastAsia="Arial" w:hAnsi="Arial" w:cs="Arial"/>
          <w:sz w:val="20"/>
          <w:szCs w:val="20"/>
        </w:rPr>
        <w:t>3</w:t>
      </w:r>
      <w:r w:rsidRPr="000E447E">
        <w:rPr>
          <w:rFonts w:ascii="Arial" w:eastAsia="Arial" w:hAnsi="Arial" w:cs="Arial"/>
          <w:sz w:val="20"/>
          <w:szCs w:val="20"/>
        </w:rPr>
        <w:t xml:space="preserve"> Umowy lub przedłożył ubezpieczenie niepełnej wysokości,</w:t>
      </w:r>
    </w:p>
    <w:p w14:paraId="4DB6B051" w14:textId="1AB65759"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realizuje </w:t>
      </w:r>
      <w:r w:rsidR="000A7C3B" w:rsidRPr="000E447E">
        <w:rPr>
          <w:rFonts w:ascii="Arial" w:eastAsia="Arial" w:hAnsi="Arial" w:cs="Arial"/>
          <w:sz w:val="20"/>
          <w:szCs w:val="20"/>
        </w:rPr>
        <w:t>Przedmiot Umowy</w:t>
      </w:r>
      <w:r w:rsidRPr="000E447E">
        <w:rPr>
          <w:rFonts w:ascii="Arial" w:eastAsia="Arial" w:hAnsi="Arial" w:cs="Arial"/>
          <w:sz w:val="20"/>
          <w:szCs w:val="20"/>
        </w:rPr>
        <w:t>, który nie spełnia wymogów wskazanych w Umowie lub którego stan jest odmienny niż w zawartych w Umowie oświadczeniach Wykonawcy,</w:t>
      </w:r>
    </w:p>
    <w:p w14:paraId="7496DF66" w14:textId="77777777"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zwleka w wykonaniu jakiegokolwiek obowiązku wskazanego w Umowie, pomimo wyznaczenia mu dodatkowego terminu przynajmniej 7 dni, </w:t>
      </w:r>
    </w:p>
    <w:p w14:paraId="5B05534D" w14:textId="3A9B0DC9"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jeżeli </w:t>
      </w:r>
      <w:r w:rsidR="000A7C3B" w:rsidRPr="000E447E">
        <w:rPr>
          <w:rFonts w:ascii="Arial" w:eastAsia="Arial" w:hAnsi="Arial" w:cs="Arial"/>
          <w:sz w:val="20"/>
          <w:szCs w:val="20"/>
        </w:rPr>
        <w:t>Przedmiot Umowy</w:t>
      </w:r>
      <w:r w:rsidRPr="000E447E">
        <w:rPr>
          <w:rFonts w:ascii="Arial" w:eastAsia="Arial" w:hAnsi="Arial" w:cs="Arial"/>
          <w:sz w:val="20"/>
          <w:szCs w:val="20"/>
        </w:rPr>
        <w:t xml:space="preserve"> nie będzie spełniał wymogów wskazanych Umowie lub w powszechnie obowiązujących przepisach prawa,  </w:t>
      </w:r>
    </w:p>
    <w:p w14:paraId="76598590" w14:textId="77777777" w:rsidR="0091477A" w:rsidRPr="000E447E" w:rsidRDefault="0091477A" w:rsidP="0063082E">
      <w:pPr>
        <w:numPr>
          <w:ilvl w:val="3"/>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nie zapewnia wykonania Przedmiotu Umowy przez osoby o kwalifikacjach wymaganych przez Zamawiającego lub wskazanych przez Wykonawcę na potwierdzenie spełnienia warunków udziału w postępowaniu.</w:t>
      </w:r>
    </w:p>
    <w:p w14:paraId="6365E849" w14:textId="77777777" w:rsidR="0091477A" w:rsidRPr="000E447E" w:rsidRDefault="0091477A" w:rsidP="0063082E">
      <w:pPr>
        <w:numPr>
          <w:ilvl w:val="2"/>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Niezależnie od charakteru dokonanego odstąpienia od Umowy (ex </w:t>
      </w:r>
      <w:proofErr w:type="spellStart"/>
      <w:r w:rsidRPr="000E447E">
        <w:rPr>
          <w:rFonts w:ascii="Arial" w:eastAsia="Arial" w:hAnsi="Arial" w:cs="Arial"/>
          <w:sz w:val="20"/>
          <w:szCs w:val="20"/>
        </w:rPr>
        <w:t>tunc</w:t>
      </w:r>
      <w:proofErr w:type="spellEnd"/>
      <w:r w:rsidRPr="000E447E">
        <w:rPr>
          <w:rFonts w:ascii="Arial" w:eastAsia="Arial" w:hAnsi="Arial" w:cs="Arial"/>
          <w:sz w:val="20"/>
          <w:szCs w:val="20"/>
        </w:rPr>
        <w:t xml:space="preserve"> i ex nunc) Wykonawca udziela rękojmi i gwarancji jakości w zakresie określonym w Umowie na część zobowiązania wykonaną przed odstąpieniem od Umowy.</w:t>
      </w:r>
    </w:p>
    <w:p w14:paraId="5CF18378" w14:textId="77777777" w:rsidR="0091477A" w:rsidRPr="000E447E" w:rsidRDefault="0091477A" w:rsidP="0063082E">
      <w:pPr>
        <w:numPr>
          <w:ilvl w:val="2"/>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Dokonane odstąpienie, według wyboru Zamawiającego może mieć skutek z mocą wsteczną lub skutek od momentu dokonanego odstąpienia. Jeżeli Zamawiający w oświadczeniu o odstąpieniu nie wskaże, jaki skutek nadaje swojemu oświadczeniu, będzie się uważało, że odstąpienie wywołuje skutek od momentu jego dokonania.</w:t>
      </w:r>
    </w:p>
    <w:p w14:paraId="384D6EAE" w14:textId="77777777" w:rsidR="0091477A" w:rsidRPr="000E447E" w:rsidRDefault="0091477A" w:rsidP="0063082E">
      <w:pPr>
        <w:pStyle w:val="Nagwek1"/>
        <w:numPr>
          <w:ilvl w:val="1"/>
          <w:numId w:val="24"/>
        </w:numPr>
        <w:spacing w:before="0"/>
        <w:jc w:val="both"/>
        <w:rPr>
          <w:b w:val="0"/>
          <w:bCs/>
        </w:rPr>
      </w:pPr>
      <w:r w:rsidRPr="000E447E">
        <w:rPr>
          <w:b w:val="0"/>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1BE0BBF" w14:textId="77777777" w:rsidR="0091477A" w:rsidRPr="000E447E" w:rsidRDefault="0091477A" w:rsidP="0063082E">
      <w:pPr>
        <w:numPr>
          <w:ilvl w:val="1"/>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 xml:space="preserve">Niezależnie od ww. uprawniania do odstąpienia umownego, Strony mają również prawo do odstąpienia od </w:t>
      </w:r>
      <w:proofErr w:type="gramStart"/>
      <w:r w:rsidRPr="000E447E">
        <w:rPr>
          <w:rFonts w:ascii="Arial" w:eastAsia="Arial" w:hAnsi="Arial" w:cs="Arial"/>
          <w:sz w:val="20"/>
          <w:szCs w:val="20"/>
        </w:rPr>
        <w:t>Umowy</w:t>
      </w:r>
      <w:proofErr w:type="gramEnd"/>
      <w:r w:rsidRPr="000E447E">
        <w:rPr>
          <w:rFonts w:ascii="Arial" w:eastAsia="Arial" w:hAnsi="Arial" w:cs="Arial"/>
          <w:sz w:val="20"/>
          <w:szCs w:val="20"/>
        </w:rPr>
        <w:t xml:space="preserve"> jeżeli zaistnieją okoliczności wskazane w powszechnie obowiązujących przepisach prawa, a w szczególności przepisach Kodeksu cywilnego i Ustawy prawo zamówień publicznych.</w:t>
      </w:r>
    </w:p>
    <w:p w14:paraId="03FFD73C" w14:textId="472F8136" w:rsidR="00EA4879" w:rsidRPr="00EA4879" w:rsidRDefault="00EA4879" w:rsidP="00EA4879">
      <w:pPr>
        <w:numPr>
          <w:ilvl w:val="1"/>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lastRenderedPageBreak/>
        <w:t>Odstąpienie od Umowy następuje na piśmie pod rygorem nieważności.</w:t>
      </w:r>
    </w:p>
    <w:p w14:paraId="62D577D9" w14:textId="765DB544" w:rsidR="0091477A" w:rsidRPr="000E447E" w:rsidRDefault="0091477A" w:rsidP="0063082E">
      <w:pPr>
        <w:numPr>
          <w:ilvl w:val="1"/>
          <w:numId w:val="24"/>
        </w:numPr>
        <w:pBdr>
          <w:top w:val="nil"/>
          <w:left w:val="nil"/>
          <w:bottom w:val="nil"/>
          <w:right w:val="nil"/>
          <w:between w:val="nil"/>
        </w:pBdr>
        <w:tabs>
          <w:tab w:val="left" w:pos="1100"/>
        </w:tabs>
        <w:ind w:right="20"/>
        <w:rPr>
          <w:rFonts w:ascii="Arial" w:eastAsia="Arial" w:hAnsi="Arial" w:cs="Arial"/>
          <w:sz w:val="20"/>
          <w:szCs w:val="20"/>
        </w:rPr>
      </w:pPr>
      <w:r w:rsidRPr="000E447E">
        <w:rPr>
          <w:rFonts w:ascii="Arial" w:eastAsia="Arial" w:hAnsi="Arial" w:cs="Arial"/>
          <w:sz w:val="20"/>
          <w:szCs w:val="20"/>
        </w:rPr>
        <w:t>W wypadku odstąpienia od Umowy Wykonawcę oraz Zamawiającego obciążają następujące obowiązki szczegółowe:</w:t>
      </w:r>
    </w:p>
    <w:p w14:paraId="3263BB64" w14:textId="047CC2EC" w:rsidR="0091477A" w:rsidRPr="000E447E" w:rsidRDefault="0091477A" w:rsidP="0063082E">
      <w:pPr>
        <w:numPr>
          <w:ilvl w:val="2"/>
          <w:numId w:val="24"/>
        </w:numPr>
        <w:pBdr>
          <w:top w:val="nil"/>
          <w:left w:val="nil"/>
          <w:bottom w:val="nil"/>
          <w:right w:val="nil"/>
          <w:between w:val="nil"/>
        </w:pBdr>
        <w:tabs>
          <w:tab w:val="left" w:pos="1100"/>
        </w:tabs>
        <w:ind w:right="20"/>
        <w:rPr>
          <w:rFonts w:ascii="Arial" w:eastAsia="Arial" w:hAnsi="Arial" w:cs="Arial"/>
          <w:sz w:val="20"/>
          <w:szCs w:val="20"/>
        </w:rPr>
      </w:pPr>
      <w:bookmarkStart w:id="14" w:name="_heading=h.147n2zr" w:colFirst="0" w:colLast="0"/>
      <w:bookmarkEnd w:id="14"/>
      <w:r w:rsidRPr="000E447E">
        <w:rPr>
          <w:rFonts w:ascii="Arial" w:eastAsia="Arial" w:hAnsi="Arial" w:cs="Arial"/>
          <w:sz w:val="20"/>
          <w:szCs w:val="20"/>
        </w:rPr>
        <w:t xml:space="preserve">w terminie 7 dni od daty odstąpienia od Umowy Wykonawca przy udziale Zamawiającego sporządzi szczegółowy protokół inwentaryzacji </w:t>
      </w:r>
      <w:r w:rsidR="00D75A59" w:rsidRPr="000E447E">
        <w:rPr>
          <w:rFonts w:ascii="Arial" w:eastAsia="Arial" w:hAnsi="Arial" w:cs="Arial"/>
          <w:sz w:val="20"/>
          <w:szCs w:val="20"/>
        </w:rPr>
        <w:t>prac</w:t>
      </w:r>
      <w:r w:rsidRPr="000E447E">
        <w:rPr>
          <w:rFonts w:ascii="Arial" w:eastAsia="Arial" w:hAnsi="Arial" w:cs="Arial"/>
          <w:sz w:val="20"/>
          <w:szCs w:val="20"/>
        </w:rPr>
        <w:t xml:space="preserve"> w toku</w:t>
      </w:r>
      <w:r w:rsidR="00EA4879">
        <w:rPr>
          <w:rFonts w:ascii="Arial" w:eastAsia="Arial" w:hAnsi="Arial" w:cs="Arial"/>
          <w:sz w:val="20"/>
          <w:szCs w:val="20"/>
        </w:rPr>
        <w:t>,</w:t>
      </w:r>
      <w:r w:rsidRPr="000E447E">
        <w:rPr>
          <w:rFonts w:ascii="Arial" w:eastAsia="Arial" w:hAnsi="Arial" w:cs="Arial"/>
          <w:sz w:val="20"/>
          <w:szCs w:val="20"/>
        </w:rPr>
        <w:t xml:space="preserve"> według stanu na dzień odstąpienia; w przypadku niestawienia się strony, po uprzednim pisemnym wezwaniu wysłanym na jej adres, inwentaryzacja zostanie sporządzona jednostronnie (niepodjęcie właściwie zaadresowanej korespondencji ma skutek doręczenia) ze skutkiem dla strony nieobecnej,</w:t>
      </w:r>
    </w:p>
    <w:p w14:paraId="59B3BBFA" w14:textId="39F8D587" w:rsidR="00024991" w:rsidRPr="000E447E" w:rsidRDefault="0091477A" w:rsidP="0063082E">
      <w:pPr>
        <w:numPr>
          <w:ilvl w:val="2"/>
          <w:numId w:val="24"/>
        </w:numPr>
        <w:pBdr>
          <w:top w:val="nil"/>
          <w:left w:val="nil"/>
          <w:bottom w:val="nil"/>
          <w:right w:val="nil"/>
          <w:between w:val="nil"/>
        </w:pBdr>
        <w:tabs>
          <w:tab w:val="left" w:pos="1100"/>
          <w:tab w:val="left" w:pos="567"/>
        </w:tabs>
        <w:ind w:right="20"/>
        <w:rPr>
          <w:rFonts w:ascii="Arial" w:eastAsia="Arial" w:hAnsi="Arial" w:cs="Arial"/>
          <w:sz w:val="20"/>
          <w:szCs w:val="20"/>
        </w:rPr>
      </w:pPr>
      <w:r w:rsidRPr="000E447E">
        <w:rPr>
          <w:rFonts w:ascii="Arial" w:hAnsi="Arial" w:cs="Arial"/>
          <w:sz w:val="20"/>
          <w:szCs w:val="20"/>
        </w:rPr>
        <w:t xml:space="preserve">W przypadku rozwiązania </w:t>
      </w:r>
      <w:r w:rsidR="00DF590A" w:rsidRPr="000E447E">
        <w:rPr>
          <w:rFonts w:ascii="Arial" w:hAnsi="Arial" w:cs="Arial"/>
          <w:sz w:val="20"/>
          <w:szCs w:val="20"/>
        </w:rPr>
        <w:t>Umowy</w:t>
      </w:r>
      <w:r w:rsidRPr="000E447E">
        <w:rPr>
          <w:rFonts w:ascii="Arial" w:hAnsi="Arial" w:cs="Arial"/>
          <w:sz w:val="20"/>
          <w:szCs w:val="20"/>
        </w:rPr>
        <w:t xml:space="preserve"> Zamawiający zobowiązuje zwrócić Wykonawcy </w:t>
      </w:r>
      <w:r w:rsidR="00D75A59" w:rsidRPr="000E447E">
        <w:rPr>
          <w:rFonts w:ascii="Arial" w:hAnsi="Arial" w:cs="Arial"/>
          <w:sz w:val="20"/>
          <w:szCs w:val="20"/>
        </w:rPr>
        <w:t>Przedmiot Umowy</w:t>
      </w:r>
      <w:r w:rsidRPr="000E447E">
        <w:rPr>
          <w:rFonts w:ascii="Arial" w:hAnsi="Arial" w:cs="Arial"/>
          <w:sz w:val="20"/>
          <w:szCs w:val="20"/>
        </w:rPr>
        <w:t xml:space="preserve"> w </w:t>
      </w:r>
      <w:r w:rsidR="00DF590A" w:rsidRPr="000E447E">
        <w:rPr>
          <w:rFonts w:ascii="Arial" w:hAnsi="Arial" w:cs="Arial"/>
          <w:sz w:val="20"/>
          <w:szCs w:val="20"/>
        </w:rPr>
        <w:t>części, jakim</w:t>
      </w:r>
      <w:r w:rsidRPr="000E447E">
        <w:rPr>
          <w:rFonts w:ascii="Arial" w:hAnsi="Arial" w:cs="Arial"/>
          <w:sz w:val="20"/>
          <w:szCs w:val="20"/>
        </w:rPr>
        <w:t xml:space="preserve"> nastąpiło odstąpienie od Umowy </w:t>
      </w:r>
      <w:proofErr w:type="gramStart"/>
      <w:r w:rsidRPr="000E447E">
        <w:rPr>
          <w:rFonts w:ascii="Arial" w:hAnsi="Arial" w:cs="Arial"/>
          <w:sz w:val="20"/>
          <w:szCs w:val="20"/>
        </w:rPr>
        <w:t>w  terminie</w:t>
      </w:r>
      <w:proofErr w:type="gramEnd"/>
      <w:r w:rsidRPr="000E447E">
        <w:rPr>
          <w:rFonts w:ascii="Arial" w:hAnsi="Arial" w:cs="Arial"/>
          <w:sz w:val="20"/>
          <w:szCs w:val="20"/>
        </w:rPr>
        <w:t xml:space="preserve"> do 30 dni od dnia, w którym umowa uległa rozwiązaniu.</w:t>
      </w:r>
    </w:p>
    <w:p w14:paraId="00000123" w14:textId="77777777" w:rsidR="000A62FF" w:rsidRPr="000E447E" w:rsidRDefault="00AE693E" w:rsidP="0063082E">
      <w:pPr>
        <w:pStyle w:val="Nagwek1"/>
        <w:tabs>
          <w:tab w:val="clear" w:pos="1100"/>
        </w:tabs>
        <w:spacing w:before="0"/>
        <w:ind w:left="357" w:hanging="357"/>
      </w:pPr>
      <w:r w:rsidRPr="000E447E">
        <w:t>Zmiany Umowy</w:t>
      </w:r>
    </w:p>
    <w:p w14:paraId="2843DC64" w14:textId="77777777" w:rsidR="0091477A" w:rsidRPr="000E447E" w:rsidRDefault="0091477A" w:rsidP="0063082E">
      <w:pPr>
        <w:numPr>
          <w:ilvl w:val="0"/>
          <w:numId w:val="7"/>
        </w:numPr>
        <w:tabs>
          <w:tab w:val="left" w:pos="567"/>
        </w:tabs>
        <w:ind w:hanging="567"/>
        <w:contextualSpacing/>
        <w:rPr>
          <w:rFonts w:ascii="Arial" w:hAnsi="Arial" w:cs="Arial"/>
          <w:sz w:val="20"/>
          <w:szCs w:val="20"/>
          <w:lang w:eastAsia="ar-SA"/>
        </w:rPr>
      </w:pPr>
      <w:r w:rsidRPr="000E447E">
        <w:rPr>
          <w:rFonts w:ascii="Arial" w:hAnsi="Arial" w:cs="Arial"/>
          <w:sz w:val="20"/>
          <w:szCs w:val="20"/>
          <w:lang w:eastAsia="ar-SA"/>
        </w:rPr>
        <w:t>Strony przewidują następujące zmiany Umowy:</w:t>
      </w:r>
    </w:p>
    <w:p w14:paraId="4E6AA518" w14:textId="266E73D5" w:rsidR="0091477A" w:rsidRPr="000E447E" w:rsidRDefault="0091477A" w:rsidP="0063082E">
      <w:pPr>
        <w:numPr>
          <w:ilvl w:val="1"/>
          <w:numId w:val="7"/>
        </w:numPr>
        <w:tabs>
          <w:tab w:val="left" w:pos="567"/>
        </w:tabs>
        <w:ind w:left="1134" w:hanging="567"/>
        <w:contextualSpacing/>
        <w:rPr>
          <w:rFonts w:ascii="Arial" w:hAnsi="Arial" w:cs="Arial"/>
          <w:sz w:val="20"/>
          <w:szCs w:val="20"/>
          <w:lang w:eastAsia="ar-SA"/>
        </w:rPr>
      </w:pPr>
      <w:r w:rsidRPr="000E447E">
        <w:rPr>
          <w:rFonts w:ascii="Arial" w:hAnsi="Arial" w:cs="Arial"/>
          <w:sz w:val="20"/>
          <w:szCs w:val="20"/>
          <w:lang w:eastAsia="ar-SA"/>
        </w:rPr>
        <w:t xml:space="preserve">Zmiana terminu realizacji </w:t>
      </w:r>
      <w:r w:rsidR="0037778A" w:rsidRPr="000E447E">
        <w:rPr>
          <w:rFonts w:ascii="Arial" w:hAnsi="Arial" w:cs="Arial"/>
          <w:sz w:val="20"/>
          <w:szCs w:val="20"/>
          <w:lang w:eastAsia="ar-SA"/>
        </w:rPr>
        <w:t>Umowy</w:t>
      </w:r>
      <w:r w:rsidRPr="000E447E">
        <w:rPr>
          <w:rFonts w:ascii="Arial" w:hAnsi="Arial" w:cs="Arial"/>
          <w:sz w:val="20"/>
          <w:szCs w:val="20"/>
          <w:lang w:eastAsia="ar-SA"/>
        </w:rPr>
        <w:t>:</w:t>
      </w:r>
    </w:p>
    <w:p w14:paraId="6C4C6F78" w14:textId="2F4D9AD9" w:rsidR="0091477A" w:rsidRPr="000E447E" w:rsidRDefault="0091477A" w:rsidP="0063082E">
      <w:pPr>
        <w:numPr>
          <w:ilvl w:val="2"/>
          <w:numId w:val="2"/>
        </w:numPr>
        <w:tabs>
          <w:tab w:val="left" w:pos="567"/>
        </w:tabs>
        <w:ind w:left="1134" w:hanging="567"/>
        <w:contextualSpacing/>
        <w:rPr>
          <w:rFonts w:ascii="Arial" w:hAnsi="Arial" w:cs="Arial"/>
          <w:sz w:val="20"/>
          <w:szCs w:val="20"/>
          <w:lang w:eastAsia="ar-SA"/>
        </w:rPr>
      </w:pPr>
      <w:r w:rsidRPr="000E447E">
        <w:rPr>
          <w:rFonts w:ascii="Arial" w:hAnsi="Arial" w:cs="Arial"/>
          <w:sz w:val="20"/>
          <w:szCs w:val="20"/>
          <w:lang w:eastAsia="ar-SA"/>
        </w:rPr>
        <w:t xml:space="preserve">jeżeli przyczyny, z powodu których będzie zagrożone dotrzymanie terminu realizacji Przedmiotu </w:t>
      </w:r>
      <w:r w:rsidR="0037778A" w:rsidRPr="000E447E">
        <w:rPr>
          <w:rFonts w:ascii="Arial" w:hAnsi="Arial" w:cs="Arial"/>
          <w:sz w:val="20"/>
          <w:szCs w:val="20"/>
          <w:lang w:eastAsia="ar-SA"/>
        </w:rPr>
        <w:t>Umowy</w:t>
      </w:r>
      <w:r w:rsidR="002F671D" w:rsidRPr="000E447E">
        <w:rPr>
          <w:rFonts w:ascii="Arial" w:hAnsi="Arial" w:cs="Arial"/>
          <w:sz w:val="20"/>
          <w:szCs w:val="20"/>
          <w:lang w:eastAsia="ar-SA"/>
        </w:rPr>
        <w:t>,</w:t>
      </w:r>
      <w:r w:rsidRPr="000E447E">
        <w:rPr>
          <w:rFonts w:ascii="Arial" w:hAnsi="Arial" w:cs="Arial"/>
          <w:sz w:val="20"/>
          <w:szCs w:val="20"/>
          <w:lang w:eastAsia="ar-SA"/>
        </w:rPr>
        <w:t xml:space="preserve"> będą następstwem okoliczności</w:t>
      </w:r>
      <w:r w:rsidR="00F068AB">
        <w:rPr>
          <w:rFonts w:ascii="Arial" w:hAnsi="Arial" w:cs="Arial"/>
          <w:sz w:val="20"/>
          <w:szCs w:val="20"/>
          <w:lang w:eastAsia="ar-SA"/>
        </w:rPr>
        <w:t>,</w:t>
      </w:r>
      <w:r w:rsidRPr="000E447E">
        <w:rPr>
          <w:rFonts w:ascii="Arial" w:hAnsi="Arial" w:cs="Arial"/>
          <w:sz w:val="20"/>
          <w:szCs w:val="20"/>
          <w:lang w:eastAsia="ar-SA"/>
        </w:rPr>
        <w:t xml:space="preserve"> za które odpowiedzialność ponosi Zamawiający, w szczególności będą następstwem nieterminowego dokonywania uzgodnień i akceptacji rozwiązań projektowych, a ww. okoliczności miały lub będą mogły mieć wpływ na dotrzymanie terminu realizacji Przedmiotu </w:t>
      </w:r>
      <w:r w:rsidR="0037778A" w:rsidRPr="000E447E">
        <w:rPr>
          <w:rFonts w:ascii="Arial" w:hAnsi="Arial" w:cs="Arial"/>
          <w:sz w:val="20"/>
          <w:szCs w:val="20"/>
          <w:lang w:eastAsia="ar-SA"/>
        </w:rPr>
        <w:t>Umowy</w:t>
      </w:r>
      <w:r w:rsidRPr="000E447E">
        <w:rPr>
          <w:rFonts w:ascii="Arial" w:hAnsi="Arial" w:cs="Arial"/>
          <w:sz w:val="20"/>
          <w:szCs w:val="20"/>
          <w:lang w:eastAsia="ar-SA"/>
        </w:rPr>
        <w:t>,</w:t>
      </w:r>
    </w:p>
    <w:p w14:paraId="4B5D420F" w14:textId="4D60BF4D" w:rsidR="0091477A" w:rsidRPr="000E447E" w:rsidRDefault="0091477A" w:rsidP="0063082E">
      <w:pPr>
        <w:numPr>
          <w:ilvl w:val="2"/>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 xml:space="preserve">w przypadku udzielenia zamówień dodatkowych, które wstrzymują lub opóźniają realizację </w:t>
      </w:r>
      <w:r w:rsidR="00187A35" w:rsidRPr="000E447E">
        <w:rPr>
          <w:rFonts w:ascii="Arial" w:hAnsi="Arial" w:cs="Arial"/>
          <w:sz w:val="20"/>
          <w:szCs w:val="20"/>
          <w:lang w:eastAsia="ar-SA"/>
        </w:rPr>
        <w:t>Przedmiotu Umowy</w:t>
      </w:r>
      <w:r w:rsidRPr="000E447E">
        <w:rPr>
          <w:rFonts w:ascii="Arial" w:hAnsi="Arial" w:cs="Arial"/>
          <w:sz w:val="20"/>
          <w:szCs w:val="20"/>
          <w:lang w:eastAsia="ar-SA"/>
        </w:rPr>
        <w:t xml:space="preserve">, </w:t>
      </w:r>
    </w:p>
    <w:p w14:paraId="53BC0FD7" w14:textId="3FF533C5" w:rsidR="0091477A" w:rsidRPr="000E447E" w:rsidRDefault="0091477A" w:rsidP="0063082E">
      <w:pPr>
        <w:numPr>
          <w:ilvl w:val="2"/>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wystąpią opóźnienia w dokonaniu określonych czynności lub ich zaniechanie przez właściwe organy administracji państwowej, które nie są następstwem okoliczności, za które Wykonawca ponosi odpowiedzialność,</w:t>
      </w:r>
    </w:p>
    <w:p w14:paraId="70B89580" w14:textId="527AE056" w:rsidR="0091477A" w:rsidRPr="000E447E" w:rsidRDefault="0091477A" w:rsidP="0063082E">
      <w:pPr>
        <w:numPr>
          <w:ilvl w:val="2"/>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 xml:space="preserve">wystąpienia siły wyższej uniemożliwiającej wykonanie </w:t>
      </w:r>
      <w:r w:rsidR="005C1B8C" w:rsidRPr="000E447E">
        <w:rPr>
          <w:rFonts w:ascii="Arial" w:hAnsi="Arial" w:cs="Arial"/>
          <w:sz w:val="20"/>
          <w:szCs w:val="20"/>
          <w:lang w:eastAsia="ar-SA"/>
        </w:rPr>
        <w:t xml:space="preserve">Przedmiotu </w:t>
      </w:r>
      <w:r w:rsidRPr="000E447E">
        <w:rPr>
          <w:rFonts w:ascii="Arial" w:hAnsi="Arial" w:cs="Arial"/>
          <w:sz w:val="20"/>
          <w:szCs w:val="20"/>
          <w:lang w:eastAsia="ar-SA"/>
        </w:rPr>
        <w:t>Umowy zgodnie z jej postanowieniami, rozumianej jako zdarzenie nagłe i nieoczekiwane, któremu nie można było zapobiec</w:t>
      </w:r>
      <w:r w:rsidR="00A51B1E" w:rsidRPr="000E447E">
        <w:rPr>
          <w:rFonts w:ascii="Arial" w:hAnsi="Arial" w:cs="Arial"/>
          <w:sz w:val="20"/>
          <w:szCs w:val="20"/>
          <w:lang w:eastAsia="ar-SA"/>
        </w:rPr>
        <w:t>,</w:t>
      </w:r>
      <w:r w:rsidR="00303003">
        <w:rPr>
          <w:rFonts w:ascii="Arial" w:hAnsi="Arial" w:cs="Arial"/>
          <w:sz w:val="20"/>
          <w:szCs w:val="20"/>
          <w:lang w:eastAsia="ar-SA"/>
        </w:rPr>
        <w:t xml:space="preserve"> ani</w:t>
      </w:r>
      <w:r w:rsidRPr="000E447E">
        <w:rPr>
          <w:rFonts w:ascii="Arial" w:hAnsi="Arial" w:cs="Arial"/>
          <w:sz w:val="20"/>
          <w:szCs w:val="20"/>
          <w:lang w:eastAsia="ar-SA"/>
        </w:rPr>
        <w:t xml:space="preserve"> go uniknąć oraz za którego wystąpienie odpowiedzialność nie może być przypisana </w:t>
      </w:r>
      <w:r w:rsidR="005C1B8C" w:rsidRPr="000E447E">
        <w:rPr>
          <w:rFonts w:ascii="Arial" w:hAnsi="Arial" w:cs="Arial"/>
          <w:sz w:val="20"/>
          <w:szCs w:val="20"/>
          <w:lang w:eastAsia="ar-SA"/>
        </w:rPr>
        <w:t>Wykonawcy</w:t>
      </w:r>
      <w:r w:rsidRPr="000E447E">
        <w:rPr>
          <w:rFonts w:ascii="Arial" w:hAnsi="Arial" w:cs="Arial"/>
          <w:sz w:val="20"/>
          <w:szCs w:val="20"/>
          <w:lang w:eastAsia="ar-SA"/>
        </w:rPr>
        <w:t xml:space="preserve"> ani </w:t>
      </w:r>
      <w:r w:rsidR="005C1B8C" w:rsidRPr="000E447E">
        <w:rPr>
          <w:rFonts w:ascii="Arial" w:hAnsi="Arial" w:cs="Arial"/>
          <w:sz w:val="20"/>
          <w:szCs w:val="20"/>
          <w:lang w:eastAsia="ar-SA"/>
        </w:rPr>
        <w:t>Zamawiającemu</w:t>
      </w:r>
      <w:r w:rsidRPr="000E447E">
        <w:rPr>
          <w:rFonts w:ascii="Arial" w:hAnsi="Arial" w:cs="Arial"/>
          <w:sz w:val="20"/>
          <w:szCs w:val="20"/>
          <w:lang w:eastAsia="ar-SA"/>
        </w:rPr>
        <w:t xml:space="preserve">, w szczególności takie jak rozruchy, klęska żywiołowa, pożar, akt terroru, epidemia, </w:t>
      </w:r>
      <w:r w:rsidR="00A51B1E" w:rsidRPr="000E447E">
        <w:rPr>
          <w:rFonts w:ascii="Arial" w:hAnsi="Arial" w:cs="Arial"/>
          <w:sz w:val="20"/>
          <w:szCs w:val="20"/>
          <w:lang w:eastAsia="ar-SA"/>
        </w:rPr>
        <w:t xml:space="preserve">pod </w:t>
      </w:r>
      <w:proofErr w:type="gramStart"/>
      <w:r w:rsidR="00A51B1E" w:rsidRPr="000E447E">
        <w:rPr>
          <w:rFonts w:ascii="Arial" w:hAnsi="Arial" w:cs="Arial"/>
          <w:sz w:val="20"/>
          <w:szCs w:val="20"/>
          <w:lang w:eastAsia="ar-SA"/>
        </w:rPr>
        <w:t>warunkiem</w:t>
      </w:r>
      <w:proofErr w:type="gramEnd"/>
      <w:r w:rsidR="00A51B1E" w:rsidRPr="000E447E">
        <w:rPr>
          <w:rFonts w:ascii="Arial" w:hAnsi="Arial" w:cs="Arial"/>
          <w:sz w:val="20"/>
          <w:szCs w:val="20"/>
          <w:lang w:eastAsia="ar-SA"/>
        </w:rPr>
        <w:t xml:space="preserve"> że</w:t>
      </w:r>
      <w:r w:rsidRPr="000E447E">
        <w:rPr>
          <w:rFonts w:ascii="Arial" w:hAnsi="Arial" w:cs="Arial"/>
          <w:sz w:val="20"/>
          <w:szCs w:val="20"/>
          <w:lang w:eastAsia="ar-SA"/>
        </w:rPr>
        <w:t xml:space="preserve"> wystąpienie siły wyższej będzie miało wpływ na terminową realizację </w:t>
      </w:r>
      <w:r w:rsidR="005C1B8C" w:rsidRPr="000E447E">
        <w:rPr>
          <w:rFonts w:ascii="Arial" w:hAnsi="Arial" w:cs="Arial"/>
          <w:sz w:val="20"/>
          <w:szCs w:val="20"/>
          <w:lang w:eastAsia="ar-SA"/>
        </w:rPr>
        <w:t>Przedmiotu Umowy</w:t>
      </w:r>
      <w:r w:rsidR="00303003">
        <w:rPr>
          <w:rFonts w:ascii="Arial" w:hAnsi="Arial" w:cs="Arial"/>
          <w:sz w:val="20"/>
          <w:szCs w:val="20"/>
          <w:lang w:eastAsia="ar-SA"/>
        </w:rPr>
        <w:t>.</w:t>
      </w:r>
    </w:p>
    <w:p w14:paraId="744C4D01" w14:textId="5A31B073" w:rsidR="0091477A" w:rsidRPr="000E447E" w:rsidRDefault="00303003" w:rsidP="0063082E">
      <w:pPr>
        <w:numPr>
          <w:ilvl w:val="1"/>
          <w:numId w:val="2"/>
        </w:numPr>
        <w:tabs>
          <w:tab w:val="left" w:pos="567"/>
        </w:tabs>
        <w:autoSpaceDE w:val="0"/>
        <w:autoSpaceDN w:val="0"/>
        <w:adjustRightInd w:val="0"/>
        <w:ind w:left="1134" w:hanging="567"/>
        <w:rPr>
          <w:rFonts w:ascii="Arial" w:hAnsi="Arial" w:cs="Arial"/>
          <w:sz w:val="20"/>
          <w:szCs w:val="20"/>
          <w:lang w:eastAsia="ar-SA"/>
        </w:rPr>
      </w:pPr>
      <w:r>
        <w:rPr>
          <w:rFonts w:ascii="Arial" w:hAnsi="Arial" w:cs="Arial"/>
          <w:sz w:val="20"/>
          <w:szCs w:val="20"/>
          <w:lang w:eastAsia="ar-SA"/>
        </w:rPr>
        <w:t>Z</w:t>
      </w:r>
      <w:r w:rsidR="0091477A" w:rsidRPr="000E447E">
        <w:rPr>
          <w:rFonts w:ascii="Arial" w:hAnsi="Arial" w:cs="Arial"/>
          <w:sz w:val="20"/>
          <w:szCs w:val="20"/>
          <w:lang w:eastAsia="ar-SA"/>
        </w:rPr>
        <w:t xml:space="preserve">miany w zakresie sposobu rozliczania </w:t>
      </w:r>
      <w:r w:rsidR="00CB0D79" w:rsidRPr="000E447E">
        <w:rPr>
          <w:rFonts w:ascii="Arial" w:hAnsi="Arial" w:cs="Arial"/>
          <w:sz w:val="20"/>
          <w:szCs w:val="20"/>
          <w:lang w:eastAsia="ar-SA"/>
        </w:rPr>
        <w:t>Umowy</w:t>
      </w:r>
      <w:r w:rsidR="0091477A" w:rsidRPr="000E447E">
        <w:rPr>
          <w:rFonts w:ascii="Arial" w:hAnsi="Arial" w:cs="Arial"/>
          <w:sz w:val="20"/>
          <w:szCs w:val="20"/>
          <w:lang w:eastAsia="ar-SA"/>
        </w:rPr>
        <w:t xml:space="preserve"> lub dokonywania płatności</w:t>
      </w:r>
      <w:r w:rsidR="008558F5">
        <w:rPr>
          <w:rFonts w:ascii="Arial" w:hAnsi="Arial" w:cs="Arial"/>
          <w:sz w:val="20"/>
          <w:szCs w:val="20"/>
          <w:lang w:eastAsia="ar-SA"/>
        </w:rPr>
        <w:t>:</w:t>
      </w:r>
    </w:p>
    <w:p w14:paraId="2E3302CB" w14:textId="7EED19F2" w:rsidR="0091477A" w:rsidRPr="000E447E" w:rsidRDefault="0091477A" w:rsidP="0063082E">
      <w:pPr>
        <w:numPr>
          <w:ilvl w:val="1"/>
          <w:numId w:val="8"/>
        </w:numPr>
        <w:tabs>
          <w:tab w:val="left" w:pos="567"/>
        </w:tabs>
        <w:ind w:left="1134" w:hanging="567"/>
        <w:contextualSpacing/>
        <w:rPr>
          <w:rFonts w:ascii="Arial" w:hAnsi="Arial" w:cs="Arial"/>
          <w:sz w:val="20"/>
          <w:szCs w:val="20"/>
          <w:lang w:eastAsia="ar-SA"/>
        </w:rPr>
      </w:pPr>
      <w:r w:rsidRPr="000E447E">
        <w:rPr>
          <w:rFonts w:ascii="Arial" w:hAnsi="Arial" w:cs="Arial"/>
          <w:sz w:val="20"/>
          <w:szCs w:val="20"/>
          <w:lang w:eastAsia="ar-SA"/>
        </w:rPr>
        <w:t xml:space="preserve">w związku ze zmianami zawartej przez Zamawiającego </w:t>
      </w:r>
      <w:r w:rsidR="00CB0D79" w:rsidRPr="000E447E">
        <w:rPr>
          <w:rFonts w:ascii="Arial" w:hAnsi="Arial" w:cs="Arial"/>
          <w:sz w:val="20"/>
          <w:szCs w:val="20"/>
          <w:lang w:eastAsia="ar-SA"/>
        </w:rPr>
        <w:t>Umowy</w:t>
      </w:r>
      <w:r w:rsidRPr="000E447E">
        <w:rPr>
          <w:rFonts w:ascii="Arial" w:hAnsi="Arial" w:cs="Arial"/>
          <w:sz w:val="20"/>
          <w:szCs w:val="20"/>
          <w:lang w:eastAsia="ar-SA"/>
        </w:rPr>
        <w:t xml:space="preserve"> o dofinansowanie projektu lub zmianami wytycznych dotyczących realizacji projektu,</w:t>
      </w:r>
    </w:p>
    <w:p w14:paraId="75FF0115" w14:textId="0BBD703C" w:rsidR="0091477A" w:rsidRPr="000E447E" w:rsidRDefault="0091477A" w:rsidP="0063082E">
      <w:pPr>
        <w:numPr>
          <w:ilvl w:val="1"/>
          <w:numId w:val="8"/>
        </w:numPr>
        <w:tabs>
          <w:tab w:val="left" w:pos="567"/>
        </w:tabs>
        <w:ind w:left="1134" w:hanging="567"/>
        <w:contextualSpacing/>
        <w:rPr>
          <w:rFonts w:ascii="Arial" w:hAnsi="Arial" w:cs="Arial"/>
          <w:sz w:val="20"/>
          <w:szCs w:val="20"/>
          <w:lang w:eastAsia="ar-SA"/>
        </w:rPr>
      </w:pPr>
      <w:r w:rsidRPr="000E447E">
        <w:rPr>
          <w:rFonts w:ascii="Arial" w:hAnsi="Arial" w:cs="Arial"/>
          <w:sz w:val="20"/>
          <w:szCs w:val="20"/>
          <w:lang w:eastAsia="ar-SA"/>
        </w:rPr>
        <w:t xml:space="preserve">w związku ze zmianami terminu realizacji </w:t>
      </w:r>
      <w:r w:rsidR="005C1B8C" w:rsidRPr="000E447E">
        <w:rPr>
          <w:rFonts w:ascii="Arial" w:hAnsi="Arial" w:cs="Arial"/>
          <w:sz w:val="20"/>
          <w:szCs w:val="20"/>
          <w:lang w:eastAsia="ar-SA"/>
        </w:rPr>
        <w:t xml:space="preserve">Przedmiotu Umowy </w:t>
      </w:r>
      <w:r w:rsidRPr="000E447E">
        <w:rPr>
          <w:rFonts w:ascii="Arial" w:hAnsi="Arial" w:cs="Arial"/>
          <w:sz w:val="20"/>
          <w:szCs w:val="20"/>
          <w:lang w:eastAsia="ar-SA"/>
        </w:rPr>
        <w:t xml:space="preserve">niezależnymi od Wykonawcy, </w:t>
      </w:r>
    </w:p>
    <w:p w14:paraId="52D96C94" w14:textId="403C80DE" w:rsidR="0091477A" w:rsidRPr="000E447E" w:rsidRDefault="0091477A" w:rsidP="0063082E">
      <w:pPr>
        <w:numPr>
          <w:ilvl w:val="1"/>
          <w:numId w:val="8"/>
        </w:numPr>
        <w:tabs>
          <w:tab w:val="left" w:pos="567"/>
        </w:tabs>
        <w:ind w:left="1134" w:hanging="567"/>
        <w:contextualSpacing/>
        <w:rPr>
          <w:rFonts w:ascii="Arial" w:hAnsi="Arial" w:cs="Arial"/>
          <w:sz w:val="20"/>
          <w:szCs w:val="20"/>
          <w:lang w:eastAsia="ar-SA"/>
        </w:rPr>
      </w:pPr>
      <w:r w:rsidRPr="000E447E">
        <w:rPr>
          <w:rFonts w:ascii="Arial" w:hAnsi="Arial" w:cs="Arial"/>
          <w:sz w:val="20"/>
          <w:szCs w:val="20"/>
          <w:lang w:eastAsia="ar-SA"/>
        </w:rPr>
        <w:t xml:space="preserve">w związku ze zmianami wysokości wynagrodzenia na podstawie art. 455 ust. 1 pkt 3 i 4 oraz ust. 2 </w:t>
      </w:r>
      <w:proofErr w:type="spellStart"/>
      <w:r w:rsidRPr="000E447E">
        <w:rPr>
          <w:rFonts w:ascii="Arial" w:hAnsi="Arial" w:cs="Arial"/>
          <w:sz w:val="20"/>
          <w:szCs w:val="20"/>
          <w:lang w:eastAsia="ar-SA"/>
        </w:rPr>
        <w:t>pzp</w:t>
      </w:r>
      <w:proofErr w:type="spellEnd"/>
      <w:r w:rsidR="008558F5">
        <w:rPr>
          <w:rFonts w:ascii="Arial" w:hAnsi="Arial" w:cs="Arial"/>
          <w:sz w:val="20"/>
          <w:szCs w:val="20"/>
          <w:lang w:eastAsia="ar-SA"/>
        </w:rPr>
        <w:t>.</w:t>
      </w:r>
      <w:r w:rsidRPr="000E447E">
        <w:rPr>
          <w:rFonts w:ascii="Arial" w:hAnsi="Arial" w:cs="Arial"/>
          <w:sz w:val="20"/>
          <w:szCs w:val="20"/>
          <w:lang w:eastAsia="ar-SA"/>
        </w:rPr>
        <w:t xml:space="preserve"> </w:t>
      </w:r>
    </w:p>
    <w:p w14:paraId="7A273D9B" w14:textId="6C1021B2" w:rsidR="0091477A" w:rsidRPr="000E447E" w:rsidRDefault="008558F5" w:rsidP="0063082E">
      <w:pPr>
        <w:numPr>
          <w:ilvl w:val="1"/>
          <w:numId w:val="2"/>
        </w:numPr>
        <w:tabs>
          <w:tab w:val="left" w:pos="567"/>
        </w:tabs>
        <w:ind w:left="1134" w:hanging="567"/>
        <w:rPr>
          <w:rFonts w:ascii="Arial" w:hAnsi="Arial" w:cs="Arial"/>
          <w:sz w:val="20"/>
          <w:szCs w:val="20"/>
          <w:lang w:eastAsia="ar-SA"/>
        </w:rPr>
      </w:pPr>
      <w:r>
        <w:rPr>
          <w:rFonts w:ascii="Arial" w:hAnsi="Arial" w:cs="Arial"/>
          <w:sz w:val="20"/>
          <w:szCs w:val="20"/>
          <w:lang w:eastAsia="ar-SA"/>
        </w:rPr>
        <w:t>Z</w:t>
      </w:r>
      <w:r w:rsidR="0091477A" w:rsidRPr="000E447E">
        <w:rPr>
          <w:rFonts w:ascii="Arial" w:hAnsi="Arial" w:cs="Arial"/>
          <w:sz w:val="20"/>
          <w:szCs w:val="20"/>
          <w:lang w:eastAsia="ar-SA"/>
        </w:rPr>
        <w:t>miany w zakresie wysokości wynagrodzenia należnego z tytułu realizacji Umowy, w następujących sytuacjach:</w:t>
      </w:r>
    </w:p>
    <w:p w14:paraId="4E736D53" w14:textId="37247513" w:rsidR="0091477A" w:rsidRPr="000E447E" w:rsidRDefault="0091477A" w:rsidP="0063082E">
      <w:pPr>
        <w:pStyle w:val="Akapitzlist"/>
        <w:numPr>
          <w:ilvl w:val="2"/>
          <w:numId w:val="2"/>
        </w:numPr>
        <w:tabs>
          <w:tab w:val="clear" w:pos="1100"/>
          <w:tab w:val="left" w:pos="567"/>
        </w:tabs>
        <w:ind w:left="1134" w:right="0" w:hanging="567"/>
        <w:contextualSpacing/>
        <w:rPr>
          <w:rFonts w:ascii="Arial" w:hAnsi="Arial" w:cs="Arial"/>
          <w:sz w:val="20"/>
          <w:szCs w:val="20"/>
          <w:lang w:eastAsia="ar-SA"/>
        </w:rPr>
      </w:pPr>
      <w:r w:rsidRPr="000E447E">
        <w:rPr>
          <w:rFonts w:ascii="Arial" w:hAnsi="Arial" w:cs="Arial"/>
          <w:sz w:val="20"/>
          <w:szCs w:val="20"/>
          <w:lang w:eastAsia="ar-SA"/>
        </w:rPr>
        <w:t xml:space="preserve">zaistnieje potrzeba wykonania prac </w:t>
      </w:r>
      <w:r w:rsidR="007434F8" w:rsidRPr="000E447E">
        <w:rPr>
          <w:rFonts w:ascii="Arial" w:hAnsi="Arial" w:cs="Arial"/>
          <w:sz w:val="20"/>
          <w:szCs w:val="20"/>
          <w:lang w:eastAsia="ar-SA"/>
        </w:rPr>
        <w:t>nieobjętych</w:t>
      </w:r>
      <w:r w:rsidRPr="000E447E">
        <w:rPr>
          <w:rFonts w:ascii="Arial" w:hAnsi="Arial" w:cs="Arial"/>
          <w:sz w:val="20"/>
          <w:szCs w:val="20"/>
          <w:lang w:eastAsia="ar-SA"/>
        </w:rPr>
        <w:t xml:space="preserve"> przedmiotem niniejszego zamówienia, a koniecznych do jego prawidłowego wykonania</w:t>
      </w:r>
      <w:r w:rsidR="008558F5">
        <w:rPr>
          <w:rFonts w:ascii="Arial" w:hAnsi="Arial" w:cs="Arial"/>
          <w:sz w:val="20"/>
          <w:szCs w:val="20"/>
          <w:lang w:eastAsia="ar-SA"/>
        </w:rPr>
        <w:t>,</w:t>
      </w:r>
    </w:p>
    <w:p w14:paraId="3D35F978" w14:textId="20EA1E2F" w:rsidR="0091477A" w:rsidRPr="000E447E" w:rsidRDefault="0091477A" w:rsidP="0063082E">
      <w:pPr>
        <w:pStyle w:val="Akapitzlist"/>
        <w:numPr>
          <w:ilvl w:val="2"/>
          <w:numId w:val="2"/>
        </w:numPr>
        <w:tabs>
          <w:tab w:val="clear" w:pos="1100"/>
          <w:tab w:val="left" w:pos="567"/>
        </w:tabs>
        <w:ind w:left="1134" w:right="0" w:hanging="567"/>
        <w:contextualSpacing/>
        <w:rPr>
          <w:rFonts w:ascii="Arial" w:hAnsi="Arial" w:cs="Arial"/>
          <w:sz w:val="20"/>
          <w:szCs w:val="20"/>
          <w:lang w:eastAsia="ar-SA"/>
        </w:rPr>
      </w:pPr>
      <w:r w:rsidRPr="000E447E">
        <w:rPr>
          <w:rFonts w:ascii="Arial" w:hAnsi="Arial" w:cs="Arial"/>
          <w:sz w:val="20"/>
          <w:szCs w:val="20"/>
          <w:lang w:eastAsia="ar-SA"/>
        </w:rPr>
        <w:t>zmiany wartości zamówienia z powodu rezygnacji przez Zamawiającego z realizacji części przedmiotu Umowy, o kwoty odpowiadające cenie tych części, z których Zamawiający rezygnuje ustalone w oparciu wycenę tych części,</w:t>
      </w:r>
    </w:p>
    <w:p w14:paraId="5AB05525" w14:textId="77777777" w:rsidR="0091477A" w:rsidRPr="000E447E" w:rsidRDefault="0091477A" w:rsidP="0063082E">
      <w:pPr>
        <w:pStyle w:val="Akapitzlist"/>
        <w:numPr>
          <w:ilvl w:val="2"/>
          <w:numId w:val="2"/>
        </w:numPr>
        <w:tabs>
          <w:tab w:val="clear" w:pos="1100"/>
          <w:tab w:val="left" w:pos="567"/>
        </w:tabs>
        <w:ind w:left="1134" w:right="0" w:hanging="567"/>
        <w:contextualSpacing/>
        <w:rPr>
          <w:rFonts w:ascii="Arial" w:hAnsi="Arial" w:cs="Arial"/>
          <w:sz w:val="20"/>
          <w:szCs w:val="20"/>
          <w:lang w:eastAsia="ar-SA"/>
        </w:rPr>
      </w:pPr>
      <w:r w:rsidRPr="000E447E">
        <w:rPr>
          <w:rFonts w:ascii="Arial" w:hAnsi="Arial" w:cs="Arial"/>
          <w:sz w:val="20"/>
          <w:szCs w:val="20"/>
          <w:lang w:eastAsia="ar-SA"/>
        </w:rPr>
        <w:t xml:space="preserve">w przypadku zmiany stawki podatku VAT oraz podatku akcyzowego – poprzez uwzględnienie zmienionej stawki w wysokości wynagrodzenia, </w:t>
      </w:r>
    </w:p>
    <w:p w14:paraId="7E591763" w14:textId="58D9292B" w:rsidR="0091477A" w:rsidRPr="000E447E" w:rsidRDefault="0091477A" w:rsidP="0063082E">
      <w:pPr>
        <w:numPr>
          <w:ilvl w:val="0"/>
          <w:numId w:val="2"/>
        </w:numPr>
        <w:tabs>
          <w:tab w:val="left" w:pos="567"/>
        </w:tabs>
        <w:ind w:left="567" w:hanging="567"/>
        <w:contextualSpacing/>
        <w:rPr>
          <w:rFonts w:ascii="Arial" w:hAnsi="Arial" w:cs="Arial"/>
          <w:sz w:val="20"/>
          <w:szCs w:val="20"/>
          <w:lang w:eastAsia="ar-SA"/>
        </w:rPr>
      </w:pPr>
      <w:r w:rsidRPr="000E447E">
        <w:rPr>
          <w:rFonts w:ascii="Arial" w:hAnsi="Arial" w:cs="Arial"/>
          <w:sz w:val="20"/>
          <w:szCs w:val="20"/>
          <w:lang w:eastAsia="ar-SA"/>
        </w:rPr>
        <w:t xml:space="preserve">Strony ustalają zasady ustalania wynagrodzenia Wykonawcy w przypadku zmiany </w:t>
      </w:r>
      <w:r w:rsidR="00F94EDC" w:rsidRPr="000E447E">
        <w:rPr>
          <w:rFonts w:ascii="Arial" w:hAnsi="Arial" w:cs="Arial"/>
          <w:sz w:val="20"/>
          <w:szCs w:val="20"/>
          <w:lang w:eastAsia="ar-SA"/>
        </w:rPr>
        <w:t xml:space="preserve">Umowy </w:t>
      </w:r>
      <w:r w:rsidRPr="000E447E">
        <w:rPr>
          <w:rFonts w:ascii="Arial" w:hAnsi="Arial" w:cs="Arial"/>
          <w:sz w:val="20"/>
          <w:szCs w:val="20"/>
          <w:lang w:eastAsia="ar-SA"/>
        </w:rPr>
        <w:t xml:space="preserve">dokonywanej na podstawie art. 455 ust. 1 pkt 3 i 4 oraz ust. 2 </w:t>
      </w:r>
      <w:proofErr w:type="spellStart"/>
      <w:r w:rsidRPr="000E447E">
        <w:rPr>
          <w:rFonts w:ascii="Arial" w:hAnsi="Arial" w:cs="Arial"/>
          <w:sz w:val="20"/>
          <w:szCs w:val="20"/>
          <w:lang w:eastAsia="ar-SA"/>
        </w:rPr>
        <w:t>pzp</w:t>
      </w:r>
      <w:proofErr w:type="spellEnd"/>
      <w:r w:rsidRPr="000E447E">
        <w:rPr>
          <w:rFonts w:ascii="Arial" w:hAnsi="Arial" w:cs="Arial"/>
          <w:sz w:val="20"/>
          <w:szCs w:val="20"/>
          <w:lang w:eastAsia="ar-SA"/>
        </w:rPr>
        <w:t xml:space="preserve"> w następujący sposób: warunki </w:t>
      </w:r>
      <w:r w:rsidRPr="000E447E">
        <w:rPr>
          <w:rFonts w:ascii="Arial" w:hAnsi="Arial" w:cs="Arial"/>
          <w:sz w:val="20"/>
          <w:szCs w:val="20"/>
          <w:lang w:eastAsia="ar-SA"/>
        </w:rPr>
        <w:lastRenderedPageBreak/>
        <w:t xml:space="preserve">zmiany Umowy będą ustalone na podstawie przeprowadzonych negocjacji pomiędzy Stronami. Przed przystąpieniem do negocjacji Wykonawca, na wniosek i w </w:t>
      </w:r>
      <w:r w:rsidRPr="000E447E">
        <w:rPr>
          <w:rFonts w:ascii="Arial" w:eastAsia="Calibri" w:hAnsi="Arial" w:cs="Arial"/>
          <w:sz w:val="20"/>
          <w:szCs w:val="20"/>
          <w:lang w:eastAsia="ar-SA"/>
        </w:rPr>
        <w:t>terminie uzgodnionym z Zamawiającym</w:t>
      </w:r>
      <w:r w:rsidRPr="000E447E">
        <w:rPr>
          <w:rFonts w:ascii="Arial" w:hAnsi="Arial" w:cs="Arial"/>
          <w:sz w:val="20"/>
          <w:szCs w:val="20"/>
          <w:lang w:eastAsia="ar-SA"/>
        </w:rPr>
        <w:t xml:space="preserve">, zobowiązany będzie do złożenia Zamawiającemu </w:t>
      </w:r>
      <w:r w:rsidRPr="000E447E">
        <w:rPr>
          <w:rFonts w:ascii="Arial" w:eastAsia="Calibri" w:hAnsi="Arial" w:cs="Arial"/>
          <w:sz w:val="20"/>
          <w:szCs w:val="20"/>
          <w:lang w:eastAsia="ar-SA"/>
        </w:rPr>
        <w:t>założeń dotyczących projektowanych zmian, tj. w szczególności dotyczących szacowanego</w:t>
      </w:r>
      <w:r w:rsidRPr="000E447E">
        <w:rPr>
          <w:rFonts w:ascii="Arial" w:hAnsi="Arial" w:cs="Arial"/>
          <w:sz w:val="20"/>
          <w:szCs w:val="20"/>
          <w:lang w:eastAsia="ar-SA"/>
        </w:rPr>
        <w:t xml:space="preserve"> wynagrodzenia Wykonawcy z tytułu wykonania lub zaniechania wykonania prac (kosztorys) oraz </w:t>
      </w:r>
      <w:r w:rsidR="00F94EDC" w:rsidRPr="000E447E">
        <w:rPr>
          <w:rFonts w:ascii="Arial" w:hAnsi="Arial" w:cs="Arial"/>
          <w:sz w:val="20"/>
          <w:szCs w:val="20"/>
          <w:lang w:eastAsia="ar-SA"/>
        </w:rPr>
        <w:t>terminu, w jakim</w:t>
      </w:r>
      <w:r w:rsidRPr="000E447E">
        <w:rPr>
          <w:rFonts w:ascii="Arial" w:hAnsi="Arial" w:cs="Arial"/>
          <w:sz w:val="20"/>
          <w:szCs w:val="20"/>
          <w:lang w:eastAsia="ar-SA"/>
        </w:rPr>
        <w:t xml:space="preserve"> zobowiązuje się wykonać zamówienie objęte negocjacjami.</w:t>
      </w:r>
    </w:p>
    <w:p w14:paraId="3AE334C4" w14:textId="6D0420A1" w:rsidR="0091477A" w:rsidRPr="000E447E" w:rsidRDefault="0091477A" w:rsidP="0063082E">
      <w:pPr>
        <w:numPr>
          <w:ilvl w:val="0"/>
          <w:numId w:val="2"/>
        </w:numPr>
        <w:tabs>
          <w:tab w:val="left" w:pos="567"/>
        </w:tabs>
        <w:ind w:left="567" w:hanging="567"/>
        <w:contextualSpacing/>
        <w:rPr>
          <w:rFonts w:ascii="Arial" w:hAnsi="Arial" w:cs="Arial"/>
          <w:sz w:val="20"/>
          <w:szCs w:val="20"/>
          <w:lang w:eastAsia="ar-SA"/>
        </w:rPr>
      </w:pPr>
      <w:r w:rsidRPr="000E447E">
        <w:rPr>
          <w:rFonts w:ascii="Arial" w:hAnsi="Arial" w:cs="Arial"/>
          <w:sz w:val="20"/>
          <w:szCs w:val="20"/>
          <w:lang w:eastAsia="ar-SA"/>
        </w:rPr>
        <w:t xml:space="preserve">Wprowadzenie zmian do </w:t>
      </w:r>
      <w:r w:rsidR="00CB0D79" w:rsidRPr="000E447E">
        <w:rPr>
          <w:rFonts w:ascii="Arial" w:hAnsi="Arial" w:cs="Arial"/>
          <w:sz w:val="20"/>
          <w:szCs w:val="20"/>
          <w:lang w:eastAsia="ar-SA"/>
        </w:rPr>
        <w:t xml:space="preserve">Umowy </w:t>
      </w:r>
      <w:r w:rsidRPr="000E447E">
        <w:rPr>
          <w:rFonts w:ascii="Arial" w:hAnsi="Arial" w:cs="Arial"/>
          <w:sz w:val="20"/>
          <w:szCs w:val="20"/>
          <w:lang w:eastAsia="ar-SA"/>
        </w:rPr>
        <w:t xml:space="preserve">określonych w </w:t>
      </w:r>
      <w:r w:rsidR="00CB0D79" w:rsidRPr="000E447E">
        <w:rPr>
          <w:rFonts w:ascii="Arial" w:hAnsi="Arial" w:cs="Arial"/>
          <w:sz w:val="20"/>
          <w:szCs w:val="20"/>
          <w:lang w:eastAsia="ar-SA"/>
        </w:rPr>
        <w:t>pkt</w:t>
      </w:r>
      <w:r w:rsidRPr="000E447E">
        <w:rPr>
          <w:rFonts w:ascii="Arial" w:hAnsi="Arial" w:cs="Arial"/>
          <w:sz w:val="20"/>
          <w:szCs w:val="20"/>
          <w:lang w:eastAsia="ar-SA"/>
        </w:rPr>
        <w:t xml:space="preserve"> 1 może nastąpić </w:t>
      </w:r>
      <w:r w:rsidR="00FD60B2" w:rsidRPr="000E447E">
        <w:rPr>
          <w:rFonts w:ascii="Arial" w:hAnsi="Arial" w:cs="Arial"/>
          <w:sz w:val="20"/>
          <w:szCs w:val="20"/>
          <w:lang w:eastAsia="ar-SA"/>
        </w:rPr>
        <w:t xml:space="preserve">także </w:t>
      </w:r>
      <w:r w:rsidRPr="000E447E">
        <w:rPr>
          <w:rFonts w:ascii="Arial" w:hAnsi="Arial" w:cs="Arial"/>
          <w:sz w:val="20"/>
          <w:szCs w:val="20"/>
          <w:lang w:eastAsia="ar-SA"/>
        </w:rPr>
        <w:t>w przypadku wystąpienia następujących okoliczności:</w:t>
      </w:r>
    </w:p>
    <w:p w14:paraId="396C0A29" w14:textId="45BFAC65" w:rsidR="0091477A" w:rsidRPr="000E447E" w:rsidRDefault="0091477A" w:rsidP="0063082E">
      <w:pPr>
        <w:numPr>
          <w:ilvl w:val="1"/>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będące wynikiem zaistnienia okoliczności ekonomicznych</w:t>
      </w:r>
      <w:r w:rsidR="009A4989" w:rsidRPr="000E447E">
        <w:rPr>
          <w:rFonts w:ascii="Arial" w:hAnsi="Arial" w:cs="Arial"/>
          <w:sz w:val="20"/>
          <w:szCs w:val="20"/>
          <w:lang w:eastAsia="ar-SA"/>
        </w:rPr>
        <w:t xml:space="preserve"> lub</w:t>
      </w:r>
      <w:r w:rsidRPr="000E447E">
        <w:rPr>
          <w:rFonts w:ascii="Arial" w:hAnsi="Arial" w:cs="Arial"/>
          <w:sz w:val="20"/>
          <w:szCs w:val="20"/>
          <w:lang w:eastAsia="ar-SA"/>
        </w:rPr>
        <w:t xml:space="preserve"> technicznych skutkujących niemożliwością wykonania lub należytego wykonania Umowy w pierwotnym kształcie</w:t>
      </w:r>
      <w:r w:rsidR="008558F5">
        <w:rPr>
          <w:rFonts w:ascii="Arial" w:hAnsi="Arial" w:cs="Arial"/>
          <w:sz w:val="20"/>
          <w:szCs w:val="20"/>
          <w:lang w:eastAsia="ar-SA"/>
        </w:rPr>
        <w:t>,</w:t>
      </w:r>
    </w:p>
    <w:p w14:paraId="00CEA143" w14:textId="32C986A0" w:rsidR="0091477A" w:rsidRPr="000E447E" w:rsidRDefault="0091477A" w:rsidP="0063082E">
      <w:pPr>
        <w:numPr>
          <w:ilvl w:val="1"/>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w przypadku zaistnienia innej istotnej zmiany okoliczności powodującej, że wykonanie Umowy bez dokonania jej zmian nie leży w interesie publicznym, czego nie można było przewidzieć na etapie zawierania Umowy</w:t>
      </w:r>
      <w:r w:rsidR="008558F5">
        <w:rPr>
          <w:rFonts w:ascii="Arial" w:hAnsi="Arial" w:cs="Arial"/>
          <w:sz w:val="20"/>
          <w:szCs w:val="20"/>
          <w:lang w:eastAsia="ar-SA"/>
        </w:rPr>
        <w:t>,</w:t>
      </w:r>
    </w:p>
    <w:p w14:paraId="120D3D11" w14:textId="104C1B12" w:rsidR="0091477A" w:rsidRPr="000E447E" w:rsidRDefault="0091477A" w:rsidP="0063082E">
      <w:pPr>
        <w:numPr>
          <w:ilvl w:val="1"/>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w przypadku, gdy konieczność zmiany Umowy wynikać będzie z decyzji administracyjnych lub wyroków sądowych</w:t>
      </w:r>
      <w:r w:rsidR="008558F5">
        <w:rPr>
          <w:rFonts w:ascii="Arial" w:hAnsi="Arial" w:cs="Arial"/>
          <w:sz w:val="20"/>
          <w:szCs w:val="20"/>
          <w:lang w:eastAsia="ar-SA"/>
        </w:rPr>
        <w:t>,</w:t>
      </w:r>
    </w:p>
    <w:p w14:paraId="20EC71B9" w14:textId="5A8D9FB5" w:rsidR="0091477A" w:rsidRPr="000E447E" w:rsidRDefault="0091477A" w:rsidP="0063082E">
      <w:pPr>
        <w:numPr>
          <w:ilvl w:val="1"/>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w konsekwencji zmiany powszechnie obowiązujących przepisów prawa, z których wynika konieczność lub zasadność wprowadzenia zmian Umowy</w:t>
      </w:r>
      <w:r w:rsidR="008558F5">
        <w:rPr>
          <w:rFonts w:ascii="Arial" w:hAnsi="Arial" w:cs="Arial"/>
          <w:sz w:val="20"/>
          <w:szCs w:val="20"/>
          <w:lang w:eastAsia="ar-SA"/>
        </w:rPr>
        <w:t>,</w:t>
      </w:r>
    </w:p>
    <w:p w14:paraId="29D37C32" w14:textId="77777777" w:rsidR="0091477A" w:rsidRPr="000E447E" w:rsidRDefault="0091477A" w:rsidP="0063082E">
      <w:pPr>
        <w:numPr>
          <w:ilvl w:val="1"/>
          <w:numId w:val="2"/>
        </w:numPr>
        <w:tabs>
          <w:tab w:val="left" w:pos="567"/>
        </w:tabs>
        <w:ind w:left="1134" w:hanging="567"/>
        <w:rPr>
          <w:rFonts w:ascii="Arial" w:hAnsi="Arial" w:cs="Arial"/>
          <w:sz w:val="20"/>
          <w:szCs w:val="20"/>
          <w:lang w:eastAsia="ar-SA"/>
        </w:rPr>
      </w:pPr>
      <w:r w:rsidRPr="000E447E">
        <w:rPr>
          <w:rFonts w:ascii="Arial" w:hAnsi="Arial" w:cs="Arial"/>
          <w:sz w:val="20"/>
          <w:szCs w:val="20"/>
          <w:lang w:eastAsia="ar-SA"/>
        </w:rPr>
        <w:t>gdy dokonanie zmiany Umowy jest korzystne dla Zamawiającego, a w szczególności:</w:t>
      </w:r>
    </w:p>
    <w:p w14:paraId="31504BEA" w14:textId="7BF1BDD4" w:rsidR="0091477A" w:rsidRPr="000E447E" w:rsidRDefault="0091477A" w:rsidP="0063082E">
      <w:pPr>
        <w:numPr>
          <w:ilvl w:val="0"/>
          <w:numId w:val="5"/>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może obniżyć koszt realizacji </w:t>
      </w:r>
      <w:r w:rsidR="00660897" w:rsidRPr="000E447E">
        <w:rPr>
          <w:rFonts w:ascii="Arial" w:hAnsi="Arial" w:cs="Arial"/>
          <w:sz w:val="20"/>
          <w:szCs w:val="20"/>
          <w:lang w:eastAsia="ar-SA"/>
        </w:rPr>
        <w:t>Przedmiotu</w:t>
      </w:r>
      <w:r w:rsidRPr="000E447E">
        <w:rPr>
          <w:rFonts w:ascii="Arial" w:hAnsi="Arial" w:cs="Arial"/>
          <w:sz w:val="20"/>
          <w:szCs w:val="20"/>
          <w:lang w:eastAsia="ar-SA"/>
        </w:rPr>
        <w:t xml:space="preserve"> Umowy,</w:t>
      </w:r>
    </w:p>
    <w:p w14:paraId="707D259C" w14:textId="68CB3018" w:rsidR="0091477A" w:rsidRPr="000E447E" w:rsidRDefault="0091477A" w:rsidP="0063082E">
      <w:pPr>
        <w:numPr>
          <w:ilvl w:val="0"/>
          <w:numId w:val="5"/>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może przyczynić się do podniesienia jakości wykonania </w:t>
      </w:r>
      <w:r w:rsidR="00660897" w:rsidRPr="000E447E">
        <w:rPr>
          <w:rFonts w:ascii="Arial" w:hAnsi="Arial" w:cs="Arial"/>
          <w:sz w:val="20"/>
          <w:szCs w:val="20"/>
          <w:lang w:eastAsia="ar-SA"/>
        </w:rPr>
        <w:t xml:space="preserve">Przedmiotu </w:t>
      </w:r>
      <w:r w:rsidRPr="000E447E">
        <w:rPr>
          <w:rFonts w:ascii="Arial" w:hAnsi="Arial" w:cs="Arial"/>
          <w:sz w:val="20"/>
          <w:szCs w:val="20"/>
          <w:lang w:eastAsia="ar-SA"/>
        </w:rPr>
        <w:t>Umowy,</w:t>
      </w:r>
    </w:p>
    <w:p w14:paraId="0C18D2D0" w14:textId="0083BA20" w:rsidR="0091477A" w:rsidRPr="000E447E" w:rsidRDefault="0091477A" w:rsidP="0063082E">
      <w:pPr>
        <w:numPr>
          <w:ilvl w:val="0"/>
          <w:numId w:val="5"/>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może przyczynić się do usprawnienia i podniesienia efektywności wykonania </w:t>
      </w:r>
      <w:r w:rsidR="00660897" w:rsidRPr="000E447E">
        <w:rPr>
          <w:rFonts w:ascii="Arial" w:hAnsi="Arial" w:cs="Arial"/>
          <w:sz w:val="20"/>
          <w:szCs w:val="20"/>
          <w:lang w:eastAsia="ar-SA"/>
        </w:rPr>
        <w:t>Przedmiotu</w:t>
      </w:r>
      <w:r w:rsidRPr="000E447E">
        <w:rPr>
          <w:rFonts w:ascii="Arial" w:hAnsi="Arial" w:cs="Arial"/>
          <w:sz w:val="20"/>
          <w:szCs w:val="20"/>
          <w:lang w:eastAsia="ar-SA"/>
        </w:rPr>
        <w:t xml:space="preserve"> Umowy,</w:t>
      </w:r>
    </w:p>
    <w:p w14:paraId="2F5C3E78" w14:textId="3A5FE64B" w:rsidR="0091477A" w:rsidRPr="000E447E" w:rsidRDefault="0091477A" w:rsidP="0063082E">
      <w:pPr>
        <w:numPr>
          <w:ilvl w:val="0"/>
          <w:numId w:val="5"/>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może przyczynić się do korzystnego dla Zamawiającego skrócenia terminu realizacji wykonania </w:t>
      </w:r>
      <w:r w:rsidR="00660897" w:rsidRPr="000E447E">
        <w:rPr>
          <w:rFonts w:ascii="Arial" w:hAnsi="Arial" w:cs="Arial"/>
          <w:sz w:val="20"/>
          <w:szCs w:val="20"/>
          <w:lang w:eastAsia="ar-SA"/>
        </w:rPr>
        <w:t>Przedmiotu Umowy</w:t>
      </w:r>
      <w:r w:rsidRPr="000E447E">
        <w:rPr>
          <w:rFonts w:ascii="Arial" w:hAnsi="Arial" w:cs="Arial"/>
          <w:sz w:val="20"/>
          <w:szCs w:val="20"/>
          <w:lang w:eastAsia="ar-SA"/>
        </w:rPr>
        <w:t>,</w:t>
      </w:r>
    </w:p>
    <w:p w14:paraId="00D55152" w14:textId="34BE4E1D" w:rsidR="0091477A" w:rsidRPr="000E447E" w:rsidRDefault="0091477A" w:rsidP="0063082E">
      <w:pPr>
        <w:numPr>
          <w:ilvl w:val="0"/>
          <w:numId w:val="5"/>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może wprowadzić zmiany technologiczne, o ile są korzystne dla Zamawiającego </w:t>
      </w:r>
      <w:r w:rsidR="00135F95" w:rsidRPr="000E447E">
        <w:rPr>
          <w:rFonts w:ascii="Arial" w:hAnsi="Arial" w:cs="Arial"/>
          <w:sz w:val="20"/>
          <w:szCs w:val="20"/>
          <w:lang w:eastAsia="ar-SA"/>
        </w:rPr>
        <w:br/>
      </w:r>
      <w:r w:rsidRPr="000E447E">
        <w:rPr>
          <w:rFonts w:ascii="Arial" w:hAnsi="Arial" w:cs="Arial"/>
          <w:sz w:val="20"/>
          <w:szCs w:val="20"/>
          <w:lang w:eastAsia="ar-SA"/>
        </w:rPr>
        <w:t xml:space="preserve">w </w:t>
      </w:r>
      <w:r w:rsidR="0014780D" w:rsidRPr="000E447E">
        <w:rPr>
          <w:rFonts w:ascii="Arial" w:hAnsi="Arial" w:cs="Arial"/>
          <w:sz w:val="20"/>
          <w:szCs w:val="20"/>
          <w:lang w:eastAsia="ar-SA"/>
        </w:rPr>
        <w:t>szczególności, jeżeli</w:t>
      </w:r>
      <w:r w:rsidRPr="000E447E">
        <w:rPr>
          <w:rFonts w:ascii="Arial" w:hAnsi="Arial" w:cs="Arial"/>
          <w:sz w:val="20"/>
          <w:szCs w:val="20"/>
          <w:lang w:eastAsia="ar-SA"/>
        </w:rPr>
        <w:t xml:space="preserve"> są spowodowane następującymi okolicznościami:</w:t>
      </w:r>
    </w:p>
    <w:p w14:paraId="129D7475" w14:textId="77C8A07F" w:rsidR="0091477A" w:rsidRPr="000E447E" w:rsidRDefault="0091477A" w:rsidP="0063082E">
      <w:pPr>
        <w:numPr>
          <w:ilvl w:val="0"/>
          <w:numId w:val="6"/>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pojawieniem się na rynku materiałów</w:t>
      </w:r>
      <w:r w:rsidR="0014780D" w:rsidRPr="000E447E">
        <w:rPr>
          <w:rFonts w:ascii="Arial" w:hAnsi="Arial" w:cs="Arial"/>
          <w:sz w:val="20"/>
          <w:szCs w:val="20"/>
          <w:lang w:eastAsia="ar-SA"/>
        </w:rPr>
        <w:t xml:space="preserve"> lub</w:t>
      </w:r>
      <w:r w:rsidRPr="000E447E">
        <w:rPr>
          <w:rFonts w:ascii="Arial" w:hAnsi="Arial" w:cs="Arial"/>
          <w:sz w:val="20"/>
          <w:szCs w:val="20"/>
          <w:lang w:eastAsia="ar-SA"/>
        </w:rPr>
        <w:t xml:space="preserve"> urządzeń nowszej generacji pozwalających na zaoszczędzenie kosztów realizacji przedmiotu Umowy lub kosztów eksploatacji wykonanego </w:t>
      </w:r>
      <w:r w:rsidR="00660897" w:rsidRPr="000E447E">
        <w:rPr>
          <w:rFonts w:ascii="Arial" w:hAnsi="Arial" w:cs="Arial"/>
          <w:sz w:val="20"/>
          <w:szCs w:val="20"/>
          <w:lang w:eastAsia="ar-SA"/>
        </w:rPr>
        <w:t>Przedmiotu Umowy</w:t>
      </w:r>
      <w:r w:rsidRPr="000E447E">
        <w:rPr>
          <w:rFonts w:ascii="Arial" w:hAnsi="Arial" w:cs="Arial"/>
          <w:sz w:val="20"/>
          <w:szCs w:val="20"/>
          <w:lang w:eastAsia="ar-SA"/>
        </w:rPr>
        <w:t xml:space="preserve">, lub umożliwiające uzyskanie lepszej jakości </w:t>
      </w:r>
      <w:r w:rsidR="001D2A48">
        <w:rPr>
          <w:rFonts w:ascii="Arial" w:hAnsi="Arial" w:cs="Arial"/>
          <w:sz w:val="20"/>
          <w:szCs w:val="20"/>
          <w:lang w:eastAsia="ar-SA"/>
        </w:rPr>
        <w:t>prac</w:t>
      </w:r>
      <w:r w:rsidRPr="000E447E">
        <w:rPr>
          <w:rFonts w:ascii="Arial" w:hAnsi="Arial" w:cs="Arial"/>
          <w:sz w:val="20"/>
          <w:szCs w:val="20"/>
          <w:lang w:eastAsia="ar-SA"/>
        </w:rPr>
        <w:t>,</w:t>
      </w:r>
    </w:p>
    <w:p w14:paraId="0DBF6D1E" w14:textId="7F316B0F" w:rsidR="003F0200" w:rsidRPr="000E447E" w:rsidRDefault="0091477A" w:rsidP="0063082E">
      <w:pPr>
        <w:numPr>
          <w:ilvl w:val="0"/>
          <w:numId w:val="6"/>
        </w:numPr>
        <w:tabs>
          <w:tab w:val="left" w:pos="567"/>
        </w:tabs>
        <w:autoSpaceDE w:val="0"/>
        <w:autoSpaceDN w:val="0"/>
        <w:adjustRightInd w:val="0"/>
        <w:ind w:left="1134" w:hanging="567"/>
        <w:rPr>
          <w:rFonts w:ascii="Arial" w:hAnsi="Arial" w:cs="Arial"/>
          <w:sz w:val="20"/>
          <w:szCs w:val="20"/>
          <w:lang w:eastAsia="ar-SA"/>
        </w:rPr>
      </w:pPr>
      <w:r w:rsidRPr="000E447E">
        <w:rPr>
          <w:rFonts w:ascii="Arial" w:hAnsi="Arial" w:cs="Arial"/>
          <w:sz w:val="20"/>
          <w:szCs w:val="20"/>
          <w:lang w:eastAsia="ar-SA"/>
        </w:rPr>
        <w:t xml:space="preserve">pojawieniem się nowszej technologii pozwalającej na zaoszczędzenie czasu realizacji inwestycji lub kosztów wykonywanych prac, jak również kosztów eksploatacji wykonanego </w:t>
      </w:r>
      <w:r w:rsidR="00660897" w:rsidRPr="000E447E">
        <w:rPr>
          <w:rFonts w:ascii="Arial" w:hAnsi="Arial" w:cs="Arial"/>
          <w:sz w:val="20"/>
          <w:szCs w:val="20"/>
          <w:lang w:eastAsia="ar-SA"/>
        </w:rPr>
        <w:t>Przedmiotu Umowy</w:t>
      </w:r>
      <w:r w:rsidR="003F0200" w:rsidRPr="000E447E">
        <w:rPr>
          <w:rFonts w:ascii="Arial" w:hAnsi="Arial" w:cs="Arial"/>
          <w:sz w:val="20"/>
          <w:szCs w:val="20"/>
          <w:lang w:eastAsia="ar-SA"/>
        </w:rPr>
        <w:t>.</w:t>
      </w:r>
    </w:p>
    <w:p w14:paraId="563621F7" w14:textId="1F0BE512" w:rsidR="003F0200" w:rsidRPr="000E447E" w:rsidRDefault="003F0200" w:rsidP="0063082E">
      <w:pPr>
        <w:numPr>
          <w:ilvl w:val="0"/>
          <w:numId w:val="2"/>
        </w:numPr>
        <w:tabs>
          <w:tab w:val="left" w:pos="567"/>
        </w:tabs>
        <w:ind w:left="567" w:hanging="567"/>
        <w:rPr>
          <w:rFonts w:ascii="Arial" w:hAnsi="Arial" w:cs="Arial"/>
          <w:sz w:val="20"/>
          <w:szCs w:val="20"/>
          <w:lang w:eastAsia="ar-SA"/>
        </w:rPr>
      </w:pPr>
      <w:r w:rsidRPr="000E447E">
        <w:rPr>
          <w:rFonts w:ascii="Arial" w:hAnsi="Arial" w:cs="Arial"/>
          <w:sz w:val="20"/>
          <w:szCs w:val="20"/>
          <w:lang w:eastAsia="ar-SA"/>
        </w:rPr>
        <w:t xml:space="preserve">W przypadku zmiany kosztów związanych z realizacją </w:t>
      </w:r>
      <w:r w:rsidR="00676598" w:rsidRPr="000E447E">
        <w:rPr>
          <w:rFonts w:ascii="Arial" w:hAnsi="Arial" w:cs="Arial"/>
          <w:sz w:val="20"/>
          <w:szCs w:val="20"/>
          <w:lang w:eastAsia="ar-SA"/>
        </w:rPr>
        <w:t>Przedmiotu Umowy</w:t>
      </w:r>
      <w:r w:rsidRPr="000E447E">
        <w:rPr>
          <w:rFonts w:ascii="Arial" w:hAnsi="Arial" w:cs="Arial"/>
          <w:sz w:val="20"/>
          <w:szCs w:val="20"/>
          <w:lang w:eastAsia="ar-SA"/>
        </w:rPr>
        <w:t xml:space="preserve">, wartość wszystkich zmian </w:t>
      </w:r>
      <w:r w:rsidR="00135F95" w:rsidRPr="000E447E">
        <w:rPr>
          <w:rFonts w:ascii="Arial" w:hAnsi="Arial" w:cs="Arial"/>
          <w:sz w:val="20"/>
          <w:szCs w:val="20"/>
          <w:lang w:eastAsia="ar-SA"/>
        </w:rPr>
        <w:t xml:space="preserve">z zastrzeżeniem pkt 2 </w:t>
      </w:r>
      <w:r w:rsidRPr="000E447E">
        <w:rPr>
          <w:rFonts w:ascii="Arial" w:hAnsi="Arial" w:cs="Arial"/>
          <w:sz w:val="20"/>
          <w:szCs w:val="20"/>
          <w:lang w:eastAsia="ar-SA"/>
        </w:rPr>
        <w:t xml:space="preserve">nie może przekroczyć 20% wynagrodzenia umownego brutto. </w:t>
      </w:r>
    </w:p>
    <w:p w14:paraId="5D057CE5" w14:textId="11E9851C" w:rsidR="0091477A" w:rsidRPr="000E447E" w:rsidRDefault="0091477A" w:rsidP="0063082E">
      <w:pPr>
        <w:numPr>
          <w:ilvl w:val="0"/>
          <w:numId w:val="2"/>
        </w:numPr>
        <w:tabs>
          <w:tab w:val="left" w:pos="567"/>
        </w:tabs>
        <w:suppressAutoHyphens/>
        <w:autoSpaceDN w:val="0"/>
        <w:ind w:left="567" w:right="23" w:hanging="567"/>
        <w:textAlignment w:val="baseline"/>
        <w:rPr>
          <w:rFonts w:ascii="Arial" w:hAnsi="Arial" w:cs="Arial"/>
          <w:kern w:val="3"/>
          <w:sz w:val="20"/>
          <w:szCs w:val="20"/>
        </w:rPr>
      </w:pPr>
      <w:r w:rsidRPr="000E447E">
        <w:rPr>
          <w:rFonts w:ascii="Arial" w:hAnsi="Arial" w:cs="Arial"/>
          <w:kern w:val="3"/>
          <w:sz w:val="20"/>
          <w:szCs w:val="20"/>
        </w:rPr>
        <w:t xml:space="preserve">Wprowadza się następującą procedurę wprowadzania zmian w </w:t>
      </w:r>
      <w:r w:rsidR="0058569F" w:rsidRPr="000E447E">
        <w:rPr>
          <w:rFonts w:ascii="Arial" w:hAnsi="Arial" w:cs="Arial"/>
          <w:kern w:val="3"/>
          <w:sz w:val="20"/>
          <w:szCs w:val="20"/>
        </w:rPr>
        <w:t>Umowie</w:t>
      </w:r>
      <w:r w:rsidRPr="000E447E">
        <w:rPr>
          <w:rFonts w:ascii="Arial" w:hAnsi="Arial" w:cs="Arial"/>
          <w:kern w:val="3"/>
          <w:sz w:val="20"/>
          <w:szCs w:val="20"/>
        </w:rPr>
        <w:t>:</w:t>
      </w:r>
    </w:p>
    <w:p w14:paraId="369546B1" w14:textId="3B44E497" w:rsidR="0091477A" w:rsidRPr="000E447E" w:rsidRDefault="0091477A" w:rsidP="0063082E">
      <w:pPr>
        <w:numPr>
          <w:ilvl w:val="1"/>
          <w:numId w:val="2"/>
        </w:numPr>
        <w:tabs>
          <w:tab w:val="left" w:pos="567"/>
        </w:tabs>
        <w:suppressAutoHyphens/>
        <w:autoSpaceDN w:val="0"/>
        <w:ind w:left="1134" w:right="23" w:hanging="567"/>
        <w:textAlignment w:val="baseline"/>
        <w:rPr>
          <w:rFonts w:ascii="Arial" w:hAnsi="Arial" w:cs="Arial"/>
          <w:kern w:val="3"/>
          <w:sz w:val="20"/>
          <w:szCs w:val="20"/>
        </w:rPr>
      </w:pPr>
      <w:r w:rsidRPr="000E447E">
        <w:rPr>
          <w:rFonts w:ascii="Arial" w:hAnsi="Arial" w:cs="Arial"/>
          <w:kern w:val="3"/>
          <w:sz w:val="20"/>
          <w:szCs w:val="20"/>
        </w:rPr>
        <w:t xml:space="preserve">wszelkie zmiany, które wraz z warunkami ich wprowadzenia zostały przewidziane </w:t>
      </w:r>
      <w:r w:rsidR="0058569F" w:rsidRPr="000E447E">
        <w:rPr>
          <w:rFonts w:ascii="Arial" w:hAnsi="Arial" w:cs="Arial"/>
          <w:kern w:val="3"/>
          <w:sz w:val="20"/>
          <w:szCs w:val="20"/>
        </w:rPr>
        <w:t>Umową</w:t>
      </w:r>
      <w:r w:rsidRPr="000E447E">
        <w:rPr>
          <w:rFonts w:ascii="Arial" w:hAnsi="Arial" w:cs="Arial"/>
          <w:kern w:val="3"/>
          <w:sz w:val="20"/>
          <w:szCs w:val="20"/>
        </w:rPr>
        <w:t xml:space="preserve">, lub których wprowadzenie możliwe jest zgodnie z przepisami prawa, będą dokumentowane w ramach procedury kontroli zmian określonej w </w:t>
      </w:r>
      <w:proofErr w:type="spellStart"/>
      <w:r w:rsidR="00192BD5" w:rsidRPr="000E447E">
        <w:rPr>
          <w:rFonts w:ascii="Arial" w:hAnsi="Arial" w:cs="Arial"/>
          <w:kern w:val="3"/>
          <w:sz w:val="20"/>
          <w:szCs w:val="20"/>
        </w:rPr>
        <w:t>p</w:t>
      </w:r>
      <w:r w:rsidRPr="000E447E">
        <w:rPr>
          <w:rFonts w:ascii="Arial" w:hAnsi="Arial" w:cs="Arial"/>
          <w:kern w:val="3"/>
          <w:sz w:val="20"/>
          <w:szCs w:val="20"/>
        </w:rPr>
        <w:t>pkt</w:t>
      </w:r>
      <w:proofErr w:type="spellEnd"/>
      <w:r w:rsidRPr="000E447E">
        <w:rPr>
          <w:rFonts w:ascii="Arial" w:hAnsi="Arial" w:cs="Arial"/>
          <w:kern w:val="3"/>
          <w:sz w:val="20"/>
          <w:szCs w:val="20"/>
        </w:rPr>
        <w:t xml:space="preserve"> 2-4 poniżej.</w:t>
      </w:r>
    </w:p>
    <w:p w14:paraId="17C5C48D" w14:textId="77777777" w:rsidR="0091477A" w:rsidRPr="000E447E" w:rsidRDefault="0091477A" w:rsidP="0063082E">
      <w:pPr>
        <w:numPr>
          <w:ilvl w:val="1"/>
          <w:numId w:val="2"/>
        </w:numPr>
        <w:tabs>
          <w:tab w:val="left" w:pos="567"/>
        </w:tabs>
        <w:suppressAutoHyphens/>
        <w:autoSpaceDN w:val="0"/>
        <w:ind w:left="1134" w:right="23" w:hanging="567"/>
        <w:textAlignment w:val="baseline"/>
        <w:rPr>
          <w:rFonts w:ascii="Arial" w:hAnsi="Arial" w:cs="Arial"/>
          <w:kern w:val="3"/>
          <w:sz w:val="20"/>
          <w:szCs w:val="20"/>
        </w:rPr>
      </w:pPr>
      <w:r w:rsidRPr="000E447E">
        <w:rPr>
          <w:rFonts w:ascii="Arial" w:hAnsi="Arial" w:cs="Arial"/>
          <w:kern w:val="3"/>
          <w:sz w:val="20"/>
          <w:szCs w:val="20"/>
        </w:rPr>
        <w:t>W przypadku złożenia wniosku o dokonanie zmiany:</w:t>
      </w:r>
    </w:p>
    <w:p w14:paraId="19121D4E" w14:textId="77777777" w:rsidR="0091477A" w:rsidRPr="000E447E" w:rsidRDefault="0091477A" w:rsidP="0063082E">
      <w:pPr>
        <w:numPr>
          <w:ilvl w:val="0"/>
          <w:numId w:val="9"/>
        </w:numPr>
        <w:tabs>
          <w:tab w:val="left" w:pos="567"/>
        </w:tabs>
        <w:suppressAutoHyphens/>
        <w:autoSpaceDN w:val="0"/>
        <w:textAlignment w:val="baseline"/>
        <w:rPr>
          <w:rFonts w:ascii="Arial" w:hAnsi="Arial" w:cs="Arial"/>
          <w:kern w:val="3"/>
          <w:sz w:val="20"/>
          <w:szCs w:val="20"/>
        </w:rPr>
      </w:pPr>
      <w:r w:rsidRPr="000E447E">
        <w:rPr>
          <w:rFonts w:ascii="Arial" w:hAnsi="Arial" w:cs="Arial"/>
          <w:kern w:val="3"/>
          <w:sz w:val="20"/>
          <w:szCs w:val="20"/>
        </w:rPr>
        <w:t>przez Zamawiającego – Wykonawca w terminie uzgodnionym przez Strony przygotuje założenia dotyczące dokonania wnioskowanej zmiany;</w:t>
      </w:r>
    </w:p>
    <w:p w14:paraId="66FB0922" w14:textId="77777777" w:rsidR="0091477A" w:rsidRPr="000E447E" w:rsidRDefault="0091477A" w:rsidP="0063082E">
      <w:pPr>
        <w:numPr>
          <w:ilvl w:val="0"/>
          <w:numId w:val="9"/>
        </w:numPr>
        <w:tabs>
          <w:tab w:val="left" w:pos="567"/>
        </w:tabs>
        <w:suppressAutoHyphens/>
        <w:autoSpaceDN w:val="0"/>
        <w:textAlignment w:val="baseline"/>
        <w:rPr>
          <w:rFonts w:ascii="Arial" w:hAnsi="Arial" w:cs="Arial"/>
          <w:kern w:val="3"/>
          <w:sz w:val="20"/>
          <w:szCs w:val="20"/>
        </w:rPr>
      </w:pPr>
      <w:r w:rsidRPr="000E447E">
        <w:rPr>
          <w:rFonts w:ascii="Arial" w:hAnsi="Arial" w:cs="Arial"/>
          <w:kern w:val="3"/>
          <w:sz w:val="20"/>
          <w:szCs w:val="20"/>
        </w:rPr>
        <w:t>przez Wykonawcę – wraz z takim wnioskiem Wykonawca przedłoży założenia dotyczące dokonania wnioskowanej zmiany.</w:t>
      </w:r>
    </w:p>
    <w:p w14:paraId="479A4859" w14:textId="3AAC0A31" w:rsidR="0091477A" w:rsidRPr="000E447E" w:rsidRDefault="0091477A" w:rsidP="0063082E">
      <w:pPr>
        <w:tabs>
          <w:tab w:val="left" w:pos="567"/>
        </w:tabs>
        <w:suppressAutoHyphens/>
        <w:ind w:right="23"/>
        <w:rPr>
          <w:rFonts w:ascii="Arial" w:hAnsi="Arial" w:cs="Arial"/>
          <w:kern w:val="3"/>
          <w:sz w:val="20"/>
          <w:szCs w:val="20"/>
        </w:rPr>
      </w:pPr>
      <w:r w:rsidRPr="000E447E">
        <w:rPr>
          <w:rFonts w:ascii="Arial" w:hAnsi="Arial" w:cs="Arial"/>
          <w:kern w:val="3"/>
          <w:sz w:val="20"/>
          <w:szCs w:val="20"/>
        </w:rPr>
        <w:lastRenderedPageBreak/>
        <w:t>3)</w:t>
      </w:r>
      <w:r w:rsidR="0058569F" w:rsidRPr="000E447E">
        <w:rPr>
          <w:rFonts w:ascii="Arial" w:hAnsi="Arial" w:cs="Arial"/>
          <w:kern w:val="3"/>
          <w:sz w:val="20"/>
          <w:szCs w:val="20"/>
        </w:rPr>
        <w:tab/>
      </w:r>
      <w:r w:rsidRPr="000E447E">
        <w:rPr>
          <w:rFonts w:ascii="Arial" w:hAnsi="Arial" w:cs="Arial"/>
          <w:kern w:val="3"/>
          <w:sz w:val="20"/>
          <w:szCs w:val="20"/>
        </w:rPr>
        <w:t xml:space="preserve">Założenia dotyczące dokonania zmiany powinny prezentować wszelkie aspekty zmiany w odniesieniu do zakresu oraz trybu i warunków zmiany </w:t>
      </w:r>
      <w:r w:rsidR="00192BD5" w:rsidRPr="000E447E">
        <w:rPr>
          <w:rFonts w:ascii="Arial" w:hAnsi="Arial" w:cs="Arial"/>
          <w:kern w:val="3"/>
          <w:sz w:val="20"/>
          <w:szCs w:val="20"/>
        </w:rPr>
        <w:t>Umowy</w:t>
      </w:r>
      <w:r w:rsidRPr="000E447E">
        <w:rPr>
          <w:rFonts w:ascii="Arial" w:hAnsi="Arial" w:cs="Arial"/>
          <w:kern w:val="3"/>
          <w:sz w:val="20"/>
          <w:szCs w:val="20"/>
        </w:rPr>
        <w:t>, a w szczególności założenia dotyczące danej zmiany powinny obejmować wskazanie podstawy prawnej jej wprowadzenia, w tym w szczególności prawne i faktyczne uzasadnienie dopuszczalności zmiany w danym przypadku.</w:t>
      </w:r>
    </w:p>
    <w:p w14:paraId="04D666DC" w14:textId="297A024F" w:rsidR="0091477A" w:rsidRPr="000E447E" w:rsidRDefault="0091477A" w:rsidP="0063082E">
      <w:pPr>
        <w:tabs>
          <w:tab w:val="left" w:pos="567"/>
        </w:tabs>
        <w:suppressAutoHyphens/>
        <w:ind w:right="23"/>
        <w:rPr>
          <w:rFonts w:ascii="Arial" w:hAnsi="Arial" w:cs="Arial"/>
          <w:kern w:val="3"/>
          <w:sz w:val="20"/>
          <w:szCs w:val="20"/>
        </w:rPr>
      </w:pPr>
      <w:r w:rsidRPr="000E447E">
        <w:rPr>
          <w:rFonts w:ascii="Arial" w:hAnsi="Arial" w:cs="Arial"/>
          <w:kern w:val="3"/>
          <w:sz w:val="20"/>
          <w:szCs w:val="20"/>
        </w:rPr>
        <w:t>4)</w:t>
      </w:r>
      <w:r w:rsidR="00AD4C7F" w:rsidRPr="000E447E">
        <w:rPr>
          <w:rFonts w:ascii="Arial" w:hAnsi="Arial" w:cs="Arial"/>
          <w:kern w:val="3"/>
          <w:sz w:val="20"/>
          <w:szCs w:val="20"/>
        </w:rPr>
        <w:tab/>
      </w:r>
      <w:r w:rsidRPr="000E447E">
        <w:rPr>
          <w:rFonts w:ascii="Arial" w:hAnsi="Arial" w:cs="Arial"/>
          <w:kern w:val="3"/>
          <w:sz w:val="20"/>
          <w:szCs w:val="20"/>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w:t>
      </w:r>
      <w:r w:rsidR="009A4989" w:rsidRPr="000E447E">
        <w:rPr>
          <w:rFonts w:ascii="Arial" w:hAnsi="Arial" w:cs="Arial"/>
          <w:kern w:val="3"/>
          <w:sz w:val="20"/>
          <w:szCs w:val="20"/>
        </w:rPr>
        <w:t>Umowy</w:t>
      </w:r>
      <w:r w:rsidRPr="000E447E">
        <w:rPr>
          <w:rFonts w:ascii="Arial" w:hAnsi="Arial" w:cs="Arial"/>
          <w:kern w:val="3"/>
          <w:sz w:val="20"/>
          <w:szCs w:val="20"/>
        </w:rPr>
        <w:t xml:space="preserve">, na czas dalszych prac nad proponowaną zmianą. Wykonawca zobowiązany jest do prowadzenia prac zgodnie z </w:t>
      </w:r>
      <w:r w:rsidR="00192BD5" w:rsidRPr="000E447E">
        <w:rPr>
          <w:rFonts w:ascii="Arial" w:hAnsi="Arial" w:cs="Arial"/>
          <w:kern w:val="3"/>
          <w:sz w:val="20"/>
          <w:szCs w:val="20"/>
        </w:rPr>
        <w:t>Umową</w:t>
      </w:r>
      <w:r w:rsidRPr="000E447E">
        <w:rPr>
          <w:rFonts w:ascii="Arial" w:hAnsi="Arial" w:cs="Arial"/>
          <w:kern w:val="3"/>
          <w:sz w:val="20"/>
          <w:szCs w:val="20"/>
        </w:rPr>
        <w:t>, o ile Zamawiający nie poinformuje Wykonawcy o podjętej decyzji o wstrzymaniu prac.</w:t>
      </w:r>
    </w:p>
    <w:p w14:paraId="0000017E" w14:textId="77777777" w:rsidR="000A62FF" w:rsidRPr="000E447E" w:rsidRDefault="00AE693E" w:rsidP="0063082E">
      <w:pPr>
        <w:pStyle w:val="Nagwek1"/>
        <w:tabs>
          <w:tab w:val="clear" w:pos="1100"/>
          <w:tab w:val="left" w:pos="567"/>
        </w:tabs>
        <w:spacing w:before="0"/>
        <w:ind w:left="357" w:hanging="357"/>
      </w:pPr>
      <w:bookmarkStart w:id="15" w:name="_heading=h.23ckvvd" w:colFirst="0" w:colLast="0"/>
      <w:bookmarkStart w:id="16" w:name="_heading=h.2grqrue" w:colFirst="0" w:colLast="0"/>
      <w:bookmarkEnd w:id="15"/>
      <w:bookmarkEnd w:id="16"/>
      <w:r w:rsidRPr="000E447E">
        <w:t>Ubezpieczenie</w:t>
      </w:r>
    </w:p>
    <w:p w14:paraId="5BA829E1" w14:textId="2BEAF7A7" w:rsidR="0026023B" w:rsidRPr="000E447E" w:rsidRDefault="0026023B" w:rsidP="0063082E">
      <w:pPr>
        <w:pStyle w:val="Nagwek1"/>
        <w:numPr>
          <w:ilvl w:val="1"/>
          <w:numId w:val="12"/>
        </w:numPr>
        <w:spacing w:before="0"/>
        <w:jc w:val="both"/>
        <w:rPr>
          <w:b w:val="0"/>
          <w:bCs/>
          <w:lang w:eastAsia="en-US"/>
        </w:rPr>
      </w:pPr>
      <w:bookmarkStart w:id="17" w:name="_heading=h.vx1227" w:colFirst="0" w:colLast="0"/>
      <w:bookmarkStart w:id="18" w:name="_heading=h.2s8eyo1" w:colFirst="0" w:colLast="0"/>
      <w:bookmarkEnd w:id="17"/>
      <w:bookmarkEnd w:id="18"/>
      <w:r w:rsidRPr="000E447E">
        <w:rPr>
          <w:b w:val="0"/>
          <w:bCs/>
          <w:lang w:eastAsia="ar-SA"/>
        </w:rPr>
        <w:t xml:space="preserve">Wykonawca zobowiązany jest przedstawić, przed zawarciem </w:t>
      </w:r>
      <w:r w:rsidR="009A4989" w:rsidRPr="000E447E">
        <w:rPr>
          <w:b w:val="0"/>
          <w:bCs/>
          <w:lang w:eastAsia="ar-SA"/>
        </w:rPr>
        <w:t>Umowy</w:t>
      </w:r>
      <w:r w:rsidRPr="000E447E">
        <w:rPr>
          <w:b w:val="0"/>
          <w:bCs/>
          <w:lang w:eastAsia="ar-SA"/>
        </w:rPr>
        <w:t xml:space="preserve">, do momentu jej podpisania, polisę ubezpieczenia odpowiedzialności cywilnej w zakresie obejmującym wykonanie Przedmiotu </w:t>
      </w:r>
      <w:r w:rsidR="00212909" w:rsidRPr="000E447E">
        <w:rPr>
          <w:b w:val="0"/>
          <w:bCs/>
          <w:lang w:eastAsia="ar-SA"/>
        </w:rPr>
        <w:t>Umowy</w:t>
      </w:r>
      <w:r w:rsidRPr="000E447E">
        <w:rPr>
          <w:b w:val="0"/>
          <w:bCs/>
          <w:lang w:eastAsia="ar-SA"/>
        </w:rPr>
        <w:t xml:space="preserve">, wraz z odpowiedzialnością za podwykonawców, przy sumie gwarancyjnej </w:t>
      </w:r>
      <w:r w:rsidR="003C3BFE" w:rsidRPr="000E447E">
        <w:rPr>
          <w:b w:val="0"/>
          <w:bCs/>
          <w:lang w:eastAsia="ar-SA"/>
        </w:rPr>
        <w:t xml:space="preserve">nie niższej niż </w:t>
      </w:r>
      <w:r w:rsidR="009B6150" w:rsidRPr="000E447E">
        <w:rPr>
          <w:b w:val="0"/>
          <w:bCs/>
          <w:lang w:eastAsia="ar-SA"/>
        </w:rPr>
        <w:t xml:space="preserve">kwota wynagrodzenia </w:t>
      </w:r>
      <w:r w:rsidR="00BC5312" w:rsidRPr="000E447E">
        <w:rPr>
          <w:b w:val="0"/>
          <w:bCs/>
          <w:lang w:eastAsia="ar-SA"/>
        </w:rPr>
        <w:t xml:space="preserve">brutto </w:t>
      </w:r>
      <w:r w:rsidR="009B6150" w:rsidRPr="000E447E">
        <w:rPr>
          <w:b w:val="0"/>
          <w:bCs/>
          <w:lang w:eastAsia="ar-SA"/>
        </w:rPr>
        <w:t>opisan</w:t>
      </w:r>
      <w:r w:rsidR="00BC5312" w:rsidRPr="000E447E">
        <w:rPr>
          <w:b w:val="0"/>
          <w:bCs/>
          <w:lang w:eastAsia="ar-SA"/>
        </w:rPr>
        <w:t>ego</w:t>
      </w:r>
      <w:r w:rsidR="009B6150" w:rsidRPr="000E447E">
        <w:rPr>
          <w:b w:val="0"/>
          <w:bCs/>
          <w:lang w:eastAsia="ar-SA"/>
        </w:rPr>
        <w:t xml:space="preserve"> w § 3 pkt 1 </w:t>
      </w:r>
      <w:r w:rsidRPr="000E447E">
        <w:rPr>
          <w:b w:val="0"/>
          <w:bCs/>
          <w:lang w:eastAsia="ar-SA"/>
        </w:rPr>
        <w:t xml:space="preserve">na jedno i wszystkie zdarzenia w okresie ubezpieczenia, z okresem ubezpieczenia na pełny okres wykonania </w:t>
      </w:r>
      <w:r w:rsidR="00B01F79" w:rsidRPr="000E447E">
        <w:rPr>
          <w:b w:val="0"/>
          <w:bCs/>
          <w:lang w:eastAsia="ar-SA"/>
        </w:rPr>
        <w:t>Przedmiotu Umowy</w:t>
      </w:r>
      <w:r w:rsidRPr="000E447E">
        <w:rPr>
          <w:b w:val="0"/>
          <w:bCs/>
          <w:lang w:eastAsia="ar-SA"/>
        </w:rPr>
        <w:t xml:space="preserve">, z uwzględnieniem czystych strat finansowych w wysokości </w:t>
      </w:r>
      <w:r w:rsidR="005A6A82" w:rsidRPr="000E447E">
        <w:rPr>
          <w:b w:val="0"/>
          <w:bCs/>
          <w:lang w:eastAsia="ar-SA"/>
        </w:rPr>
        <w:t>150 000,00 zł (sto pięćdziesiąt tysięcy złotych)</w:t>
      </w:r>
      <w:r w:rsidRPr="000E447E">
        <w:rPr>
          <w:b w:val="0"/>
          <w:bCs/>
          <w:lang w:eastAsia="ar-SA"/>
        </w:rPr>
        <w:t xml:space="preserve"> na jedno i wszystkie zdarzenia w okresie ubezpieczenia.</w:t>
      </w:r>
    </w:p>
    <w:p w14:paraId="5D5B954C" w14:textId="7EE92052" w:rsidR="0026023B" w:rsidRPr="000E447E" w:rsidRDefault="0026023B" w:rsidP="0063082E">
      <w:pPr>
        <w:pStyle w:val="Nagwek1"/>
        <w:numPr>
          <w:ilvl w:val="1"/>
          <w:numId w:val="4"/>
        </w:numPr>
        <w:spacing w:before="0"/>
        <w:jc w:val="both"/>
        <w:rPr>
          <w:b w:val="0"/>
          <w:bCs/>
          <w:lang w:eastAsia="en-US"/>
        </w:rPr>
      </w:pPr>
      <w:r w:rsidRPr="000E447E">
        <w:rPr>
          <w:b w:val="0"/>
          <w:bCs/>
          <w:lang w:eastAsia="ar-SA"/>
        </w:rPr>
        <w:t>Wymóg zawarcia ubezpieczenia będzie uważany za spełniony, jeżeli Wykonawca przedłoży w termin</w:t>
      </w:r>
      <w:r w:rsidR="00CD07A8">
        <w:rPr>
          <w:b w:val="0"/>
          <w:bCs/>
          <w:lang w:eastAsia="ar-SA"/>
        </w:rPr>
        <w:t>ie</w:t>
      </w:r>
      <w:r w:rsidRPr="000E447E">
        <w:rPr>
          <w:b w:val="0"/>
          <w:bCs/>
          <w:lang w:eastAsia="ar-SA"/>
        </w:rPr>
        <w:t xml:space="preserve"> wskazany</w:t>
      </w:r>
      <w:r w:rsidR="00CD07A8">
        <w:rPr>
          <w:b w:val="0"/>
          <w:bCs/>
          <w:lang w:eastAsia="ar-SA"/>
        </w:rPr>
        <w:t>m</w:t>
      </w:r>
      <w:r w:rsidRPr="000E447E">
        <w:rPr>
          <w:b w:val="0"/>
          <w:bCs/>
          <w:lang w:eastAsia="ar-SA"/>
        </w:rPr>
        <w:t xml:space="preserve"> w </w:t>
      </w:r>
      <w:r w:rsidR="003F5B9F" w:rsidRPr="000E447E">
        <w:rPr>
          <w:b w:val="0"/>
          <w:bCs/>
          <w:lang w:eastAsia="ar-SA"/>
        </w:rPr>
        <w:t>pkt</w:t>
      </w:r>
      <w:r w:rsidRPr="000E447E">
        <w:rPr>
          <w:b w:val="0"/>
          <w:bCs/>
          <w:lang w:eastAsia="ar-SA"/>
        </w:rPr>
        <w:t xml:space="preserve"> 1 polisę ubezpieczenia odpowiedzialności cywilnej, na pełny okres wykonania Przedmiotu </w:t>
      </w:r>
      <w:r w:rsidR="005A40C4" w:rsidRPr="000E447E">
        <w:rPr>
          <w:b w:val="0"/>
          <w:bCs/>
          <w:lang w:eastAsia="ar-SA"/>
        </w:rPr>
        <w:t>Umowy</w:t>
      </w:r>
      <w:r w:rsidRPr="000E447E">
        <w:rPr>
          <w:b w:val="0"/>
          <w:bCs/>
          <w:lang w:eastAsia="ar-SA"/>
        </w:rPr>
        <w:t>, wraz z potwierdzeniem opłaty składki w pełnej wysokości</w:t>
      </w:r>
      <w:r w:rsidR="005A40C4" w:rsidRPr="000E447E">
        <w:rPr>
          <w:b w:val="0"/>
          <w:bCs/>
          <w:lang w:eastAsia="ar-SA"/>
        </w:rPr>
        <w:t>.</w:t>
      </w:r>
    </w:p>
    <w:p w14:paraId="1D7B686B" w14:textId="5174FF2B" w:rsidR="0026023B" w:rsidRPr="000E447E" w:rsidRDefault="0026023B" w:rsidP="0063082E">
      <w:pPr>
        <w:pStyle w:val="Nagwek1"/>
        <w:numPr>
          <w:ilvl w:val="1"/>
          <w:numId w:val="4"/>
        </w:numPr>
        <w:spacing w:before="0"/>
        <w:jc w:val="both"/>
        <w:rPr>
          <w:b w:val="0"/>
          <w:bCs/>
          <w:lang w:eastAsia="en-US"/>
        </w:rPr>
      </w:pPr>
      <w:r w:rsidRPr="000E447E">
        <w:rPr>
          <w:b w:val="0"/>
          <w:bCs/>
          <w:lang w:eastAsia="ar-SA"/>
        </w:rPr>
        <w:t>Wykonawca zobowiązany jest do pokrycia wszelkich kwot nieuznanych przez zakład ubezpieczeń, udziałów własnych i franszyz do pełnej kwoty roszczenia poszkodowanego lub likwidacji zaistniałej szkody.</w:t>
      </w:r>
    </w:p>
    <w:p w14:paraId="22618240" w14:textId="14598F66" w:rsidR="0026023B" w:rsidRPr="000E447E" w:rsidRDefault="0026023B" w:rsidP="0063082E">
      <w:pPr>
        <w:pStyle w:val="Nagwek1"/>
        <w:numPr>
          <w:ilvl w:val="1"/>
          <w:numId w:val="4"/>
        </w:numPr>
        <w:spacing w:before="0"/>
        <w:jc w:val="both"/>
        <w:rPr>
          <w:lang w:eastAsia="en-US"/>
        </w:rPr>
      </w:pPr>
      <w:r w:rsidRPr="000E447E">
        <w:rPr>
          <w:b w:val="0"/>
          <w:bCs/>
          <w:lang w:eastAsia="ar-SA"/>
        </w:rPr>
        <w:t xml:space="preserve">W przypadku zamiaru przedłużenia terminu wykonania </w:t>
      </w:r>
      <w:r w:rsidR="005A40C4" w:rsidRPr="000E447E">
        <w:rPr>
          <w:b w:val="0"/>
          <w:bCs/>
          <w:lang w:eastAsia="ar-SA"/>
        </w:rPr>
        <w:t>Przedmiotu Umowy</w:t>
      </w:r>
      <w:r w:rsidRPr="000E447E">
        <w:rPr>
          <w:b w:val="0"/>
          <w:bCs/>
          <w:lang w:eastAsia="ar-SA"/>
        </w:rPr>
        <w:t xml:space="preserve">, skutkującego tym, że okres obowiązywania ochrony ubezpieczeniowej wynikającej z polis, o których mowa w </w:t>
      </w:r>
      <w:r w:rsidR="005A40C4" w:rsidRPr="000E447E">
        <w:rPr>
          <w:b w:val="0"/>
          <w:bCs/>
          <w:lang w:eastAsia="ar-SA"/>
        </w:rPr>
        <w:t>pkt</w:t>
      </w:r>
      <w:r w:rsidRPr="000E447E">
        <w:rPr>
          <w:b w:val="0"/>
          <w:bCs/>
          <w:lang w:eastAsia="ar-SA"/>
        </w:rPr>
        <w:t xml:space="preserve"> 1 byłby krótszy, aniżeli przedłużony okres wykonania </w:t>
      </w:r>
      <w:r w:rsidR="005A40C4" w:rsidRPr="000E447E">
        <w:rPr>
          <w:b w:val="0"/>
          <w:bCs/>
          <w:lang w:eastAsia="ar-SA"/>
        </w:rPr>
        <w:t>Przedmiotu Umowy</w:t>
      </w:r>
      <w:r w:rsidRPr="000E447E">
        <w:rPr>
          <w:b w:val="0"/>
          <w:bCs/>
          <w:lang w:eastAsia="ar-SA"/>
        </w:rPr>
        <w:t xml:space="preserve">, przed dokonaniem z Zamawiający takiej zmiany </w:t>
      </w:r>
      <w:r w:rsidR="005A40C4" w:rsidRPr="000E447E">
        <w:rPr>
          <w:b w:val="0"/>
          <w:bCs/>
          <w:lang w:eastAsia="ar-SA"/>
        </w:rPr>
        <w:t>Umowy</w:t>
      </w:r>
      <w:r w:rsidRPr="000E447E">
        <w:rPr>
          <w:b w:val="0"/>
          <w:bCs/>
          <w:lang w:eastAsia="ar-SA"/>
        </w:rPr>
        <w:t xml:space="preserve">, Wykonawca zobowiązany jest do przedłożenia Zamawiającemu polis obowiązujących na okres wykonania </w:t>
      </w:r>
      <w:r w:rsidR="005A40C4" w:rsidRPr="000E447E">
        <w:rPr>
          <w:b w:val="0"/>
          <w:bCs/>
          <w:lang w:eastAsia="ar-SA"/>
        </w:rPr>
        <w:t>Przedmiotu Umowy</w:t>
      </w:r>
      <w:r w:rsidRPr="000E447E">
        <w:rPr>
          <w:b w:val="0"/>
          <w:bCs/>
          <w:lang w:eastAsia="ar-SA"/>
        </w:rPr>
        <w:t>, zgodnie z uzgadnianym terminem jej zakończenia.</w:t>
      </w:r>
    </w:p>
    <w:p w14:paraId="00000197" w14:textId="6A9CA85C" w:rsidR="000A62FF" w:rsidRPr="000E447E" w:rsidRDefault="002F5B67" w:rsidP="0063082E">
      <w:pPr>
        <w:pStyle w:val="Nagwek1"/>
        <w:tabs>
          <w:tab w:val="clear" w:pos="1100"/>
          <w:tab w:val="left" w:pos="567"/>
        </w:tabs>
        <w:spacing w:before="0"/>
        <w:ind w:left="357" w:hanging="357"/>
      </w:pPr>
      <w:r w:rsidRPr="000E447E">
        <w:t>Sposób</w:t>
      </w:r>
      <w:r w:rsidR="00AE693E" w:rsidRPr="000E447E">
        <w:t xml:space="preserve"> komunikowania się Stron</w:t>
      </w:r>
    </w:p>
    <w:p w14:paraId="6553EC28" w14:textId="286712EB" w:rsidR="00B64036" w:rsidRDefault="00BB7E47" w:rsidP="00B64036">
      <w:pPr>
        <w:numPr>
          <w:ilvl w:val="1"/>
          <w:numId w:val="30"/>
        </w:numPr>
        <w:pBdr>
          <w:top w:val="nil"/>
          <w:left w:val="nil"/>
          <w:bottom w:val="nil"/>
          <w:right w:val="nil"/>
          <w:between w:val="nil"/>
        </w:pBdr>
        <w:tabs>
          <w:tab w:val="left" w:pos="1100"/>
          <w:tab w:val="left" w:pos="1134"/>
        </w:tabs>
        <w:ind w:right="20"/>
        <w:rPr>
          <w:rFonts w:ascii="Arial" w:eastAsia="Arial" w:hAnsi="Arial" w:cs="Arial"/>
          <w:sz w:val="20"/>
          <w:szCs w:val="20"/>
        </w:rPr>
      </w:pPr>
      <w:bookmarkStart w:id="19" w:name="_heading=h.17dp8vu" w:colFirst="0" w:colLast="0"/>
      <w:bookmarkEnd w:id="19"/>
      <w:r w:rsidRPr="00B64036">
        <w:rPr>
          <w:rFonts w:ascii="Arial" w:eastAsia="Arial" w:hAnsi="Arial" w:cs="Arial"/>
          <w:sz w:val="20"/>
          <w:szCs w:val="20"/>
        </w:rPr>
        <w:t xml:space="preserve">W przypadku, gdy Umowa przewiduje dokonywanie zatwierdzeń, powiadomień, przekazywanie informacji lub wydawanie poleceń lub zgód, będą one przekazywane na piśmie i przekazywane osobiście (za pokwitowaniem), wysłane pocztą lub kurierem za potwierdzeniem odbioru, drogą elektroniczną </w:t>
      </w:r>
      <w:r w:rsidR="00C054E2">
        <w:rPr>
          <w:rFonts w:ascii="Arial" w:eastAsia="Arial" w:hAnsi="Arial" w:cs="Arial"/>
          <w:sz w:val="20"/>
          <w:szCs w:val="20"/>
        </w:rPr>
        <w:t>(email)</w:t>
      </w:r>
      <w:r w:rsidR="00A70DB5">
        <w:rPr>
          <w:rFonts w:ascii="Arial" w:eastAsia="Arial" w:hAnsi="Arial" w:cs="Arial"/>
          <w:sz w:val="20"/>
          <w:szCs w:val="20"/>
        </w:rPr>
        <w:t xml:space="preserve"> z użyciem podpisów kwalifikowanych</w:t>
      </w:r>
      <w:r w:rsidR="00C054E2">
        <w:rPr>
          <w:rFonts w:ascii="Arial" w:eastAsia="Arial" w:hAnsi="Arial" w:cs="Arial"/>
          <w:sz w:val="20"/>
          <w:szCs w:val="20"/>
        </w:rPr>
        <w:t xml:space="preserve"> </w:t>
      </w:r>
      <w:r w:rsidRPr="00B64036">
        <w:rPr>
          <w:rFonts w:ascii="Arial" w:eastAsia="Arial" w:hAnsi="Arial" w:cs="Arial"/>
          <w:sz w:val="20"/>
          <w:szCs w:val="20"/>
        </w:rPr>
        <w:t xml:space="preserve">na podane przez strony adresy, wskazane w niniejszej Umowie. </w:t>
      </w:r>
      <w:bookmarkStart w:id="20" w:name="_heading=h.26in1rg" w:colFirst="0" w:colLast="0"/>
      <w:bookmarkEnd w:id="20"/>
    </w:p>
    <w:p w14:paraId="1B367A0F" w14:textId="03946C7D" w:rsidR="00BB7E47" w:rsidRPr="00B64036" w:rsidRDefault="00BB7E47" w:rsidP="00A353E1">
      <w:pPr>
        <w:numPr>
          <w:ilvl w:val="1"/>
          <w:numId w:val="4"/>
        </w:numPr>
        <w:pBdr>
          <w:top w:val="nil"/>
          <w:left w:val="nil"/>
          <w:bottom w:val="nil"/>
          <w:right w:val="nil"/>
          <w:between w:val="nil"/>
        </w:pBdr>
        <w:tabs>
          <w:tab w:val="left" w:pos="1100"/>
          <w:tab w:val="left" w:pos="1134"/>
        </w:tabs>
        <w:ind w:right="20"/>
        <w:rPr>
          <w:rFonts w:ascii="Arial" w:eastAsia="Arial" w:hAnsi="Arial" w:cs="Arial"/>
          <w:sz w:val="20"/>
          <w:szCs w:val="20"/>
        </w:rPr>
      </w:pPr>
      <w:r w:rsidRPr="00B64036">
        <w:rPr>
          <w:rFonts w:ascii="Arial" w:eastAsia="Arial" w:hAnsi="Arial" w:cs="Arial"/>
          <w:sz w:val="20"/>
          <w:szCs w:val="20"/>
        </w:rPr>
        <w:t xml:space="preserve">Strony będą uznawały dokonane drogą elektroniczną zatwierdzenie, powiadomienie, informację, wydane polecenie lub zgodę za dokonane w chwili uzyskania potwierdzenia faktu ich otrzymania w formie pisemnej. </w:t>
      </w:r>
    </w:p>
    <w:p w14:paraId="000001AF" w14:textId="4C4FC408" w:rsidR="000A62FF" w:rsidRPr="000E447E" w:rsidRDefault="002F4229" w:rsidP="0063082E">
      <w:pPr>
        <w:pStyle w:val="Nagwek1"/>
        <w:tabs>
          <w:tab w:val="clear" w:pos="1100"/>
          <w:tab w:val="left" w:pos="567"/>
        </w:tabs>
        <w:spacing w:before="0"/>
        <w:ind w:left="357" w:hanging="357"/>
      </w:pPr>
      <w:proofErr w:type="spellStart"/>
      <w:r w:rsidRPr="000E447E">
        <w:t>R</w:t>
      </w:r>
      <w:r w:rsidR="00AE693E" w:rsidRPr="000E447E">
        <w:t>ODO</w:t>
      </w:r>
      <w:proofErr w:type="spellEnd"/>
      <w:r w:rsidR="00AE693E" w:rsidRPr="000E447E">
        <w:t xml:space="preserve"> </w:t>
      </w:r>
    </w:p>
    <w:p w14:paraId="000001B0" w14:textId="77777777" w:rsidR="000A62FF" w:rsidRPr="000E447E" w:rsidRDefault="00AE693E" w:rsidP="0063082E">
      <w:pPr>
        <w:numPr>
          <w:ilvl w:val="1"/>
          <w:numId w:val="10"/>
        </w:numPr>
        <w:rPr>
          <w:rFonts w:ascii="Arial" w:eastAsia="Arial" w:hAnsi="Arial" w:cs="Arial"/>
          <w:sz w:val="20"/>
          <w:szCs w:val="20"/>
        </w:rPr>
      </w:pPr>
      <w:r w:rsidRPr="000E447E">
        <w:rPr>
          <w:rFonts w:ascii="Arial" w:eastAsia="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0E447E">
        <w:rPr>
          <w:rFonts w:ascii="Arial" w:eastAsia="Arial" w:hAnsi="Arial" w:cs="Arial"/>
          <w:sz w:val="20"/>
          <w:szCs w:val="20"/>
        </w:rPr>
        <w:lastRenderedPageBreak/>
        <w:t>ochronie danych) – dalej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a także inne powszechnie obowiązujące przepisy prawa unijnego i krajowego, które chronią prawa osób, których dane dotyczą.</w:t>
      </w:r>
    </w:p>
    <w:p w14:paraId="000001B1"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00001B2"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W związku z zawarciem i realizacją Umowy Zamawiający udostępnia Wykonawcy dane osobowe:</w:t>
      </w:r>
    </w:p>
    <w:p w14:paraId="000001B3" w14:textId="77777777" w:rsidR="000A62FF" w:rsidRPr="000E447E" w:rsidRDefault="00AE693E" w:rsidP="0063082E">
      <w:pPr>
        <w:numPr>
          <w:ilvl w:val="2"/>
          <w:numId w:val="4"/>
        </w:numPr>
        <w:rPr>
          <w:rFonts w:ascii="Arial" w:eastAsia="Arial" w:hAnsi="Arial" w:cs="Arial"/>
          <w:sz w:val="20"/>
          <w:szCs w:val="20"/>
        </w:rPr>
      </w:pPr>
      <w:r w:rsidRPr="000E447E">
        <w:rPr>
          <w:rFonts w:ascii="Arial" w:eastAsia="Arial" w:hAnsi="Arial" w:cs="Arial"/>
          <w:sz w:val="20"/>
          <w:szCs w:val="20"/>
        </w:rPr>
        <w:t>osób kontaktowych: swoich przedstawicieli lub pracowników lub współpracowników, tj. imię i nazwisko, nazwa stanowiska pracy lub funkcji, numer telefonu kontaktowego, adres służbowej poczty elektronicznej, wyłącznie w celu i w zakresie niezbędnym do jej poprawnej realizacji,</w:t>
      </w:r>
    </w:p>
    <w:p w14:paraId="000001B4" w14:textId="77777777" w:rsidR="000A62FF" w:rsidRPr="000E447E" w:rsidRDefault="00AE693E" w:rsidP="0063082E">
      <w:pPr>
        <w:numPr>
          <w:ilvl w:val="2"/>
          <w:numId w:val="4"/>
        </w:numPr>
        <w:rPr>
          <w:rFonts w:ascii="Arial" w:eastAsia="Arial" w:hAnsi="Arial" w:cs="Arial"/>
          <w:sz w:val="20"/>
          <w:szCs w:val="20"/>
        </w:rPr>
      </w:pPr>
      <w:r w:rsidRPr="000E447E">
        <w:rPr>
          <w:rFonts w:ascii="Arial" w:eastAsia="Arial" w:hAnsi="Arial" w:cs="Arial"/>
          <w:sz w:val="20"/>
          <w:szCs w:val="20"/>
        </w:rPr>
        <w:t>pracowników lub współpracowników skierowanych do wykonywania zadania określonego w Umowie lub umowach uzupełniających wyłącznie w celu i w zakresie niezbędnym do jego realizacji.</w:t>
      </w:r>
    </w:p>
    <w:p w14:paraId="000001B5"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 xml:space="preserve">Strony Umowy dopełniają, wymieniając się rolami, obowiązku informacyjnego, o którym mowa w art. 14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xml:space="preserve"> wobec osób, o których mowa w pkt 3.</w:t>
      </w:r>
    </w:p>
    <w:p w14:paraId="000001B6"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Każda ze Stron zobowiązana jest na wezwanie drugiej strony przedstawić pisemne potwierdzenie wypełnienia obowiązku informacyjnego, o którym mowa w pkt 4 w terminie nie później niż do 7 dni od otrzymania wezwania. Wezwanie może zostać złożone pisemnie na adres korespondencyjny strony lub za pośrednictwem poczty elektronicznej.</w:t>
      </w:r>
    </w:p>
    <w:p w14:paraId="000001B7"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Obowiązek określony w pkt 4 przy uwzględnieniu pkt 5 dotyczy także Podwykonawców oraz Dalszych Podwykonawców Stron Umowy, o ile w ramach współpracy będą udostępniane im dane osobowe.</w:t>
      </w:r>
    </w:p>
    <w:p w14:paraId="000001B8" w14:textId="77777777" w:rsidR="000A62FF" w:rsidRPr="000E447E" w:rsidRDefault="00AE693E" w:rsidP="0063082E">
      <w:pPr>
        <w:numPr>
          <w:ilvl w:val="1"/>
          <w:numId w:val="4"/>
        </w:numPr>
        <w:rPr>
          <w:rFonts w:ascii="Arial" w:eastAsia="Arial" w:hAnsi="Arial" w:cs="Arial"/>
          <w:b/>
          <w:sz w:val="20"/>
          <w:szCs w:val="20"/>
        </w:rPr>
      </w:pPr>
      <w:r w:rsidRPr="000E447E">
        <w:rPr>
          <w:rFonts w:ascii="Arial" w:eastAsia="Arial" w:hAnsi="Arial" w:cs="Arial"/>
          <w:sz w:val="20"/>
          <w:szCs w:val="20"/>
        </w:rPr>
        <w:t xml:space="preserve">W stosunku do osób występujących w komparycji Umowy Wykonawca dopełnia obowiązku informacyjnego, o którym mowa w art. 13 ust. 1-2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xml:space="preserve"> w oparciu o klauzulę informacyjną stanowiącą załącznik do niniejszej umowy </w:t>
      </w:r>
      <w:proofErr w:type="gramStart"/>
      <w:r w:rsidRPr="000E447E">
        <w:rPr>
          <w:rFonts w:ascii="Arial" w:eastAsia="Arial" w:hAnsi="Arial" w:cs="Arial"/>
          <w:sz w:val="20"/>
          <w:szCs w:val="20"/>
        </w:rPr>
        <w:t>lub  publikowaną</w:t>
      </w:r>
      <w:proofErr w:type="gramEnd"/>
      <w:r w:rsidRPr="000E447E">
        <w:rPr>
          <w:rFonts w:ascii="Arial" w:eastAsia="Arial" w:hAnsi="Arial" w:cs="Arial"/>
          <w:sz w:val="20"/>
          <w:szCs w:val="20"/>
        </w:rPr>
        <w:t xml:space="preserve"> pod adresem: http://www.sisk-siechnice.pl/rodo/.</w:t>
      </w:r>
    </w:p>
    <w:p w14:paraId="000001B9"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W związku z realizacją Umowy, strony mogą udostępnić sobie wzajemnie, w tym także swoim Podwykonawcom lub Dalszym Podwykonawcom również inne niż określone w pkt 3 dane osobowe, o ile ich zakres i cel przetwarzania będzie niezbędny do realizacji konkretnej czynności lub procesu wynikającego z Umowy.</w:t>
      </w:r>
    </w:p>
    <w:p w14:paraId="000001BA"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Zobowiązane dotyczy także przetwarzania danych osobowych na serwerach zlokalizowanych poza Europejskim Obszarem Gospodarczym.</w:t>
      </w:r>
    </w:p>
    <w:p w14:paraId="000001BB"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 xml:space="preserve">Wykonawca zobowiązany jest do niezwłocznego, informowania Zamawiającego o wszelkich naruszeniach ochrony danych osobowych, o których mowa w art. 4 pkt. 12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w czasie nie dłuższym niż 24 godziny od stwierdzenia naruszenia.</w:t>
      </w:r>
    </w:p>
    <w:p w14:paraId="000001BC"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 xml:space="preserve">W razie konieczności Strony na mocy art. 28 ust. 3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xml:space="preserve"> zawrą stosowną umowę powierzenia przetwarzania danych osobowych przed wejściem w życie niniejszej Umowy.  </w:t>
      </w:r>
    </w:p>
    <w:p w14:paraId="000001BD"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 xml:space="preserve">Za realizację zadań, o których mowa w art. 39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xml:space="preserve"> z uwzględnieniem art. 38 ust. 6 </w:t>
      </w:r>
      <w:proofErr w:type="spellStart"/>
      <w:r w:rsidRPr="000E447E">
        <w:rPr>
          <w:rFonts w:ascii="Arial" w:eastAsia="Arial" w:hAnsi="Arial" w:cs="Arial"/>
          <w:sz w:val="20"/>
          <w:szCs w:val="20"/>
        </w:rPr>
        <w:t>RODO</w:t>
      </w:r>
      <w:proofErr w:type="spellEnd"/>
      <w:r w:rsidRPr="000E447E">
        <w:rPr>
          <w:rFonts w:ascii="Arial" w:eastAsia="Arial" w:hAnsi="Arial" w:cs="Arial"/>
          <w:sz w:val="20"/>
          <w:szCs w:val="20"/>
        </w:rPr>
        <w:t xml:space="preserve"> po stronie: </w:t>
      </w:r>
    </w:p>
    <w:p w14:paraId="000001BE"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 xml:space="preserve">Wykonawcy odpowiada: </w:t>
      </w:r>
      <w:r w:rsidRPr="000E447E">
        <w:rPr>
          <w:rFonts w:ascii="Arial" w:eastAsia="Arial" w:hAnsi="Arial" w:cs="Arial"/>
          <w:i/>
          <w:sz w:val="20"/>
          <w:szCs w:val="20"/>
        </w:rPr>
        <w:t>imię i nazwisko</w:t>
      </w:r>
      <w:r w:rsidRPr="000E447E">
        <w:rPr>
          <w:rFonts w:ascii="Arial" w:eastAsia="Arial" w:hAnsi="Arial" w:cs="Arial"/>
          <w:sz w:val="20"/>
          <w:szCs w:val="20"/>
        </w:rPr>
        <w:t xml:space="preserve">, e-mail: </w:t>
      </w:r>
      <w:r w:rsidRPr="000E447E">
        <w:rPr>
          <w:rFonts w:ascii="Arial" w:eastAsia="Arial" w:hAnsi="Arial" w:cs="Arial"/>
          <w:i/>
          <w:sz w:val="20"/>
          <w:szCs w:val="20"/>
        </w:rPr>
        <w:t>nazwa@firma.pl</w:t>
      </w:r>
      <w:r w:rsidRPr="000E447E">
        <w:rPr>
          <w:rFonts w:ascii="Arial" w:eastAsia="Arial" w:hAnsi="Arial" w:cs="Arial"/>
          <w:sz w:val="20"/>
          <w:szCs w:val="20"/>
        </w:rPr>
        <w:t xml:space="preserve">, tel.: </w:t>
      </w:r>
      <w:r w:rsidRPr="000E447E">
        <w:rPr>
          <w:rFonts w:ascii="Arial" w:eastAsia="Arial" w:hAnsi="Arial" w:cs="Arial"/>
          <w:i/>
          <w:sz w:val="20"/>
          <w:szCs w:val="20"/>
        </w:rPr>
        <w:t>+48 …</w:t>
      </w:r>
    </w:p>
    <w:p w14:paraId="000001BF" w14:textId="77777777" w:rsidR="000A62FF" w:rsidRPr="000E447E" w:rsidRDefault="00AE693E" w:rsidP="0063082E">
      <w:pPr>
        <w:numPr>
          <w:ilvl w:val="1"/>
          <w:numId w:val="4"/>
        </w:numPr>
        <w:rPr>
          <w:rFonts w:ascii="Arial" w:eastAsia="Arial" w:hAnsi="Arial" w:cs="Arial"/>
          <w:sz w:val="20"/>
          <w:szCs w:val="20"/>
        </w:rPr>
      </w:pPr>
      <w:r w:rsidRPr="000E447E">
        <w:rPr>
          <w:rFonts w:ascii="Arial" w:eastAsia="Arial" w:hAnsi="Arial" w:cs="Arial"/>
          <w:sz w:val="20"/>
          <w:szCs w:val="20"/>
        </w:rPr>
        <w:t>Zamawiającego – odpowiada Inspektor Ochrony Danych, e-mail: iod@sisk-siechnice.pl, tel. +48 731 303 621.</w:t>
      </w:r>
    </w:p>
    <w:p w14:paraId="000001C0" w14:textId="16E77021" w:rsidR="000A62FF" w:rsidRPr="000E447E" w:rsidRDefault="00AE693E" w:rsidP="0063082E">
      <w:pPr>
        <w:pStyle w:val="Nagwek1"/>
        <w:tabs>
          <w:tab w:val="clear" w:pos="1100"/>
          <w:tab w:val="left" w:pos="567"/>
        </w:tabs>
        <w:spacing w:before="0"/>
        <w:ind w:left="357" w:hanging="357"/>
      </w:pPr>
      <w:r w:rsidRPr="000E447E">
        <w:t xml:space="preserve">Postanowienia końcowe </w:t>
      </w:r>
    </w:p>
    <w:p w14:paraId="000001C1" w14:textId="77777777" w:rsidR="000A62FF" w:rsidRPr="000E447E" w:rsidRDefault="00AE693E" w:rsidP="0063082E">
      <w:pPr>
        <w:numPr>
          <w:ilvl w:val="1"/>
          <w:numId w:val="13"/>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Integralną część Umowy stanowią następujące dokumenty: </w:t>
      </w:r>
    </w:p>
    <w:p w14:paraId="000001C2" w14:textId="4FDF046D" w:rsidR="000A62FF" w:rsidRPr="000E447E" w:rsidRDefault="003E5315" w:rsidP="0063082E">
      <w:pPr>
        <w:numPr>
          <w:ilvl w:val="2"/>
          <w:numId w:val="27"/>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lastRenderedPageBreak/>
        <w:t xml:space="preserve">Załącznik nr 1 - </w:t>
      </w:r>
      <w:r w:rsidR="00AE693E" w:rsidRPr="000E447E">
        <w:rPr>
          <w:rFonts w:ascii="Arial" w:eastAsia="Arial" w:hAnsi="Arial" w:cs="Arial"/>
          <w:sz w:val="20"/>
          <w:szCs w:val="20"/>
        </w:rPr>
        <w:t>Opis Przedmiotu Zamówienia,</w:t>
      </w:r>
    </w:p>
    <w:p w14:paraId="000001C3" w14:textId="59EC7F23" w:rsidR="000A62FF" w:rsidRPr="000E447E" w:rsidRDefault="003E5315" w:rsidP="0063082E">
      <w:pPr>
        <w:numPr>
          <w:ilvl w:val="2"/>
          <w:numId w:val="27"/>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Załącznik nr 2 </w:t>
      </w:r>
      <w:r w:rsidR="00356B43" w:rsidRPr="000E447E">
        <w:rPr>
          <w:rFonts w:ascii="Arial" w:eastAsia="Arial" w:hAnsi="Arial" w:cs="Arial"/>
          <w:sz w:val="20"/>
          <w:szCs w:val="20"/>
        </w:rPr>
        <w:t xml:space="preserve">- </w:t>
      </w:r>
      <w:r w:rsidR="003D6255" w:rsidRPr="000E447E">
        <w:rPr>
          <w:rFonts w:ascii="Arial" w:eastAsia="Arial" w:hAnsi="Arial" w:cs="Arial"/>
          <w:sz w:val="20"/>
          <w:szCs w:val="20"/>
        </w:rPr>
        <w:t>Oferta Wykonawcy</w:t>
      </w:r>
      <w:r w:rsidR="00356B43" w:rsidRPr="000E447E">
        <w:rPr>
          <w:rFonts w:ascii="Arial" w:eastAsia="Arial" w:hAnsi="Arial" w:cs="Arial"/>
          <w:sz w:val="20"/>
          <w:szCs w:val="20"/>
        </w:rPr>
        <w:t>.</w:t>
      </w:r>
    </w:p>
    <w:p w14:paraId="000001C4" w14:textId="77777777" w:rsidR="000A62FF" w:rsidRPr="000E447E" w:rsidRDefault="00AE693E" w:rsidP="0063082E">
      <w:pPr>
        <w:numPr>
          <w:ilvl w:val="1"/>
          <w:numId w:val="4"/>
        </w:numPr>
        <w:pBdr>
          <w:top w:val="nil"/>
          <w:left w:val="nil"/>
          <w:bottom w:val="nil"/>
          <w:right w:val="nil"/>
          <w:between w:val="nil"/>
        </w:pBdr>
        <w:tabs>
          <w:tab w:val="left" w:pos="1100"/>
          <w:tab w:val="left" w:pos="1134"/>
        </w:tabs>
        <w:rPr>
          <w:rFonts w:ascii="Arial" w:eastAsia="Arial" w:hAnsi="Arial" w:cs="Arial"/>
          <w:sz w:val="20"/>
          <w:szCs w:val="20"/>
        </w:rPr>
      </w:pPr>
      <w:r w:rsidRPr="000E447E">
        <w:rPr>
          <w:rFonts w:ascii="Arial" w:eastAsia="Arial" w:hAnsi="Arial" w:cs="Arial"/>
          <w:sz w:val="20"/>
          <w:szCs w:val="20"/>
        </w:rPr>
        <w:t xml:space="preserve">Wykonawca nie ma prawa dokonywać cesji bądź obciążenia swoich praw lub obowiązków wynikających z Umowy bez uprzedniej zgody Zamawiającego, udzielonej na piśmie pod rygorem nieważności. </w:t>
      </w:r>
    </w:p>
    <w:p w14:paraId="000001C5" w14:textId="77777777" w:rsidR="000A62FF" w:rsidRPr="000E447E" w:rsidRDefault="00AE693E" w:rsidP="0063082E">
      <w:pPr>
        <w:numPr>
          <w:ilvl w:val="1"/>
          <w:numId w:val="4"/>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Dla Umowy obowiązuje prawo polskie. </w:t>
      </w:r>
    </w:p>
    <w:p w14:paraId="000001C6" w14:textId="77777777" w:rsidR="000A62FF" w:rsidRPr="000E447E" w:rsidRDefault="00AE693E" w:rsidP="0063082E">
      <w:pPr>
        <w:numPr>
          <w:ilvl w:val="1"/>
          <w:numId w:val="4"/>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Wszelkie zmiany Umowy będą dokonywane w formie pisemnej pod rygorem nieważności. </w:t>
      </w:r>
    </w:p>
    <w:p w14:paraId="000001C8" w14:textId="513133E1" w:rsidR="000A62FF" w:rsidRPr="00FD157C" w:rsidRDefault="00AE693E" w:rsidP="00FD157C">
      <w:pPr>
        <w:numPr>
          <w:ilvl w:val="1"/>
          <w:numId w:val="4"/>
        </w:numPr>
        <w:pBdr>
          <w:top w:val="nil"/>
          <w:left w:val="nil"/>
          <w:bottom w:val="nil"/>
          <w:right w:val="nil"/>
          <w:between w:val="nil"/>
        </w:pBdr>
        <w:tabs>
          <w:tab w:val="left" w:pos="1100"/>
        </w:tabs>
        <w:rPr>
          <w:rFonts w:ascii="Arial" w:eastAsia="Arial" w:hAnsi="Arial" w:cs="Arial"/>
          <w:sz w:val="20"/>
          <w:szCs w:val="20"/>
        </w:rPr>
      </w:pPr>
      <w:r w:rsidRPr="000E447E">
        <w:rPr>
          <w:rFonts w:ascii="Arial" w:eastAsia="Arial" w:hAnsi="Arial" w:cs="Arial"/>
          <w:sz w:val="20"/>
          <w:szCs w:val="20"/>
        </w:rPr>
        <w:t xml:space="preserve">Umowę sporządzono w trzech jednobrzmiących egzemplarzach, jeden dla Wykonawcy, a dwa dla Zamawiającego. </w:t>
      </w:r>
    </w:p>
    <w:p w14:paraId="000001C9" w14:textId="09AB8FBA" w:rsidR="000A62FF" w:rsidRPr="000E447E" w:rsidRDefault="00F25C74" w:rsidP="0063082E">
      <w:pPr>
        <w:numPr>
          <w:ilvl w:val="1"/>
          <w:numId w:val="4"/>
        </w:numPr>
        <w:pBdr>
          <w:top w:val="nil"/>
          <w:left w:val="nil"/>
          <w:bottom w:val="nil"/>
          <w:right w:val="nil"/>
          <w:between w:val="nil"/>
        </w:pBdr>
        <w:tabs>
          <w:tab w:val="left" w:pos="1100"/>
        </w:tabs>
        <w:rPr>
          <w:rFonts w:ascii="Arial" w:eastAsia="Arial" w:hAnsi="Arial" w:cs="Arial"/>
          <w:b/>
          <w:sz w:val="20"/>
          <w:szCs w:val="20"/>
        </w:rPr>
      </w:pPr>
      <w:r>
        <w:rPr>
          <w:rFonts w:ascii="Arial" w:eastAsia="Arial" w:hAnsi="Arial" w:cs="Arial"/>
          <w:sz w:val="20"/>
          <w:szCs w:val="20"/>
        </w:rPr>
        <w:t xml:space="preserve">Sądem właściwym miejscowo jest </w:t>
      </w:r>
      <w:proofErr w:type="gramStart"/>
      <w:r>
        <w:rPr>
          <w:rFonts w:ascii="Arial" w:eastAsia="Arial" w:hAnsi="Arial" w:cs="Arial"/>
          <w:sz w:val="20"/>
          <w:szCs w:val="20"/>
        </w:rPr>
        <w:t xml:space="preserve">sąd </w:t>
      </w:r>
      <w:r w:rsidR="00AE693E" w:rsidRPr="000E447E">
        <w:rPr>
          <w:rFonts w:ascii="Arial" w:eastAsia="Arial" w:hAnsi="Arial" w:cs="Arial"/>
          <w:sz w:val="20"/>
          <w:szCs w:val="20"/>
        </w:rPr>
        <w:t xml:space="preserve"> siedziby</w:t>
      </w:r>
      <w:proofErr w:type="gramEnd"/>
      <w:r w:rsidR="00AE693E" w:rsidRPr="000E447E">
        <w:rPr>
          <w:rFonts w:ascii="Arial" w:eastAsia="Arial" w:hAnsi="Arial" w:cs="Arial"/>
          <w:sz w:val="20"/>
          <w:szCs w:val="20"/>
        </w:rPr>
        <w:t xml:space="preserve"> Zamawiającego.</w:t>
      </w:r>
    </w:p>
    <w:p w14:paraId="4CE6EC66" w14:textId="7E386035" w:rsidR="00AE693E" w:rsidRPr="000E447E" w:rsidRDefault="00AE693E" w:rsidP="0063082E">
      <w:pPr>
        <w:numPr>
          <w:ilvl w:val="1"/>
          <w:numId w:val="4"/>
        </w:numPr>
        <w:pBdr>
          <w:top w:val="nil"/>
          <w:left w:val="nil"/>
          <w:bottom w:val="nil"/>
          <w:right w:val="nil"/>
          <w:between w:val="nil"/>
        </w:pBdr>
        <w:tabs>
          <w:tab w:val="left" w:pos="1100"/>
        </w:tabs>
        <w:rPr>
          <w:rFonts w:ascii="Arial" w:eastAsia="Arial" w:hAnsi="Arial" w:cs="Arial"/>
          <w:b/>
          <w:sz w:val="20"/>
          <w:szCs w:val="20"/>
        </w:rPr>
      </w:pPr>
      <w:r w:rsidRPr="000E447E">
        <w:rPr>
          <w:rFonts w:ascii="Arial" w:eastAsia="Arial" w:hAnsi="Arial" w:cs="Arial"/>
          <w:sz w:val="20"/>
          <w:szCs w:val="20"/>
        </w:rPr>
        <w:t xml:space="preserve">Do </w:t>
      </w:r>
      <w:r w:rsidR="00212909" w:rsidRPr="000E447E">
        <w:rPr>
          <w:rFonts w:ascii="Arial" w:eastAsia="Arial" w:hAnsi="Arial" w:cs="Arial"/>
          <w:sz w:val="20"/>
          <w:szCs w:val="20"/>
        </w:rPr>
        <w:t>Umowy</w:t>
      </w:r>
      <w:r w:rsidRPr="000E447E">
        <w:rPr>
          <w:rFonts w:ascii="Arial" w:eastAsia="Arial" w:hAnsi="Arial" w:cs="Arial"/>
          <w:sz w:val="20"/>
          <w:szCs w:val="20"/>
        </w:rPr>
        <w:t xml:space="preserve"> załączono </w:t>
      </w:r>
      <w:r w:rsidR="001D5D81" w:rsidRPr="000E447E">
        <w:rPr>
          <w:rFonts w:ascii="Arial" w:eastAsia="Arial" w:hAnsi="Arial" w:cs="Arial"/>
          <w:sz w:val="20"/>
          <w:szCs w:val="20"/>
        </w:rPr>
        <w:t xml:space="preserve">ponadto </w:t>
      </w:r>
      <w:r w:rsidRPr="000E447E">
        <w:rPr>
          <w:rFonts w:ascii="Arial" w:eastAsia="Arial" w:hAnsi="Arial" w:cs="Arial"/>
          <w:sz w:val="20"/>
          <w:szCs w:val="20"/>
        </w:rPr>
        <w:t xml:space="preserve">aktualne odpisy KRS Zamawiającego i Wykonawcy. </w:t>
      </w:r>
    </w:p>
    <w:sectPr w:rsidR="00AE693E" w:rsidRPr="000E447E">
      <w:headerReference w:type="even" r:id="rId8"/>
      <w:headerReference w:type="default" r:id="rId9"/>
      <w:footerReference w:type="even" r:id="rId10"/>
      <w:footerReference w:type="default" r:id="rId11"/>
      <w:headerReference w:type="first" r:id="rId12"/>
      <w:footerReference w:type="first" r:id="rId13"/>
      <w:pgSz w:w="11906" w:h="16838"/>
      <w:pgMar w:top="993" w:right="991"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067E" w14:textId="77777777" w:rsidR="00E5213A" w:rsidRDefault="00E5213A">
      <w:pPr>
        <w:spacing w:after="0" w:line="240" w:lineRule="auto"/>
      </w:pPr>
      <w:r>
        <w:separator/>
      </w:r>
    </w:p>
  </w:endnote>
  <w:endnote w:type="continuationSeparator" w:id="0">
    <w:p w14:paraId="272351D0" w14:textId="77777777" w:rsidR="00E5213A" w:rsidRDefault="00E5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PL Bangkok">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93D5" w14:textId="77777777" w:rsidR="0005139A" w:rsidRDefault="000513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E" w14:textId="49B68FF1" w:rsidR="000A62FF" w:rsidRDefault="00AE693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41052">
      <w:rPr>
        <w:noProof/>
        <w:color w:val="000000"/>
      </w:rPr>
      <w:t>1</w:t>
    </w:r>
    <w:r>
      <w:rPr>
        <w:color w:val="000000"/>
      </w:rPr>
      <w:fldChar w:fldCharType="end"/>
    </w:r>
  </w:p>
  <w:p w14:paraId="000001CF" w14:textId="77777777" w:rsidR="000A62FF" w:rsidRDefault="000A62F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FC1A" w14:textId="77777777" w:rsidR="0005139A" w:rsidRDefault="000513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1F9A" w14:textId="77777777" w:rsidR="00E5213A" w:rsidRDefault="00E5213A">
      <w:pPr>
        <w:spacing w:after="0" w:line="240" w:lineRule="auto"/>
      </w:pPr>
      <w:r>
        <w:separator/>
      </w:r>
    </w:p>
  </w:footnote>
  <w:footnote w:type="continuationSeparator" w:id="0">
    <w:p w14:paraId="6C792CE7" w14:textId="77777777" w:rsidR="00E5213A" w:rsidRDefault="00E52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C" w14:textId="5DEA8E9A" w:rsidR="000A62FF" w:rsidRDefault="00437A6A">
    <w:pPr>
      <w:pBdr>
        <w:top w:val="nil"/>
        <w:left w:val="nil"/>
        <w:bottom w:val="nil"/>
        <w:right w:val="nil"/>
        <w:between w:val="nil"/>
      </w:pBdr>
      <w:tabs>
        <w:tab w:val="center" w:pos="4536"/>
        <w:tab w:val="right" w:pos="9072"/>
      </w:tabs>
      <w:rPr>
        <w:rFonts w:ascii="PL Bangkok" w:eastAsia="PL Bangkok" w:hAnsi="PL Bangkok" w:cs="PL Bangkok"/>
        <w:color w:val="000000"/>
      </w:rPr>
    </w:pPr>
    <w:r>
      <w:rPr>
        <w:noProof/>
      </w:rPr>
      <w:pict w14:anchorId="45D38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391" o:spid="_x0000_s1026" type="#_x0000_t136" style="position:absolute;left:0;text-align:left;margin-left:0;margin-top:0;width:585.9pt;height:83.7pt;rotation:315;z-index:-251655168;mso-position-horizontal:center;mso-position-horizontal-relative:margin;mso-position-vertical:center;mso-position-vertical-relative:margin" o:allowincell="f" fillcolor="silver" stroked="f">
          <v:fill opacity=".5"/>
          <v:textpath style="font-family:&quot;Times New Roman&quot;;font-size:1pt" string="Projek Umowy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B" w14:textId="3EB9E7BD" w:rsidR="000A62FF" w:rsidRPr="00904DD2" w:rsidRDefault="00437A6A" w:rsidP="00B41369">
    <w:pPr>
      <w:spacing w:line="360" w:lineRule="auto"/>
      <w:ind w:left="0" w:firstLine="0"/>
      <w:rPr>
        <w:rFonts w:ascii="Arial" w:hAnsi="Arial" w:cs="Arial"/>
        <w:bCs/>
        <w:color w:val="000000"/>
        <w:sz w:val="16"/>
        <w:szCs w:val="16"/>
      </w:rPr>
    </w:pPr>
    <w:r>
      <w:rPr>
        <w:noProof/>
      </w:rPr>
      <w:pict w14:anchorId="700D0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392" o:spid="_x0000_s1027" type="#_x0000_t136" style="position:absolute;left:0;text-align:left;margin-left:0;margin-top:0;width:585.9pt;height:83.7pt;rotation:315;z-index:-251653120;mso-position-horizontal:center;mso-position-horizontal-relative:margin;mso-position-vertical:center;mso-position-vertical-relative:margin" o:allowincell="f" fillcolor="silver" stroked="f">
          <v:fill opacity=".5"/>
          <v:textpath style="font-family:&quot;Times New Roman&quot;;font-size:1pt" string="Projek Umowy "/>
          <w10:wrap anchorx="margin" anchory="margin"/>
        </v:shape>
      </w:pict>
    </w:r>
    <w:r w:rsidR="00B41369" w:rsidRPr="00904DD2">
      <w:rPr>
        <w:rFonts w:ascii="Arial" w:hAnsi="Arial" w:cs="Arial"/>
        <w:bCs/>
        <w:color w:val="000000"/>
        <w:sz w:val="16"/>
        <w:szCs w:val="16"/>
      </w:rPr>
      <w:t xml:space="preserve">dostawa i montaż wyposażenia rehabilitacyjnego na potrzeby Gminnego Ośrodka Zdrowia w Siechnicach przy ulicy Jana Pawła II nr </w:t>
    </w:r>
    <w:proofErr w:type="gramStart"/>
    <w:r w:rsidR="00B41369" w:rsidRPr="00904DD2">
      <w:rPr>
        <w:rFonts w:ascii="Arial" w:hAnsi="Arial" w:cs="Arial"/>
        <w:bCs/>
        <w:color w:val="000000"/>
        <w:sz w:val="16"/>
        <w:szCs w:val="16"/>
      </w:rPr>
      <w:t xml:space="preserve">23  </w:t>
    </w:r>
    <w:r w:rsidR="00904DD2" w:rsidRPr="00904DD2">
      <w:rPr>
        <w:rFonts w:ascii="Arial" w:hAnsi="Arial" w:cs="Arial"/>
        <w:bCs/>
        <w:color w:val="000000"/>
        <w:sz w:val="16"/>
        <w:szCs w:val="16"/>
      </w:rPr>
      <w:t>nr</w:t>
    </w:r>
    <w:proofErr w:type="gramEnd"/>
    <w:r w:rsidR="00904DD2" w:rsidRPr="00904DD2">
      <w:rPr>
        <w:rFonts w:ascii="Arial" w:hAnsi="Arial" w:cs="Arial"/>
        <w:bCs/>
        <w:color w:val="000000"/>
        <w:sz w:val="16"/>
        <w:szCs w:val="16"/>
      </w:rPr>
      <w:t xml:space="preserve"> </w:t>
    </w:r>
    <w:proofErr w:type="spellStart"/>
    <w:r w:rsidR="00904DD2" w:rsidRPr="00904DD2">
      <w:rPr>
        <w:rFonts w:ascii="Arial" w:hAnsi="Arial" w:cs="Arial"/>
        <w:bCs/>
        <w:color w:val="000000"/>
        <w:sz w:val="16"/>
        <w:szCs w:val="16"/>
      </w:rPr>
      <w:t>ZAM.003.2025</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D" w14:textId="74BE243F" w:rsidR="000A62FF" w:rsidRDefault="00437A6A">
    <w:pPr>
      <w:pBdr>
        <w:top w:val="nil"/>
        <w:left w:val="nil"/>
        <w:bottom w:val="nil"/>
        <w:right w:val="nil"/>
        <w:between w:val="nil"/>
      </w:pBdr>
      <w:tabs>
        <w:tab w:val="center" w:pos="4536"/>
        <w:tab w:val="right" w:pos="9072"/>
      </w:tabs>
      <w:rPr>
        <w:rFonts w:ascii="PL Bangkok" w:eastAsia="PL Bangkok" w:hAnsi="PL Bangkok" w:cs="PL Bangkok"/>
        <w:color w:val="000000"/>
      </w:rPr>
    </w:pPr>
    <w:r>
      <w:rPr>
        <w:noProof/>
      </w:rPr>
      <w:pict w14:anchorId="37A29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390" o:spid="_x0000_s1025" type="#_x0000_t136" style="position:absolute;left:0;text-align:left;margin-left:0;margin-top:0;width:585.9pt;height:83.7pt;rotation:315;z-index:-251657216;mso-position-horizontal:center;mso-position-horizontal-relative:margin;mso-position-vertical:center;mso-position-vertical-relative:margin" o:allowincell="f" fillcolor="silver" stroked="f">
          <v:fill opacity=".5"/>
          <v:textpath style="font-family:&quot;Times New Roman&quot;;font-size:1pt" string="Projek Umowy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B2C"/>
    <w:multiLevelType w:val="multilevel"/>
    <w:tmpl w:val="D1867A9E"/>
    <w:styleLink w:val="Styl2"/>
    <w:lvl w:ilvl="0">
      <w:start w:val="1"/>
      <w:numFmt w:val="decimal"/>
      <w:lvlText w:val="§ %1 "/>
      <w:lvlJc w:val="left"/>
      <w:pPr>
        <w:ind w:left="360" w:hanging="360"/>
      </w:pPr>
      <w:rPr>
        <w:rFonts w:ascii="Arial" w:eastAsia="Arial" w:hAnsi="Arial" w:cs="Arial" w:hint="default"/>
        <w:b/>
        <w:i w:val="0"/>
        <w:sz w:val="20"/>
        <w:szCs w:val="20"/>
      </w:rPr>
    </w:lvl>
    <w:lvl w:ilvl="1">
      <w:start w:val="1"/>
      <w:numFmt w:val="decimal"/>
      <w:lvlText w:val="%2. "/>
      <w:lvlJc w:val="left"/>
      <w:pPr>
        <w:ind w:left="567" w:hanging="567"/>
      </w:pPr>
      <w:rPr>
        <w:rFonts w:hint="default"/>
        <w:b w:val="0"/>
        <w:color w:val="000000"/>
      </w:rPr>
    </w:lvl>
    <w:lvl w:ilvl="2">
      <w:start w:val="1"/>
      <w:numFmt w:val="decimal"/>
      <w:lvlText w:val="%3)"/>
      <w:lvlJc w:val="left"/>
      <w:pPr>
        <w:ind w:left="1134" w:hanging="567"/>
      </w:pPr>
      <w:rPr>
        <w:rFonts w:ascii="Arial" w:eastAsia="Arial" w:hAnsi="Arial" w:cs="Arial" w:hint="default"/>
      </w:rPr>
    </w:lvl>
    <w:lvl w:ilvl="3">
      <w:start w:val="1"/>
      <w:numFmt w:val="lowerLetter"/>
      <w:lvlText w:val="%4)"/>
      <w:lvlJc w:val="left"/>
      <w:pPr>
        <w:ind w:left="1134" w:hanging="567"/>
      </w:pPr>
      <w:rPr>
        <w:rFonts w:hint="default"/>
      </w:rPr>
    </w:lvl>
    <w:lvl w:ilvl="4">
      <w:start w:val="1"/>
      <w:numFmt w:val="bullet"/>
      <w:lvlText w:val="−"/>
      <w:lvlJc w:val="left"/>
      <w:pPr>
        <w:ind w:left="1134" w:hanging="567"/>
      </w:pPr>
      <w:rPr>
        <w:rFonts w:ascii="Noto Sans Symbols" w:eastAsia="Noto Sans Symbols" w:hAnsi="Noto Sans Symbols" w:cs="Noto Sans Symbols"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B62AC3"/>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23B2F"/>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69680D"/>
    <w:multiLevelType w:val="multilevel"/>
    <w:tmpl w:val="3A38E0B4"/>
    <w:lvl w:ilvl="0">
      <w:start w:val="1"/>
      <w:numFmt w:val="decimal"/>
      <w:lvlText w:val="§ %1 "/>
      <w:lvlJc w:val="left"/>
      <w:pPr>
        <w:ind w:left="360" w:hanging="360"/>
      </w:pPr>
    </w:lvl>
    <w:lvl w:ilvl="1">
      <w:start w:val="1"/>
      <w:numFmt w:val="decimal"/>
      <w:lvlText w:val="%2. "/>
      <w:lvlJc w:val="left"/>
      <w:pPr>
        <w:ind w:left="567" w:hanging="567"/>
      </w:pPr>
      <w:rPr>
        <w:b w:val="0"/>
        <w:color w:val="000000"/>
      </w:rPr>
    </w:lvl>
    <w:lvl w:ilvl="2">
      <w:start w:val="1"/>
      <w:numFmt w:val="bullet"/>
      <w:lvlText w:val="-"/>
      <w:lvlJc w:val="left"/>
      <w:pPr>
        <w:ind w:left="927" w:hanging="360"/>
      </w:pPr>
      <w:rPr>
        <w:rFonts w:ascii="Arial" w:hAnsi="Arial" w:hint="default"/>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AB12BF"/>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6773D"/>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427333"/>
    <w:multiLevelType w:val="multilevel"/>
    <w:tmpl w:val="70D4E18E"/>
    <w:lvl w:ilvl="0">
      <w:start w:val="1"/>
      <w:numFmt w:val="decimal"/>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pStyle w:val="TekstnumerowanyH"/>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C3DEC"/>
    <w:multiLevelType w:val="hybridMultilevel"/>
    <w:tmpl w:val="70C25AFC"/>
    <w:lvl w:ilvl="0" w:tplc="5FE0728C">
      <w:start w:val="1"/>
      <w:numFmt w:val="decimal"/>
      <w:lvlText w:val="%1."/>
      <w:lvlJc w:val="left"/>
      <w:pPr>
        <w:ind w:left="567" w:firstLine="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867C71"/>
    <w:multiLevelType w:val="multilevel"/>
    <w:tmpl w:val="0B38E3D4"/>
    <w:lvl w:ilvl="0">
      <w:start w:val="1"/>
      <w:numFmt w:val="decimal"/>
      <w:lvlText w:val="§ %1 "/>
      <w:lvlJc w:val="left"/>
      <w:pPr>
        <w:ind w:left="360" w:hanging="360"/>
      </w:p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pStyle w:val="Nagwek4"/>
      <w:lvlText w:val="%4)"/>
      <w:lvlJc w:val="left"/>
      <w:pPr>
        <w:ind w:left="1134" w:hanging="567"/>
      </w:pPr>
    </w:lvl>
    <w:lvl w:ilvl="4">
      <w:start w:val="1"/>
      <w:numFmt w:val="bullet"/>
      <w:pStyle w:val="Nagwek5"/>
      <w:lvlText w:val="−"/>
      <w:lvlJc w:val="left"/>
      <w:pPr>
        <w:ind w:left="1134" w:hanging="567"/>
      </w:pPr>
      <w:rPr>
        <w:rFonts w:ascii="Noto Sans Symbols" w:eastAsia="Noto Sans Symbols" w:hAnsi="Noto Sans Symbols" w:cs="Noto Sans Symbols"/>
        <w:color w:val="000000"/>
      </w:rPr>
    </w:lvl>
    <w:lvl w:ilvl="5">
      <w:start w:val="1"/>
      <w:numFmt w:val="lowerRoman"/>
      <w:pStyle w:val="Nagwek6"/>
      <w:lvlText w:val="(%6)"/>
      <w:lvlJc w:val="left"/>
      <w:pPr>
        <w:ind w:left="2160" w:hanging="360"/>
      </w:pPr>
    </w:lvl>
    <w:lvl w:ilvl="6">
      <w:start w:val="1"/>
      <w:numFmt w:val="decimal"/>
      <w:pStyle w:val="Nagwek7"/>
      <w:lvlText w:val="%7."/>
      <w:lvlJc w:val="left"/>
      <w:pPr>
        <w:ind w:left="2520" w:hanging="360"/>
      </w:pPr>
    </w:lvl>
    <w:lvl w:ilvl="7">
      <w:start w:val="1"/>
      <w:numFmt w:val="lowerLetter"/>
      <w:pStyle w:val="Nagwek8"/>
      <w:lvlText w:val="%8."/>
      <w:lvlJc w:val="left"/>
      <w:pPr>
        <w:ind w:left="2880" w:hanging="360"/>
      </w:pPr>
    </w:lvl>
    <w:lvl w:ilvl="8">
      <w:start w:val="1"/>
      <w:numFmt w:val="lowerRoman"/>
      <w:pStyle w:val="Nagwek9"/>
      <w:lvlText w:val="%9."/>
      <w:lvlJc w:val="left"/>
      <w:pPr>
        <w:ind w:left="3240" w:hanging="360"/>
      </w:pPr>
    </w:lvl>
  </w:abstractNum>
  <w:abstractNum w:abstractNumId="10" w15:restartNumberingAfterBreak="0">
    <w:nsid w:val="390836D2"/>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874E81"/>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E840F6"/>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75A27"/>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E05F71"/>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1A7C19"/>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E603AE"/>
    <w:multiLevelType w:val="multilevel"/>
    <w:tmpl w:val="F1B2CCDE"/>
    <w:lvl w:ilvl="0">
      <w:start w:val="1"/>
      <w:numFmt w:val="decimal"/>
      <w:pStyle w:val="Nagwek1"/>
      <w:lvlText w:val="§ %1 "/>
      <w:lvlJc w:val="left"/>
      <w:pPr>
        <w:ind w:left="567" w:hanging="567"/>
      </w:pPr>
      <w:rPr>
        <w:rFonts w:ascii="Arial" w:eastAsia="Arial" w:hAnsi="Arial" w:cs="Arial" w:hint="default"/>
        <w:b/>
        <w:i w:val="0"/>
        <w:sz w:val="20"/>
        <w:szCs w:val="20"/>
      </w:rPr>
    </w:lvl>
    <w:lvl w:ilvl="1">
      <w:start w:val="1"/>
      <w:numFmt w:val="decimal"/>
      <w:lvlText w:val="%2. "/>
      <w:lvlJc w:val="left"/>
      <w:pPr>
        <w:ind w:left="567" w:hanging="567"/>
      </w:pPr>
      <w:rPr>
        <w:rFonts w:hint="default"/>
        <w:b w:val="0"/>
        <w:color w:val="000000"/>
      </w:rPr>
    </w:lvl>
    <w:lvl w:ilvl="2">
      <w:start w:val="1"/>
      <w:numFmt w:val="decimal"/>
      <w:lvlText w:val="%3)"/>
      <w:lvlJc w:val="left"/>
      <w:pPr>
        <w:ind w:left="1134" w:hanging="567"/>
      </w:pPr>
      <w:rPr>
        <w:rFonts w:ascii="Arial" w:eastAsia="Arial" w:hAnsi="Arial" w:cs="Arial" w:hint="default"/>
      </w:rPr>
    </w:lvl>
    <w:lvl w:ilvl="3">
      <w:start w:val="1"/>
      <w:numFmt w:val="lowerLetter"/>
      <w:lvlText w:val="%4)"/>
      <w:lvlJc w:val="left"/>
      <w:pPr>
        <w:ind w:left="1134" w:hanging="567"/>
      </w:pPr>
      <w:rPr>
        <w:rFonts w:hint="default"/>
      </w:rPr>
    </w:lvl>
    <w:lvl w:ilvl="4">
      <w:start w:val="1"/>
      <w:numFmt w:val="bullet"/>
      <w:lvlText w:val="−"/>
      <w:lvlJc w:val="left"/>
      <w:pPr>
        <w:ind w:left="1134" w:hanging="567"/>
      </w:pPr>
      <w:rPr>
        <w:rFonts w:ascii="Noto Sans Symbols" w:eastAsia="Noto Sans Symbols" w:hAnsi="Noto Sans Symbols" w:cs="Noto Sans Symbols"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7900C8"/>
    <w:multiLevelType w:val="hybridMultilevel"/>
    <w:tmpl w:val="D8024D5A"/>
    <w:lvl w:ilvl="0" w:tplc="1FA2E39A">
      <w:start w:val="1"/>
      <w:numFmt w:val="decimal"/>
      <w:lvlText w:val="%1."/>
      <w:lvlJc w:val="left"/>
      <w:pPr>
        <w:ind w:left="360" w:hanging="360"/>
      </w:pPr>
      <w:rPr>
        <w:rFonts w:hint="default"/>
      </w:rPr>
    </w:lvl>
    <w:lvl w:ilvl="1" w:tplc="F8428E7C">
      <w:start w:val="1"/>
      <w:numFmt w:val="decimal"/>
      <w:lvlText w:val="%2)"/>
      <w:lvlJc w:val="left"/>
      <w:pPr>
        <w:ind w:left="708" w:hanging="360"/>
      </w:pPr>
      <w:rPr>
        <w:rFonts w:ascii="Arial" w:eastAsia="Times New Roman" w:hAnsi="Arial" w:cs="Arial"/>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DE5CEC"/>
    <w:multiLevelType w:val="multilevel"/>
    <w:tmpl w:val="2414787E"/>
    <w:lvl w:ilvl="0">
      <w:start w:val="1"/>
      <w:numFmt w:val="decimal"/>
      <w:lvlText w:val="§ %1 "/>
      <w:lvlJc w:val="left"/>
      <w:pPr>
        <w:ind w:left="360" w:hanging="360"/>
      </w:pPr>
      <w:rPr>
        <w:rFonts w:ascii="Arial" w:eastAsia="Arial" w:hAnsi="Arial" w:cs="Arial"/>
        <w:b/>
        <w:i w:val="0"/>
        <w:sz w:val="20"/>
        <w:szCs w:val="20"/>
      </w:rPr>
    </w:lvl>
    <w:lvl w:ilvl="1">
      <w:start w:val="1"/>
      <w:numFmt w:val="decimal"/>
      <w:lvlText w:val="%2. "/>
      <w:lvlJc w:val="left"/>
      <w:pPr>
        <w:ind w:left="567" w:hanging="567"/>
      </w:pPr>
      <w:rPr>
        <w:b w:val="0"/>
        <w:color w:val="000000"/>
      </w:rPr>
    </w:lvl>
    <w:lvl w:ilvl="2">
      <w:start w:val="1"/>
      <w:numFmt w:val="decimal"/>
      <w:lvlText w:val="%3)"/>
      <w:lvlJc w:val="left"/>
      <w:pPr>
        <w:ind w:left="1134" w:hanging="567"/>
      </w:pPr>
      <w:rPr>
        <w:rFonts w:ascii="Arial" w:eastAsia="Arial" w:hAnsi="Arial" w:cs="Arial"/>
      </w:rPr>
    </w:lvl>
    <w:lvl w:ilvl="3">
      <w:start w:val="1"/>
      <w:numFmt w:val="lowerLetter"/>
      <w:lvlText w:val="%4)"/>
      <w:lvlJc w:val="left"/>
      <w:pPr>
        <w:ind w:left="1134"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4463062">
    <w:abstractNumId w:val="7"/>
  </w:num>
  <w:num w:numId="2" w16cid:durableId="1096747830">
    <w:abstractNumId w:val="20"/>
  </w:num>
  <w:num w:numId="3" w16cid:durableId="297150368">
    <w:abstractNumId w:val="0"/>
  </w:num>
  <w:num w:numId="4" w16cid:durableId="1085111809">
    <w:abstractNumId w:val="9"/>
  </w:num>
  <w:num w:numId="5" w16cid:durableId="1398742096">
    <w:abstractNumId w:val="14"/>
  </w:num>
  <w:num w:numId="6" w16cid:durableId="1793788807">
    <w:abstractNumId w:val="13"/>
  </w:num>
  <w:num w:numId="7" w16cid:durableId="909655622">
    <w:abstractNumId w:val="8"/>
  </w:num>
  <w:num w:numId="8" w16cid:durableId="1086807998">
    <w:abstractNumId w:val="15"/>
  </w:num>
  <w:num w:numId="9" w16cid:durableId="911350877">
    <w:abstractNumId w:val="1"/>
  </w:num>
  <w:num w:numId="10" w16cid:durableId="2021200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3764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0592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1632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426061">
    <w:abstractNumId w:val="16"/>
  </w:num>
  <w:num w:numId="15" w16cid:durableId="1871216108">
    <w:abstractNumId w:val="5"/>
  </w:num>
  <w:num w:numId="16" w16cid:durableId="623270805">
    <w:abstractNumId w:val="18"/>
  </w:num>
  <w:num w:numId="17" w16cid:durableId="1279800680">
    <w:abstractNumId w:val="10"/>
  </w:num>
  <w:num w:numId="18" w16cid:durableId="156380404">
    <w:abstractNumId w:val="21"/>
  </w:num>
  <w:num w:numId="19" w16cid:durableId="1467964157">
    <w:abstractNumId w:val="12"/>
  </w:num>
  <w:num w:numId="20" w16cid:durableId="2083526356">
    <w:abstractNumId w:val="19"/>
  </w:num>
  <w:num w:numId="21" w16cid:durableId="2017463052">
    <w:abstractNumId w:val="11"/>
  </w:num>
  <w:num w:numId="22" w16cid:durableId="1035813687">
    <w:abstractNumId w:val="3"/>
  </w:num>
  <w:num w:numId="23" w16cid:durableId="818109378">
    <w:abstractNumId w:val="17"/>
  </w:num>
  <w:num w:numId="24" w16cid:durableId="592977560">
    <w:abstractNumId w:val="6"/>
  </w:num>
  <w:num w:numId="25" w16cid:durableId="1440684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4628647">
    <w:abstractNumId w:val="2"/>
  </w:num>
  <w:num w:numId="27" w16cid:durableId="223684407">
    <w:abstractNumId w:val="4"/>
  </w:num>
  <w:num w:numId="28" w16cid:durableId="1397972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1899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6830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181753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FF"/>
    <w:rsid w:val="00000BC3"/>
    <w:rsid w:val="00006383"/>
    <w:rsid w:val="00007E03"/>
    <w:rsid w:val="00010813"/>
    <w:rsid w:val="000118D7"/>
    <w:rsid w:val="0001301E"/>
    <w:rsid w:val="00015624"/>
    <w:rsid w:val="00016DDB"/>
    <w:rsid w:val="000177FE"/>
    <w:rsid w:val="0002000D"/>
    <w:rsid w:val="00021ABA"/>
    <w:rsid w:val="00022A8C"/>
    <w:rsid w:val="00024991"/>
    <w:rsid w:val="00025ED2"/>
    <w:rsid w:val="0004148A"/>
    <w:rsid w:val="00047817"/>
    <w:rsid w:val="0005139A"/>
    <w:rsid w:val="000548E4"/>
    <w:rsid w:val="000605F9"/>
    <w:rsid w:val="000606C1"/>
    <w:rsid w:val="00064F74"/>
    <w:rsid w:val="00065BE6"/>
    <w:rsid w:val="00070F2E"/>
    <w:rsid w:val="0007283A"/>
    <w:rsid w:val="000729C3"/>
    <w:rsid w:val="00072A15"/>
    <w:rsid w:val="00073613"/>
    <w:rsid w:val="000739FA"/>
    <w:rsid w:val="00081306"/>
    <w:rsid w:val="000818E4"/>
    <w:rsid w:val="00082B8A"/>
    <w:rsid w:val="00083C16"/>
    <w:rsid w:val="00083E19"/>
    <w:rsid w:val="000921E8"/>
    <w:rsid w:val="000964F3"/>
    <w:rsid w:val="000A107A"/>
    <w:rsid w:val="000A62FF"/>
    <w:rsid w:val="000A7C3B"/>
    <w:rsid w:val="000B6420"/>
    <w:rsid w:val="000C1244"/>
    <w:rsid w:val="000C1B03"/>
    <w:rsid w:val="000C3B73"/>
    <w:rsid w:val="000C45BF"/>
    <w:rsid w:val="000C502B"/>
    <w:rsid w:val="000D1503"/>
    <w:rsid w:val="000D1EBF"/>
    <w:rsid w:val="000D4065"/>
    <w:rsid w:val="000D4372"/>
    <w:rsid w:val="000D547C"/>
    <w:rsid w:val="000D55CC"/>
    <w:rsid w:val="000E051A"/>
    <w:rsid w:val="000E340F"/>
    <w:rsid w:val="000E447E"/>
    <w:rsid w:val="000E5C3F"/>
    <w:rsid w:val="000E6255"/>
    <w:rsid w:val="000E70EC"/>
    <w:rsid w:val="000F10AD"/>
    <w:rsid w:val="000F420E"/>
    <w:rsid w:val="00100052"/>
    <w:rsid w:val="00113D0E"/>
    <w:rsid w:val="00116FC8"/>
    <w:rsid w:val="00122DDA"/>
    <w:rsid w:val="001238CD"/>
    <w:rsid w:val="001245D9"/>
    <w:rsid w:val="00126837"/>
    <w:rsid w:val="00135F95"/>
    <w:rsid w:val="0014279A"/>
    <w:rsid w:val="0014780D"/>
    <w:rsid w:val="00147A07"/>
    <w:rsid w:val="00147E66"/>
    <w:rsid w:val="00151E8B"/>
    <w:rsid w:val="0015369A"/>
    <w:rsid w:val="00155519"/>
    <w:rsid w:val="00156F88"/>
    <w:rsid w:val="001602B2"/>
    <w:rsid w:val="0016040D"/>
    <w:rsid w:val="00160DC9"/>
    <w:rsid w:val="00167148"/>
    <w:rsid w:val="00176B2A"/>
    <w:rsid w:val="001802F6"/>
    <w:rsid w:val="00181C92"/>
    <w:rsid w:val="00183925"/>
    <w:rsid w:val="00184369"/>
    <w:rsid w:val="00187A35"/>
    <w:rsid w:val="00192BD5"/>
    <w:rsid w:val="001A0C3E"/>
    <w:rsid w:val="001A416C"/>
    <w:rsid w:val="001A47A7"/>
    <w:rsid w:val="001A4C82"/>
    <w:rsid w:val="001A53F8"/>
    <w:rsid w:val="001A60D1"/>
    <w:rsid w:val="001B0F89"/>
    <w:rsid w:val="001B1C91"/>
    <w:rsid w:val="001B33D5"/>
    <w:rsid w:val="001B5B19"/>
    <w:rsid w:val="001B7984"/>
    <w:rsid w:val="001B7BE6"/>
    <w:rsid w:val="001C5528"/>
    <w:rsid w:val="001C5909"/>
    <w:rsid w:val="001D0B75"/>
    <w:rsid w:val="001D2A48"/>
    <w:rsid w:val="001D2F42"/>
    <w:rsid w:val="001D4470"/>
    <w:rsid w:val="001D5D81"/>
    <w:rsid w:val="001D753E"/>
    <w:rsid w:val="001E0742"/>
    <w:rsid w:val="001E732A"/>
    <w:rsid w:val="001F1AD2"/>
    <w:rsid w:val="001F2139"/>
    <w:rsid w:val="001F25B1"/>
    <w:rsid w:val="001F30DD"/>
    <w:rsid w:val="001F607F"/>
    <w:rsid w:val="00200BFD"/>
    <w:rsid w:val="00205559"/>
    <w:rsid w:val="002063F8"/>
    <w:rsid w:val="00210DCB"/>
    <w:rsid w:val="00211961"/>
    <w:rsid w:val="00211BF6"/>
    <w:rsid w:val="0021253D"/>
    <w:rsid w:val="00212909"/>
    <w:rsid w:val="00213D75"/>
    <w:rsid w:val="00217B54"/>
    <w:rsid w:val="00224408"/>
    <w:rsid w:val="00225070"/>
    <w:rsid w:val="00227807"/>
    <w:rsid w:val="00232CC1"/>
    <w:rsid w:val="00235206"/>
    <w:rsid w:val="00240B11"/>
    <w:rsid w:val="00245E25"/>
    <w:rsid w:val="0025758A"/>
    <w:rsid w:val="0026023B"/>
    <w:rsid w:val="00260364"/>
    <w:rsid w:val="00261873"/>
    <w:rsid w:val="002704C0"/>
    <w:rsid w:val="0027360B"/>
    <w:rsid w:val="00276D58"/>
    <w:rsid w:val="002922DD"/>
    <w:rsid w:val="0029681C"/>
    <w:rsid w:val="00296C70"/>
    <w:rsid w:val="002A087C"/>
    <w:rsid w:val="002A18AF"/>
    <w:rsid w:val="002A55F1"/>
    <w:rsid w:val="002A7D24"/>
    <w:rsid w:val="002B1F1C"/>
    <w:rsid w:val="002B5C71"/>
    <w:rsid w:val="002B67F4"/>
    <w:rsid w:val="002C0818"/>
    <w:rsid w:val="002C0A3B"/>
    <w:rsid w:val="002C6035"/>
    <w:rsid w:val="002C6F26"/>
    <w:rsid w:val="002D092E"/>
    <w:rsid w:val="002D348C"/>
    <w:rsid w:val="002D3C65"/>
    <w:rsid w:val="002D5CC8"/>
    <w:rsid w:val="002E255A"/>
    <w:rsid w:val="002E452B"/>
    <w:rsid w:val="002E6DAE"/>
    <w:rsid w:val="002F04B9"/>
    <w:rsid w:val="002F123E"/>
    <w:rsid w:val="002F4229"/>
    <w:rsid w:val="002F4E4D"/>
    <w:rsid w:val="002F5B67"/>
    <w:rsid w:val="002F671D"/>
    <w:rsid w:val="003007D1"/>
    <w:rsid w:val="00303003"/>
    <w:rsid w:val="0030442B"/>
    <w:rsid w:val="003051FD"/>
    <w:rsid w:val="003065C3"/>
    <w:rsid w:val="003104A4"/>
    <w:rsid w:val="00312417"/>
    <w:rsid w:val="00313EC6"/>
    <w:rsid w:val="00314887"/>
    <w:rsid w:val="00315510"/>
    <w:rsid w:val="0032031A"/>
    <w:rsid w:val="003255FE"/>
    <w:rsid w:val="00327DA4"/>
    <w:rsid w:val="0033191D"/>
    <w:rsid w:val="00333372"/>
    <w:rsid w:val="003366F6"/>
    <w:rsid w:val="00336BF5"/>
    <w:rsid w:val="00337E8C"/>
    <w:rsid w:val="0034086A"/>
    <w:rsid w:val="003455A8"/>
    <w:rsid w:val="00347158"/>
    <w:rsid w:val="003523D6"/>
    <w:rsid w:val="00354960"/>
    <w:rsid w:val="00356B43"/>
    <w:rsid w:val="00356FAE"/>
    <w:rsid w:val="0036683C"/>
    <w:rsid w:val="00366D77"/>
    <w:rsid w:val="00367A95"/>
    <w:rsid w:val="00371082"/>
    <w:rsid w:val="00374C49"/>
    <w:rsid w:val="003753F1"/>
    <w:rsid w:val="0037778A"/>
    <w:rsid w:val="00381A7F"/>
    <w:rsid w:val="003833ED"/>
    <w:rsid w:val="0038468E"/>
    <w:rsid w:val="00385E4D"/>
    <w:rsid w:val="00390BCA"/>
    <w:rsid w:val="003A6D79"/>
    <w:rsid w:val="003B0C47"/>
    <w:rsid w:val="003B143D"/>
    <w:rsid w:val="003B552E"/>
    <w:rsid w:val="003B69C1"/>
    <w:rsid w:val="003B79D5"/>
    <w:rsid w:val="003B7F03"/>
    <w:rsid w:val="003C29EB"/>
    <w:rsid w:val="003C2D6A"/>
    <w:rsid w:val="003C2E05"/>
    <w:rsid w:val="003C35BD"/>
    <w:rsid w:val="003C3BFE"/>
    <w:rsid w:val="003C7EDE"/>
    <w:rsid w:val="003D19A3"/>
    <w:rsid w:val="003D6255"/>
    <w:rsid w:val="003D77BB"/>
    <w:rsid w:val="003D7EE2"/>
    <w:rsid w:val="003E10B0"/>
    <w:rsid w:val="003E261A"/>
    <w:rsid w:val="003E4029"/>
    <w:rsid w:val="003E4D2D"/>
    <w:rsid w:val="003E5315"/>
    <w:rsid w:val="003E5634"/>
    <w:rsid w:val="003F0200"/>
    <w:rsid w:val="003F23AF"/>
    <w:rsid w:val="003F3170"/>
    <w:rsid w:val="003F5B9F"/>
    <w:rsid w:val="0040304E"/>
    <w:rsid w:val="004049A2"/>
    <w:rsid w:val="00404D60"/>
    <w:rsid w:val="00405293"/>
    <w:rsid w:val="00417BA9"/>
    <w:rsid w:val="00420524"/>
    <w:rsid w:val="00420D08"/>
    <w:rsid w:val="00425F0B"/>
    <w:rsid w:val="004276DD"/>
    <w:rsid w:val="00432A4D"/>
    <w:rsid w:val="0043471E"/>
    <w:rsid w:val="00435DD7"/>
    <w:rsid w:val="00435EB3"/>
    <w:rsid w:val="00437A2E"/>
    <w:rsid w:val="00437A6A"/>
    <w:rsid w:val="004405D8"/>
    <w:rsid w:val="00441052"/>
    <w:rsid w:val="00443FA5"/>
    <w:rsid w:val="0044681E"/>
    <w:rsid w:val="004469B0"/>
    <w:rsid w:val="00452596"/>
    <w:rsid w:val="00462D19"/>
    <w:rsid w:val="00463348"/>
    <w:rsid w:val="004636F0"/>
    <w:rsid w:val="0046499F"/>
    <w:rsid w:val="00465A3A"/>
    <w:rsid w:val="00467B52"/>
    <w:rsid w:val="00473E07"/>
    <w:rsid w:val="0047640B"/>
    <w:rsid w:val="00477564"/>
    <w:rsid w:val="00480D88"/>
    <w:rsid w:val="004819A0"/>
    <w:rsid w:val="0048352A"/>
    <w:rsid w:val="004846AA"/>
    <w:rsid w:val="00486D7F"/>
    <w:rsid w:val="004907AE"/>
    <w:rsid w:val="00490902"/>
    <w:rsid w:val="00494398"/>
    <w:rsid w:val="004A3A9A"/>
    <w:rsid w:val="004A4B47"/>
    <w:rsid w:val="004A73A2"/>
    <w:rsid w:val="004B0174"/>
    <w:rsid w:val="004B3CD7"/>
    <w:rsid w:val="004C6822"/>
    <w:rsid w:val="004D2322"/>
    <w:rsid w:val="004D3B87"/>
    <w:rsid w:val="004D6236"/>
    <w:rsid w:val="004E1686"/>
    <w:rsid w:val="004E17D3"/>
    <w:rsid w:val="004E2098"/>
    <w:rsid w:val="004E5209"/>
    <w:rsid w:val="00506F4E"/>
    <w:rsid w:val="005118B5"/>
    <w:rsid w:val="00512266"/>
    <w:rsid w:val="0052065E"/>
    <w:rsid w:val="0053219A"/>
    <w:rsid w:val="005405F0"/>
    <w:rsid w:val="005457FF"/>
    <w:rsid w:val="00555D6B"/>
    <w:rsid w:val="00560B9A"/>
    <w:rsid w:val="005616C1"/>
    <w:rsid w:val="005740E5"/>
    <w:rsid w:val="005801CB"/>
    <w:rsid w:val="00580CCA"/>
    <w:rsid w:val="0058569F"/>
    <w:rsid w:val="005904BC"/>
    <w:rsid w:val="00592E62"/>
    <w:rsid w:val="0059329D"/>
    <w:rsid w:val="0059639A"/>
    <w:rsid w:val="005A2F5A"/>
    <w:rsid w:val="005A40C4"/>
    <w:rsid w:val="005A6A82"/>
    <w:rsid w:val="005B05C3"/>
    <w:rsid w:val="005B1191"/>
    <w:rsid w:val="005B1E93"/>
    <w:rsid w:val="005B6398"/>
    <w:rsid w:val="005B6643"/>
    <w:rsid w:val="005B683A"/>
    <w:rsid w:val="005C08C1"/>
    <w:rsid w:val="005C0B4F"/>
    <w:rsid w:val="005C1B8C"/>
    <w:rsid w:val="005D4EE4"/>
    <w:rsid w:val="005D5231"/>
    <w:rsid w:val="005E55F1"/>
    <w:rsid w:val="005E570D"/>
    <w:rsid w:val="005E7193"/>
    <w:rsid w:val="005F2BBD"/>
    <w:rsid w:val="00603510"/>
    <w:rsid w:val="00604B2E"/>
    <w:rsid w:val="0060652C"/>
    <w:rsid w:val="006142B3"/>
    <w:rsid w:val="00614F6E"/>
    <w:rsid w:val="00620912"/>
    <w:rsid w:val="00625C23"/>
    <w:rsid w:val="0063082E"/>
    <w:rsid w:val="006329D8"/>
    <w:rsid w:val="00635968"/>
    <w:rsid w:val="00641013"/>
    <w:rsid w:val="0064496E"/>
    <w:rsid w:val="006451DC"/>
    <w:rsid w:val="00655CB4"/>
    <w:rsid w:val="0065671D"/>
    <w:rsid w:val="00660897"/>
    <w:rsid w:val="00672FB9"/>
    <w:rsid w:val="00675BCF"/>
    <w:rsid w:val="00675EF6"/>
    <w:rsid w:val="00676598"/>
    <w:rsid w:val="00681A5E"/>
    <w:rsid w:val="006918E3"/>
    <w:rsid w:val="00693C81"/>
    <w:rsid w:val="00696C36"/>
    <w:rsid w:val="006A044B"/>
    <w:rsid w:val="006A1F1A"/>
    <w:rsid w:val="006A3B21"/>
    <w:rsid w:val="006B1B20"/>
    <w:rsid w:val="006B2491"/>
    <w:rsid w:val="006B3093"/>
    <w:rsid w:val="006B6D6C"/>
    <w:rsid w:val="006C0A60"/>
    <w:rsid w:val="006C19FF"/>
    <w:rsid w:val="006C2868"/>
    <w:rsid w:val="006C4A84"/>
    <w:rsid w:val="006D4372"/>
    <w:rsid w:val="006D561B"/>
    <w:rsid w:val="006E6DCB"/>
    <w:rsid w:val="006E6DEF"/>
    <w:rsid w:val="006F1EFF"/>
    <w:rsid w:val="006F28AC"/>
    <w:rsid w:val="007016B4"/>
    <w:rsid w:val="007041F2"/>
    <w:rsid w:val="0071008D"/>
    <w:rsid w:val="00711656"/>
    <w:rsid w:val="00715F98"/>
    <w:rsid w:val="00721D38"/>
    <w:rsid w:val="00725952"/>
    <w:rsid w:val="007270F0"/>
    <w:rsid w:val="007338EF"/>
    <w:rsid w:val="00741BA0"/>
    <w:rsid w:val="007434F8"/>
    <w:rsid w:val="0074650B"/>
    <w:rsid w:val="00746B1C"/>
    <w:rsid w:val="00751877"/>
    <w:rsid w:val="00753809"/>
    <w:rsid w:val="00753C80"/>
    <w:rsid w:val="00755C9B"/>
    <w:rsid w:val="00755F15"/>
    <w:rsid w:val="00761662"/>
    <w:rsid w:val="00763319"/>
    <w:rsid w:val="007673A6"/>
    <w:rsid w:val="00770391"/>
    <w:rsid w:val="007718F6"/>
    <w:rsid w:val="007735DE"/>
    <w:rsid w:val="00780B40"/>
    <w:rsid w:val="007A4D19"/>
    <w:rsid w:val="007A4D2C"/>
    <w:rsid w:val="007B1959"/>
    <w:rsid w:val="007B2AA0"/>
    <w:rsid w:val="007B61F5"/>
    <w:rsid w:val="007C0732"/>
    <w:rsid w:val="007C1834"/>
    <w:rsid w:val="007C2906"/>
    <w:rsid w:val="007C3F88"/>
    <w:rsid w:val="007C6FDF"/>
    <w:rsid w:val="007D16D0"/>
    <w:rsid w:val="007D44AF"/>
    <w:rsid w:val="007E2896"/>
    <w:rsid w:val="007E79FB"/>
    <w:rsid w:val="007E7B9B"/>
    <w:rsid w:val="0080318E"/>
    <w:rsid w:val="00810B0E"/>
    <w:rsid w:val="008116A7"/>
    <w:rsid w:val="008130C8"/>
    <w:rsid w:val="008136C9"/>
    <w:rsid w:val="0081784F"/>
    <w:rsid w:val="008231A2"/>
    <w:rsid w:val="00832184"/>
    <w:rsid w:val="00835BBD"/>
    <w:rsid w:val="00843987"/>
    <w:rsid w:val="00845425"/>
    <w:rsid w:val="00850730"/>
    <w:rsid w:val="008558F5"/>
    <w:rsid w:val="00856771"/>
    <w:rsid w:val="00856B74"/>
    <w:rsid w:val="00856E20"/>
    <w:rsid w:val="00862EC4"/>
    <w:rsid w:val="00866BAA"/>
    <w:rsid w:val="00870FF7"/>
    <w:rsid w:val="00875F8D"/>
    <w:rsid w:val="00876147"/>
    <w:rsid w:val="00881C5D"/>
    <w:rsid w:val="00883A35"/>
    <w:rsid w:val="008928D4"/>
    <w:rsid w:val="00892FD8"/>
    <w:rsid w:val="00893F03"/>
    <w:rsid w:val="00894083"/>
    <w:rsid w:val="008A1996"/>
    <w:rsid w:val="008A1FAB"/>
    <w:rsid w:val="008A2277"/>
    <w:rsid w:val="008A3503"/>
    <w:rsid w:val="008A422E"/>
    <w:rsid w:val="008B06A4"/>
    <w:rsid w:val="008B173D"/>
    <w:rsid w:val="008B53D9"/>
    <w:rsid w:val="008B5F02"/>
    <w:rsid w:val="008B793F"/>
    <w:rsid w:val="008C0270"/>
    <w:rsid w:val="008C0465"/>
    <w:rsid w:val="008C69BC"/>
    <w:rsid w:val="008D04E1"/>
    <w:rsid w:val="008D1284"/>
    <w:rsid w:val="008D152C"/>
    <w:rsid w:val="008D1C3C"/>
    <w:rsid w:val="008D2702"/>
    <w:rsid w:val="008D56EF"/>
    <w:rsid w:val="008D606E"/>
    <w:rsid w:val="008E0438"/>
    <w:rsid w:val="008E0D4F"/>
    <w:rsid w:val="008E146D"/>
    <w:rsid w:val="008F51CB"/>
    <w:rsid w:val="008F5723"/>
    <w:rsid w:val="00902E71"/>
    <w:rsid w:val="00904B5B"/>
    <w:rsid w:val="00904C9D"/>
    <w:rsid w:val="00904CDD"/>
    <w:rsid w:val="00904DD2"/>
    <w:rsid w:val="00905E32"/>
    <w:rsid w:val="00913982"/>
    <w:rsid w:val="0091477A"/>
    <w:rsid w:val="00925A54"/>
    <w:rsid w:val="00927756"/>
    <w:rsid w:val="009313E1"/>
    <w:rsid w:val="00934419"/>
    <w:rsid w:val="009360F6"/>
    <w:rsid w:val="009400D4"/>
    <w:rsid w:val="00945B84"/>
    <w:rsid w:val="009500A0"/>
    <w:rsid w:val="00957375"/>
    <w:rsid w:val="00965443"/>
    <w:rsid w:val="00966085"/>
    <w:rsid w:val="0096710E"/>
    <w:rsid w:val="00967FC6"/>
    <w:rsid w:val="0097339D"/>
    <w:rsid w:val="009747B6"/>
    <w:rsid w:val="009765B6"/>
    <w:rsid w:val="009839A9"/>
    <w:rsid w:val="00984945"/>
    <w:rsid w:val="009872C4"/>
    <w:rsid w:val="00993D03"/>
    <w:rsid w:val="009A0B45"/>
    <w:rsid w:val="009A1D7F"/>
    <w:rsid w:val="009A269D"/>
    <w:rsid w:val="009A33EC"/>
    <w:rsid w:val="009A4989"/>
    <w:rsid w:val="009B6150"/>
    <w:rsid w:val="009B75A1"/>
    <w:rsid w:val="009C0381"/>
    <w:rsid w:val="009C5455"/>
    <w:rsid w:val="009C6603"/>
    <w:rsid w:val="009D0127"/>
    <w:rsid w:val="009D0FE7"/>
    <w:rsid w:val="009D1C2C"/>
    <w:rsid w:val="009D319C"/>
    <w:rsid w:val="009D617A"/>
    <w:rsid w:val="009E4310"/>
    <w:rsid w:val="009E524A"/>
    <w:rsid w:val="009E6963"/>
    <w:rsid w:val="009F3AD8"/>
    <w:rsid w:val="009F4778"/>
    <w:rsid w:val="009F6123"/>
    <w:rsid w:val="00A007F6"/>
    <w:rsid w:val="00A02CD8"/>
    <w:rsid w:val="00A11B1B"/>
    <w:rsid w:val="00A12B8B"/>
    <w:rsid w:val="00A12D0E"/>
    <w:rsid w:val="00A14E31"/>
    <w:rsid w:val="00A1678B"/>
    <w:rsid w:val="00A25910"/>
    <w:rsid w:val="00A2773A"/>
    <w:rsid w:val="00A3405D"/>
    <w:rsid w:val="00A44CB0"/>
    <w:rsid w:val="00A45DCF"/>
    <w:rsid w:val="00A513DD"/>
    <w:rsid w:val="00A516C2"/>
    <w:rsid w:val="00A51B1E"/>
    <w:rsid w:val="00A52BAB"/>
    <w:rsid w:val="00A53DF1"/>
    <w:rsid w:val="00A558F8"/>
    <w:rsid w:val="00A55EDF"/>
    <w:rsid w:val="00A56AA8"/>
    <w:rsid w:val="00A57278"/>
    <w:rsid w:val="00A57CE9"/>
    <w:rsid w:val="00A61B23"/>
    <w:rsid w:val="00A66033"/>
    <w:rsid w:val="00A70DB5"/>
    <w:rsid w:val="00A72888"/>
    <w:rsid w:val="00A76FBC"/>
    <w:rsid w:val="00A837B3"/>
    <w:rsid w:val="00A87C1A"/>
    <w:rsid w:val="00A90D15"/>
    <w:rsid w:val="00A92D1A"/>
    <w:rsid w:val="00A9770C"/>
    <w:rsid w:val="00AA3D64"/>
    <w:rsid w:val="00AA50AF"/>
    <w:rsid w:val="00AA5B32"/>
    <w:rsid w:val="00AB2E7A"/>
    <w:rsid w:val="00AB4BA6"/>
    <w:rsid w:val="00AB6B80"/>
    <w:rsid w:val="00AC3399"/>
    <w:rsid w:val="00AC3A9D"/>
    <w:rsid w:val="00AC6488"/>
    <w:rsid w:val="00AD0FA7"/>
    <w:rsid w:val="00AD128A"/>
    <w:rsid w:val="00AD205A"/>
    <w:rsid w:val="00AD4C7F"/>
    <w:rsid w:val="00AD663A"/>
    <w:rsid w:val="00AD739D"/>
    <w:rsid w:val="00AD73E3"/>
    <w:rsid w:val="00AE693E"/>
    <w:rsid w:val="00AF1A2C"/>
    <w:rsid w:val="00AF594E"/>
    <w:rsid w:val="00B01F79"/>
    <w:rsid w:val="00B05BC5"/>
    <w:rsid w:val="00B06A41"/>
    <w:rsid w:val="00B078AC"/>
    <w:rsid w:val="00B11A75"/>
    <w:rsid w:val="00B13A5B"/>
    <w:rsid w:val="00B146EB"/>
    <w:rsid w:val="00B16D4F"/>
    <w:rsid w:val="00B20614"/>
    <w:rsid w:val="00B20D5E"/>
    <w:rsid w:val="00B247F7"/>
    <w:rsid w:val="00B32BF5"/>
    <w:rsid w:val="00B33FBC"/>
    <w:rsid w:val="00B3526D"/>
    <w:rsid w:val="00B36DB3"/>
    <w:rsid w:val="00B37F4A"/>
    <w:rsid w:val="00B41369"/>
    <w:rsid w:val="00B43143"/>
    <w:rsid w:val="00B46966"/>
    <w:rsid w:val="00B51C9C"/>
    <w:rsid w:val="00B55445"/>
    <w:rsid w:val="00B63A70"/>
    <w:rsid w:val="00B64036"/>
    <w:rsid w:val="00B671FE"/>
    <w:rsid w:val="00B71945"/>
    <w:rsid w:val="00B72E88"/>
    <w:rsid w:val="00B759F5"/>
    <w:rsid w:val="00B80525"/>
    <w:rsid w:val="00B91FA9"/>
    <w:rsid w:val="00B974EB"/>
    <w:rsid w:val="00BA5413"/>
    <w:rsid w:val="00BB6A51"/>
    <w:rsid w:val="00BB7E47"/>
    <w:rsid w:val="00BC473C"/>
    <w:rsid w:val="00BC5312"/>
    <w:rsid w:val="00BD052A"/>
    <w:rsid w:val="00BD5DAB"/>
    <w:rsid w:val="00BE4E36"/>
    <w:rsid w:val="00BE53E3"/>
    <w:rsid w:val="00BF2A79"/>
    <w:rsid w:val="00BF65D6"/>
    <w:rsid w:val="00BF69AC"/>
    <w:rsid w:val="00C027B6"/>
    <w:rsid w:val="00C028B5"/>
    <w:rsid w:val="00C035AC"/>
    <w:rsid w:val="00C054E2"/>
    <w:rsid w:val="00C167E8"/>
    <w:rsid w:val="00C20725"/>
    <w:rsid w:val="00C211C5"/>
    <w:rsid w:val="00C222AC"/>
    <w:rsid w:val="00C23F47"/>
    <w:rsid w:val="00C33BC3"/>
    <w:rsid w:val="00C36DFE"/>
    <w:rsid w:val="00C372CB"/>
    <w:rsid w:val="00C408B4"/>
    <w:rsid w:val="00C44034"/>
    <w:rsid w:val="00C458F0"/>
    <w:rsid w:val="00C5027A"/>
    <w:rsid w:val="00C509F2"/>
    <w:rsid w:val="00C50C89"/>
    <w:rsid w:val="00C6329D"/>
    <w:rsid w:val="00C63D2F"/>
    <w:rsid w:val="00C6575C"/>
    <w:rsid w:val="00C66CB0"/>
    <w:rsid w:val="00C7263D"/>
    <w:rsid w:val="00C72AD1"/>
    <w:rsid w:val="00C758DA"/>
    <w:rsid w:val="00C76583"/>
    <w:rsid w:val="00C77AD7"/>
    <w:rsid w:val="00C80EBA"/>
    <w:rsid w:val="00C8164A"/>
    <w:rsid w:val="00C81F5F"/>
    <w:rsid w:val="00C84480"/>
    <w:rsid w:val="00C85DA8"/>
    <w:rsid w:val="00C9018B"/>
    <w:rsid w:val="00C910E4"/>
    <w:rsid w:val="00C91D46"/>
    <w:rsid w:val="00C93839"/>
    <w:rsid w:val="00CA1B49"/>
    <w:rsid w:val="00CA2FBF"/>
    <w:rsid w:val="00CB0772"/>
    <w:rsid w:val="00CB0D79"/>
    <w:rsid w:val="00CB2367"/>
    <w:rsid w:val="00CB6B43"/>
    <w:rsid w:val="00CC14AA"/>
    <w:rsid w:val="00CC1BD7"/>
    <w:rsid w:val="00CC24E5"/>
    <w:rsid w:val="00CC36EB"/>
    <w:rsid w:val="00CC5809"/>
    <w:rsid w:val="00CC676E"/>
    <w:rsid w:val="00CC7282"/>
    <w:rsid w:val="00CC7DEC"/>
    <w:rsid w:val="00CD07A8"/>
    <w:rsid w:val="00CF0413"/>
    <w:rsid w:val="00CF548F"/>
    <w:rsid w:val="00CF550C"/>
    <w:rsid w:val="00D022A3"/>
    <w:rsid w:val="00D055F9"/>
    <w:rsid w:val="00D105EA"/>
    <w:rsid w:val="00D13B25"/>
    <w:rsid w:val="00D13B29"/>
    <w:rsid w:val="00D14CF5"/>
    <w:rsid w:val="00D15566"/>
    <w:rsid w:val="00D167CE"/>
    <w:rsid w:val="00D2115C"/>
    <w:rsid w:val="00D213BB"/>
    <w:rsid w:val="00D24F9F"/>
    <w:rsid w:val="00D352A7"/>
    <w:rsid w:val="00D35B9B"/>
    <w:rsid w:val="00D36EF7"/>
    <w:rsid w:val="00D417C0"/>
    <w:rsid w:val="00D42772"/>
    <w:rsid w:val="00D43BE7"/>
    <w:rsid w:val="00D43CD2"/>
    <w:rsid w:val="00D50EB3"/>
    <w:rsid w:val="00D531A9"/>
    <w:rsid w:val="00D54F43"/>
    <w:rsid w:val="00D56F89"/>
    <w:rsid w:val="00D57A17"/>
    <w:rsid w:val="00D73DF9"/>
    <w:rsid w:val="00D75A59"/>
    <w:rsid w:val="00D83C21"/>
    <w:rsid w:val="00D84A94"/>
    <w:rsid w:val="00D85ADC"/>
    <w:rsid w:val="00D86558"/>
    <w:rsid w:val="00D917FC"/>
    <w:rsid w:val="00D93108"/>
    <w:rsid w:val="00D94C3D"/>
    <w:rsid w:val="00D9701A"/>
    <w:rsid w:val="00DB2123"/>
    <w:rsid w:val="00DB2D3D"/>
    <w:rsid w:val="00DB303A"/>
    <w:rsid w:val="00DB6FC6"/>
    <w:rsid w:val="00DC0768"/>
    <w:rsid w:val="00DC2CBA"/>
    <w:rsid w:val="00DC3D23"/>
    <w:rsid w:val="00DC5595"/>
    <w:rsid w:val="00DC6337"/>
    <w:rsid w:val="00DC6510"/>
    <w:rsid w:val="00DD0904"/>
    <w:rsid w:val="00DD0C55"/>
    <w:rsid w:val="00DD1891"/>
    <w:rsid w:val="00DD2287"/>
    <w:rsid w:val="00DD41C4"/>
    <w:rsid w:val="00DE0DDC"/>
    <w:rsid w:val="00DE1F58"/>
    <w:rsid w:val="00DE2135"/>
    <w:rsid w:val="00DE22E4"/>
    <w:rsid w:val="00DE44D4"/>
    <w:rsid w:val="00DE562A"/>
    <w:rsid w:val="00DE59E7"/>
    <w:rsid w:val="00DF29BF"/>
    <w:rsid w:val="00DF590A"/>
    <w:rsid w:val="00DF6867"/>
    <w:rsid w:val="00DF71E5"/>
    <w:rsid w:val="00E00240"/>
    <w:rsid w:val="00E00897"/>
    <w:rsid w:val="00E0102D"/>
    <w:rsid w:val="00E01540"/>
    <w:rsid w:val="00E10797"/>
    <w:rsid w:val="00E10ACB"/>
    <w:rsid w:val="00E11541"/>
    <w:rsid w:val="00E11ABE"/>
    <w:rsid w:val="00E20D9C"/>
    <w:rsid w:val="00E22291"/>
    <w:rsid w:val="00E23DCA"/>
    <w:rsid w:val="00E27905"/>
    <w:rsid w:val="00E308E2"/>
    <w:rsid w:val="00E3232A"/>
    <w:rsid w:val="00E3311F"/>
    <w:rsid w:val="00E355E5"/>
    <w:rsid w:val="00E407B0"/>
    <w:rsid w:val="00E41BBA"/>
    <w:rsid w:val="00E41BBF"/>
    <w:rsid w:val="00E421EB"/>
    <w:rsid w:val="00E42BC9"/>
    <w:rsid w:val="00E5213A"/>
    <w:rsid w:val="00E53AA2"/>
    <w:rsid w:val="00E57FF5"/>
    <w:rsid w:val="00E635FA"/>
    <w:rsid w:val="00E64ACF"/>
    <w:rsid w:val="00E66389"/>
    <w:rsid w:val="00E7272B"/>
    <w:rsid w:val="00E75878"/>
    <w:rsid w:val="00E77339"/>
    <w:rsid w:val="00E8024E"/>
    <w:rsid w:val="00E82067"/>
    <w:rsid w:val="00E822F7"/>
    <w:rsid w:val="00E83E63"/>
    <w:rsid w:val="00E83F52"/>
    <w:rsid w:val="00E8584A"/>
    <w:rsid w:val="00E85C7E"/>
    <w:rsid w:val="00E8648F"/>
    <w:rsid w:val="00E879FF"/>
    <w:rsid w:val="00E9571A"/>
    <w:rsid w:val="00E97FF6"/>
    <w:rsid w:val="00EA4879"/>
    <w:rsid w:val="00EA5729"/>
    <w:rsid w:val="00EA5B48"/>
    <w:rsid w:val="00EB0E38"/>
    <w:rsid w:val="00EB5C33"/>
    <w:rsid w:val="00EC3935"/>
    <w:rsid w:val="00EC543B"/>
    <w:rsid w:val="00EC63E6"/>
    <w:rsid w:val="00ED6398"/>
    <w:rsid w:val="00EE1EFC"/>
    <w:rsid w:val="00EE296F"/>
    <w:rsid w:val="00EE5F2E"/>
    <w:rsid w:val="00EE79C9"/>
    <w:rsid w:val="00EF0C9A"/>
    <w:rsid w:val="00EF1D49"/>
    <w:rsid w:val="00EF3A05"/>
    <w:rsid w:val="00F00A47"/>
    <w:rsid w:val="00F01800"/>
    <w:rsid w:val="00F05DAF"/>
    <w:rsid w:val="00F064A4"/>
    <w:rsid w:val="00F068AB"/>
    <w:rsid w:val="00F159A4"/>
    <w:rsid w:val="00F21470"/>
    <w:rsid w:val="00F21FFC"/>
    <w:rsid w:val="00F23BA3"/>
    <w:rsid w:val="00F25C74"/>
    <w:rsid w:val="00F26510"/>
    <w:rsid w:val="00F27B94"/>
    <w:rsid w:val="00F30220"/>
    <w:rsid w:val="00F30C21"/>
    <w:rsid w:val="00F34A74"/>
    <w:rsid w:val="00F3531C"/>
    <w:rsid w:val="00F37CC7"/>
    <w:rsid w:val="00F4040D"/>
    <w:rsid w:val="00F43F91"/>
    <w:rsid w:val="00F46F82"/>
    <w:rsid w:val="00F52561"/>
    <w:rsid w:val="00F5748C"/>
    <w:rsid w:val="00F575AA"/>
    <w:rsid w:val="00F575B4"/>
    <w:rsid w:val="00F578B0"/>
    <w:rsid w:val="00F605E0"/>
    <w:rsid w:val="00F610EE"/>
    <w:rsid w:val="00F6730F"/>
    <w:rsid w:val="00F675D3"/>
    <w:rsid w:val="00F712D2"/>
    <w:rsid w:val="00F721DE"/>
    <w:rsid w:val="00F72B81"/>
    <w:rsid w:val="00F74EA8"/>
    <w:rsid w:val="00F76CA5"/>
    <w:rsid w:val="00F91960"/>
    <w:rsid w:val="00F93207"/>
    <w:rsid w:val="00F94A5F"/>
    <w:rsid w:val="00F94EDC"/>
    <w:rsid w:val="00FA38A3"/>
    <w:rsid w:val="00FB023D"/>
    <w:rsid w:val="00FB55B3"/>
    <w:rsid w:val="00FC255E"/>
    <w:rsid w:val="00FC27C6"/>
    <w:rsid w:val="00FC62D9"/>
    <w:rsid w:val="00FC64C8"/>
    <w:rsid w:val="00FC756F"/>
    <w:rsid w:val="00FD0E2A"/>
    <w:rsid w:val="00FD12D6"/>
    <w:rsid w:val="00FD157C"/>
    <w:rsid w:val="00FD54BD"/>
    <w:rsid w:val="00FD60B2"/>
    <w:rsid w:val="00FE19D9"/>
    <w:rsid w:val="00FE3EE6"/>
    <w:rsid w:val="00FE484B"/>
    <w:rsid w:val="00FE7ACD"/>
    <w:rsid w:val="00FF4F3D"/>
    <w:rsid w:val="00FF602A"/>
    <w:rsid w:val="00FF6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179C5"/>
  <w15:docId w15:val="{3DD3C495-5B92-48AC-941E-FCFA31EF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120" w:line="276" w:lineRule="auto"/>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04E"/>
    <w:rPr>
      <w:szCs w:val="24"/>
    </w:rPr>
  </w:style>
  <w:style w:type="paragraph" w:styleId="Nagwek1">
    <w:name w:val="heading 1"/>
    <w:basedOn w:val="Normalny"/>
    <w:next w:val="Normalny"/>
    <w:link w:val="Nagwek1Znak"/>
    <w:uiPriority w:val="9"/>
    <w:qFormat/>
    <w:rsid w:val="001B7984"/>
    <w:pPr>
      <w:numPr>
        <w:numId w:val="20"/>
      </w:numPr>
      <w:pBdr>
        <w:top w:val="nil"/>
        <w:left w:val="nil"/>
        <w:bottom w:val="nil"/>
        <w:right w:val="nil"/>
        <w:between w:val="nil"/>
      </w:pBdr>
      <w:tabs>
        <w:tab w:val="left" w:pos="1100"/>
      </w:tabs>
      <w:spacing w:before="120"/>
      <w:jc w:val="left"/>
      <w:outlineLvl w:val="0"/>
    </w:pPr>
    <w:rPr>
      <w:rFonts w:ascii="Arial" w:eastAsia="Arial" w:hAnsi="Arial" w:cs="Arial"/>
      <w:b/>
      <w:sz w:val="20"/>
      <w:szCs w:val="20"/>
    </w:rPr>
  </w:style>
  <w:style w:type="paragraph" w:styleId="Nagwek2">
    <w:name w:val="heading 2"/>
    <w:basedOn w:val="Normalny"/>
    <w:next w:val="Normalny"/>
    <w:link w:val="Nagwek2Znak"/>
    <w:uiPriority w:val="9"/>
    <w:unhideWhenUsed/>
    <w:qFormat/>
    <w:rsid w:val="00A4019E"/>
    <w:pPr>
      <w:keepNext/>
      <w:tabs>
        <w:tab w:val="num" w:pos="720"/>
      </w:tabs>
      <w:spacing w:before="240"/>
      <w:ind w:left="720" w:hanging="720"/>
      <w:outlineLvl w:val="1"/>
    </w:pPr>
    <w:rPr>
      <w:rFonts w:ascii="Arial" w:hAnsi="Arial" w:cs="Arial"/>
      <w:sz w:val="20"/>
      <w:szCs w:val="20"/>
    </w:rPr>
  </w:style>
  <w:style w:type="paragraph" w:styleId="Nagwek3">
    <w:name w:val="heading 3"/>
    <w:basedOn w:val="Normalny"/>
    <w:next w:val="Normalny"/>
    <w:link w:val="Nagwek3Znak"/>
    <w:uiPriority w:val="9"/>
    <w:unhideWhenUsed/>
    <w:qFormat/>
    <w:rsid w:val="00A4019E"/>
    <w:pPr>
      <w:widowControl w:val="0"/>
      <w:pBdr>
        <w:top w:val="nil"/>
        <w:left w:val="nil"/>
        <w:bottom w:val="nil"/>
        <w:right w:val="nil"/>
        <w:between w:val="nil"/>
      </w:pBdr>
      <w:ind w:left="567"/>
      <w:jc w:val="center"/>
      <w:outlineLvl w:val="2"/>
    </w:pPr>
    <w:rPr>
      <w:rFonts w:eastAsia="Verdana" w:cs="Arial"/>
      <w:b/>
      <w:bCs/>
      <w:sz w:val="44"/>
      <w:szCs w:val="44"/>
    </w:rPr>
  </w:style>
  <w:style w:type="paragraph" w:styleId="Nagwek4">
    <w:name w:val="heading 4"/>
    <w:basedOn w:val="Normalny"/>
    <w:next w:val="Normalny"/>
    <w:link w:val="Nagwek4Znak"/>
    <w:uiPriority w:val="9"/>
    <w:unhideWhenUsed/>
    <w:qFormat/>
    <w:rsid w:val="00AC3A9D"/>
    <w:pPr>
      <w:keepNext/>
      <w:numPr>
        <w:ilvl w:val="3"/>
        <w:numId w:val="4"/>
      </w:numPr>
      <w:spacing w:after="0"/>
      <w:outlineLvl w:val="3"/>
    </w:pPr>
    <w:rPr>
      <w:rFonts w:ascii="Arial" w:hAnsi="Arial"/>
      <w:bCs/>
      <w:sz w:val="20"/>
      <w:szCs w:val="28"/>
    </w:rPr>
  </w:style>
  <w:style w:type="paragraph" w:styleId="Nagwek5">
    <w:name w:val="heading 5"/>
    <w:basedOn w:val="Normalny"/>
    <w:next w:val="Normalny"/>
    <w:link w:val="Nagwek5Znak"/>
    <w:uiPriority w:val="9"/>
    <w:unhideWhenUsed/>
    <w:qFormat/>
    <w:rsid w:val="00A4019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A4019E"/>
    <w:pPr>
      <w:keepNext/>
      <w:numPr>
        <w:ilvl w:val="5"/>
        <w:numId w:val="4"/>
      </w:numPr>
      <w:outlineLvl w:val="5"/>
    </w:pPr>
    <w:rPr>
      <w:sz w:val="20"/>
      <w:szCs w:val="20"/>
    </w:rPr>
  </w:style>
  <w:style w:type="paragraph" w:styleId="Nagwek7">
    <w:name w:val="heading 7"/>
    <w:basedOn w:val="Normalny"/>
    <w:next w:val="Normalny"/>
    <w:link w:val="Nagwek7Znak"/>
    <w:uiPriority w:val="9"/>
    <w:semiHidden/>
    <w:unhideWhenUsed/>
    <w:qFormat/>
    <w:rsid w:val="00A4019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A4019E"/>
    <w:pPr>
      <w:keepNext/>
      <w:numPr>
        <w:ilvl w:val="7"/>
        <w:numId w:val="4"/>
      </w:numPr>
      <w:outlineLvl w:val="7"/>
    </w:pPr>
    <w:rPr>
      <w:szCs w:val="20"/>
    </w:rPr>
  </w:style>
  <w:style w:type="paragraph" w:styleId="Nagwek9">
    <w:name w:val="heading 9"/>
    <w:basedOn w:val="Normalny"/>
    <w:next w:val="Normalny"/>
    <w:link w:val="Nagwek9Znak"/>
    <w:uiPriority w:val="9"/>
    <w:semiHidden/>
    <w:unhideWhenUsed/>
    <w:qFormat/>
    <w:rsid w:val="00A4019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A4019E"/>
    <w:pPr>
      <w:jc w:val="center"/>
    </w:pPr>
    <w:rPr>
      <w:b/>
      <w:bCs/>
      <w:sz w:val="72"/>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80">
    <w:name w:val="Table Normal8"/>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A4019E"/>
    <w:rPr>
      <w:rFonts w:ascii="Arial" w:hAnsi="Arial" w:cs="Arial"/>
      <w:sz w:val="20"/>
      <w:szCs w:val="20"/>
    </w:rPr>
  </w:style>
  <w:style w:type="character" w:customStyle="1" w:styleId="Nagwek3Znak">
    <w:name w:val="Nagłówek 3 Znak"/>
    <w:basedOn w:val="Domylnaczcionkaakapitu"/>
    <w:link w:val="Nagwek3"/>
    <w:rsid w:val="00A4019E"/>
    <w:rPr>
      <w:rFonts w:eastAsia="Verdana" w:cs="Arial"/>
      <w:b/>
      <w:bCs/>
      <w:sz w:val="44"/>
      <w:szCs w:val="44"/>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character" w:customStyle="1" w:styleId="TytuZnak">
    <w:name w:val="Tytuł Znak"/>
    <w:link w:val="Tytu"/>
    <w:rsid w:val="00670339"/>
    <w:rPr>
      <w:b/>
      <w:bCs/>
      <w:sz w:val="72"/>
    </w:rPr>
  </w:style>
  <w:style w:type="paragraph" w:styleId="Podtytu">
    <w:name w:val="Subtitle"/>
    <w:basedOn w:val="Normalny"/>
    <w:next w:val="Normalny"/>
    <w:link w:val="PodtytuZnak"/>
    <w:uiPriority w:val="11"/>
    <w:qFormat/>
    <w:pPr>
      <w:pBdr>
        <w:top w:val="nil"/>
        <w:left w:val="nil"/>
        <w:bottom w:val="nil"/>
        <w:right w:val="nil"/>
        <w:between w:val="nil"/>
      </w:pBdr>
    </w:pPr>
    <w:rPr>
      <w:color w:val="000000"/>
    </w:rPr>
  </w:style>
  <w:style w:type="character" w:customStyle="1" w:styleId="PodtytuZnak">
    <w:name w:val="Podtytuł Znak"/>
    <w:link w:val="Podtytu"/>
    <w:rsid w:val="00670339"/>
    <w:rPr>
      <w:sz w:val="22"/>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rsid w:val="00E90342"/>
    <w:pPr>
      <w:ind w:firstLine="709"/>
    </w:pPr>
    <w:rPr>
      <w:rFonts w:ascii="Verdana" w:hAnsi="Verdana"/>
      <w:sz w:val="24"/>
      <w:szCs w:val="24"/>
      <w:lang w:eastAsia="en-US"/>
    </w:rPr>
  </w:style>
  <w:style w:type="paragraph" w:customStyle="1" w:styleId="verdena">
    <w:name w:val="verdena"/>
    <w:basedOn w:val="Normalny"/>
    <w:autoRedefine/>
    <w:rsid w:val="001F6E49"/>
    <w:pPr>
      <w:ind w:right="-284"/>
    </w:pPr>
    <w:rPr>
      <w:rFonts w:ascii="Verdana" w:eastAsia="Arial" w:hAnsi="Verdana"/>
      <w:b/>
      <w:bCs/>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2 heading,A_wyliczenie,K-P_odwolanie,maz_wyliczenie,opis dzialania,Nagłowek 3,Preambuła"/>
    <w:basedOn w:val="Normalny"/>
    <w:link w:val="AkapitzlistZnak"/>
    <w:uiPriority w:val="34"/>
    <w:qFormat/>
    <w:rsid w:val="00A4019E"/>
    <w:pPr>
      <w:tabs>
        <w:tab w:val="num" w:pos="720"/>
        <w:tab w:val="left" w:pos="1100"/>
      </w:tabs>
      <w:ind w:left="720" w:right="20" w:hanging="720"/>
    </w:pPr>
    <w:rPr>
      <w:rFonts w:eastAsia="Arial"/>
      <w:szCs w:val="22"/>
    </w:r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915551"/>
    <w:pPr>
      <w:spacing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pPr>
    <w:rPr>
      <w:rFonts w:ascii="Tahoma" w:hAnsi="Tahoma"/>
      <w:sz w:val="24"/>
      <w:lang w:eastAsia="ar-SA"/>
    </w:rPr>
  </w:style>
  <w:style w:type="character" w:customStyle="1" w:styleId="Nagwek1Znak">
    <w:name w:val="Nagłówek 1 Znak"/>
    <w:basedOn w:val="Domylnaczcionkaakapitu"/>
    <w:link w:val="Nagwek1"/>
    <w:uiPriority w:val="9"/>
    <w:rsid w:val="001B7984"/>
    <w:rPr>
      <w:rFonts w:ascii="Arial" w:eastAsia="Arial" w:hAnsi="Arial" w:cs="Arial"/>
      <w:b/>
      <w:sz w:val="20"/>
      <w:szCs w:val="20"/>
    </w:rPr>
  </w:style>
  <w:style w:type="paragraph" w:customStyle="1" w:styleId="ReportText">
    <w:name w:val="Report Text"/>
    <w:uiPriority w:val="99"/>
    <w:rsid w:val="00C909D9"/>
    <w:pPr>
      <w:suppressAutoHyphens/>
      <w:spacing w:line="260" w:lineRule="atLeast"/>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qFormat/>
    <w:rsid w:val="00A4019E"/>
    <w:pPr>
      <w:contextualSpacing/>
    </w:pPr>
    <w:rPr>
      <w:rFonts w:cs="Arial"/>
      <w:bCs/>
      <w:iCs/>
      <w:szCs w:val="20"/>
    </w:rPr>
  </w:style>
  <w:style w:type="paragraph" w:styleId="Tekstpodstawowy3">
    <w:name w:val="Body Text 3"/>
    <w:basedOn w:val="Normalny"/>
    <w:link w:val="Tekstpodstawowy3Znak"/>
    <w:uiPriority w:val="99"/>
    <w:semiHidden/>
    <w:unhideWhenUsed/>
    <w:rsid w:val="0096693E"/>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A4019E"/>
    <w:pPr>
      <w:widowControl w:val="0"/>
      <w:autoSpaceDE w:val="0"/>
      <w:autoSpaceDN w:val="0"/>
      <w:adjustRightInd w:val="0"/>
    </w:pPr>
    <w:rPr>
      <w:rFonts w:ascii="Arial" w:hAnsi="Arial" w:cs="Arial"/>
    </w:rPr>
  </w:style>
  <w:style w:type="paragraph" w:styleId="Listanumerowana">
    <w:name w:val="List Number"/>
    <w:basedOn w:val="Normalny"/>
    <w:semiHidden/>
    <w:unhideWhenUsed/>
    <w:rsid w:val="004E115A"/>
    <w:pPr>
      <w:tabs>
        <w:tab w:val="num" w:pos="720"/>
      </w:tabs>
      <w:ind w:left="720" w:hanging="720"/>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2 heading Znak,A_wyliczenie Znak,K-P_odwolanie Znak"/>
    <w:link w:val="Akapitzlist"/>
    <w:uiPriority w:val="34"/>
    <w:qFormat/>
    <w:locked/>
    <w:rsid w:val="00A4019E"/>
    <w:rPr>
      <w:rFonts w:eastAsia="Arial"/>
    </w:rPr>
  </w:style>
  <w:style w:type="character" w:customStyle="1" w:styleId="Nierozpoznanawzmianka2">
    <w:name w:val="Nierozpoznana wzmianka2"/>
    <w:basedOn w:val="Domylnaczcionkaakapitu"/>
    <w:uiPriority w:val="99"/>
    <w:semiHidden/>
    <w:unhideWhenUsed/>
    <w:rsid w:val="0021004F"/>
    <w:rPr>
      <w:color w:val="605E5C"/>
      <w:shd w:val="clear" w:color="auto" w:fill="E1DFDD"/>
    </w:rPr>
  </w:style>
  <w:style w:type="paragraph" w:customStyle="1" w:styleId="PKTg">
    <w:name w:val="PKT gł."/>
    <w:basedOn w:val="Normalny"/>
    <w:link w:val="PKTgZnak"/>
    <w:qFormat/>
    <w:rsid w:val="00A4019E"/>
    <w:pPr>
      <w:pBdr>
        <w:top w:val="nil"/>
        <w:left w:val="nil"/>
        <w:bottom w:val="nil"/>
        <w:right w:val="nil"/>
        <w:between w:val="nil"/>
      </w:pBdr>
      <w:tabs>
        <w:tab w:val="left" w:pos="567"/>
        <w:tab w:val="num" w:pos="720"/>
      </w:tabs>
      <w:ind w:left="720" w:hanging="720"/>
    </w:pPr>
    <w:rPr>
      <w:rFonts w:eastAsia="Arial"/>
      <w:b/>
      <w:i/>
      <w:iCs/>
      <w:color w:val="000000"/>
      <w:sz w:val="20"/>
      <w:szCs w:val="20"/>
    </w:rPr>
  </w:style>
  <w:style w:type="character" w:customStyle="1" w:styleId="PKTgZnak">
    <w:name w:val="PKT gł. Znak"/>
    <w:basedOn w:val="Domylnaczcionkaakapitu"/>
    <w:link w:val="PKTg"/>
    <w:rsid w:val="00A4019E"/>
    <w:rPr>
      <w:rFonts w:eastAsia="Arial"/>
      <w:b/>
      <w:i/>
      <w:iCs/>
      <w:color w:val="000000"/>
      <w:sz w:val="20"/>
      <w:szCs w:val="20"/>
    </w:rPr>
  </w:style>
  <w:style w:type="paragraph" w:customStyle="1" w:styleId="SwzTekstpodstawowy">
    <w:name w:val="SwzTekst podstawowy"/>
    <w:basedOn w:val="Normalny"/>
    <w:link w:val="SwzTekstpodstawowyZnak"/>
    <w:qFormat/>
    <w:rsid w:val="00A4019E"/>
    <w:pPr>
      <w:widowControl w:val="0"/>
      <w:tabs>
        <w:tab w:val="num" w:pos="720"/>
      </w:tabs>
      <w:ind w:left="720" w:hanging="720"/>
      <w:outlineLvl w:val="0"/>
    </w:pPr>
    <w:rPr>
      <w:szCs w:val="22"/>
    </w:rPr>
  </w:style>
  <w:style w:type="character" w:customStyle="1" w:styleId="SwzTekstpodstawowyZnak">
    <w:name w:val="SwzTekst podstawowy Znak"/>
    <w:basedOn w:val="Domylnaczcionkaakapitu"/>
    <w:link w:val="SwzTekstpodstawowy"/>
    <w:rsid w:val="00A4019E"/>
  </w:style>
  <w:style w:type="character" w:customStyle="1" w:styleId="Nagwek4Znak">
    <w:name w:val="Nagłówek 4 Znak"/>
    <w:basedOn w:val="Domylnaczcionkaakapitu"/>
    <w:link w:val="Nagwek4"/>
    <w:uiPriority w:val="9"/>
    <w:rsid w:val="00AC3A9D"/>
    <w:rPr>
      <w:rFonts w:ascii="Arial" w:hAnsi="Arial"/>
      <w:bCs/>
      <w:sz w:val="20"/>
      <w:szCs w:val="28"/>
    </w:rPr>
  </w:style>
  <w:style w:type="character" w:customStyle="1" w:styleId="Nagwek5Znak">
    <w:name w:val="Nagłówek 5 Znak"/>
    <w:basedOn w:val="Domylnaczcionkaakapitu"/>
    <w:link w:val="Nagwek5"/>
    <w:uiPriority w:val="9"/>
    <w:rsid w:val="00A4019E"/>
    <w:rPr>
      <w:rFonts w:asciiTheme="majorHAnsi" w:eastAsiaTheme="majorEastAsia" w:hAnsiTheme="majorHAnsi" w:cstheme="majorBidi"/>
      <w:color w:val="365F91" w:themeColor="accent1" w:themeShade="BF"/>
      <w:szCs w:val="24"/>
    </w:rPr>
  </w:style>
  <w:style w:type="character" w:customStyle="1" w:styleId="Nagwek6Znak">
    <w:name w:val="Nagłówek 6 Znak"/>
    <w:basedOn w:val="Domylnaczcionkaakapitu"/>
    <w:link w:val="Nagwek6"/>
    <w:uiPriority w:val="9"/>
    <w:rsid w:val="00A4019E"/>
    <w:rPr>
      <w:sz w:val="20"/>
      <w:szCs w:val="20"/>
    </w:rPr>
  </w:style>
  <w:style w:type="character" w:customStyle="1" w:styleId="Nagwek7Znak">
    <w:name w:val="Nagłówek 7 Znak"/>
    <w:basedOn w:val="Domylnaczcionkaakapitu"/>
    <w:link w:val="Nagwek7"/>
    <w:uiPriority w:val="9"/>
    <w:semiHidden/>
    <w:rsid w:val="00A4019E"/>
    <w:rPr>
      <w:rFonts w:asciiTheme="majorHAnsi" w:eastAsiaTheme="majorEastAsia" w:hAnsiTheme="majorHAnsi" w:cstheme="majorBidi"/>
      <w:i/>
      <w:iCs/>
      <w:color w:val="243F60" w:themeColor="accent1" w:themeShade="7F"/>
      <w:szCs w:val="24"/>
    </w:rPr>
  </w:style>
  <w:style w:type="character" w:customStyle="1" w:styleId="Nagwek8Znak">
    <w:name w:val="Nagłówek 8 Znak"/>
    <w:basedOn w:val="Domylnaczcionkaakapitu"/>
    <w:link w:val="Nagwek8"/>
    <w:rsid w:val="00A4019E"/>
    <w:rPr>
      <w:szCs w:val="20"/>
    </w:rPr>
  </w:style>
  <w:style w:type="character" w:customStyle="1" w:styleId="Nagwek9Znak">
    <w:name w:val="Nagłówek 9 Znak"/>
    <w:basedOn w:val="Domylnaczcionkaakapitu"/>
    <w:link w:val="Nagwek9"/>
    <w:uiPriority w:val="9"/>
    <w:semiHidden/>
    <w:rsid w:val="00A4019E"/>
    <w:rPr>
      <w:rFonts w:asciiTheme="majorHAnsi" w:eastAsiaTheme="majorEastAsia" w:hAnsiTheme="majorHAnsi" w:cstheme="majorBidi"/>
      <w:i/>
      <w:iCs/>
      <w:color w:val="272727" w:themeColor="text1" w:themeTint="D8"/>
      <w:sz w:val="21"/>
      <w:szCs w:val="21"/>
    </w:rPr>
  </w:style>
  <w:style w:type="character" w:styleId="Pogrubienie">
    <w:name w:val="Strong"/>
    <w:basedOn w:val="Domylnaczcionkaakapitu"/>
    <w:uiPriority w:val="99"/>
    <w:qFormat/>
    <w:rsid w:val="00A4019E"/>
    <w:rPr>
      <w:b/>
      <w:bCs/>
    </w:rPr>
  </w:style>
  <w:style w:type="character" w:styleId="Uwydatnienie">
    <w:name w:val="Emphasis"/>
    <w:basedOn w:val="Domylnaczcionkaakapitu"/>
    <w:uiPriority w:val="20"/>
    <w:qFormat/>
    <w:rsid w:val="00A4019E"/>
    <w:rPr>
      <w:i/>
      <w:iCs/>
    </w:rPr>
  </w:style>
  <w:style w:type="character" w:styleId="Wyrnieniedelikatne">
    <w:name w:val="Subtle Emphasis"/>
    <w:basedOn w:val="Domylnaczcionkaakapitu"/>
    <w:uiPriority w:val="19"/>
    <w:qFormat/>
    <w:rsid w:val="00A4019E"/>
    <w:rPr>
      <w:i/>
      <w:iCs/>
      <w:color w:val="404040" w:themeColor="text1" w:themeTint="BF"/>
    </w:rPr>
  </w:style>
  <w:style w:type="paragraph" w:styleId="Nagwekspisutreci">
    <w:name w:val="TOC Heading"/>
    <w:basedOn w:val="Nagwek1"/>
    <w:next w:val="Normalny"/>
    <w:uiPriority w:val="39"/>
    <w:semiHidden/>
    <w:unhideWhenUsed/>
    <w:qFormat/>
    <w:rsid w:val="00A4019E"/>
    <w:pPr>
      <w:keepNext/>
      <w:keepLines/>
      <w:spacing w:before="480"/>
      <w:ind w:left="142"/>
      <w:outlineLvl w:val="9"/>
    </w:pPr>
    <w:rPr>
      <w:rFonts w:ascii="Cambria" w:eastAsia="Times New Roman" w:hAnsi="Cambria"/>
      <w:bCs/>
      <w:color w:val="365F91"/>
      <w:szCs w:val="28"/>
      <w:lang w:eastAsia="en-US"/>
    </w:rPr>
  </w:style>
  <w:style w:type="character" w:styleId="Wyrnienieintensywne">
    <w:name w:val="Intense Emphasis"/>
    <w:aliases w:val="Wyróżnienie intensywne Rybki"/>
    <w:uiPriority w:val="21"/>
    <w:qFormat/>
    <w:rsid w:val="002C484A"/>
    <w:rPr>
      <w:rFonts w:ascii="Verdana" w:hAnsi="Verdana"/>
      <w:b/>
      <w:iCs/>
      <w:sz w:val="20"/>
    </w:rPr>
  </w:style>
  <w:style w:type="character" w:customStyle="1" w:styleId="Nagwek1ZnakZnakZnak">
    <w:name w:val="Nagłówek 1 Znak Znak Znak"/>
    <w:rsid w:val="00E00179"/>
    <w:rPr>
      <w:rFonts w:ascii="Verdana" w:hAnsi="Verdana"/>
      <w:dstrike w:val="0"/>
      <w:spacing w:val="0"/>
      <w:w w:val="100"/>
      <w:kern w:val="22"/>
      <w:position w:val="0"/>
      <w:sz w:val="22"/>
      <w:vertAlign w:val="baseline"/>
      <w:lang w:val="en-GB" w:eastAsia="pl-PL" w:bidi="ar-SA"/>
    </w:rPr>
  </w:style>
  <w:style w:type="numbering" w:customStyle="1" w:styleId="UmowaRybki">
    <w:name w:val="Umowa Rybki"/>
    <w:basedOn w:val="Bezlisty"/>
    <w:rsid w:val="00677019"/>
  </w:style>
  <w:style w:type="paragraph" w:styleId="Poprawka">
    <w:name w:val="Revision"/>
    <w:hidden/>
    <w:uiPriority w:val="99"/>
    <w:semiHidden/>
    <w:rsid w:val="005770E2"/>
    <w:rPr>
      <w:szCs w:val="24"/>
    </w:rPr>
  </w:style>
  <w:style w:type="character" w:styleId="Nierozpoznanawzmianka">
    <w:name w:val="Unresolved Mention"/>
    <w:basedOn w:val="Domylnaczcionkaakapitu"/>
    <w:uiPriority w:val="99"/>
    <w:semiHidden/>
    <w:unhideWhenUsed/>
    <w:rsid w:val="00834938"/>
    <w:rPr>
      <w:color w:val="605E5C"/>
      <w:shd w:val="clear" w:color="auto" w:fill="E1DFDD"/>
    </w:rPr>
  </w:style>
  <w:style w:type="numbering" w:customStyle="1" w:styleId="Styl1">
    <w:name w:val="Styl1"/>
    <w:uiPriority w:val="99"/>
    <w:rsid w:val="00DF020D"/>
  </w:style>
  <w:style w:type="numbering" w:customStyle="1" w:styleId="UmowaSPernikiWybuduj">
    <w:name w:val="UmowaSPŻernikiWybuduj"/>
    <w:uiPriority w:val="99"/>
    <w:rsid w:val="00DF020D"/>
  </w:style>
  <w:style w:type="numbering" w:customStyle="1" w:styleId="SPernikiWybuduj2">
    <w:name w:val="SPŻernikiWybuduj2"/>
    <w:uiPriority w:val="99"/>
    <w:rsid w:val="0091711E"/>
  </w:style>
  <w:style w:type="paragraph" w:styleId="Tekstprzypisudolnego">
    <w:name w:val="footnote text"/>
    <w:basedOn w:val="Normalny"/>
    <w:link w:val="TekstprzypisudolnegoZnak"/>
    <w:uiPriority w:val="99"/>
    <w:semiHidden/>
    <w:unhideWhenUsed/>
    <w:rsid w:val="00510D1F"/>
    <w:pPr>
      <w:spacing w:after="0" w:line="240" w:lineRule="auto"/>
      <w:ind w:left="0" w:firstLine="0"/>
      <w:jc w:val="left"/>
    </w:pPr>
    <w:rPr>
      <w:rFonts w:ascii="Calibri" w:eastAsiaTheme="minorHAns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10D1F"/>
    <w:rPr>
      <w:rFonts w:ascii="Calibri" w:eastAsiaTheme="minorHAnsi" w:hAnsi="Calibri" w:cs="Calibri"/>
      <w:sz w:val="20"/>
      <w:szCs w:val="20"/>
      <w:lang w:eastAsia="en-US"/>
    </w:rPr>
  </w:style>
  <w:style w:type="character" w:styleId="Odwoanieprzypisudolnego">
    <w:name w:val="footnote reference"/>
    <w:basedOn w:val="Domylnaczcionkaakapitu"/>
    <w:uiPriority w:val="99"/>
    <w:semiHidden/>
    <w:unhideWhenUsed/>
    <w:rsid w:val="00510D1F"/>
    <w:rPr>
      <w:vertAlign w:val="superscript"/>
    </w:rPr>
  </w:style>
  <w:style w:type="paragraph" w:customStyle="1" w:styleId="numerowanie">
    <w:name w:val="numerowanie"/>
    <w:basedOn w:val="Normalny"/>
    <w:rsid w:val="00510D1F"/>
    <w:pPr>
      <w:spacing w:after="0" w:line="240" w:lineRule="auto"/>
      <w:ind w:left="0" w:firstLine="0"/>
    </w:pPr>
    <w:rPr>
      <w:rFonts w:ascii="Arial" w:eastAsiaTheme="minorHAnsi" w:hAnsi="Arial" w:cs="Arial"/>
      <w:spacing w:val="4"/>
      <w:sz w:val="20"/>
      <w:szCs w:val="20"/>
    </w:rPr>
  </w:style>
  <w:style w:type="paragraph" w:customStyle="1" w:styleId="TekstnumerowanyH">
    <w:name w:val="Tekst numerowany H"/>
    <w:basedOn w:val="Nagwek3"/>
    <w:link w:val="TekstnumerowanyHZnak"/>
    <w:autoRedefine/>
    <w:qFormat/>
    <w:rsid w:val="003C5891"/>
    <w:pPr>
      <w:widowControl/>
      <w:numPr>
        <w:ilvl w:val="2"/>
        <w:numId w:val="1"/>
      </w:numPr>
      <w:pBdr>
        <w:top w:val="none" w:sz="0" w:space="0" w:color="auto"/>
        <w:left w:val="none" w:sz="0" w:space="0" w:color="auto"/>
        <w:bottom w:val="none" w:sz="0" w:space="0" w:color="auto"/>
        <w:right w:val="none" w:sz="0" w:space="0" w:color="auto"/>
        <w:between w:val="none" w:sz="0" w:space="0" w:color="auto"/>
      </w:pBdr>
      <w:suppressAutoHyphens/>
      <w:spacing w:afterLines="60" w:after="144" w:line="240" w:lineRule="auto"/>
      <w:jc w:val="both"/>
      <w:outlineLvl w:val="0"/>
    </w:pPr>
    <w:rPr>
      <w:rFonts w:ascii="Arial" w:eastAsia="Arial" w:hAnsi="Arial"/>
      <w:b w:val="0"/>
      <w:bCs w:val="0"/>
      <w:color w:val="FF0000"/>
      <w:sz w:val="20"/>
      <w:szCs w:val="20"/>
    </w:rPr>
  </w:style>
  <w:style w:type="character" w:customStyle="1" w:styleId="TekstnumerowanyHZnak">
    <w:name w:val="Tekst numerowany H Znak"/>
    <w:link w:val="TekstnumerowanyH"/>
    <w:rsid w:val="003C5891"/>
    <w:rPr>
      <w:rFonts w:ascii="Arial" w:eastAsia="Arial" w:hAnsi="Arial" w:cs="Arial"/>
      <w:color w:val="FF0000"/>
      <w:sz w:val="20"/>
      <w:szCs w:val="20"/>
    </w:rPr>
  </w:style>
  <w:style w:type="character" w:customStyle="1" w:styleId="Teksttreci">
    <w:name w:val="Tekst treści_"/>
    <w:basedOn w:val="Domylnaczcionkaakapitu"/>
    <w:link w:val="Teksttreci0"/>
    <w:rsid w:val="00296C70"/>
    <w:rPr>
      <w:rFonts w:ascii="Calibri" w:eastAsia="Calibri" w:hAnsi="Calibri" w:cs="Calibri"/>
    </w:rPr>
  </w:style>
  <w:style w:type="paragraph" w:customStyle="1" w:styleId="Teksttreci0">
    <w:name w:val="Tekst treści"/>
    <w:basedOn w:val="Normalny"/>
    <w:link w:val="Teksttreci"/>
    <w:rsid w:val="00296C70"/>
    <w:pPr>
      <w:widowControl w:val="0"/>
      <w:spacing w:after="0" w:line="271" w:lineRule="auto"/>
      <w:ind w:left="0" w:firstLine="0"/>
      <w:jc w:val="left"/>
    </w:pPr>
    <w:rPr>
      <w:rFonts w:ascii="Calibri" w:eastAsia="Calibri" w:hAnsi="Calibri" w:cs="Calibri"/>
      <w:szCs w:val="22"/>
    </w:rPr>
  </w:style>
  <w:style w:type="paragraph" w:customStyle="1" w:styleId="biedro">
    <w:name w:val="biedro"/>
    <w:uiPriority w:val="99"/>
    <w:rsid w:val="008D04E1"/>
    <w:pPr>
      <w:spacing w:after="0" w:line="240" w:lineRule="auto"/>
      <w:ind w:left="0" w:firstLine="0"/>
    </w:pPr>
    <w:rPr>
      <w:rFonts w:ascii="Arial" w:hAnsi="Arial" w:cs="Arial"/>
      <w:sz w:val="24"/>
      <w:szCs w:val="24"/>
    </w:rPr>
  </w:style>
  <w:style w:type="paragraph" w:styleId="NormalnyWeb">
    <w:name w:val="Normal (Web)"/>
    <w:basedOn w:val="Normalny"/>
    <w:uiPriority w:val="99"/>
    <w:semiHidden/>
    <w:unhideWhenUsed/>
    <w:rsid w:val="00A57278"/>
    <w:rPr>
      <w:sz w:val="24"/>
    </w:rPr>
  </w:style>
  <w:style w:type="numbering" w:customStyle="1" w:styleId="Styl2">
    <w:name w:val="Styl2"/>
    <w:uiPriority w:val="99"/>
    <w:rsid w:val="00902E7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04382">
      <w:bodyDiv w:val="1"/>
      <w:marLeft w:val="0"/>
      <w:marRight w:val="0"/>
      <w:marTop w:val="0"/>
      <w:marBottom w:val="0"/>
      <w:divBdr>
        <w:top w:val="none" w:sz="0" w:space="0" w:color="auto"/>
        <w:left w:val="none" w:sz="0" w:space="0" w:color="auto"/>
        <w:bottom w:val="none" w:sz="0" w:space="0" w:color="auto"/>
        <w:right w:val="none" w:sz="0" w:space="0" w:color="auto"/>
      </w:divBdr>
    </w:div>
    <w:div w:id="657197568">
      <w:bodyDiv w:val="1"/>
      <w:marLeft w:val="0"/>
      <w:marRight w:val="0"/>
      <w:marTop w:val="0"/>
      <w:marBottom w:val="0"/>
      <w:divBdr>
        <w:top w:val="none" w:sz="0" w:space="0" w:color="auto"/>
        <w:left w:val="none" w:sz="0" w:space="0" w:color="auto"/>
        <w:bottom w:val="none" w:sz="0" w:space="0" w:color="auto"/>
        <w:right w:val="none" w:sz="0" w:space="0" w:color="auto"/>
      </w:divBdr>
    </w:div>
    <w:div w:id="199999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F41A4E-1637-4E8C-80C7-5A5209C87909}">
  <we:reference id="wa104381727" version="1.0.1.0" store="pl-PL" storeType="OMEX"/>
  <we:alternateReferences>
    <we:reference id="wa104381727" version="1.0.1.0"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rXRyZGq44GaeVa2wtG9VLUyloA==">AMUW2mXU3C898g/rO5qLLszagYocItIl+buSuZpcj2yPDOz9Qya4/BIi1BrzVXeA+HQKGH5oI5kbnfmFAh4PBTELBTlhe/2JSY3BItfiz/SDKU+NelL5ZN7mwee63hTiqC66JBBIlL02e0L16UDTWAQCd2kHpoVjzsqdyn1Sa2qLOQKZeHXM0gwGpaFZtvHdIFh47LdbGjNfBK3GKpswz/+DDHztK9w/3bUXkyOln8nNTZZU2F6fNmcEkiJWwX4yKIjfITrQ7rXM1INwkaGoIVaDCH2WqDLJ+7j+hPUqUpiLYhe04nPInCM9x3BXWFzxxdlr99zDy9wq1diFqoJr6I2N6Qdark+mg9N5xvBzXE4emTG8GPwOjVy5L/p6ocdHLEjx6FAOHCIyyBBnYuSwfe8k/YmU8bP9zhtfzVrBG1oAv85CayUBKZHaa5cefA4Pfbbjslp8+JgvCpCgcKWQ16LL2Pz5PY7YLgraBDfiiat3qZPJI/RokViHGG55uBpYAGIkUvJG2F+n2G09wTdmjJEYdDRbDtyXwMAKU5eQb3RAZV/eGqjh+OnsyFJW+mvzZtTi0ibRT53OsrwSrhvap/BJN6WE7YC3kqbA2/Q0nQyeILUpKuZAybtBZTm16W8FNxD4VYpkTPZH8Fm/FnY5j6+zsITepR9a7qcSoXkPGNnYTIQFrBT990qL1qtFLwrPeV8V0bAxa/xUfmFXYVI5kWDPtHk3WuFsWUShN5PokRlLYpfOhOJ5PIoIfuqdxIzugxiPoYaakmXBZoyxvDaVwGQKCQcTKn1zrVvIiP/zI9j/ckY6H9VfgNYcMIcmHIxJCFcYuI6/jTh58f9fX9UsQQTEur7CNVvMkVClV49yglLwdeS2EofkUmcKA1UFAjBOSJzPM4+cWRghrC11223k2cyRjkRky3qxd+aq8Oui129gtMcidP4j9R+oGgebNObDclkwu4a7ByD2VVjc2b+eIu4ncXWerXR3Lkk3ExESRGq2UXVfYHceXegsl6zV06Jhg7eSS4/if7U1Q/L5+HCRQuKOCZ9/RoHiShXendzwsDSw+ZTE9j4YoYz3nbgqScBzHQidEt24HJzI5yznghbN/qg7kYUAzY2/dq30VK1a+TH6rMfB2OwB/UTNPGI87kOq+3B3ds6MoXqtFoEZgHxkDNEXVvJbg9y6/V/g+PkxXvzKQ3xRpqko0CUpU3/HnjxBx0x3hjt9iByB0nxzyu5sO9HHpyvuUM9baVbHFziN/LDzMuPMuoHRrhfKxuqslp9itP2iFAUBAyy6HESgsWXgTl1bhsrjZI0P1GL/VT9AD0DWRh7GIWDOronmLqi2Vn9B//9Q+RG+O8oBmQbX3JP4FrMPmp6ku2gqO7J/WPIELMHg0bZE107LHusM/EO3nBJjHwS9oe3BW5KXm58ZnFqzPUhtdZZCFi82ENgYew4KQICdjVTUZmzrLBthVZCWjFcgWRNSBAXMEwlw6AA86FUA7WfJOI3inmF7sLJHAZsPUVn/315r3J4V/heDKrdpYUKKGOLXYiiH48f4cY6HHu9i8kGP89dMr7LYmWAezEUTUu64lJK+CSZsAaKhKXpszkQTnLgXD8TOgovyl3/0OHrLIHpY2ESb6UN5jR3tDaDQ0CgpZN9/BO61yrCHq92TuZmgwhwBNTViWMROWFWW/eJNtyvSZIEAgigSUnYBtUKtS3oiFz+4SwM03GorBADAjNxGJYrB29/jFcmFPsvsH3pslLH6TsbAQhOz/sMEpJF6/LTAScwhdMXLUXpVUW1kZcVUYOPkAYnD8AdgulwM+FdyTIuYsvAaE+K0gKENpF5KFv7ePF52kEwbpXn/NdFdhFwVh9u8uSWVze/guTntddEci9UX+mIGOw5tq7fd2mdpd8NRnkAnDWLsiWg91IklVjeKU5fwjTwzOn4dnPL0RTvQ00ub25MLBzE2Ads2vVdXQchTgJ9MvnHjE3cS6dkg7iGK8x6WrXQpeGLWUBg1St1hjXKXJSlrnJumNvFAKN2uvKe4+lNh6gI92hPq3H/APCaRCeXhrxSKMgbQ8pMwtg0M1zK42W4AKGcWe6tkFGs1X4G4cAag2Lu0VPJDRkKAXEXaSxqvefq3HdXtaYn1Lv13zRBVx9/p4CG3aUFDHTdJi8AuVFODbqtIIPkWi/81R+0zPc55N99MOmG0o8/wy20Y8xUNmtd5mgewSwXW3pzqA65TJha7ozTKNodlToxyGey443BrlbHB+0gZhSS+Ps2ncSs9sNFDZy0RHNB/uIgcHO5kA17gI9XQu9cMfwfLNzOnk52kNiwtEcvqwh4lt2M7JKvUa+MIwy7FEG3xeCo1h+QilvPl7TfVc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6334</Words>
  <Characters>38009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Kokosińska</dc:creator>
  <cp:lastModifiedBy>Joanna Tulejko</cp:lastModifiedBy>
  <cp:revision>2</cp:revision>
  <cp:lastPrinted>2025-02-04T09:53:00Z</cp:lastPrinted>
  <dcterms:created xsi:type="dcterms:W3CDTF">2025-02-10T11:09:00Z</dcterms:created>
  <dcterms:modified xsi:type="dcterms:W3CDTF">2025-02-10T11:09:00Z</dcterms:modified>
</cp:coreProperties>
</file>