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E3" w:rsidRPr="003D79E3" w:rsidRDefault="00BB37E3" w:rsidP="003D79E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9</w:t>
      </w:r>
      <w:bookmarkStart w:id="0" w:name="_GoBack"/>
      <w:bookmarkEnd w:id="0"/>
      <w:r w:rsidR="003D79E3" w:rsidRPr="003D79E3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</w:p>
    <w:p w:rsidR="003D79E3" w:rsidRDefault="003D79E3" w:rsidP="003D79E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79E3" w:rsidRDefault="003D79E3" w:rsidP="003D79E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1C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</w:t>
      </w:r>
    </w:p>
    <w:p w:rsidR="003D79E3" w:rsidRDefault="003D79E3" w:rsidP="003D79E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79E3" w:rsidRPr="000C53BA" w:rsidRDefault="003D79E3" w:rsidP="003D79E3">
      <w:pPr>
        <w:contextualSpacing/>
        <w:jc w:val="both"/>
        <w:rPr>
          <w:rFonts w:ascii="Arial" w:hAnsi="Arial" w:cs="Arial"/>
          <w:sz w:val="24"/>
          <w:szCs w:val="24"/>
        </w:rPr>
      </w:pPr>
      <w:r w:rsidRPr="000C53BA">
        <w:rPr>
          <w:rFonts w:ascii="Arial" w:hAnsi="Arial" w:cs="Arial"/>
          <w:sz w:val="24"/>
          <w:szCs w:val="24"/>
        </w:rPr>
        <w:t>Wojskowy Zarząd Infrastruktury w Poznaniu, zgodnie z art. 13 i 14 „</w:t>
      </w:r>
      <w:r w:rsidRPr="000C53BA">
        <w:rPr>
          <w:rFonts w:ascii="Arial" w:hAnsi="Arial" w:cs="Arial"/>
          <w:i/>
          <w:sz w:val="24"/>
          <w:szCs w:val="24"/>
        </w:rPr>
        <w:t xml:space="preserve">Rozporządzenia Parlamentu Europejskiego i Rady Europy (UE) 2016/679 z dnia 27 kwietnia 2016 r. </w:t>
      </w:r>
      <w:r w:rsidRPr="000C53BA">
        <w:rPr>
          <w:rFonts w:ascii="Arial" w:hAnsi="Arial" w:cs="Arial"/>
          <w:i/>
          <w:sz w:val="24"/>
          <w:szCs w:val="24"/>
        </w:rPr>
        <w:br/>
        <w:t xml:space="preserve">w sprawie ochrony osób fizycznych w związku z przetwarzaniem danych osobowych </w:t>
      </w:r>
      <w:r w:rsidRPr="000C53BA">
        <w:rPr>
          <w:rFonts w:ascii="Arial" w:hAnsi="Arial" w:cs="Arial"/>
          <w:i/>
          <w:sz w:val="24"/>
          <w:szCs w:val="24"/>
        </w:rPr>
        <w:br/>
        <w:t>i w sprawie swobodnego przepływu takich danych oraz uchylenia dyrektywy 95/46/679 – ogólne rozporządzenie o ochronie danych”</w:t>
      </w:r>
      <w:r w:rsidRPr="000C53BA">
        <w:rPr>
          <w:rFonts w:ascii="Arial" w:hAnsi="Arial" w:cs="Arial"/>
          <w:sz w:val="24"/>
          <w:szCs w:val="24"/>
        </w:rPr>
        <w:t xml:space="preserve"> (dalej jako: </w:t>
      </w:r>
      <w:r w:rsidRPr="000C53BA">
        <w:rPr>
          <w:rFonts w:ascii="Arial" w:hAnsi="Arial" w:cs="Arial"/>
          <w:b/>
          <w:sz w:val="24"/>
          <w:szCs w:val="24"/>
        </w:rPr>
        <w:t>RODO</w:t>
      </w:r>
      <w:r w:rsidRPr="000C53BA">
        <w:rPr>
          <w:rFonts w:ascii="Arial" w:hAnsi="Arial" w:cs="Arial"/>
          <w:sz w:val="24"/>
          <w:szCs w:val="24"/>
        </w:rPr>
        <w:t xml:space="preserve">) </w:t>
      </w:r>
      <w:r w:rsidRPr="00903192">
        <w:rPr>
          <w:rFonts w:ascii="Arial" w:hAnsi="Arial" w:cs="Arial"/>
          <w:sz w:val="24"/>
          <w:szCs w:val="24"/>
        </w:rPr>
        <w:t>informuje, że</w:t>
      </w:r>
      <w:r>
        <w:rPr>
          <w:rFonts w:ascii="Arial" w:hAnsi="Arial" w:cs="Arial"/>
          <w:sz w:val="24"/>
          <w:szCs w:val="24"/>
        </w:rPr>
        <w:t>:</w:t>
      </w:r>
    </w:p>
    <w:p w:rsidR="003D79E3" w:rsidRPr="003A7CD2" w:rsidRDefault="003D79E3" w:rsidP="003D79E3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Administratorem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>Pani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/Pana danych osobowych, </w:t>
      </w:r>
      <w:r w:rsidRPr="000364A1">
        <w:rPr>
          <w:rFonts w:ascii="Arial" w:eastAsia="Times New Roman" w:hAnsi="Arial" w:cs="Arial"/>
          <w:b/>
          <w:sz w:val="24"/>
          <w:szCs w:val="24"/>
          <w:lang w:eastAsia="ar-SA"/>
        </w:rPr>
        <w:t>obejmujących</w:t>
      </w:r>
      <w:r w:rsidRPr="000364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/>
      </w:r>
      <w:r w:rsidRPr="000C53B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w szczególności: imię i nazwisko, 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 xml:space="preserve">stanowisko, funkcja, miejsce pracy, służbowe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dane korespondencyjne, służbowe dane kontaktowe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pozostawić</w:t>
      </w:r>
      <w:r w:rsidRPr="00461CEF"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 xml:space="preserve"> właściwe</w:t>
      </w:r>
      <w:r w:rsidRPr="000C53BA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364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pozyskanych od 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>Wykonawcy umowy tj. (</w:t>
      </w:r>
      <w:r w:rsidRPr="00461CEF"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wskazać nazwę i adres wykonawcy</w:t>
      </w:r>
      <w:r w:rsidRPr="000C53BA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…………………………………,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0C53BA">
        <w:rPr>
          <w:rFonts w:ascii="Arial" w:eastAsia="Times New Roman" w:hAnsi="Arial" w:cs="Arial"/>
          <w:i/>
          <w:sz w:val="24"/>
          <w:szCs w:val="24"/>
          <w:lang w:eastAsia="pl-PL"/>
        </w:rPr>
        <w:t>Wojskowy Zarząd Infrastruktury ul. Tadeusza Kościuszki 92/98, 60-716 POZNAŃ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A7CD2">
        <w:rPr>
          <w:rFonts w:ascii="Arial" w:eastAsia="Times New Roman" w:hAnsi="Arial" w:cs="Arial"/>
          <w:sz w:val="24"/>
          <w:szCs w:val="24"/>
          <w:lang w:eastAsia="pl-PL"/>
        </w:rPr>
        <w:t xml:space="preserve">reprezentowany przez </w:t>
      </w:r>
      <w:r w:rsidRPr="003A7CD2">
        <w:rPr>
          <w:rFonts w:ascii="Arial" w:eastAsia="Times New Roman" w:hAnsi="Arial" w:cs="Arial"/>
          <w:i/>
          <w:sz w:val="24"/>
          <w:szCs w:val="24"/>
          <w:lang w:eastAsia="pl-PL"/>
        </w:rPr>
        <w:t>Szefa Zarządu</w:t>
      </w:r>
      <w:r w:rsidRPr="003A7CD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79E3" w:rsidRPr="000C53BA" w:rsidRDefault="003D79E3" w:rsidP="003D79E3">
      <w:pPr>
        <w:keepNext/>
        <w:numPr>
          <w:ilvl w:val="0"/>
          <w:numId w:val="1"/>
        </w:numPr>
        <w:tabs>
          <w:tab w:val="left" w:pos="567"/>
        </w:tabs>
        <w:suppressAutoHyphens/>
        <w:spacing w:after="0"/>
        <w:ind w:left="0" w:firstLine="0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ar-SA"/>
        </w:rPr>
        <w:t xml:space="preserve">Z administratorem można </w:t>
      </w:r>
      <w:r w:rsidRPr="000C53BA">
        <w:rPr>
          <w:rFonts w:ascii="Arial" w:eastAsia="Times New Roman" w:hAnsi="Arial" w:cs="Arial"/>
          <w:b/>
          <w:sz w:val="24"/>
          <w:szCs w:val="24"/>
          <w:lang w:eastAsia="ar-SA"/>
        </w:rPr>
        <w:t>skontaktować się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 xml:space="preserve"> poprzez adres email: </w:t>
      </w:r>
      <w:hyperlink r:id="rId8" w:history="1">
        <w:r w:rsidRPr="000C53BA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wzipoznan.ke@ron.mil.pl</w:t>
        </w:r>
      </w:hyperlink>
      <w:r w:rsidRPr="000C53BA">
        <w:rPr>
          <w:rFonts w:ascii="Arial" w:eastAsia="Times New Roman" w:hAnsi="Arial" w:cs="Arial"/>
          <w:sz w:val="24"/>
          <w:szCs w:val="24"/>
          <w:lang w:eastAsia="ar-SA"/>
        </w:rPr>
        <w:t>, telefonicznie pod numerem 261 572 020.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w sprawach związanych z ochroną danych osobowych można kontaktować się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inspektorem danych osobowych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0C53BA">
        <w:rPr>
          <w:rFonts w:ascii="Arial" w:eastAsia="Times New Roman" w:hAnsi="Arial" w:cs="Arial"/>
          <w:i/>
          <w:sz w:val="24"/>
          <w:szCs w:val="24"/>
          <w:lang w:eastAsia="pl-PL"/>
        </w:rPr>
        <w:t>Wojskowym Zarządzie Infrastruktury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 pisemnie: za pośrednictwem poczty elektronicznej pod adresem </w:t>
      </w:r>
      <w:r w:rsidRPr="000C53BA">
        <w:rPr>
          <w:rFonts w:ascii="Arial" w:eastAsia="Times New Roman" w:hAnsi="Arial" w:cs="Arial"/>
          <w:sz w:val="24"/>
          <w:szCs w:val="24"/>
          <w:u w:val="single"/>
          <w:lang w:eastAsia="pl-PL"/>
        </w:rPr>
        <w:t>wzi.</w:t>
      </w:r>
      <w:hyperlink r:id="rId9" w:history="1">
        <w:r w:rsidRPr="000C53B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iod@ron.mil.pl</w:t>
        </w:r>
      </w:hyperlink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 lub telefonicznie </w:t>
      </w:r>
      <w:r w:rsidRPr="000C53BA">
        <w:rPr>
          <w:rFonts w:ascii="Arial" w:eastAsia="Times New Roman" w:hAnsi="Arial" w:cs="Arial"/>
          <w:i/>
          <w:sz w:val="24"/>
          <w:szCs w:val="24"/>
          <w:lang w:eastAsia="pl-PL"/>
        </w:rPr>
        <w:t>tel. 261-572-547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na </w:t>
      </w: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podstawie 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>art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. 6 ust. 1 lit. c</w:t>
      </w:r>
      <w:r w:rsidRPr="000C53B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>(przetwarzanie jest niezbędne do wypełnienia obowiązku prawnego ciążącego na administratorze)</w:t>
      </w:r>
      <w:r w:rsidRPr="000C53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w celu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 xml:space="preserve"> zawarcia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i realizacji umowy: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0C53BA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461CEF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nr i przedmiot umowy</w:t>
      </w:r>
      <w:r w:rsidRPr="000C53B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…………………………………………………………………………..– przez okres przygotowania i wykonywania umowy oraz jej archiwizacji.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b/>
          <w:sz w:val="24"/>
          <w:szCs w:val="24"/>
          <w:lang w:eastAsia="pl-PL"/>
        </w:rPr>
        <w:t>obowiązek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 podania danych osobowych bezpośrednio Pani/Pana dotyczących 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dobrowolne ale jest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wymogiem koniecznym do zawarcia umowy. Brak wskazania danych osobowych uniemożliwia jej zawarcie lub realizację.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</w:t>
      </w: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przechowywane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z art. 5 ust.1 pkt.2 ustawy z dnia 14 lipca o narodowym zasobie archiwalnym i archiwach, w związku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Jednolitym rzeczowym Wykazem Akt Wojskowego Zarządu Infrastruktury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br/>
        <w:t>w Poznaniu, przez okres 10 lat, licząc od roku, w którym umowa przestała obowiązywać, nie krócej niż czas upływu terminu przedawnienia roszczenia.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odbiorcami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 xml:space="preserve"> Pani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/Pana danych osobowych będą: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osoby lub podmioty, którym udostępniona zostanie dokumentacja postępowania w oparciu o art. 18 ust. 1 oraz art. 74 ustawy z dnia 11 września 2019 r. – Prawo zamówień publicznych (Dz. U. z 2019 r. poz. 2019 r.), dalej „ustawa PZP”;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podmioty, które związane są z realizacją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wyżej wskazanej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 xml:space="preserve">umowy, którym przekazanie danych jest niezbędne do realizacji treści umowy, którym istnieje konieczność przekazania danych t.j. 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461CEF"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wskazać podmioty</w:t>
      </w:r>
      <w:r w:rsidRPr="000C53BA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3D79E3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jednostki organizacyjne Ministerstwa Obrony Narodowej.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Zakres przekazania danych tym odbiorcom ograniczony jest wyłącznie do możliwości zapoznania się z tymi danymi.</w:t>
      </w:r>
    </w:p>
    <w:p w:rsidR="003D79E3" w:rsidRPr="003D79E3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</w:t>
      </w:r>
      <w:r>
        <w:rPr>
          <w:rFonts w:ascii="Arial" w:eastAsia="Times New Roman" w:hAnsi="Arial" w:cs="Arial"/>
          <w:sz w:val="24"/>
          <w:szCs w:val="24"/>
          <w:lang w:eastAsia="pl-PL"/>
        </w:rPr>
        <w:t>any, stosowanie do art. 22 RODO.</w:t>
      </w:r>
    </w:p>
    <w:p w:rsidR="003D79E3" w:rsidRPr="000364A1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posiada Pani/Pan prawo</w:t>
      </w:r>
      <w:r w:rsidRPr="000364A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15 RODO do dostępu do danych osobowych Pani/Pana dotyczących;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16 RODO do sprostowania Pani/Pana danych osobowych jednakże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3D79E3" w:rsidRPr="000C53BA" w:rsidRDefault="003D79E3" w:rsidP="003D79E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18 RODO do żądania od administratora ograniczenia przetwarzania danych osobowych z zastrzeżeniem przypadków, o których mowa w art. 18 ust. 2 RODO. Prawo do ograniczenia przetwarzania nie ma zastosowania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3D79E3" w:rsidRPr="000C53BA" w:rsidRDefault="003D79E3" w:rsidP="003D79E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do wniesienia skargi do Prezesa Urzędu Ochrony Danych Osobowych, gdy uzna Pani/Pan, że przetwarzanie danych osobowych Pani/Pana do</w:t>
      </w:r>
      <w:r>
        <w:rPr>
          <w:rFonts w:ascii="Arial" w:eastAsia="Times New Roman" w:hAnsi="Arial" w:cs="Arial"/>
          <w:sz w:val="24"/>
          <w:szCs w:val="24"/>
          <w:lang w:eastAsia="pl-PL"/>
        </w:rPr>
        <w:t>tyczących narusza przepisy RODO.</w:t>
      </w:r>
    </w:p>
    <w:p w:rsidR="003D79E3" w:rsidRPr="000C53BA" w:rsidRDefault="003D79E3" w:rsidP="003D79E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364A1">
        <w:rPr>
          <w:rFonts w:ascii="Arial" w:eastAsia="Times New Roman" w:hAnsi="Arial" w:cs="Arial"/>
          <w:b/>
          <w:sz w:val="24"/>
          <w:szCs w:val="24"/>
          <w:lang w:eastAsia="pl-PL"/>
        </w:rPr>
        <w:t>nie przysługuje Pani/Panu prawo</w:t>
      </w:r>
      <w:r w:rsidRPr="000C53B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w związku z art. 17 ust. 3 lit. b, d lub e RODO do usunięcia danych osobowych;</w:t>
      </w:r>
    </w:p>
    <w:p w:rsidR="003D79E3" w:rsidRPr="000C53BA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>do przenoszenia danych osobowych, o którym mowa w art. 20 RODO;</w:t>
      </w:r>
    </w:p>
    <w:p w:rsidR="003D79E3" w:rsidRDefault="003D79E3" w:rsidP="003D79E3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0C53B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C53B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21 RODO do sprzeciwu, wobec przetwarzania danych osobowych, gdyż podstawą prawną przetwarzania Pani/Pana danych osobowych jest art. 6 ust. 1 lit. c RODO. </w:t>
      </w:r>
    </w:p>
    <w:p w:rsidR="00D94CA3" w:rsidRDefault="00594832"/>
    <w:sectPr w:rsidR="00D94CA3" w:rsidSect="00D720D9">
      <w:headerReference w:type="default" r:id="rId10"/>
      <w:footerReference w:type="default" r:id="rId11"/>
      <w:footerReference w:type="firs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32" w:rsidRDefault="00594832" w:rsidP="003D79E3">
      <w:pPr>
        <w:spacing w:after="0" w:line="240" w:lineRule="auto"/>
      </w:pPr>
      <w:r>
        <w:separator/>
      </w:r>
    </w:p>
  </w:endnote>
  <w:endnote w:type="continuationSeparator" w:id="0">
    <w:p w:rsidR="00594832" w:rsidRDefault="00594832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355494"/>
      <w:docPartObj>
        <w:docPartGallery w:val="Page Numbers (Bottom of Page)"/>
        <w:docPartUnique/>
      </w:docPartObj>
    </w:sdtPr>
    <w:sdtEndPr/>
    <w:sdtContent>
      <w:sdt>
        <w:sdtPr>
          <w:id w:val="1603530122"/>
          <w:docPartObj>
            <w:docPartGallery w:val="Page Numbers (Top of Page)"/>
            <w:docPartUnique/>
          </w:docPartObj>
        </w:sdtPr>
        <w:sdtEndPr/>
        <w:sdtContent>
          <w:p w:rsidR="00D47FA1" w:rsidRDefault="00351F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FA1" w:rsidRDefault="005948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6177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7FA1" w:rsidRDefault="00351F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7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FA1" w:rsidRDefault="00594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32" w:rsidRDefault="00594832" w:rsidP="003D79E3">
      <w:pPr>
        <w:spacing w:after="0" w:line="240" w:lineRule="auto"/>
      </w:pPr>
      <w:r>
        <w:separator/>
      </w:r>
    </w:p>
  </w:footnote>
  <w:footnote w:type="continuationSeparator" w:id="0">
    <w:p w:rsidR="00594832" w:rsidRDefault="00594832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A1" w:rsidRPr="001162DD" w:rsidRDefault="00594832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5B15"/>
    <w:multiLevelType w:val="hybridMultilevel"/>
    <w:tmpl w:val="1A56D734"/>
    <w:lvl w:ilvl="0" w:tplc="94BEB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E3"/>
    <w:rsid w:val="00351F65"/>
    <w:rsid w:val="003D79E3"/>
    <w:rsid w:val="00594832"/>
    <w:rsid w:val="009F5895"/>
    <w:rsid w:val="00BB37E3"/>
    <w:rsid w:val="00E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159A"/>
  <w15:chartTrackingRefBased/>
  <w15:docId w15:val="{06151C38-8115-4D62-B362-787F358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9E3"/>
  </w:style>
  <w:style w:type="paragraph" w:styleId="Stopka">
    <w:name w:val="footer"/>
    <w:basedOn w:val="Normalny"/>
    <w:link w:val="StopkaZnak"/>
    <w:uiPriority w:val="99"/>
    <w:unhideWhenUsed/>
    <w:rsid w:val="003D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9E3"/>
  </w:style>
  <w:style w:type="paragraph" w:styleId="Akapitzlist">
    <w:name w:val="List Paragraph"/>
    <w:basedOn w:val="Normalny"/>
    <w:uiPriority w:val="34"/>
    <w:qFormat/>
    <w:rsid w:val="003D79E3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ipoznan.ke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89AED4-9D73-44BC-B5AA-612875E479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 Agata</dc:creator>
  <cp:keywords/>
  <dc:description/>
  <cp:lastModifiedBy>Singh Agata</cp:lastModifiedBy>
  <cp:revision>2</cp:revision>
  <dcterms:created xsi:type="dcterms:W3CDTF">2024-11-27T06:22:00Z</dcterms:created>
  <dcterms:modified xsi:type="dcterms:W3CDTF">2024-11-27T06:22:00Z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e981228a-7047-47da-b8c3-107e86be1812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Singh Agata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10.62.32.221</vt:lpwstr>
  </property>
  <property fmtid="{D5CDD505-2E9C-101B-9397-08002B2CF9AE}" pid="10" name="bjClsUserRVM">
    <vt:lpwstr>[]</vt:lpwstr>
  </property>
  <property fmtid="{D5CDD505-2E9C-101B-9397-08002B2CF9AE}" pid="11" name="bjSaver">
    <vt:lpwstr>qDnAf2kdqsSvO4HKZfRZxCxaygmBomkJ</vt:lpwstr>
  </property>
</Properties>
</file>