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3FD10" w14:textId="66EFAED5" w:rsidR="000D69A7" w:rsidRDefault="000D69A7" w:rsidP="000D69A7">
      <w:pPr>
        <w:jc w:val="right"/>
        <w:rPr>
          <w:b/>
          <w:bCs/>
        </w:rPr>
      </w:pPr>
      <w:r>
        <w:rPr>
          <w:b/>
          <w:bCs/>
        </w:rPr>
        <w:t xml:space="preserve">Załącznik nr 1 </w:t>
      </w:r>
      <w:bookmarkStart w:id="0" w:name="_GoBack"/>
      <w:bookmarkEnd w:id="0"/>
    </w:p>
    <w:p w14:paraId="06BA7B2A" w14:textId="0954476A" w:rsidR="0030312F" w:rsidRPr="00CA34C6" w:rsidRDefault="000D69A7" w:rsidP="000D69A7">
      <w:pPr>
        <w:jc w:val="center"/>
        <w:rPr>
          <w:b/>
          <w:bCs/>
        </w:rPr>
      </w:pPr>
      <w:r>
        <w:rPr>
          <w:b/>
          <w:bCs/>
        </w:rPr>
        <w:t>OPIS PRZEDMIOTU ZAMÓWIENIA</w:t>
      </w:r>
    </w:p>
    <w:p w14:paraId="2146B370" w14:textId="235CCAA3" w:rsidR="00DF3284" w:rsidRPr="00997F73" w:rsidRDefault="00DF3284" w:rsidP="000E7CD8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997F73">
        <w:rPr>
          <w:b/>
          <w:bCs/>
        </w:rPr>
        <w:t>Szczegółowy opis przedmiotu zamówienia:</w:t>
      </w:r>
    </w:p>
    <w:p w14:paraId="7A3A1E1D" w14:textId="5780F46E" w:rsidR="00B063A5" w:rsidRDefault="00DF3284" w:rsidP="00B063A5">
      <w:pPr>
        <w:pStyle w:val="Akapitzlist"/>
        <w:numPr>
          <w:ilvl w:val="0"/>
          <w:numId w:val="15"/>
        </w:numPr>
        <w:jc w:val="both"/>
      </w:pPr>
      <w:r>
        <w:t xml:space="preserve">Przedmiotem zamówienia jest wykonanie kompleksowej dokumentacji projektowej dla zadania inwestycyjnego dotyczącego </w:t>
      </w:r>
      <w:r w:rsidRPr="00DF3284">
        <w:t xml:space="preserve">częściowej rozbiórki oraz budowy nowej części budynku warsztatowo-garażowego na terenie oczyszczalni ścieków w Żyrardowie </w:t>
      </w:r>
      <w:r>
        <w:t>przy ul. Czystej 5</w:t>
      </w:r>
      <w:r w:rsidR="00B063A5">
        <w:t>.</w:t>
      </w:r>
    </w:p>
    <w:p w14:paraId="47E87033" w14:textId="3AD299D2" w:rsidR="00B063A5" w:rsidRDefault="00B063A5" w:rsidP="00B063A5">
      <w:pPr>
        <w:pStyle w:val="Akapitzlist"/>
        <w:jc w:val="both"/>
      </w:pPr>
      <w:r>
        <w:t xml:space="preserve">Szczegółowy zakres prac </w:t>
      </w:r>
      <w:r w:rsidR="00452836">
        <w:t>:</w:t>
      </w:r>
    </w:p>
    <w:p w14:paraId="63A7AE46" w14:textId="77777777" w:rsidR="00233E5A" w:rsidRPr="00233E5A" w:rsidRDefault="00233E5A" w:rsidP="00233E5A">
      <w:pPr>
        <w:pStyle w:val="Akapitzlist"/>
        <w:numPr>
          <w:ilvl w:val="0"/>
          <w:numId w:val="43"/>
        </w:numPr>
        <w:jc w:val="both"/>
      </w:pPr>
      <w:r w:rsidRPr="00233E5A">
        <w:rPr>
          <w:rFonts w:cstheme="minorHAnsi"/>
        </w:rPr>
        <w:t xml:space="preserve">Dokumentacja projektowa, sporządzona będzie zgodnie z Rozporządzeniem Ministra Rozwoju i Technologii z dnia 20 grudnia 2021 r. w sprawie szczegółowego zakresu i formy dokumentacji projektowej, specyfikacji technicznych wykonania i odbioru robót budowlanych oraz programu funkcjonalno-użytkowego oraz zawierać będzie następujące etapy opracowań, które Wykonawca zrealizuje: </w:t>
      </w:r>
    </w:p>
    <w:p w14:paraId="4DE1631B" w14:textId="77777777" w:rsidR="00233E5A" w:rsidRPr="00233E5A" w:rsidRDefault="00233E5A" w:rsidP="00233E5A">
      <w:pPr>
        <w:pStyle w:val="Akapitzlist"/>
        <w:numPr>
          <w:ilvl w:val="0"/>
          <w:numId w:val="46"/>
        </w:numPr>
        <w:jc w:val="both"/>
      </w:pPr>
      <w:r w:rsidRPr="00233E5A">
        <w:rPr>
          <w:rFonts w:cstheme="minorHAnsi"/>
        </w:rPr>
        <w:t>kompleksowy projekt budowlany dla całego zakresu prac wraz z projektami technicznymi;</w:t>
      </w:r>
    </w:p>
    <w:p w14:paraId="51E9F76B" w14:textId="77777777" w:rsidR="00233E5A" w:rsidRPr="00233E5A" w:rsidRDefault="00233E5A" w:rsidP="00233E5A">
      <w:pPr>
        <w:pStyle w:val="Akapitzlist"/>
        <w:numPr>
          <w:ilvl w:val="0"/>
          <w:numId w:val="46"/>
        </w:numPr>
        <w:jc w:val="both"/>
      </w:pPr>
      <w:r w:rsidRPr="00233E5A">
        <w:rPr>
          <w:rFonts w:cstheme="minorHAnsi"/>
        </w:rPr>
        <w:t xml:space="preserve"> warunki, zgody, uzgodnienia, opinie, ekspertyzy, mapy do celów projektowych i inne dokumenty niezbędne do przygotowania i złożenia wniosku o wydanie decyzji o pozwoleniu na budowę dla przedmiotowego zamierzenia;</w:t>
      </w:r>
    </w:p>
    <w:p w14:paraId="0C73EDDE" w14:textId="77777777" w:rsidR="00233E5A" w:rsidRPr="00233E5A" w:rsidRDefault="00233E5A" w:rsidP="00233E5A">
      <w:pPr>
        <w:pStyle w:val="Akapitzlist"/>
        <w:numPr>
          <w:ilvl w:val="0"/>
          <w:numId w:val="46"/>
        </w:numPr>
        <w:jc w:val="both"/>
      </w:pPr>
      <w:r w:rsidRPr="00233E5A">
        <w:rPr>
          <w:rFonts w:cstheme="minorHAnsi"/>
        </w:rPr>
        <w:t xml:space="preserve"> kompleksowy projekt wykonawczy;</w:t>
      </w:r>
    </w:p>
    <w:p w14:paraId="6C386EBF" w14:textId="77777777" w:rsidR="00233E5A" w:rsidRPr="00233E5A" w:rsidRDefault="00233E5A" w:rsidP="00233E5A">
      <w:pPr>
        <w:pStyle w:val="Akapitzlist"/>
        <w:numPr>
          <w:ilvl w:val="0"/>
          <w:numId w:val="46"/>
        </w:numPr>
        <w:jc w:val="both"/>
      </w:pPr>
      <w:r w:rsidRPr="00233E5A">
        <w:rPr>
          <w:rFonts w:cstheme="minorHAnsi"/>
        </w:rPr>
        <w:t xml:space="preserve"> przedmiary robót i kosztorysy inwestorskie (szczegółowe) dla całego zakresu prac projektowych - zgodne z rozporządzeniem Ministra Rozwoju i Technologii z dnia 20 grudnia 2021 roku w sprawie określenia metod i podstaw sporządzania kosztorysu inwestorskiego, obliczania planowanych kosztów prac projektowych oraz planowanych kosztów robót budowlanych określonych w programie funkcjonalno-użytkowym;</w:t>
      </w:r>
    </w:p>
    <w:p w14:paraId="5E759272" w14:textId="77777777" w:rsidR="00233E5A" w:rsidRPr="00233E5A" w:rsidRDefault="00233E5A" w:rsidP="00233E5A">
      <w:pPr>
        <w:pStyle w:val="Akapitzlist"/>
        <w:numPr>
          <w:ilvl w:val="0"/>
          <w:numId w:val="46"/>
        </w:numPr>
        <w:jc w:val="both"/>
      </w:pPr>
      <w:r w:rsidRPr="00233E5A">
        <w:rPr>
          <w:rFonts w:cstheme="minorHAnsi"/>
        </w:rPr>
        <w:t xml:space="preserve"> specyfikacje techniczne wykonania i odbioru robót dla całego zakresu prac projektowych – zgodnie Rozporządzeniem Ministra Rozwoju i Technologii z dnia 20 grudnia 2021 roku w sprawie szczegółowego zakresu i formy dokumentacji projektowej, specyfikacji technicznych wykonania i odbioru robót budowlanych oraz programu funkcjonalno-użytkowego;</w:t>
      </w:r>
    </w:p>
    <w:p w14:paraId="7FC1C357" w14:textId="6C3C2BF1" w:rsidR="00233E5A" w:rsidRPr="00233E5A" w:rsidRDefault="00233E5A" w:rsidP="00233E5A">
      <w:pPr>
        <w:pStyle w:val="Akapitzlist"/>
        <w:numPr>
          <w:ilvl w:val="0"/>
          <w:numId w:val="46"/>
        </w:numPr>
        <w:jc w:val="both"/>
      </w:pPr>
      <w:r w:rsidRPr="00233E5A">
        <w:rPr>
          <w:rFonts w:cstheme="minorHAnsi"/>
        </w:rPr>
        <w:t xml:space="preserve"> zbiorcze „Zestawienie kosztów zadania”.</w:t>
      </w:r>
    </w:p>
    <w:p w14:paraId="25F32DF9" w14:textId="334889B9" w:rsidR="00233E5A" w:rsidRDefault="00233E5A" w:rsidP="00452836">
      <w:pPr>
        <w:pStyle w:val="Akapitzlist"/>
        <w:numPr>
          <w:ilvl w:val="0"/>
          <w:numId w:val="43"/>
        </w:numPr>
        <w:jc w:val="both"/>
      </w:pPr>
      <w:r w:rsidRPr="00340A16">
        <w:rPr>
          <w:rFonts w:cstheme="minorHAnsi"/>
        </w:rPr>
        <w:t>Wykonawca ponosi wszelkie koszty związane z uzyskaniem materiałów wyjściowych do projektowania oraz uzyskaniem uzgodnień, opinii, decyzji (np. opłaty skarbowe).</w:t>
      </w:r>
    </w:p>
    <w:p w14:paraId="466CE953" w14:textId="77777777" w:rsidR="00452836" w:rsidRDefault="00452836" w:rsidP="00452836">
      <w:pPr>
        <w:pStyle w:val="Akapitzlist"/>
        <w:numPr>
          <w:ilvl w:val="0"/>
          <w:numId w:val="43"/>
        </w:numPr>
        <w:jc w:val="both"/>
      </w:pPr>
      <w:r>
        <w:t>Przed przystąpieniem do opracowania dokumentacji projektowej Wykonawca dokona inwentaryzacji stanu istniejącego części budynku warsztatowo-garażowego w celu oceny konstrukcji budynku i możliwości realizacji mniejszego zakresu prac rozbiórkowych.</w:t>
      </w:r>
    </w:p>
    <w:p w14:paraId="5B3FFD9A" w14:textId="77777777" w:rsidR="00452836" w:rsidRDefault="00452836" w:rsidP="00452836">
      <w:pPr>
        <w:pStyle w:val="Akapitzlist"/>
        <w:numPr>
          <w:ilvl w:val="0"/>
          <w:numId w:val="43"/>
        </w:numPr>
        <w:jc w:val="both"/>
      </w:pPr>
      <w:r>
        <w:t>Opis stanu istniejącego budynku:</w:t>
      </w:r>
    </w:p>
    <w:p w14:paraId="40F0F5BB" w14:textId="77777777" w:rsidR="00452836" w:rsidRDefault="00452836" w:rsidP="00452836">
      <w:pPr>
        <w:pStyle w:val="Akapitzlist"/>
        <w:numPr>
          <w:ilvl w:val="0"/>
          <w:numId w:val="10"/>
        </w:numPr>
        <w:jc w:val="both"/>
      </w:pPr>
      <w:r>
        <w:t>lokalizacja: ul. Czysta 5, 96-300 Żyrardów,</w:t>
      </w:r>
    </w:p>
    <w:p w14:paraId="770FD947" w14:textId="77777777" w:rsidR="00452836" w:rsidRDefault="00452836" w:rsidP="00452836">
      <w:pPr>
        <w:pStyle w:val="Akapitzlist"/>
        <w:numPr>
          <w:ilvl w:val="0"/>
          <w:numId w:val="10"/>
        </w:numPr>
        <w:jc w:val="both"/>
      </w:pPr>
      <w:r>
        <w:t>rok budowy: 1993r.,</w:t>
      </w:r>
    </w:p>
    <w:p w14:paraId="360F6A89" w14:textId="77777777" w:rsidR="00452836" w:rsidRDefault="00452836" w:rsidP="00452836">
      <w:pPr>
        <w:pStyle w:val="Akapitzlist"/>
        <w:numPr>
          <w:ilvl w:val="0"/>
          <w:numId w:val="10"/>
        </w:numPr>
        <w:jc w:val="both"/>
      </w:pPr>
      <w:r>
        <w:t>wymiary budynku części rozbiórkowej: 20m x 18 m,</w:t>
      </w:r>
    </w:p>
    <w:p w14:paraId="0876D96C" w14:textId="77777777" w:rsidR="00452836" w:rsidRDefault="00452836" w:rsidP="00452836">
      <w:pPr>
        <w:pStyle w:val="Akapitzlist"/>
        <w:numPr>
          <w:ilvl w:val="0"/>
          <w:numId w:val="10"/>
        </w:numPr>
        <w:jc w:val="both"/>
      </w:pPr>
      <w:r>
        <w:t>dach: dwuspadowy pokryty azbestem,</w:t>
      </w:r>
    </w:p>
    <w:p w14:paraId="527FBAEE" w14:textId="77777777" w:rsidR="00452836" w:rsidRDefault="00452836" w:rsidP="00452836">
      <w:pPr>
        <w:pStyle w:val="Akapitzlist"/>
        <w:numPr>
          <w:ilvl w:val="0"/>
          <w:numId w:val="10"/>
        </w:numPr>
        <w:jc w:val="both"/>
      </w:pPr>
      <w:r>
        <w:t>ściany boczne: pustak,</w:t>
      </w:r>
    </w:p>
    <w:p w14:paraId="09332D3B" w14:textId="77777777" w:rsidR="00452836" w:rsidRDefault="00452836" w:rsidP="00452836">
      <w:pPr>
        <w:pStyle w:val="Akapitzlist"/>
        <w:numPr>
          <w:ilvl w:val="0"/>
          <w:numId w:val="10"/>
        </w:numPr>
        <w:jc w:val="both"/>
      </w:pPr>
      <w:r>
        <w:t>środek: konstrukcja stalowa,</w:t>
      </w:r>
    </w:p>
    <w:p w14:paraId="0B5AF213" w14:textId="77777777" w:rsidR="00452836" w:rsidRDefault="00452836" w:rsidP="00452836">
      <w:pPr>
        <w:pStyle w:val="Akapitzlist"/>
        <w:numPr>
          <w:ilvl w:val="0"/>
          <w:numId w:val="10"/>
        </w:numPr>
        <w:jc w:val="both"/>
      </w:pPr>
      <w:r>
        <w:t>budynek posadowiony na istniejącej sieci wodociągowej i sieci kanalizacji sanitarnej (do przebudowania).</w:t>
      </w:r>
    </w:p>
    <w:p w14:paraId="3B057AE0" w14:textId="77777777" w:rsidR="00452836" w:rsidRDefault="00452836" w:rsidP="00452836">
      <w:pPr>
        <w:pStyle w:val="Akapitzlist"/>
        <w:numPr>
          <w:ilvl w:val="0"/>
          <w:numId w:val="43"/>
        </w:numPr>
        <w:jc w:val="both"/>
      </w:pPr>
      <w:r>
        <w:t>Wytyczne do projektowania:</w:t>
      </w:r>
    </w:p>
    <w:p w14:paraId="5C47B126" w14:textId="77777777" w:rsidR="00452836" w:rsidRDefault="00452836" w:rsidP="00452836">
      <w:pPr>
        <w:pStyle w:val="Akapitzlist"/>
        <w:numPr>
          <w:ilvl w:val="0"/>
          <w:numId w:val="14"/>
        </w:numPr>
        <w:jc w:val="both"/>
      </w:pPr>
      <w:r>
        <w:t>budynek jednokondygnacyjny typu garaż o wymiarach ok. 20m x 18 m,</w:t>
      </w:r>
    </w:p>
    <w:p w14:paraId="4563ED79" w14:textId="77777777" w:rsidR="00452836" w:rsidRDefault="00452836" w:rsidP="00452836">
      <w:pPr>
        <w:pStyle w:val="Akapitzlist"/>
        <w:numPr>
          <w:ilvl w:val="0"/>
          <w:numId w:val="14"/>
        </w:numPr>
        <w:jc w:val="both"/>
      </w:pPr>
      <w:r>
        <w:lastRenderedPageBreak/>
        <w:t>dach dwuspadowy pełne deskowanie + papa termozgrzewalna,</w:t>
      </w:r>
    </w:p>
    <w:p w14:paraId="259A1FAA" w14:textId="77777777" w:rsidR="00452836" w:rsidRDefault="00452836" w:rsidP="00452836">
      <w:pPr>
        <w:pStyle w:val="Akapitzlist"/>
        <w:numPr>
          <w:ilvl w:val="0"/>
          <w:numId w:val="14"/>
        </w:numPr>
        <w:jc w:val="both"/>
      </w:pPr>
      <w:r>
        <w:t>konstrukcja ścian: częściowo murowana, częściowo z fasady poliwęglanowej,</w:t>
      </w:r>
    </w:p>
    <w:p w14:paraId="24BD7508" w14:textId="77777777" w:rsidR="00452836" w:rsidRDefault="00452836" w:rsidP="00452836">
      <w:pPr>
        <w:pStyle w:val="Akapitzlist"/>
        <w:numPr>
          <w:ilvl w:val="0"/>
          <w:numId w:val="14"/>
        </w:numPr>
        <w:jc w:val="both"/>
      </w:pPr>
      <w:r>
        <w:t>budynek wyposażony w bramy segmentowe przemysłowe (4 szt.) z napędem,</w:t>
      </w:r>
    </w:p>
    <w:p w14:paraId="6EC17ADC" w14:textId="5F61C4B7" w:rsidR="00B66715" w:rsidRDefault="00452836" w:rsidP="00B66715">
      <w:pPr>
        <w:pStyle w:val="Akapitzlist"/>
        <w:numPr>
          <w:ilvl w:val="0"/>
          <w:numId w:val="14"/>
        </w:numPr>
        <w:jc w:val="both"/>
      </w:pPr>
      <w:r>
        <w:t>instalacje: elektryczna, sanitarna (odprowadzanie wód).</w:t>
      </w:r>
    </w:p>
    <w:p w14:paraId="3C5FB26D" w14:textId="77777777" w:rsidR="00B66715" w:rsidRDefault="00B66715" w:rsidP="00B66715">
      <w:pPr>
        <w:pStyle w:val="Akapitzlist"/>
        <w:numPr>
          <w:ilvl w:val="0"/>
          <w:numId w:val="43"/>
        </w:numPr>
        <w:jc w:val="both"/>
      </w:pPr>
      <w:r>
        <w:t>Inne warunki;</w:t>
      </w:r>
    </w:p>
    <w:p w14:paraId="372535AE" w14:textId="66D6B9D6" w:rsidR="00233E5A" w:rsidRPr="00233E5A" w:rsidRDefault="00233E5A" w:rsidP="00B66715">
      <w:pPr>
        <w:pStyle w:val="Akapitzlist"/>
        <w:numPr>
          <w:ilvl w:val="0"/>
          <w:numId w:val="12"/>
        </w:numPr>
        <w:jc w:val="both"/>
      </w:pPr>
      <w:r>
        <w:rPr>
          <w:rFonts w:cstheme="minorHAnsi"/>
          <w:bCs/>
        </w:rPr>
        <w:t>p</w:t>
      </w:r>
      <w:r w:rsidRPr="00340A16">
        <w:rPr>
          <w:rFonts w:cstheme="minorHAnsi"/>
          <w:bCs/>
        </w:rPr>
        <w:t>rzekazanie całości dokumentacji nastąpi w 4 egzemplarzach w formie papierowej oraz 2 egzemplarzach nośnika elektronicznego (CD/DVD/pendrive). Pliki muszą być zamieszczone w wersji edytowalnej w formatach .</w:t>
      </w:r>
      <w:proofErr w:type="spellStart"/>
      <w:r w:rsidRPr="00340A16">
        <w:rPr>
          <w:rFonts w:cstheme="minorHAnsi"/>
          <w:bCs/>
        </w:rPr>
        <w:t>dwg</w:t>
      </w:r>
      <w:proofErr w:type="spellEnd"/>
      <w:r w:rsidRPr="00340A16">
        <w:rPr>
          <w:rFonts w:cstheme="minorHAnsi"/>
          <w:bCs/>
        </w:rPr>
        <w:t>, .</w:t>
      </w:r>
      <w:proofErr w:type="spellStart"/>
      <w:r w:rsidRPr="00340A16">
        <w:rPr>
          <w:rFonts w:cstheme="minorHAnsi"/>
          <w:bCs/>
        </w:rPr>
        <w:t>dxf</w:t>
      </w:r>
      <w:proofErr w:type="spellEnd"/>
      <w:r w:rsidRPr="00340A16">
        <w:rPr>
          <w:rFonts w:cstheme="minorHAnsi"/>
          <w:bCs/>
        </w:rPr>
        <w:t>, .</w:t>
      </w:r>
      <w:proofErr w:type="spellStart"/>
      <w:r w:rsidRPr="00340A16">
        <w:rPr>
          <w:rFonts w:cstheme="minorHAnsi"/>
          <w:bCs/>
        </w:rPr>
        <w:t>doc</w:t>
      </w:r>
      <w:proofErr w:type="spellEnd"/>
      <w:r w:rsidRPr="00340A16">
        <w:rPr>
          <w:rFonts w:cstheme="minorHAnsi"/>
          <w:bCs/>
        </w:rPr>
        <w:t>, .xls lub innych oraz w formacie nieedytowalnym (.pdf). Formy elektroniczna i papierowa muszą być tożsame.</w:t>
      </w:r>
    </w:p>
    <w:p w14:paraId="620CC42E" w14:textId="3D7EC606" w:rsidR="00233E5A" w:rsidRPr="00233E5A" w:rsidRDefault="00B66715" w:rsidP="00233E5A">
      <w:pPr>
        <w:pStyle w:val="Akapitzlist"/>
        <w:numPr>
          <w:ilvl w:val="0"/>
          <w:numId w:val="12"/>
        </w:numPr>
        <w:jc w:val="both"/>
      </w:pPr>
      <w:r>
        <w:t>w</w:t>
      </w:r>
      <w:r w:rsidR="00233E5A" w:rsidRPr="00233E5A">
        <w:rPr>
          <w:rFonts w:cstheme="minorHAnsi"/>
        </w:rPr>
        <w:t>ynagrodzenie płatne będzie przelewem w terminie do 14 dni kalendarzowych od daty doręczenia Zamawiającemu prawidłowo wystawionych faktur</w:t>
      </w:r>
      <w:r w:rsidR="001126B8">
        <w:rPr>
          <w:rFonts w:cstheme="minorHAnsi"/>
        </w:rPr>
        <w:t>.</w:t>
      </w:r>
    </w:p>
    <w:p w14:paraId="1C07F794" w14:textId="28F88B82" w:rsidR="00B66715" w:rsidRDefault="00B66715" w:rsidP="00B66715">
      <w:pPr>
        <w:pStyle w:val="Akapitzlist"/>
        <w:numPr>
          <w:ilvl w:val="0"/>
          <w:numId w:val="15"/>
        </w:numPr>
        <w:jc w:val="both"/>
      </w:pPr>
      <w:r>
        <w:t>W ramach realizacji przedmiotu zamówienia zostanie wykonana dokumentacja projektowa, która będzie stanowiła podstawę do ogłoszenia postępowania o udzielenie zamówienia publicznego, wobec czego opisy nie mogą zawierać ani nazw własnych, ani marek ani znaków towarowych i innych wskazujących na konkretnego producenta - zgodnie z przepisami ustawy z dnia 11 września 2019 r. - Prawo zamówień publicznych. Jeżeli w dokumentacji projektowej nie będzie można opisać zastosowanych rozwiązań i/lub materiałów bez wskazania znaków towarowych, patentów lub pochodzenia, powinien do opisu dodać wyrazy „lub równoważny” oraz określić minimalne parametry, oczekiwania technologiczne i funkcjonalności, które mają być zapewnione przez zastosowane rozwiązania lub materiały równoważne.</w:t>
      </w:r>
    </w:p>
    <w:p w14:paraId="78B19BF0" w14:textId="77777777" w:rsidR="00B66715" w:rsidRDefault="00B66715" w:rsidP="00B66715">
      <w:pPr>
        <w:pStyle w:val="Akapitzlist"/>
        <w:numPr>
          <w:ilvl w:val="0"/>
          <w:numId w:val="15"/>
        </w:numPr>
        <w:jc w:val="both"/>
      </w:pPr>
      <w:r>
        <w:t>Wykonawca zobowiązany będzie do udzielania wyjaśnień i odpowiedzi na pytania dotyczące przedmiotu zamówienia, kierowane do Zamawiającego przez potencjalnych Wykonawców w trakcie prowadzanego postępowania o udzielenie zamówienia publicznego oraz, jeżeli to będzie konieczne, do uzupełnienia lub wprowadzenia poprawek do dokumentacji projektowej w zakresie niezbędnym do przeprowadzania ww. postępowania.</w:t>
      </w:r>
    </w:p>
    <w:p w14:paraId="50B848B6" w14:textId="77777777" w:rsidR="00B66715" w:rsidRPr="0068662E" w:rsidRDefault="00B66715" w:rsidP="00B66715">
      <w:pPr>
        <w:pStyle w:val="Akapitzlist"/>
        <w:numPr>
          <w:ilvl w:val="0"/>
          <w:numId w:val="15"/>
        </w:numPr>
        <w:jc w:val="both"/>
        <w:rPr>
          <w:b/>
          <w:bCs/>
        </w:rPr>
      </w:pPr>
      <w:r w:rsidRPr="0068662E">
        <w:rPr>
          <w:b/>
          <w:bCs/>
        </w:rPr>
        <w:t>Wykonawca będzie sprawował nadzór autorski podczas wykonawstwa zamówienia publicznego, o którym mowa w ustępach powyżej oraz będzie brał udział w odbiorze końcowym.</w:t>
      </w:r>
    </w:p>
    <w:p w14:paraId="48CA5824" w14:textId="77777777" w:rsidR="00B66715" w:rsidRDefault="00B66715" w:rsidP="00B66715">
      <w:pPr>
        <w:pStyle w:val="Akapitzlist"/>
        <w:numPr>
          <w:ilvl w:val="0"/>
          <w:numId w:val="15"/>
        </w:numPr>
        <w:jc w:val="both"/>
      </w:pPr>
      <w:r>
        <w:t>Wykonawca ponosi wszystkie koszty związane z realizacją przedmiotu zamówienia.</w:t>
      </w:r>
    </w:p>
    <w:p w14:paraId="15A437BF" w14:textId="77777777" w:rsidR="00B66715" w:rsidRDefault="00B66715" w:rsidP="00B66715">
      <w:pPr>
        <w:pStyle w:val="Akapitzlist"/>
        <w:numPr>
          <w:ilvl w:val="0"/>
          <w:numId w:val="15"/>
        </w:numPr>
        <w:jc w:val="both"/>
      </w:pPr>
      <w:r>
        <w:t>Wykonawca ponosi odpowiedzialność za zapoznanie się z należytą starannością z przedmiotem zamówienia oraz uzyskanie wszelkich niezbędnych informacji odnośnie warunków i zobowiązań, które w jakikolwiek sposób mogą wpłynąć na wartość oferty lub realizację zamówienia.</w:t>
      </w:r>
    </w:p>
    <w:p w14:paraId="57FB459F" w14:textId="77777777" w:rsidR="00B66715" w:rsidRDefault="00B66715" w:rsidP="00B66715">
      <w:pPr>
        <w:pStyle w:val="Akapitzlist"/>
        <w:numPr>
          <w:ilvl w:val="0"/>
          <w:numId w:val="15"/>
        </w:numPr>
        <w:jc w:val="both"/>
      </w:pPr>
      <w:r>
        <w:t>Zamawiający nie przewiduje obligatoryjnej wizji lokalnej. Zamawiający dopuszcza przeprowadzenie fakultatywnej wizji lokalnej w celu zapoznania się z przedmiotem zamówienia oraz zawarcia w cenie oferty (wynagrodzenie w formie ryczałtu) wszystkich niezbędnych kosztów. Termin wizji należy ustalić telefonicznie, kontaktując się z pracownikiem PGK Żyrardów.</w:t>
      </w:r>
    </w:p>
    <w:p w14:paraId="7C0F4E8C" w14:textId="3B526946" w:rsidR="001126B8" w:rsidRPr="001126B8" w:rsidRDefault="001126B8" w:rsidP="001126B8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6B8">
        <w:rPr>
          <w:b/>
          <w:bCs/>
        </w:rPr>
        <w:t>Termin realizacji przedmiotu zamówienia:</w:t>
      </w:r>
    </w:p>
    <w:p w14:paraId="724546DE" w14:textId="77777777" w:rsidR="001126B8" w:rsidRDefault="001126B8" w:rsidP="001126B8">
      <w:pPr>
        <w:pStyle w:val="Akapitzlist"/>
        <w:numPr>
          <w:ilvl w:val="0"/>
          <w:numId w:val="16"/>
        </w:numPr>
        <w:jc w:val="both"/>
      </w:pPr>
      <w:r>
        <w:t>do 120 dni od dnia podpisania umowy - ETAP I - sporządzenie kompletnej dokumentacji projektowej;</w:t>
      </w:r>
    </w:p>
    <w:p w14:paraId="5586A9F0" w14:textId="42E4BACF" w:rsidR="001126B8" w:rsidRDefault="001126B8" w:rsidP="001126B8">
      <w:pPr>
        <w:pStyle w:val="Akapitzlist"/>
        <w:numPr>
          <w:ilvl w:val="0"/>
          <w:numId w:val="16"/>
        </w:numPr>
        <w:jc w:val="both"/>
      </w:pPr>
      <w:r>
        <w:t>Nadzór autorski - ETAP II, będzie realizowany przez Wykonawcę na rzecz Zamawiającego od dnia wszczęcia postępowania o udzielenie zamówienia publicznego na wykonawstwo robót budowlanych realizowanych na podstawie wykonanej dokumentacji projektowej do zakończenia odbioru końcowego powyższych robót.</w:t>
      </w:r>
    </w:p>
    <w:p w14:paraId="0A71D295" w14:textId="77777777" w:rsidR="001126B8" w:rsidRDefault="001126B8" w:rsidP="001126B8">
      <w:pPr>
        <w:jc w:val="both"/>
      </w:pPr>
    </w:p>
    <w:p w14:paraId="1139D773" w14:textId="77777777" w:rsidR="001126B8" w:rsidRDefault="001126B8" w:rsidP="001126B8">
      <w:pPr>
        <w:jc w:val="both"/>
      </w:pPr>
    </w:p>
    <w:p w14:paraId="0144646F" w14:textId="77777777" w:rsidR="000D69A7" w:rsidRDefault="000D69A7" w:rsidP="001126B8">
      <w:pPr>
        <w:jc w:val="both"/>
      </w:pPr>
    </w:p>
    <w:p w14:paraId="37CDAF45" w14:textId="77777777" w:rsidR="000D69A7" w:rsidRDefault="000D69A7" w:rsidP="001126B8">
      <w:pPr>
        <w:jc w:val="both"/>
      </w:pPr>
    </w:p>
    <w:p w14:paraId="68C9C5B4" w14:textId="77777777" w:rsidR="000D69A7" w:rsidRPr="001126B8" w:rsidRDefault="000D69A7" w:rsidP="001126B8">
      <w:pPr>
        <w:jc w:val="both"/>
      </w:pPr>
    </w:p>
    <w:p w14:paraId="1E61A165" w14:textId="6BAC84CF" w:rsidR="00452836" w:rsidRPr="001126B8" w:rsidRDefault="00233E5A" w:rsidP="001126B8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6B8">
        <w:rPr>
          <w:rFonts w:eastAsia="Times New Roman" w:cstheme="minorHAnsi"/>
          <w:b/>
          <w:bCs/>
          <w:kern w:val="0"/>
          <w:lang w:eastAsia="pl-PL"/>
          <w14:ligatures w14:val="none"/>
        </w:rPr>
        <w:lastRenderedPageBreak/>
        <w:t>Dokumentacja zdjęciowa:</w:t>
      </w:r>
    </w:p>
    <w:p w14:paraId="04CC70FD" w14:textId="77777777" w:rsidR="00452836" w:rsidRDefault="00452836" w:rsidP="00452836">
      <w:pPr>
        <w:jc w:val="both"/>
      </w:pPr>
      <w:r w:rsidRPr="007E4DD8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AD86A66" wp14:editId="7B7690E2">
            <wp:simplePos x="0" y="0"/>
            <wp:positionH relativeFrom="column">
              <wp:posOffset>243205</wp:posOffset>
            </wp:positionH>
            <wp:positionV relativeFrom="paragraph">
              <wp:posOffset>13970</wp:posOffset>
            </wp:positionV>
            <wp:extent cx="3760470" cy="3495040"/>
            <wp:effectExtent l="0" t="0" r="0" b="0"/>
            <wp:wrapNone/>
            <wp:docPr id="108826468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759C0" w14:textId="77777777" w:rsidR="00452836" w:rsidRDefault="00452836" w:rsidP="00452836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13966" wp14:editId="5A23A4F1">
                <wp:simplePos x="0" y="0"/>
                <wp:positionH relativeFrom="column">
                  <wp:posOffset>1833880</wp:posOffset>
                </wp:positionH>
                <wp:positionV relativeFrom="paragraph">
                  <wp:posOffset>53340</wp:posOffset>
                </wp:positionV>
                <wp:extent cx="1181100" cy="1276350"/>
                <wp:effectExtent l="38100" t="38100" r="19050" b="38100"/>
                <wp:wrapNone/>
                <wp:docPr id="515804329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2763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6F1D68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pt,4.2pt" to="237.4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5wrwEAAEwDAAAOAAAAZHJzL2Uyb0RvYy54bWysU01v2zAMvQ/ofxB0X2RnWBoYcXpokF2G&#10;rsC2H8DIki1AXxDVOPn3pZQs7bbbMB1kSqQe+R7pzcPJWXZUCU3wPW8XDWfKyzAYP/b854/9xzVn&#10;mMEPYINXPT8r5A/buw+bOXZqGaZgB5UYgXjs5tjzKefYCYFyUg5wEaLy5NQhOch0TKMYEsyE7qxY&#10;Ns1KzCENMQWpEOl2d3HybcXXWsn8TWtUmdmeU2257qnuh7KL7Qa6MUGcjLyWAf9QhQPjKekNagcZ&#10;2Esyf0E5I1PAoPNCBieC1kaqyoHYtM0fbL5PEFXlQuJgvMmE/w9WPh0f/XMiGeaIHcbnVFicdHLl&#10;S/WxUxXrfBNLnTKTdNm267ZtSFNJvnZ5v/r0ucop3p7HhPmLCo4Vo+fW+MIGOjh+xUwpKfRXSLn2&#10;YW+srR2xns09v19RiykB0GBoC5lMF4eeox85AzvSxMmcKiQGa4byvABhGg+PNrEjUNf3tAjlku63&#10;sJJ7Bzhd4qrrMg/OZBpKa1zP101Z19fWF3RVx+rK4E21Yh3CcK5iinKillWO1/EqM/H+TPb7n2D7&#10;CgAA//8DAFBLAwQUAAYACAAAACEAT880IdwAAAAJAQAADwAAAGRycy9kb3ducmV2LnhtbEyPQUvE&#10;MBCF74L/IYzgzU12CVpr00UEYW9iV3CPaZNtyzaTmqS78d87nvT4eMP3vqm22U3sbEMcPSpYrwQw&#10;i503I/YKPvavdwWwmDQaPXm0Cr5thG19fVXp0vgLvttzk3pGEIylVjCkNJecx26wTseVny1Sd/TB&#10;6UQx9NwEfSG4m/hGiHvu9Ii0MOjZvgy2OzWLU1C02OX94UsEefg0b03exWW9U+r2Jj8/AUs2p79j&#10;+NUndajJqfULmsgmBZuiIPVEMAmMevkgKbdUiEcJvK74/w/qHwAAAP//AwBQSwECLQAUAAYACAAA&#10;ACEAtoM4kv4AAADhAQAAEwAAAAAAAAAAAAAAAAAAAAAAW0NvbnRlbnRfVHlwZXNdLnhtbFBLAQIt&#10;ABQABgAIAAAAIQA4/SH/1gAAAJQBAAALAAAAAAAAAAAAAAAAAC8BAABfcmVscy8ucmVsc1BLAQIt&#10;ABQABgAIAAAAIQAywG5wrwEAAEwDAAAOAAAAAAAAAAAAAAAAAC4CAABkcnMvZTJvRG9jLnhtbFBL&#10;AQItABQABgAIAAAAIQBPzzQh3AAAAAkBAAAPAAAAAAAAAAAAAAAAAAkEAABkcnMvZG93bnJldi54&#10;bWxQSwUGAAAAAAQABADzAAAAEgUAAAAA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B95CF" wp14:editId="342EDB06">
                <wp:simplePos x="0" y="0"/>
                <wp:positionH relativeFrom="column">
                  <wp:posOffset>567055</wp:posOffset>
                </wp:positionH>
                <wp:positionV relativeFrom="paragraph">
                  <wp:posOffset>53340</wp:posOffset>
                </wp:positionV>
                <wp:extent cx="1314450" cy="1162050"/>
                <wp:effectExtent l="38100" t="38100" r="19050" b="38100"/>
                <wp:wrapNone/>
                <wp:docPr id="1502112153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1162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651E62" id="Łącznik prosty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4.2pt" to="148.1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SWtQEAAFYDAAAOAAAAZHJzL2Uyb0RvYy54bWysU01v2zAMvQ/YfxB0X2ynXVcYUXpokO0w&#10;bAXW/QBGlmwB+oKoxcm/HyVnWbfdhvogkCL1yPdIbx5OzrKjSmiCF7xbtZwpL8Ng/Cj49+f9u3vO&#10;MIMfwAavBD8r5A/bt282c+zVOkzBDioxAvHYz1HwKefYNw3KSTnAVYjKU1CH5CCTm8ZmSDATurPN&#10;um3vmjmkIaYgFSLd7pYg31Z8rZXMX7VGlZkVnHrL9Uz1PJSz2W6gHxPEychLG/AfXTgwnopeoXaQ&#10;gf1I5h8oZ2QKGHReyeCaoLWRqnIgNl37F5tvE0RVuZA4GK8y4evByi/HR/+USIY5Yo/xKRUWJ50c&#10;09bETzTTyos6Zacq2/kqmzplJumyu+lub9+TupJiXXe3bskhxGYBKoAxYf6ogmPFENwaX3hBD8fP&#10;mJfUXynl2oe9sbbOxno2C/6BQEsBoBXRFjKZLg6Cox85AzvS7smcKiQGa4byvABhGg+PNrEj0Pz3&#10;9BHKUu6PtFJ7BzgteTW0bIYzmdbTGif4fVu+y2vrC7qqC3Zh8Fu/Yh3CcK6yNsWj4VU5LotWtuOl&#10;T/bL32H7EwAA//8DAFBLAwQUAAYACAAAACEA1ZNZ9NsAAAAIAQAADwAAAGRycy9kb3ducmV2Lnht&#10;bEyPwU7DMBBE70j8g7VI3KhTU6omxKkQAsSRtnyAay9J2ngd2W4b/p7lBKfVaJ5mZ+r15Adxxpj6&#10;QBrmswIEkg2up1bD5+71bgUiZUPODIFQwzcmWDfXV7WpXLjQBs/b3AoOoVQZDV3OYyVlsh16k2Zh&#10;RGLvK0RvMsvYShfNhcP9IFVRLKU3PfGHzoz43KE9bk9eQ3/4sC9H9RDfDptx3L0rq1ROWt/eTE+P&#10;IDJO+Q+G3/pcHRrutA8nckkMGlblPZN8FyDYVuWS9Z65cr4A2dTy/4DmBwAA//8DAFBLAQItABQA&#10;BgAIAAAAIQC2gziS/gAAAOEBAAATAAAAAAAAAAAAAAAAAAAAAABbQ29udGVudF9UeXBlc10ueG1s&#10;UEsBAi0AFAAGAAgAAAAhADj9If/WAAAAlAEAAAsAAAAAAAAAAAAAAAAALwEAAF9yZWxzLy5yZWxz&#10;UEsBAi0AFAAGAAgAAAAhAEJINJa1AQAAVgMAAA4AAAAAAAAAAAAAAAAALgIAAGRycy9lMm9Eb2Mu&#10;eG1sUEsBAi0AFAAGAAgAAAAhANWTWfTbAAAACAEAAA8AAAAAAAAAAAAAAAAADwQAAGRycy9kb3du&#10;cmV2LnhtbFBLBQYAAAAABAAEAPMAAAAXBQAAAAA=&#10;" strokecolor="yellow" strokeweight="6pt">
                <v:stroke joinstyle="miter"/>
              </v:line>
            </w:pict>
          </mc:Fallback>
        </mc:AlternateContent>
      </w:r>
    </w:p>
    <w:p w14:paraId="44DAEB4C" w14:textId="77777777" w:rsidR="00452836" w:rsidRDefault="00452836" w:rsidP="00452836">
      <w:pPr>
        <w:jc w:val="both"/>
      </w:pPr>
    </w:p>
    <w:p w14:paraId="1D81A691" w14:textId="77777777" w:rsidR="00452836" w:rsidRDefault="00452836" w:rsidP="00452836">
      <w:pPr>
        <w:jc w:val="both"/>
      </w:pPr>
    </w:p>
    <w:p w14:paraId="11DFC7FE" w14:textId="77777777" w:rsidR="00452836" w:rsidRDefault="00452836" w:rsidP="00452836">
      <w:pPr>
        <w:jc w:val="both"/>
      </w:pPr>
    </w:p>
    <w:p w14:paraId="51082168" w14:textId="77777777" w:rsidR="00452836" w:rsidRDefault="00452836" w:rsidP="00452836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55132" wp14:editId="6F58A0BC">
                <wp:simplePos x="0" y="0"/>
                <wp:positionH relativeFrom="column">
                  <wp:posOffset>586105</wp:posOffset>
                </wp:positionH>
                <wp:positionV relativeFrom="paragraph">
                  <wp:posOffset>53975</wp:posOffset>
                </wp:positionV>
                <wp:extent cx="1181100" cy="1276350"/>
                <wp:effectExtent l="38100" t="38100" r="19050" b="38100"/>
                <wp:wrapNone/>
                <wp:docPr id="620209918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2763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AA222B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15pt,4.25pt" to="139.15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5wrwEAAEwDAAAOAAAAZHJzL2Uyb0RvYy54bWysU01v2zAMvQ/ofxB0X2RnWBoYcXpokF2G&#10;rsC2H8DIki1AXxDVOPn3pZQs7bbbMB1kSqQe+R7pzcPJWXZUCU3wPW8XDWfKyzAYP/b854/9xzVn&#10;mMEPYINXPT8r5A/buw+bOXZqGaZgB5UYgXjs5tjzKefYCYFyUg5wEaLy5NQhOch0TKMYEsyE7qxY&#10;Ns1KzCENMQWpEOl2d3HybcXXWsn8TWtUmdmeU2257qnuh7KL7Qa6MUGcjLyWAf9QhQPjKekNagcZ&#10;2Esyf0E5I1PAoPNCBieC1kaqyoHYtM0fbL5PEFXlQuJgvMmE/w9WPh0f/XMiGeaIHcbnVFicdHLl&#10;S/WxUxXrfBNLnTKTdNm267ZtSFNJvnZ5v/r0ucop3p7HhPmLCo4Vo+fW+MIGOjh+xUwpKfRXSLn2&#10;YW+srR2xns09v19RiykB0GBoC5lMF4eeox85AzvSxMmcKiQGa4byvABhGg+PNrEjUNf3tAjlku63&#10;sJJ7Bzhd4qrrMg/OZBpKa1zP101Z19fWF3RVx+rK4E21Yh3CcK5iinKillWO1/EqM/H+TPb7n2D7&#10;CgAA//8DAFBLAwQUAAYACAAAACEA80goa90AAAAIAQAADwAAAGRycy9kb3ducmV2LnhtbEyPwU7D&#10;MBBE70j8g7VI3KjdQCFN41QICak3RIpEj07sJhHxOthOa/6e5URvO5rR25lym+zITsaHwaGE5UIA&#10;M9g6PWAn4WP/epcDC1GhVqNDI+HHBNhW11elKrQ747s51bFjBMFQKAl9jFPBeWh7Y1VYuMkgeUfn&#10;rYokfce1V2eC25FnQjxyqwakD72azEtv2q96thLyBtu0P3wL/3D41G912oV5uZPy9iY9b4BFk+J/&#10;GP7qU3WoqFPjZtSBjRLW2T0libUCRnb2lJNu6BDrFfCq5JcDql8AAAD//wMAUEsBAi0AFAAGAAgA&#10;AAAhALaDOJL+AAAA4QEAABMAAAAAAAAAAAAAAAAAAAAAAFtDb250ZW50X1R5cGVzXS54bWxQSwEC&#10;LQAUAAYACAAAACEAOP0h/9YAAACUAQAACwAAAAAAAAAAAAAAAAAvAQAAX3JlbHMvLnJlbHNQSwEC&#10;LQAUAAYACAAAACEAMsBucK8BAABMAwAADgAAAAAAAAAAAAAAAAAuAgAAZHJzL2Uyb0RvYy54bWxQ&#10;SwECLQAUAAYACAAAACEA80goa90AAAAIAQAADwAAAAAAAAAAAAAAAAAJBAAAZHJzL2Rvd25yZXYu&#10;eG1sUEsFBgAAAAAEAAQA8wAAABMFAAAAAA=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1B47A1" wp14:editId="4F97C4BA">
                <wp:simplePos x="0" y="0"/>
                <wp:positionH relativeFrom="column">
                  <wp:posOffset>1757680</wp:posOffset>
                </wp:positionH>
                <wp:positionV relativeFrom="paragraph">
                  <wp:posOffset>181610</wp:posOffset>
                </wp:positionV>
                <wp:extent cx="1266825" cy="1190625"/>
                <wp:effectExtent l="38100" t="38100" r="28575" b="47625"/>
                <wp:wrapNone/>
                <wp:docPr id="1603753620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11906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E24DB5" id="Łącznik prosty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14.3pt" to="238.1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F3twEAAFYDAAAOAAAAZHJzL2Uyb0RvYy54bWysU01v2zAMvQ/ofxB0X2wHmJcZcXpokO4w&#10;bAW2/gBGlmwB+oKoxcm/HyVnWdfehvkgkCL1yPdIb+/P1rCTjKi963mzqjmTTvhBu7Hnzz8O7zec&#10;YQI3gPFO9vwikd/v7t5t59DJtZ+8GWRkBOKwm0PPp5RCV1UoJmkBVz5IR0Hlo4VEbhyrIcJM6NZU&#10;67puq9nHIUQvJCLd7pcg3xV8paRI35RCmZjpOfWWyhnLecxntdtCN0YIkxbXNuAfurCgHRW9Qe0h&#10;AfsZ9Rsoq0X06FVaCW8rr5QWsnAgNk39is33CYIsXEgcDDeZ8P/Biq+nB/cUSYY5YIfhKWYWZxUt&#10;U0aHzzTTwos6Zeci2+UmmzwnJuiyWbftZv2BM0GxpvlUt+QQYrUAZcAQMT1Kb1k2em60y7ygg9MX&#10;TEvq75R87fxBG1NmYxybe/6xpWFTAaAVUQYSmTYMPUc3cgZmpN0TKRZI9EYP+XkGwjgeH0xkJ6D5&#10;H+gjlKXcX2m59h5wWvJKaNkMqxOtp9G255s6f9fXxmV0WRbsyuCPftk6+uFSZK2yR8MrclwXLW/H&#10;S5/sl7/D7hcAAAD//wMAUEsDBBQABgAIAAAAIQDVm9DV3gAAAAoBAAAPAAAAZHJzL2Rvd25yZXYu&#10;eG1sTI/NTsMwEITvSLyDtZW4UScG0iqNUyEEiCNteQDXXpK08Y9stw1vz3Kit93Z0cy3zXqyIztj&#10;TIN3Esp5AQyd9mZwnYSv3dv9EljKyhk1eocSfjDBur29aVRt/MVt8LzNHaMQl2oloc851Jwn3aNV&#10;ae4DOrp9+2hVpjV23ER1oXA7clEUFbdqcNTQq4AvPerj9mQlDIdP/XoUT/H9sAlh9yG0EDlJeTeb&#10;nlfAMk753wx/+IQOLTHt/cmZxEYJYlEReqZhWQEjw+OiegC2J6GsSuBtw69faH8BAAD//wMAUEsB&#10;Ai0AFAAGAAgAAAAhALaDOJL+AAAA4QEAABMAAAAAAAAAAAAAAAAAAAAAAFtDb250ZW50X1R5cGVz&#10;XS54bWxQSwECLQAUAAYACAAAACEAOP0h/9YAAACUAQAACwAAAAAAAAAAAAAAAAAvAQAAX3JlbHMv&#10;LnJlbHNQSwECLQAUAAYACAAAACEAopYBd7cBAABWAwAADgAAAAAAAAAAAAAAAAAuAgAAZHJzL2Uy&#10;b0RvYy54bWxQSwECLQAUAAYACAAAACEA1ZvQ1d4AAAAKAQAADwAAAAAAAAAAAAAAAAARBAAAZHJz&#10;L2Rvd25yZXYueG1sUEsFBgAAAAAEAAQA8wAAABwFAAAAAA==&#10;" strokecolor="yellow" strokeweight="6pt">
                <v:stroke joinstyle="miter"/>
              </v:line>
            </w:pict>
          </mc:Fallback>
        </mc:AlternateContent>
      </w:r>
    </w:p>
    <w:p w14:paraId="3FF66D38" w14:textId="77777777" w:rsidR="00452836" w:rsidRDefault="00452836" w:rsidP="00452836">
      <w:pPr>
        <w:jc w:val="both"/>
      </w:pPr>
    </w:p>
    <w:p w14:paraId="6BC8E066" w14:textId="77777777" w:rsidR="00452836" w:rsidRDefault="00452836" w:rsidP="00452836">
      <w:pPr>
        <w:jc w:val="both"/>
      </w:pPr>
    </w:p>
    <w:p w14:paraId="145587D8" w14:textId="77777777" w:rsidR="00452836" w:rsidRDefault="00452836" w:rsidP="00452836">
      <w:pPr>
        <w:jc w:val="both"/>
      </w:pPr>
    </w:p>
    <w:p w14:paraId="30491467" w14:textId="77777777" w:rsidR="00452836" w:rsidRDefault="00452836" w:rsidP="00452836">
      <w:pPr>
        <w:jc w:val="both"/>
      </w:pPr>
    </w:p>
    <w:p w14:paraId="7EA09053" w14:textId="77777777" w:rsidR="00452836" w:rsidRDefault="00452836" w:rsidP="00452836">
      <w:pPr>
        <w:jc w:val="both"/>
      </w:pPr>
    </w:p>
    <w:p w14:paraId="70CDC958" w14:textId="77777777" w:rsidR="00452836" w:rsidRDefault="00452836" w:rsidP="00452836">
      <w:pPr>
        <w:jc w:val="both"/>
      </w:pPr>
    </w:p>
    <w:p w14:paraId="1C0AEB60" w14:textId="77777777" w:rsidR="00233E5A" w:rsidRDefault="00233E5A" w:rsidP="00452836">
      <w:pPr>
        <w:jc w:val="both"/>
      </w:pPr>
    </w:p>
    <w:p w14:paraId="630486D4" w14:textId="77777777" w:rsidR="00233E5A" w:rsidRDefault="00233E5A" w:rsidP="00452836">
      <w:pPr>
        <w:jc w:val="both"/>
      </w:pPr>
    </w:p>
    <w:p w14:paraId="2E7C83BE" w14:textId="77777777" w:rsidR="00233E5A" w:rsidRDefault="00233E5A" w:rsidP="00452836">
      <w:pPr>
        <w:jc w:val="both"/>
      </w:pPr>
    </w:p>
    <w:p w14:paraId="21B2254A" w14:textId="1622EC95" w:rsidR="00452836" w:rsidRDefault="00452836" w:rsidP="0045283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C62FA3A" wp14:editId="516489AB">
            <wp:simplePos x="0" y="0"/>
            <wp:positionH relativeFrom="column">
              <wp:posOffset>252730</wp:posOffset>
            </wp:positionH>
            <wp:positionV relativeFrom="paragraph">
              <wp:posOffset>184785</wp:posOffset>
            </wp:positionV>
            <wp:extent cx="3961236" cy="2971800"/>
            <wp:effectExtent l="0" t="0" r="1270" b="0"/>
            <wp:wrapNone/>
            <wp:docPr id="61301954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3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D4626" w14:textId="1EE562D6" w:rsidR="00452836" w:rsidRDefault="00452836" w:rsidP="00452836">
      <w:pPr>
        <w:jc w:val="both"/>
      </w:pPr>
    </w:p>
    <w:p w14:paraId="1188F779" w14:textId="3DEF086C" w:rsidR="00452836" w:rsidRDefault="00452836" w:rsidP="00452836">
      <w:pPr>
        <w:jc w:val="both"/>
      </w:pPr>
    </w:p>
    <w:p w14:paraId="4E8AA45D" w14:textId="77777777" w:rsidR="00452836" w:rsidRDefault="00452836" w:rsidP="00452836">
      <w:pPr>
        <w:jc w:val="both"/>
      </w:pPr>
    </w:p>
    <w:p w14:paraId="37D06199" w14:textId="77777777" w:rsidR="00452836" w:rsidRDefault="00452836" w:rsidP="00452836">
      <w:pPr>
        <w:jc w:val="both"/>
      </w:pPr>
    </w:p>
    <w:p w14:paraId="503CEDF1" w14:textId="77777777" w:rsidR="00452836" w:rsidRDefault="00452836" w:rsidP="00452836">
      <w:pPr>
        <w:jc w:val="both"/>
      </w:pPr>
    </w:p>
    <w:p w14:paraId="4C811BB4" w14:textId="77777777" w:rsidR="00452836" w:rsidRDefault="00452836" w:rsidP="00452836">
      <w:pPr>
        <w:jc w:val="both"/>
      </w:pPr>
    </w:p>
    <w:p w14:paraId="1010AA7A" w14:textId="77777777" w:rsidR="00452836" w:rsidRDefault="00452836" w:rsidP="00452836">
      <w:pPr>
        <w:jc w:val="both"/>
      </w:pPr>
    </w:p>
    <w:p w14:paraId="6A68B4E1" w14:textId="77777777" w:rsidR="00452836" w:rsidRDefault="00452836" w:rsidP="00452836">
      <w:pPr>
        <w:jc w:val="both"/>
      </w:pPr>
    </w:p>
    <w:p w14:paraId="4DEFFC2C" w14:textId="77777777" w:rsidR="00452836" w:rsidRDefault="00452836" w:rsidP="00452836">
      <w:pPr>
        <w:jc w:val="both"/>
      </w:pPr>
    </w:p>
    <w:p w14:paraId="0AA9F50F" w14:textId="2BFC31B7" w:rsidR="00452836" w:rsidRDefault="00452836" w:rsidP="00452836">
      <w:pPr>
        <w:jc w:val="both"/>
      </w:pPr>
    </w:p>
    <w:p w14:paraId="07CC25DA" w14:textId="77777777" w:rsidR="001126B8" w:rsidRDefault="001126B8" w:rsidP="00452836">
      <w:pPr>
        <w:jc w:val="both"/>
      </w:pPr>
    </w:p>
    <w:p w14:paraId="28974681" w14:textId="77777777" w:rsidR="001126B8" w:rsidRDefault="001126B8" w:rsidP="00452836">
      <w:pPr>
        <w:jc w:val="both"/>
      </w:pPr>
    </w:p>
    <w:p w14:paraId="76F605A2" w14:textId="77777777" w:rsidR="001126B8" w:rsidRDefault="001126B8" w:rsidP="00452836">
      <w:pPr>
        <w:jc w:val="both"/>
      </w:pPr>
    </w:p>
    <w:p w14:paraId="45437425" w14:textId="77777777" w:rsidR="001126B8" w:rsidRDefault="001126B8" w:rsidP="00452836">
      <w:pPr>
        <w:jc w:val="both"/>
      </w:pPr>
    </w:p>
    <w:p w14:paraId="352B0875" w14:textId="050BF2A8" w:rsidR="00452836" w:rsidRDefault="00452836" w:rsidP="00452836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7027349E" wp14:editId="6FED8040">
            <wp:simplePos x="0" y="0"/>
            <wp:positionH relativeFrom="column">
              <wp:posOffset>252730</wp:posOffset>
            </wp:positionH>
            <wp:positionV relativeFrom="paragraph">
              <wp:posOffset>139065</wp:posOffset>
            </wp:positionV>
            <wp:extent cx="4100830" cy="2729865"/>
            <wp:effectExtent l="0" t="0" r="0" b="0"/>
            <wp:wrapNone/>
            <wp:docPr id="29800518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03955" w14:textId="77777777" w:rsidR="00452836" w:rsidRDefault="00452836" w:rsidP="00452836">
      <w:pPr>
        <w:jc w:val="both"/>
      </w:pPr>
    </w:p>
    <w:p w14:paraId="70D460FF" w14:textId="77777777" w:rsidR="00452836" w:rsidRDefault="00452836" w:rsidP="00452836">
      <w:pPr>
        <w:jc w:val="both"/>
      </w:pPr>
    </w:p>
    <w:p w14:paraId="1E99FECA" w14:textId="77777777" w:rsidR="00452836" w:rsidRDefault="00452836" w:rsidP="00452836">
      <w:pPr>
        <w:jc w:val="both"/>
      </w:pPr>
    </w:p>
    <w:p w14:paraId="14D05172" w14:textId="77777777" w:rsidR="00452836" w:rsidRDefault="00452836" w:rsidP="00452836">
      <w:pPr>
        <w:jc w:val="both"/>
      </w:pPr>
    </w:p>
    <w:p w14:paraId="16D12F86" w14:textId="77777777" w:rsidR="00452836" w:rsidRDefault="00452836" w:rsidP="00452836">
      <w:pPr>
        <w:jc w:val="both"/>
      </w:pPr>
    </w:p>
    <w:p w14:paraId="7218E87D" w14:textId="77777777" w:rsidR="00452836" w:rsidRDefault="00452836" w:rsidP="00452836">
      <w:pPr>
        <w:jc w:val="both"/>
      </w:pPr>
    </w:p>
    <w:p w14:paraId="409C082F" w14:textId="32BC2BF9" w:rsidR="00452836" w:rsidRDefault="00452836" w:rsidP="00452836">
      <w:pPr>
        <w:jc w:val="both"/>
      </w:pPr>
    </w:p>
    <w:p w14:paraId="3CF2C7D2" w14:textId="2BD5EF63" w:rsidR="00452836" w:rsidRDefault="00452836" w:rsidP="00452836">
      <w:pPr>
        <w:jc w:val="both"/>
      </w:pPr>
    </w:p>
    <w:p w14:paraId="48E88779" w14:textId="7C86D913" w:rsidR="00452836" w:rsidRDefault="00452836" w:rsidP="00452836">
      <w:pPr>
        <w:jc w:val="both"/>
      </w:pPr>
    </w:p>
    <w:p w14:paraId="1BA2120A" w14:textId="5C42A3FD" w:rsidR="00452836" w:rsidRDefault="001126B8" w:rsidP="0045283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31AD3C98" wp14:editId="6CA740CC">
            <wp:simplePos x="0" y="0"/>
            <wp:positionH relativeFrom="column">
              <wp:posOffset>429895</wp:posOffset>
            </wp:positionH>
            <wp:positionV relativeFrom="paragraph">
              <wp:posOffset>226695</wp:posOffset>
            </wp:positionV>
            <wp:extent cx="4100830" cy="3076575"/>
            <wp:effectExtent l="0" t="0" r="0" b="0"/>
            <wp:wrapNone/>
            <wp:docPr id="152000069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ABE62" w14:textId="77777777" w:rsidR="00452836" w:rsidRDefault="00452836" w:rsidP="00452836">
      <w:pPr>
        <w:jc w:val="both"/>
      </w:pPr>
    </w:p>
    <w:p w14:paraId="52868AA5" w14:textId="77777777" w:rsidR="00452836" w:rsidRDefault="00452836" w:rsidP="00452836">
      <w:pPr>
        <w:jc w:val="both"/>
      </w:pPr>
    </w:p>
    <w:p w14:paraId="0E81BC01" w14:textId="77777777" w:rsidR="00452836" w:rsidRDefault="00452836" w:rsidP="00452836">
      <w:pPr>
        <w:jc w:val="both"/>
      </w:pPr>
    </w:p>
    <w:p w14:paraId="22162099" w14:textId="77777777" w:rsidR="00452836" w:rsidRDefault="00452836" w:rsidP="00452836">
      <w:pPr>
        <w:jc w:val="both"/>
      </w:pPr>
    </w:p>
    <w:p w14:paraId="45ED43D5" w14:textId="77777777" w:rsidR="00452836" w:rsidRDefault="00452836" w:rsidP="00452836">
      <w:pPr>
        <w:jc w:val="both"/>
      </w:pPr>
    </w:p>
    <w:p w14:paraId="4263F126" w14:textId="77777777" w:rsidR="00233E5A" w:rsidRDefault="00233E5A" w:rsidP="00452836">
      <w:pPr>
        <w:jc w:val="both"/>
      </w:pPr>
    </w:p>
    <w:p w14:paraId="6C3F28B6" w14:textId="77777777" w:rsidR="00233E5A" w:rsidRDefault="00233E5A" w:rsidP="00452836">
      <w:pPr>
        <w:jc w:val="both"/>
      </w:pPr>
    </w:p>
    <w:p w14:paraId="6731C912" w14:textId="77777777" w:rsidR="00233E5A" w:rsidRDefault="00233E5A" w:rsidP="00452836">
      <w:pPr>
        <w:jc w:val="both"/>
      </w:pPr>
    </w:p>
    <w:p w14:paraId="3A500956" w14:textId="77777777" w:rsidR="00452836" w:rsidRDefault="00452836" w:rsidP="00452836">
      <w:pPr>
        <w:jc w:val="both"/>
      </w:pPr>
    </w:p>
    <w:p w14:paraId="2B83029B" w14:textId="5F80BC3F" w:rsidR="00452836" w:rsidRDefault="00452836" w:rsidP="00452836">
      <w:pPr>
        <w:jc w:val="both"/>
      </w:pPr>
    </w:p>
    <w:p w14:paraId="5C07D065" w14:textId="103FA677" w:rsidR="00452836" w:rsidRDefault="00452836" w:rsidP="00452836">
      <w:pPr>
        <w:jc w:val="both"/>
      </w:pPr>
    </w:p>
    <w:p w14:paraId="32D29599" w14:textId="68C2B239" w:rsidR="00452836" w:rsidRDefault="001126B8" w:rsidP="0045283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3DED7B13" wp14:editId="028C06BB">
            <wp:simplePos x="0" y="0"/>
            <wp:positionH relativeFrom="column">
              <wp:posOffset>357505</wp:posOffset>
            </wp:positionH>
            <wp:positionV relativeFrom="paragraph">
              <wp:posOffset>53975</wp:posOffset>
            </wp:positionV>
            <wp:extent cx="4389120" cy="3291840"/>
            <wp:effectExtent l="0" t="0" r="0" b="3810"/>
            <wp:wrapNone/>
            <wp:docPr id="212168918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1DF6E" w14:textId="77777777" w:rsidR="00452836" w:rsidRDefault="00452836" w:rsidP="00452836">
      <w:pPr>
        <w:jc w:val="both"/>
      </w:pPr>
    </w:p>
    <w:p w14:paraId="4FA5586D" w14:textId="5F866E51" w:rsidR="00452836" w:rsidRDefault="00452836" w:rsidP="00452836">
      <w:pPr>
        <w:jc w:val="both"/>
      </w:pPr>
    </w:p>
    <w:p w14:paraId="153E22CB" w14:textId="77777777" w:rsidR="00452836" w:rsidRDefault="00452836" w:rsidP="00452836">
      <w:pPr>
        <w:jc w:val="both"/>
      </w:pPr>
    </w:p>
    <w:p w14:paraId="0BC98D62" w14:textId="3D5F28DA" w:rsidR="00452836" w:rsidRDefault="00452836" w:rsidP="00452836">
      <w:pPr>
        <w:jc w:val="both"/>
      </w:pPr>
    </w:p>
    <w:p w14:paraId="4E418E97" w14:textId="77777777" w:rsidR="00452836" w:rsidRDefault="00452836" w:rsidP="00452836">
      <w:pPr>
        <w:jc w:val="both"/>
      </w:pPr>
    </w:p>
    <w:p w14:paraId="51E2CACE" w14:textId="77777777" w:rsidR="00452836" w:rsidRDefault="00452836" w:rsidP="00452836">
      <w:pPr>
        <w:jc w:val="both"/>
      </w:pPr>
    </w:p>
    <w:p w14:paraId="000104E0" w14:textId="77777777" w:rsidR="00452836" w:rsidRDefault="00452836" w:rsidP="00452836">
      <w:pPr>
        <w:jc w:val="both"/>
      </w:pPr>
    </w:p>
    <w:p w14:paraId="56935EEB" w14:textId="77777777" w:rsidR="00452836" w:rsidRDefault="00452836" w:rsidP="00452836">
      <w:pPr>
        <w:jc w:val="both"/>
      </w:pPr>
    </w:p>
    <w:sectPr w:rsidR="004528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51338"/>
    <w:multiLevelType w:val="hybridMultilevel"/>
    <w:tmpl w:val="FB545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66930"/>
    <w:multiLevelType w:val="hybridMultilevel"/>
    <w:tmpl w:val="6C12457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7B7A3D"/>
    <w:multiLevelType w:val="hybridMultilevel"/>
    <w:tmpl w:val="3D1A712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5266E9"/>
    <w:multiLevelType w:val="hybridMultilevel"/>
    <w:tmpl w:val="8E864A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524559"/>
    <w:multiLevelType w:val="hybridMultilevel"/>
    <w:tmpl w:val="FA620C60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40F0A"/>
    <w:multiLevelType w:val="hybridMultilevel"/>
    <w:tmpl w:val="52B20D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5575B6"/>
    <w:multiLevelType w:val="hybridMultilevel"/>
    <w:tmpl w:val="E47856A2"/>
    <w:lvl w:ilvl="0" w:tplc="BE649F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186773E"/>
    <w:multiLevelType w:val="hybridMultilevel"/>
    <w:tmpl w:val="D04ED182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519B9"/>
    <w:multiLevelType w:val="hybridMultilevel"/>
    <w:tmpl w:val="F134E56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494088"/>
    <w:multiLevelType w:val="hybridMultilevel"/>
    <w:tmpl w:val="46105690"/>
    <w:lvl w:ilvl="0" w:tplc="BE649F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3A76DD"/>
    <w:multiLevelType w:val="hybridMultilevel"/>
    <w:tmpl w:val="9EEC5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F2145"/>
    <w:multiLevelType w:val="hybridMultilevel"/>
    <w:tmpl w:val="0ADC01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40F6A"/>
    <w:multiLevelType w:val="hybridMultilevel"/>
    <w:tmpl w:val="1EC81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E23939"/>
    <w:multiLevelType w:val="hybridMultilevel"/>
    <w:tmpl w:val="B78270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E1427D"/>
    <w:multiLevelType w:val="hybridMultilevel"/>
    <w:tmpl w:val="0248C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C79C8"/>
    <w:multiLevelType w:val="hybridMultilevel"/>
    <w:tmpl w:val="36389076"/>
    <w:lvl w:ilvl="0" w:tplc="99EECE0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C0E39"/>
    <w:multiLevelType w:val="hybridMultilevel"/>
    <w:tmpl w:val="5A9A444A"/>
    <w:lvl w:ilvl="0" w:tplc="4AD8BD5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D6DF2"/>
    <w:multiLevelType w:val="hybridMultilevel"/>
    <w:tmpl w:val="56DEFF5A"/>
    <w:lvl w:ilvl="0" w:tplc="BE649F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C93347"/>
    <w:multiLevelType w:val="hybridMultilevel"/>
    <w:tmpl w:val="CCA68F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064F82"/>
    <w:multiLevelType w:val="hybridMultilevel"/>
    <w:tmpl w:val="CA303870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3043C"/>
    <w:multiLevelType w:val="hybridMultilevel"/>
    <w:tmpl w:val="3544DD3E"/>
    <w:lvl w:ilvl="0" w:tplc="BE649F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460082"/>
    <w:multiLevelType w:val="hybridMultilevel"/>
    <w:tmpl w:val="31C81FE8"/>
    <w:lvl w:ilvl="0" w:tplc="BE649F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E12AC7"/>
    <w:multiLevelType w:val="hybridMultilevel"/>
    <w:tmpl w:val="B9EC09E8"/>
    <w:lvl w:ilvl="0" w:tplc="BE649F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062A82"/>
    <w:multiLevelType w:val="hybridMultilevel"/>
    <w:tmpl w:val="DD8842E6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A106F"/>
    <w:multiLevelType w:val="hybridMultilevel"/>
    <w:tmpl w:val="C56EA2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C1755"/>
    <w:multiLevelType w:val="hybridMultilevel"/>
    <w:tmpl w:val="CB7A7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9475B"/>
    <w:multiLevelType w:val="hybridMultilevel"/>
    <w:tmpl w:val="60F2AB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20DB9"/>
    <w:multiLevelType w:val="hybridMultilevel"/>
    <w:tmpl w:val="ECF65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FC6654"/>
    <w:multiLevelType w:val="hybridMultilevel"/>
    <w:tmpl w:val="13E0D89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11030B"/>
    <w:multiLevelType w:val="hybridMultilevel"/>
    <w:tmpl w:val="C8641758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A2A46"/>
    <w:multiLevelType w:val="hybridMultilevel"/>
    <w:tmpl w:val="EA542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877E1"/>
    <w:multiLevelType w:val="hybridMultilevel"/>
    <w:tmpl w:val="5A748DBE"/>
    <w:lvl w:ilvl="0" w:tplc="23944EB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696F56"/>
    <w:multiLevelType w:val="hybridMultilevel"/>
    <w:tmpl w:val="13C0F0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7C2959"/>
    <w:multiLevelType w:val="hybridMultilevel"/>
    <w:tmpl w:val="D99CF26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87D5893"/>
    <w:multiLevelType w:val="hybridMultilevel"/>
    <w:tmpl w:val="A76A0902"/>
    <w:lvl w:ilvl="0" w:tplc="BE649F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A1752EB"/>
    <w:multiLevelType w:val="hybridMultilevel"/>
    <w:tmpl w:val="8AC2A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75DB6"/>
    <w:multiLevelType w:val="hybridMultilevel"/>
    <w:tmpl w:val="94B20F40"/>
    <w:lvl w:ilvl="0" w:tplc="BE649F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DD2645F"/>
    <w:multiLevelType w:val="hybridMultilevel"/>
    <w:tmpl w:val="9AF88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7C54CE"/>
    <w:multiLevelType w:val="hybridMultilevel"/>
    <w:tmpl w:val="47F87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8171B2"/>
    <w:multiLevelType w:val="hybridMultilevel"/>
    <w:tmpl w:val="FCA29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B7D97"/>
    <w:multiLevelType w:val="hybridMultilevel"/>
    <w:tmpl w:val="E146CD7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93748F"/>
    <w:multiLevelType w:val="hybridMultilevel"/>
    <w:tmpl w:val="BDAAC762"/>
    <w:lvl w:ilvl="0" w:tplc="BE649F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531278"/>
    <w:multiLevelType w:val="hybridMultilevel"/>
    <w:tmpl w:val="514899D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BBB064C"/>
    <w:multiLevelType w:val="hybridMultilevel"/>
    <w:tmpl w:val="A4AA9E54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022562"/>
    <w:multiLevelType w:val="hybridMultilevel"/>
    <w:tmpl w:val="BE36B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D1664E"/>
    <w:multiLevelType w:val="hybridMultilevel"/>
    <w:tmpl w:val="99EC9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3"/>
  </w:num>
  <w:num w:numId="4">
    <w:abstractNumId w:val="43"/>
  </w:num>
  <w:num w:numId="5">
    <w:abstractNumId w:val="29"/>
  </w:num>
  <w:num w:numId="6">
    <w:abstractNumId w:val="13"/>
  </w:num>
  <w:num w:numId="7">
    <w:abstractNumId w:val="2"/>
  </w:num>
  <w:num w:numId="8">
    <w:abstractNumId w:val="34"/>
  </w:num>
  <w:num w:numId="9">
    <w:abstractNumId w:val="36"/>
  </w:num>
  <w:num w:numId="10">
    <w:abstractNumId w:val="17"/>
  </w:num>
  <w:num w:numId="11">
    <w:abstractNumId w:val="14"/>
  </w:num>
  <w:num w:numId="12">
    <w:abstractNumId w:val="21"/>
  </w:num>
  <w:num w:numId="13">
    <w:abstractNumId w:val="7"/>
  </w:num>
  <w:num w:numId="14">
    <w:abstractNumId w:val="41"/>
  </w:num>
  <w:num w:numId="15">
    <w:abstractNumId w:val="30"/>
  </w:num>
  <w:num w:numId="16">
    <w:abstractNumId w:val="12"/>
  </w:num>
  <w:num w:numId="17">
    <w:abstractNumId w:val="27"/>
  </w:num>
  <w:num w:numId="18">
    <w:abstractNumId w:val="6"/>
  </w:num>
  <w:num w:numId="19">
    <w:abstractNumId w:val="22"/>
  </w:num>
  <w:num w:numId="20">
    <w:abstractNumId w:val="24"/>
  </w:num>
  <w:num w:numId="21">
    <w:abstractNumId w:val="45"/>
  </w:num>
  <w:num w:numId="22">
    <w:abstractNumId w:val="38"/>
  </w:num>
  <w:num w:numId="23">
    <w:abstractNumId w:val="18"/>
  </w:num>
  <w:num w:numId="24">
    <w:abstractNumId w:val="5"/>
  </w:num>
  <w:num w:numId="25">
    <w:abstractNumId w:val="25"/>
  </w:num>
  <w:num w:numId="26">
    <w:abstractNumId w:val="42"/>
  </w:num>
  <w:num w:numId="27">
    <w:abstractNumId w:val="32"/>
  </w:num>
  <w:num w:numId="28">
    <w:abstractNumId w:val="1"/>
  </w:num>
  <w:num w:numId="29">
    <w:abstractNumId w:val="3"/>
  </w:num>
  <w:num w:numId="30">
    <w:abstractNumId w:val="35"/>
  </w:num>
  <w:num w:numId="31">
    <w:abstractNumId w:val="10"/>
  </w:num>
  <w:num w:numId="32">
    <w:abstractNumId w:val="15"/>
  </w:num>
  <w:num w:numId="33">
    <w:abstractNumId w:val="37"/>
  </w:num>
  <w:num w:numId="34">
    <w:abstractNumId w:val="39"/>
  </w:num>
  <w:num w:numId="35">
    <w:abstractNumId w:val="11"/>
  </w:num>
  <w:num w:numId="36">
    <w:abstractNumId w:val="8"/>
  </w:num>
  <w:num w:numId="37">
    <w:abstractNumId w:val="0"/>
  </w:num>
  <w:num w:numId="38">
    <w:abstractNumId w:val="9"/>
  </w:num>
  <w:num w:numId="39">
    <w:abstractNumId w:val="44"/>
  </w:num>
  <w:num w:numId="40">
    <w:abstractNumId w:val="20"/>
  </w:num>
  <w:num w:numId="41">
    <w:abstractNumId w:val="40"/>
  </w:num>
  <w:num w:numId="42">
    <w:abstractNumId w:val="16"/>
  </w:num>
  <w:num w:numId="43">
    <w:abstractNumId w:val="28"/>
  </w:num>
  <w:num w:numId="44">
    <w:abstractNumId w:val="31"/>
  </w:num>
  <w:num w:numId="45">
    <w:abstractNumId w:val="26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12F"/>
    <w:rsid w:val="00062D22"/>
    <w:rsid w:val="00092F9D"/>
    <w:rsid w:val="000D69A7"/>
    <w:rsid w:val="000E3572"/>
    <w:rsid w:val="000E7CD8"/>
    <w:rsid w:val="000F77FB"/>
    <w:rsid w:val="001126B8"/>
    <w:rsid w:val="00126CD1"/>
    <w:rsid w:val="00146493"/>
    <w:rsid w:val="001B524D"/>
    <w:rsid w:val="001B5575"/>
    <w:rsid w:val="00233E5A"/>
    <w:rsid w:val="002A7C4D"/>
    <w:rsid w:val="0030312F"/>
    <w:rsid w:val="00350C12"/>
    <w:rsid w:val="003E54BC"/>
    <w:rsid w:val="00421D4E"/>
    <w:rsid w:val="00423907"/>
    <w:rsid w:val="00452836"/>
    <w:rsid w:val="004B161D"/>
    <w:rsid w:val="004D285A"/>
    <w:rsid w:val="005D76C7"/>
    <w:rsid w:val="005D7F46"/>
    <w:rsid w:val="00681554"/>
    <w:rsid w:val="0068662E"/>
    <w:rsid w:val="007D685E"/>
    <w:rsid w:val="007E4DD8"/>
    <w:rsid w:val="0081135B"/>
    <w:rsid w:val="008E492E"/>
    <w:rsid w:val="00997F73"/>
    <w:rsid w:val="009A5AEC"/>
    <w:rsid w:val="009B3F33"/>
    <w:rsid w:val="00AE005D"/>
    <w:rsid w:val="00AF6588"/>
    <w:rsid w:val="00B063A5"/>
    <w:rsid w:val="00B602AC"/>
    <w:rsid w:val="00B66715"/>
    <w:rsid w:val="00C10EBF"/>
    <w:rsid w:val="00CA34C6"/>
    <w:rsid w:val="00CF3971"/>
    <w:rsid w:val="00D53BEF"/>
    <w:rsid w:val="00DF3284"/>
    <w:rsid w:val="00F35692"/>
    <w:rsid w:val="00F73335"/>
    <w:rsid w:val="00F91EAA"/>
    <w:rsid w:val="00FA3C84"/>
    <w:rsid w:val="00FC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E316"/>
  <w15:chartTrackingRefBased/>
  <w15:docId w15:val="{E4246D41-BF7E-42F2-8FFD-7F5BD69D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CW_Lista,Akapit z listą BS,List Paragraph2,List Paragraph,maz_wyliczenie,opis dzialania,K-P_odwolanie,A_wyliczenie,Akapit z listą 1,L1,Numerowanie,Akapit z listą5,Nagłowek 3,Kolorowa lista — akcent 11,Dot pt,Preambuła,lp1"/>
    <w:basedOn w:val="Normalny"/>
    <w:link w:val="AkapitzlistZnak"/>
    <w:uiPriority w:val="34"/>
    <w:qFormat/>
    <w:rsid w:val="00062D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6CD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6CD1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 tekst Znak,CW_Lista Znak,Akapit z listą BS Znak,List Paragraph2 Znak,List Paragraph Znak,maz_wyliczenie Znak,opis dzialania Znak,K-P_odwolanie Znak,A_wyliczenie Znak,Akapit z listą 1 Znak,L1 Znak,Numerowanie Znak,Dot pt Znak"/>
    <w:basedOn w:val="Domylnaczcionkaakapitu"/>
    <w:link w:val="Akapitzlist"/>
    <w:uiPriority w:val="34"/>
    <w:qFormat/>
    <w:locked/>
    <w:rsid w:val="005D76C7"/>
  </w:style>
  <w:style w:type="character" w:styleId="UyteHipercze">
    <w:name w:val="FollowedHyperlink"/>
    <w:basedOn w:val="Domylnaczcionkaakapitu"/>
    <w:uiPriority w:val="99"/>
    <w:semiHidden/>
    <w:unhideWhenUsed/>
    <w:rsid w:val="005D76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857</Words>
  <Characters>5148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Michalczyk</dc:creator>
  <cp:keywords/>
  <dc:description/>
  <cp:lastModifiedBy>Paulina Sapińska-Szwed</cp:lastModifiedBy>
  <cp:revision>3</cp:revision>
  <dcterms:created xsi:type="dcterms:W3CDTF">2025-05-28T06:24:00Z</dcterms:created>
  <dcterms:modified xsi:type="dcterms:W3CDTF">2025-05-28T07:19:00Z</dcterms:modified>
</cp:coreProperties>
</file>