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AE3EAE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MJ"/>
        <w:spacing w:line="276" w:lineRule="auto"/>
        <w:jc w:val="left"/>
        <w:rPr>
          <w:rFonts w:cs="Arial"/>
          <w:sz w:val="21"/>
          <w:szCs w:val="21"/>
        </w:rPr>
      </w:pP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="00E43FA7">
        <w:rPr>
          <w:rFonts w:ascii="Arial" w:hAnsi="Arial" w:cs="Arial"/>
          <w:sz w:val="21"/>
          <w:szCs w:val="21"/>
        </w:rPr>
        <w:t xml:space="preserve"> </w:t>
      </w:r>
      <w:r w:rsidR="002E4B87">
        <w:rPr>
          <w:rFonts w:ascii="Arial" w:hAnsi="Arial" w:cs="Arial"/>
          <w:b/>
          <w:sz w:val="21"/>
          <w:szCs w:val="21"/>
        </w:rPr>
        <w:t>71</w:t>
      </w:r>
      <w:r w:rsidR="00DE7965" w:rsidRPr="00E43FA7">
        <w:rPr>
          <w:rFonts w:ascii="Arial" w:hAnsi="Arial" w:cs="Arial"/>
          <w:b/>
          <w:sz w:val="21"/>
          <w:szCs w:val="21"/>
        </w:rPr>
        <w:t>/</w:t>
      </w:r>
      <w:r w:rsidR="00A679FD">
        <w:rPr>
          <w:rFonts w:ascii="Arial" w:hAnsi="Arial" w:cs="Arial"/>
          <w:b/>
          <w:sz w:val="21"/>
          <w:szCs w:val="21"/>
        </w:rPr>
        <w:t>2025</w:t>
      </w:r>
      <w:r w:rsidRPr="00E43FA7">
        <w:rPr>
          <w:rFonts w:ascii="Arial" w:hAnsi="Arial" w:cs="Arial"/>
          <w:b/>
          <w:sz w:val="21"/>
          <w:szCs w:val="21"/>
        </w:rPr>
        <w:t>,</w:t>
      </w:r>
      <w:r w:rsidRPr="00AE3EAE">
        <w:rPr>
          <w:rFonts w:ascii="Arial" w:hAnsi="Arial" w:cs="Arial"/>
          <w:sz w:val="21"/>
          <w:szCs w:val="21"/>
        </w:rPr>
        <w:t xml:space="preserve">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20.05.2006, str. 1, z późn.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i rozporządzeniu Rady (UE) nr 269/2014 z dn</w:t>
      </w:r>
      <w:bookmarkStart w:id="0" w:name="_GoBack"/>
      <w:bookmarkEnd w:id="0"/>
      <w:r w:rsidRPr="00AE3EAE">
        <w:rPr>
          <w:rFonts w:ascii="Arial" w:hAnsi="Arial" w:cs="Arial"/>
          <w:sz w:val="21"/>
          <w:szCs w:val="21"/>
        </w:rPr>
        <w:t xml:space="preserve">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807532">
        <w:rPr>
          <w:rFonts w:ascii="Arial" w:hAnsi="Arial" w:cs="Arial"/>
          <w:sz w:val="21"/>
          <w:szCs w:val="21"/>
          <w:lang w:eastAsia="en-US"/>
        </w:rPr>
        <w:br/>
      </w:r>
      <w:r w:rsidRPr="00AE3EAE">
        <w:rPr>
          <w:rFonts w:ascii="Arial" w:hAnsi="Arial" w:cs="Arial"/>
          <w:sz w:val="21"/>
          <w:szCs w:val="21"/>
          <w:lang w:eastAsia="en-US"/>
        </w:rPr>
        <w:t xml:space="preserve">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8C8" w:rsidRDefault="00C828C8" w:rsidP="000B3CEC">
      <w:r>
        <w:separator/>
      </w:r>
    </w:p>
  </w:endnote>
  <w:endnote w:type="continuationSeparator" w:id="0">
    <w:p w:rsidR="00C828C8" w:rsidRDefault="00C828C8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8C8" w:rsidRDefault="00C828C8" w:rsidP="000B3CEC">
      <w:r>
        <w:separator/>
      </w:r>
    </w:p>
  </w:footnote>
  <w:footnote w:type="continuationSeparator" w:id="0">
    <w:p w:rsidR="00C828C8" w:rsidRDefault="00C828C8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77374F">
      <w:rPr>
        <w:rFonts w:ascii="Arial" w:eastAsiaTheme="minorHAnsi" w:hAnsi="Arial" w:cs="Arial"/>
        <w:sz w:val="18"/>
        <w:szCs w:val="18"/>
        <w:lang w:eastAsia="en-US"/>
      </w:rPr>
      <w:t>5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</w:t>
    </w:r>
    <w:r w:rsidRPr="00A07B85">
      <w:rPr>
        <w:rFonts w:ascii="Arial" w:eastAsiaTheme="minorHAnsi" w:hAnsi="Arial" w:cs="Arial"/>
        <w:sz w:val="18"/>
        <w:szCs w:val="18"/>
        <w:lang w:eastAsia="en-US"/>
      </w:rPr>
      <w:t>ofertowego</w:t>
    </w:r>
    <w:r w:rsidR="00C50115" w:rsidRPr="00A07B8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C50115" w:rsidRPr="00A07B85">
      <w:rPr>
        <w:rFonts w:ascii="Arial" w:hAnsi="Arial" w:cs="Arial"/>
      </w:rPr>
      <w:t xml:space="preserve">nr </w:t>
    </w:r>
    <w:r w:rsidR="002E4B87">
      <w:rPr>
        <w:rFonts w:ascii="Arial" w:hAnsi="Arial" w:cs="Arial"/>
      </w:rPr>
      <w:t>71</w:t>
    </w:r>
    <w:r w:rsidR="00A679FD">
      <w:rPr>
        <w:rFonts w:ascii="Arial" w:hAnsi="Arial" w:cs="Arial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71F3F"/>
    <w:rsid w:val="0007324B"/>
    <w:rsid w:val="00076361"/>
    <w:rsid w:val="000878CE"/>
    <w:rsid w:val="000936A8"/>
    <w:rsid w:val="000B3CEC"/>
    <w:rsid w:val="0012589A"/>
    <w:rsid w:val="0020119C"/>
    <w:rsid w:val="00223DAF"/>
    <w:rsid w:val="00244EF9"/>
    <w:rsid w:val="002A1469"/>
    <w:rsid w:val="002A5A9F"/>
    <w:rsid w:val="002A7D05"/>
    <w:rsid w:val="002E4B87"/>
    <w:rsid w:val="00320929"/>
    <w:rsid w:val="00322CAB"/>
    <w:rsid w:val="00335D53"/>
    <w:rsid w:val="00363D5B"/>
    <w:rsid w:val="00391E09"/>
    <w:rsid w:val="003A430C"/>
    <w:rsid w:val="003B575D"/>
    <w:rsid w:val="0041478D"/>
    <w:rsid w:val="00422824"/>
    <w:rsid w:val="00466FB0"/>
    <w:rsid w:val="00575187"/>
    <w:rsid w:val="005F06CC"/>
    <w:rsid w:val="00640C5E"/>
    <w:rsid w:val="00656D0A"/>
    <w:rsid w:val="006739F0"/>
    <w:rsid w:val="00680AA8"/>
    <w:rsid w:val="006E0F7D"/>
    <w:rsid w:val="006E5447"/>
    <w:rsid w:val="007220C5"/>
    <w:rsid w:val="00734925"/>
    <w:rsid w:val="0077374F"/>
    <w:rsid w:val="007B6220"/>
    <w:rsid w:val="008032CC"/>
    <w:rsid w:val="00807532"/>
    <w:rsid w:val="00827C92"/>
    <w:rsid w:val="0084389D"/>
    <w:rsid w:val="00853341"/>
    <w:rsid w:val="008752B1"/>
    <w:rsid w:val="008930C8"/>
    <w:rsid w:val="008C3670"/>
    <w:rsid w:val="008C5B13"/>
    <w:rsid w:val="00901089"/>
    <w:rsid w:val="009431C0"/>
    <w:rsid w:val="00981E4A"/>
    <w:rsid w:val="00982D09"/>
    <w:rsid w:val="00A07B85"/>
    <w:rsid w:val="00A436C3"/>
    <w:rsid w:val="00A56BCC"/>
    <w:rsid w:val="00A679FD"/>
    <w:rsid w:val="00A71F5B"/>
    <w:rsid w:val="00AE3EAE"/>
    <w:rsid w:val="00AF3166"/>
    <w:rsid w:val="00B21C41"/>
    <w:rsid w:val="00B30236"/>
    <w:rsid w:val="00B94525"/>
    <w:rsid w:val="00BF70DE"/>
    <w:rsid w:val="00C21392"/>
    <w:rsid w:val="00C47E62"/>
    <w:rsid w:val="00C50115"/>
    <w:rsid w:val="00C53932"/>
    <w:rsid w:val="00C81F72"/>
    <w:rsid w:val="00C828C8"/>
    <w:rsid w:val="00CD1BA1"/>
    <w:rsid w:val="00CE67AF"/>
    <w:rsid w:val="00D26A90"/>
    <w:rsid w:val="00D57172"/>
    <w:rsid w:val="00D94BF0"/>
    <w:rsid w:val="00DB14CF"/>
    <w:rsid w:val="00DC228B"/>
    <w:rsid w:val="00DC67B7"/>
    <w:rsid w:val="00DE7965"/>
    <w:rsid w:val="00E43FA7"/>
    <w:rsid w:val="00EF5541"/>
    <w:rsid w:val="00F6619F"/>
    <w:rsid w:val="00F67617"/>
    <w:rsid w:val="00F85F89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C3632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F6E7C-BEFD-4FDE-8A44-BE297AA2210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7C5D742-B1DE-4995-AE5B-8326C3B3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Szlachcic-Winek Marta</cp:lastModifiedBy>
  <cp:revision>32</cp:revision>
  <cp:lastPrinted>2025-05-23T09:58:00Z</cp:lastPrinted>
  <dcterms:created xsi:type="dcterms:W3CDTF">2023-03-03T10:09:00Z</dcterms:created>
  <dcterms:modified xsi:type="dcterms:W3CDTF">2025-05-23T09:58:00Z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