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63B83" w:rsidRDefault="00663B83" w:rsidP="00663B83">
      <w:pPr>
        <w:spacing w:line="240" w:lineRule="auto"/>
        <w:rPr>
          <w:b/>
          <w:bCs/>
          <w:spacing w:val="0"/>
          <w:sz w:val="28"/>
          <w:szCs w:val="28"/>
        </w:rPr>
      </w:pPr>
      <w:bookmarkStart w:id="0" w:name="_Hlk31714033"/>
      <w:bookmarkStart w:id="1" w:name="_Hlk55301714"/>
      <w:bookmarkEnd w:id="0"/>
    </w:p>
    <w:p w:rsidR="008C7046" w:rsidRPr="008C7046" w:rsidRDefault="008C7046" w:rsidP="008C7046">
      <w:pPr>
        <w:spacing w:line="240" w:lineRule="auto"/>
        <w:jc w:val="center"/>
        <w:rPr>
          <w:b/>
          <w:bCs/>
          <w:spacing w:val="0"/>
          <w:sz w:val="28"/>
          <w:szCs w:val="28"/>
        </w:rPr>
      </w:pPr>
      <w:r w:rsidRPr="008C7046">
        <w:rPr>
          <w:b/>
          <w:bCs/>
          <w:spacing w:val="0"/>
          <w:sz w:val="28"/>
          <w:szCs w:val="28"/>
        </w:rPr>
        <w:t>PROJEKT TECHNICZNY / WYKONAWCZY</w:t>
      </w:r>
    </w:p>
    <w:p w:rsidR="008C7046" w:rsidRPr="008C7046" w:rsidRDefault="008C7046" w:rsidP="008C7046">
      <w:pPr>
        <w:spacing w:line="240" w:lineRule="auto"/>
        <w:jc w:val="center"/>
        <w:rPr>
          <w:b/>
          <w:bCs/>
          <w:spacing w:val="0"/>
          <w:sz w:val="28"/>
          <w:szCs w:val="28"/>
        </w:rPr>
      </w:pPr>
    </w:p>
    <w:p w:rsidR="008C7046" w:rsidRPr="008C7046" w:rsidRDefault="008C7046" w:rsidP="00B76A9F">
      <w:pPr>
        <w:spacing w:line="240" w:lineRule="auto"/>
        <w:jc w:val="center"/>
        <w:rPr>
          <w:b/>
          <w:bCs/>
          <w:spacing w:val="0"/>
          <w:sz w:val="28"/>
          <w:szCs w:val="28"/>
        </w:rPr>
      </w:pPr>
      <w:r w:rsidRPr="008C7046">
        <w:rPr>
          <w:b/>
          <w:bCs/>
          <w:spacing w:val="0"/>
          <w:sz w:val="28"/>
          <w:szCs w:val="28"/>
        </w:rPr>
        <w:t xml:space="preserve">KONSTRUKCJA </w:t>
      </w:r>
    </w:p>
    <w:p w:rsidR="008C7046" w:rsidRPr="008C7046" w:rsidRDefault="008C7046" w:rsidP="008C7046">
      <w:pPr>
        <w:spacing w:line="240" w:lineRule="auto"/>
        <w:jc w:val="center"/>
        <w:rPr>
          <w:rFonts w:ascii="Helvetica" w:hAnsi="Helvetica" w:cs="Times New Roman"/>
          <w:color w:val="FF0000"/>
          <w:spacing w:val="0"/>
          <w:sz w:val="22"/>
          <w:szCs w:val="22"/>
        </w:rPr>
      </w:pPr>
    </w:p>
    <w:p w:rsidR="008C7046" w:rsidRPr="008C7046" w:rsidRDefault="008C7046" w:rsidP="008C7046">
      <w:pPr>
        <w:spacing w:line="240" w:lineRule="auto"/>
        <w:rPr>
          <w:spacing w:val="0"/>
        </w:rPr>
      </w:pPr>
      <w:bookmarkStart w:id="2" w:name="_Hlk149312771"/>
      <w:bookmarkStart w:id="3" w:name="_Hlk55302139"/>
      <w:bookmarkStart w:id="4" w:name="_Hlk158114044"/>
      <w:bookmarkEnd w:id="1"/>
      <w:r w:rsidRPr="008C7046">
        <w:rPr>
          <w:spacing w:val="0"/>
        </w:rPr>
        <w:t>NAZWA INWESTYCJI:</w:t>
      </w:r>
    </w:p>
    <w:p w:rsidR="008C7046" w:rsidRPr="008C7046" w:rsidRDefault="008C7046" w:rsidP="008C7046">
      <w:pPr>
        <w:spacing w:line="240" w:lineRule="auto"/>
        <w:rPr>
          <w:spacing w:val="0"/>
        </w:rPr>
      </w:pPr>
    </w:p>
    <w:p w:rsidR="009B2274" w:rsidRPr="009B2274" w:rsidRDefault="009B2274" w:rsidP="009B2274">
      <w:pPr>
        <w:spacing w:line="240" w:lineRule="auto"/>
        <w:rPr>
          <w:b/>
          <w:bCs/>
          <w:spacing w:val="0"/>
          <w:lang w:eastAsia="pl-PL"/>
        </w:rPr>
      </w:pPr>
      <w:r w:rsidRPr="009B2274">
        <w:rPr>
          <w:b/>
          <w:bCs/>
          <w:spacing w:val="0"/>
          <w:lang w:eastAsia="pl-PL"/>
        </w:rPr>
        <w:t>PRZEBUDOWA BUDYNKU WARSZTATU SAMOCHODOWEGO WRAZ ZE ZMIANĄ SPOSOBU UŻYTKOWANIA NA FUNKCJĘ BIUROWĄ (BUDYNEK A) PRZEBUDOWA Z NADBUDOWĄ BUDYNKU GARAŻOWO - WARSZTATOWEGO WRAZ ZE ZMIANĄ SPOSOBU UŻYTKOWANIA NA FUNKCJĘ ZAMIESZKANIA ZBIOROWEGO Z CZĘŚCIĄ KONFERENCYJNĄ I POMIESZCZENIAMI TECHNICZNYMI (BUDYNEK B) PRZEBUDOWA Z ROZBUDOWĄ I NADBUDOWĄ BUDYNKU USŁUGOWEGO WRAZ ZE ZMIANĄ SPOSOBU UŻYTKOWANIA (BUDYNEK C) NA FUNKCJĘ BIUROWĄ I ZAMIESZKANIA ZBIOROWEGO PRZEBUDOWA Z ROZBUDOWĄ BUDYNKU ZAMIESZKANIA ZBIOROWEGO (BUDYNEK D) PRZEBUDOWA Z ROZBUDOWĄ BUDYNKU WARSZTATOWEGO WRAZ ZE ZMIANĄ SPOSOBU UŻYTKOWANIA NA BUDYNEK GARAŻOWY Z POMIESZCZENIAMI TECHNICZNYMI (BUDYNEK E) PRZEBUDOWA PRZEGRODY ZEWNĘTRZNEJ BUDYNKU BIUROWEGO (BUDYNEK CZSW) ZAGOSPODAROWANIE TERENU WRAZ Z PRZEBUDOWĄ INSTALACJI ZEWNĘTRZNYCH W ZAKRESIE INSTALACJI ELEKTRYCZNYCH I SANITARNYCH</w:t>
      </w:r>
    </w:p>
    <w:p w:rsidR="008C7046" w:rsidRPr="008C7046" w:rsidRDefault="008C7046" w:rsidP="008C7046">
      <w:pPr>
        <w:spacing w:line="240" w:lineRule="auto"/>
        <w:rPr>
          <w:color w:val="FF0000"/>
          <w:spacing w:val="0"/>
        </w:rPr>
      </w:pPr>
    </w:p>
    <w:p w:rsidR="008C7046" w:rsidRPr="008C7046" w:rsidRDefault="008C7046" w:rsidP="008C7046">
      <w:pPr>
        <w:spacing w:line="240" w:lineRule="auto"/>
        <w:rPr>
          <w:spacing w:val="0"/>
        </w:rPr>
      </w:pPr>
      <w:r w:rsidRPr="008C7046">
        <w:rPr>
          <w:spacing w:val="0"/>
        </w:rPr>
        <w:t>ADRES:</w:t>
      </w:r>
    </w:p>
    <w:p w:rsidR="008C7046" w:rsidRPr="008C7046" w:rsidRDefault="008C7046" w:rsidP="008C7046">
      <w:pPr>
        <w:spacing w:line="240" w:lineRule="auto"/>
        <w:rPr>
          <w:b/>
          <w:bCs/>
          <w:spacing w:val="0"/>
        </w:rPr>
      </w:pPr>
      <w:r w:rsidRPr="008C7046">
        <w:rPr>
          <w:b/>
          <w:bCs/>
          <w:spacing w:val="0"/>
        </w:rPr>
        <w:t>ul. Rakowiecka 37a, 02-521 Warszawa</w:t>
      </w:r>
    </w:p>
    <w:p w:rsidR="008C7046" w:rsidRPr="008C7046" w:rsidRDefault="008C7046" w:rsidP="008C7046">
      <w:pPr>
        <w:spacing w:line="240" w:lineRule="auto"/>
        <w:rPr>
          <w:spacing w:val="0"/>
        </w:rPr>
      </w:pPr>
    </w:p>
    <w:p w:rsidR="008C7046" w:rsidRPr="008C7046" w:rsidRDefault="008C7046" w:rsidP="008C7046">
      <w:pPr>
        <w:spacing w:line="240" w:lineRule="auto"/>
        <w:rPr>
          <w:spacing w:val="0"/>
        </w:rPr>
      </w:pPr>
      <w:r w:rsidRPr="008C7046">
        <w:rPr>
          <w:spacing w:val="0"/>
        </w:rPr>
        <w:t>IDENTYFIKATOR DZIAŁKI:</w:t>
      </w:r>
    </w:p>
    <w:p w:rsidR="008C7046" w:rsidRPr="008C7046" w:rsidRDefault="008C7046" w:rsidP="008C7046">
      <w:pPr>
        <w:spacing w:line="240" w:lineRule="auto"/>
        <w:rPr>
          <w:color w:val="000000"/>
          <w:spacing w:val="0"/>
          <w:lang w:eastAsia="pl-PL"/>
        </w:rPr>
      </w:pPr>
      <w:r w:rsidRPr="008C7046">
        <w:rPr>
          <w:color w:val="000000"/>
          <w:spacing w:val="0"/>
          <w:lang w:eastAsia="pl-PL"/>
        </w:rPr>
        <w:t>dz.ew. nr 31/1 obręb 1-01-10 Warszawa Mokotów</w:t>
      </w:r>
    </w:p>
    <w:p w:rsidR="008C7046" w:rsidRPr="008C7046" w:rsidRDefault="008C7046" w:rsidP="008C7046">
      <w:pPr>
        <w:spacing w:line="240" w:lineRule="auto"/>
        <w:rPr>
          <w:b/>
          <w:bCs/>
          <w:color w:val="FF0000"/>
          <w:spacing w:val="0"/>
        </w:rPr>
      </w:pPr>
      <w:r w:rsidRPr="008C7046">
        <w:rPr>
          <w:b/>
          <w:bCs/>
          <w:color w:val="000000"/>
          <w:spacing w:val="0"/>
          <w:lang w:eastAsia="pl-PL"/>
        </w:rPr>
        <w:t>identyfiktor: 146505-8.0110.31/1</w:t>
      </w:r>
    </w:p>
    <w:p w:rsidR="008C7046" w:rsidRPr="008C7046" w:rsidRDefault="008C7046" w:rsidP="008C7046">
      <w:pPr>
        <w:spacing w:line="240" w:lineRule="auto"/>
        <w:rPr>
          <w:b/>
          <w:bCs/>
          <w:color w:val="FF0000"/>
          <w:spacing w:val="0"/>
        </w:rPr>
      </w:pPr>
    </w:p>
    <w:p w:rsidR="008C7046" w:rsidRPr="008C7046" w:rsidRDefault="008C7046" w:rsidP="008C7046">
      <w:pPr>
        <w:spacing w:line="240" w:lineRule="auto"/>
        <w:rPr>
          <w:spacing w:val="0"/>
        </w:rPr>
      </w:pPr>
      <w:r w:rsidRPr="008C7046">
        <w:rPr>
          <w:spacing w:val="0"/>
        </w:rPr>
        <w:t>KATEGORIA OBIEKTU:</w:t>
      </w:r>
    </w:p>
    <w:p w:rsidR="008C7046" w:rsidRPr="008C7046" w:rsidRDefault="008C7046" w:rsidP="008C7046">
      <w:pPr>
        <w:autoSpaceDE w:val="0"/>
        <w:spacing w:line="240" w:lineRule="auto"/>
        <w:rPr>
          <w:rFonts w:eastAsia="Arial"/>
          <w:b/>
          <w:bCs/>
          <w:spacing w:val="0"/>
        </w:rPr>
      </w:pPr>
      <w:r w:rsidRPr="008C7046">
        <w:rPr>
          <w:rFonts w:eastAsia="Arial"/>
          <w:b/>
          <w:bCs/>
          <w:spacing w:val="0"/>
        </w:rPr>
        <w:t xml:space="preserve">Kategoria XI </w:t>
      </w:r>
      <w:r w:rsidRPr="008C7046">
        <w:rPr>
          <w:rFonts w:eastAsia="Arial"/>
          <w:spacing w:val="0"/>
        </w:rPr>
        <w:t>– hotele robotnicze</w:t>
      </w:r>
    </w:p>
    <w:p w:rsidR="008C7046" w:rsidRPr="008C7046" w:rsidRDefault="008C7046" w:rsidP="008C7046">
      <w:pPr>
        <w:autoSpaceDE w:val="0"/>
        <w:spacing w:line="240" w:lineRule="auto"/>
        <w:rPr>
          <w:spacing w:val="0"/>
          <w:lang w:eastAsia="pl-PL"/>
        </w:rPr>
      </w:pPr>
      <w:r w:rsidRPr="008C7046">
        <w:rPr>
          <w:rFonts w:eastAsia="Arial"/>
          <w:b/>
          <w:bCs/>
          <w:spacing w:val="0"/>
        </w:rPr>
        <w:t xml:space="preserve">Kategoria XII – </w:t>
      </w:r>
      <w:r w:rsidRPr="008C7046">
        <w:rPr>
          <w:spacing w:val="0"/>
          <w:lang w:eastAsia="pl-PL"/>
        </w:rPr>
        <w:t xml:space="preserve">budynki administracji publicznej </w:t>
      </w:r>
    </w:p>
    <w:p w:rsidR="008C7046" w:rsidRPr="008C7046" w:rsidRDefault="008C7046" w:rsidP="008C7046">
      <w:pPr>
        <w:suppressAutoHyphens w:val="0"/>
        <w:autoSpaceDE w:val="0"/>
        <w:autoSpaceDN w:val="0"/>
        <w:adjustRightInd w:val="0"/>
        <w:spacing w:line="240" w:lineRule="auto"/>
        <w:rPr>
          <w:spacing w:val="0"/>
          <w:lang w:eastAsia="pl-PL"/>
        </w:rPr>
      </w:pPr>
      <w:r w:rsidRPr="008C7046">
        <w:rPr>
          <w:b/>
          <w:bCs/>
          <w:spacing w:val="0"/>
          <w:lang w:eastAsia="pl-PL"/>
        </w:rPr>
        <w:t>Kategoria XVI</w:t>
      </w:r>
      <w:r w:rsidRPr="008C7046">
        <w:rPr>
          <w:spacing w:val="0"/>
          <w:lang w:eastAsia="pl-PL"/>
        </w:rPr>
        <w:t xml:space="preserve"> – budynki biurowe i konferencyjne </w:t>
      </w:r>
    </w:p>
    <w:p w:rsidR="008C7046" w:rsidRPr="008C7046" w:rsidRDefault="008C7046" w:rsidP="008C7046">
      <w:pPr>
        <w:suppressAutoHyphens w:val="0"/>
        <w:autoSpaceDE w:val="0"/>
        <w:autoSpaceDN w:val="0"/>
        <w:adjustRightInd w:val="0"/>
        <w:spacing w:line="240" w:lineRule="auto"/>
        <w:rPr>
          <w:b/>
          <w:bCs/>
          <w:spacing w:val="0"/>
          <w:lang w:eastAsia="pl-PL"/>
        </w:rPr>
      </w:pPr>
      <w:r w:rsidRPr="008C7046">
        <w:rPr>
          <w:b/>
          <w:bCs/>
          <w:spacing w:val="0"/>
          <w:lang w:eastAsia="pl-PL"/>
        </w:rPr>
        <w:t xml:space="preserve">Kategoria XVII </w:t>
      </w:r>
      <w:r w:rsidRPr="008C7046">
        <w:rPr>
          <w:spacing w:val="0"/>
          <w:lang w:eastAsia="pl-PL"/>
        </w:rPr>
        <w:t xml:space="preserve">– garaże powyżej dwóch stanowisk </w:t>
      </w:r>
    </w:p>
    <w:p w:rsidR="008C7046" w:rsidRPr="008C7046" w:rsidRDefault="008C7046" w:rsidP="008C7046">
      <w:pPr>
        <w:spacing w:line="240" w:lineRule="auto"/>
        <w:rPr>
          <w:b/>
          <w:bCs/>
          <w:color w:val="FF0000"/>
          <w:spacing w:val="0"/>
        </w:rPr>
      </w:pPr>
    </w:p>
    <w:p w:rsidR="008C7046" w:rsidRPr="008C7046" w:rsidRDefault="008C7046" w:rsidP="008C7046">
      <w:pPr>
        <w:spacing w:line="240" w:lineRule="auto"/>
        <w:rPr>
          <w:spacing w:val="0"/>
        </w:rPr>
      </w:pPr>
      <w:r w:rsidRPr="008C7046">
        <w:rPr>
          <w:spacing w:val="0"/>
        </w:rPr>
        <w:t>INWESTOR:</w:t>
      </w:r>
    </w:p>
    <w:p w:rsidR="008C7046" w:rsidRPr="008C7046" w:rsidRDefault="008C7046" w:rsidP="008C7046">
      <w:pPr>
        <w:suppressAutoHyphens w:val="0"/>
        <w:autoSpaceDE w:val="0"/>
        <w:autoSpaceDN w:val="0"/>
        <w:adjustRightInd w:val="0"/>
        <w:spacing w:line="240" w:lineRule="auto"/>
        <w:rPr>
          <w:b/>
          <w:bCs/>
          <w:spacing w:val="0"/>
          <w:lang w:eastAsia="pl-PL"/>
        </w:rPr>
      </w:pPr>
      <w:r w:rsidRPr="008C7046">
        <w:rPr>
          <w:b/>
          <w:bCs/>
          <w:spacing w:val="0"/>
        </w:rPr>
        <w:t>SKARB PAŃSTWA - ARESZT ŚLEDCZY W WARSZAWIE SŁUŻEWCU</w:t>
      </w:r>
    </w:p>
    <w:p w:rsidR="008C7046" w:rsidRPr="008C7046" w:rsidRDefault="008C7046" w:rsidP="008C7046">
      <w:pPr>
        <w:spacing w:line="240" w:lineRule="auto"/>
        <w:rPr>
          <w:spacing w:val="0"/>
        </w:rPr>
      </w:pPr>
      <w:r w:rsidRPr="008C7046">
        <w:rPr>
          <w:spacing w:val="0"/>
        </w:rPr>
        <w:t xml:space="preserve">ul. Kłobucka 5, </w:t>
      </w:r>
    </w:p>
    <w:p w:rsidR="008C7046" w:rsidRPr="008C7046" w:rsidRDefault="008C7046" w:rsidP="008C7046">
      <w:pPr>
        <w:spacing w:line="240" w:lineRule="auto"/>
        <w:rPr>
          <w:spacing w:val="0"/>
        </w:rPr>
      </w:pPr>
      <w:r w:rsidRPr="008C7046">
        <w:rPr>
          <w:spacing w:val="0"/>
        </w:rPr>
        <w:t>02-699 Warszawa</w:t>
      </w:r>
    </w:p>
    <w:p w:rsidR="008C7046" w:rsidRPr="008C7046" w:rsidRDefault="008C7046" w:rsidP="008C7046">
      <w:pPr>
        <w:spacing w:line="240" w:lineRule="auto"/>
        <w:rPr>
          <w:b/>
          <w:bCs/>
          <w:color w:val="FF0000"/>
          <w:spacing w:val="0"/>
        </w:rPr>
      </w:pPr>
    </w:p>
    <w:p w:rsidR="008C7046" w:rsidRPr="008C7046" w:rsidRDefault="008C7046" w:rsidP="008C7046">
      <w:pPr>
        <w:spacing w:line="240" w:lineRule="auto"/>
        <w:rPr>
          <w:spacing w:val="0"/>
        </w:rPr>
      </w:pPr>
      <w:r w:rsidRPr="008C7046">
        <w:rPr>
          <w:spacing w:val="0"/>
        </w:rPr>
        <w:t>JEDNOSTKA PROJEKTOWA:</w:t>
      </w:r>
    </w:p>
    <w:p w:rsidR="008C7046" w:rsidRPr="008C7046" w:rsidRDefault="008C7046" w:rsidP="008C7046">
      <w:pPr>
        <w:spacing w:line="240" w:lineRule="auto"/>
        <w:rPr>
          <w:b/>
          <w:bCs/>
          <w:spacing w:val="0"/>
        </w:rPr>
      </w:pPr>
      <w:r w:rsidRPr="008C7046">
        <w:rPr>
          <w:b/>
          <w:bCs/>
          <w:spacing w:val="0"/>
        </w:rPr>
        <w:t>BESTION PROJEKT</w:t>
      </w:r>
    </w:p>
    <w:p w:rsidR="008C7046" w:rsidRPr="008C7046" w:rsidRDefault="008C7046" w:rsidP="008C7046">
      <w:pPr>
        <w:spacing w:line="240" w:lineRule="auto"/>
        <w:rPr>
          <w:spacing w:val="0"/>
        </w:rPr>
      </w:pPr>
      <w:r w:rsidRPr="008C7046">
        <w:rPr>
          <w:spacing w:val="0"/>
        </w:rPr>
        <w:t xml:space="preserve">ul. Ciupagi 1A; </w:t>
      </w:r>
    </w:p>
    <w:p w:rsidR="008C7046" w:rsidRPr="008C7046" w:rsidRDefault="008C7046" w:rsidP="008C7046">
      <w:pPr>
        <w:spacing w:line="240" w:lineRule="auto"/>
        <w:rPr>
          <w:spacing w:val="0"/>
        </w:rPr>
      </w:pPr>
      <w:r w:rsidRPr="008C7046">
        <w:rPr>
          <w:spacing w:val="0"/>
        </w:rPr>
        <w:t>03-016 Warszawa</w:t>
      </w:r>
    </w:p>
    <w:p w:rsidR="008C7046" w:rsidRPr="008C7046" w:rsidRDefault="008C7046" w:rsidP="008C7046">
      <w:pPr>
        <w:spacing w:line="240" w:lineRule="auto"/>
        <w:rPr>
          <w:color w:val="FF0000"/>
          <w:spacing w:val="0"/>
        </w:rPr>
      </w:pPr>
    </w:p>
    <w:p w:rsidR="008C7046" w:rsidRPr="008C7046" w:rsidRDefault="008C7046" w:rsidP="008C7046">
      <w:pPr>
        <w:spacing w:line="240" w:lineRule="auto"/>
        <w:rPr>
          <w:spacing w:val="0"/>
        </w:rPr>
      </w:pPr>
      <w:r w:rsidRPr="008C7046">
        <w:rPr>
          <w:spacing w:val="0"/>
        </w:rPr>
        <w:t>GŁÓWNY PROJEKTANT:</w:t>
      </w:r>
    </w:p>
    <w:p w:rsidR="008C7046" w:rsidRPr="008C7046" w:rsidRDefault="008C7046" w:rsidP="008C7046">
      <w:pPr>
        <w:spacing w:line="240" w:lineRule="auto"/>
        <w:rPr>
          <w:b/>
          <w:bCs/>
          <w:spacing w:val="0"/>
        </w:rPr>
      </w:pPr>
      <w:r w:rsidRPr="008C7046">
        <w:rPr>
          <w:b/>
          <w:bCs/>
          <w:spacing w:val="0"/>
        </w:rPr>
        <w:t>mgr inż. arch. Grzegorz Rendzner</w:t>
      </w:r>
    </w:p>
    <w:p w:rsidR="008C7046" w:rsidRPr="008C7046" w:rsidRDefault="008C7046" w:rsidP="008C7046">
      <w:pPr>
        <w:spacing w:line="240" w:lineRule="auto"/>
        <w:rPr>
          <w:b/>
          <w:bCs/>
          <w:spacing w:val="0"/>
        </w:rPr>
      </w:pPr>
    </w:p>
    <w:p w:rsidR="008C7046" w:rsidRPr="008C7046" w:rsidRDefault="008C7046" w:rsidP="008C7046">
      <w:pPr>
        <w:spacing w:line="240" w:lineRule="auto"/>
        <w:rPr>
          <w:b/>
          <w:bCs/>
          <w:color w:val="FF0000"/>
          <w:spacing w:val="0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3923"/>
        <w:gridCol w:w="2985"/>
        <w:gridCol w:w="2816"/>
      </w:tblGrid>
      <w:tr w:rsidR="008C7046" w:rsidRPr="008C7046" w:rsidTr="00A8639B">
        <w:trPr>
          <w:trHeight w:val="451"/>
        </w:trPr>
        <w:tc>
          <w:tcPr>
            <w:tcW w:w="97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8C7046" w:rsidRPr="008C7046" w:rsidRDefault="008C7046" w:rsidP="008C7046">
            <w:pPr>
              <w:snapToGrid w:val="0"/>
              <w:spacing w:line="240" w:lineRule="auto"/>
              <w:rPr>
                <w:b/>
                <w:bCs/>
                <w:spacing w:val="0"/>
                <w:lang w:val="en-GB"/>
              </w:rPr>
            </w:pPr>
            <w:r w:rsidRPr="008C7046">
              <w:rPr>
                <w:b/>
                <w:bCs/>
                <w:spacing w:val="0"/>
                <w:lang w:val="en-GB"/>
              </w:rPr>
              <w:t>WYKAZ PROJEKTANTÓW I SPRAWDZAJĄCYCH</w:t>
            </w:r>
          </w:p>
        </w:tc>
      </w:tr>
      <w:tr w:rsidR="008C7046" w:rsidRPr="008C7046" w:rsidTr="00A8639B">
        <w:trPr>
          <w:trHeight w:val="451"/>
        </w:trPr>
        <w:tc>
          <w:tcPr>
            <w:tcW w:w="97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8C7046" w:rsidRPr="008C7046" w:rsidRDefault="008C7046" w:rsidP="008C7046">
            <w:pPr>
              <w:snapToGrid w:val="0"/>
              <w:spacing w:line="240" w:lineRule="auto"/>
              <w:rPr>
                <w:b/>
                <w:bCs/>
                <w:spacing w:val="0"/>
                <w:lang w:val="en-GB"/>
              </w:rPr>
            </w:pPr>
            <w:bookmarkStart w:id="5" w:name="_Hlk55301967"/>
            <w:r w:rsidRPr="008C7046">
              <w:rPr>
                <w:b/>
                <w:bCs/>
                <w:spacing w:val="0"/>
                <w:lang w:val="en-GB"/>
              </w:rPr>
              <w:t>KONSTRUKCJA:</w:t>
            </w:r>
          </w:p>
        </w:tc>
      </w:tr>
      <w:tr w:rsidR="008C7046" w:rsidRPr="008C7046" w:rsidTr="00A8639B">
        <w:trPr>
          <w:trHeight w:val="813"/>
        </w:trPr>
        <w:tc>
          <w:tcPr>
            <w:tcW w:w="3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C7046" w:rsidRPr="008C7046" w:rsidRDefault="008C7046" w:rsidP="008C7046">
            <w:pPr>
              <w:snapToGrid w:val="0"/>
              <w:spacing w:line="240" w:lineRule="auto"/>
              <w:rPr>
                <w:b/>
                <w:bCs/>
                <w:spacing w:val="0"/>
              </w:rPr>
            </w:pPr>
            <w:r w:rsidRPr="008C7046">
              <w:rPr>
                <w:b/>
                <w:bCs/>
                <w:spacing w:val="0"/>
              </w:rPr>
              <w:t>Projektant:</w:t>
            </w:r>
          </w:p>
          <w:p w:rsidR="008C7046" w:rsidRPr="008C7046" w:rsidRDefault="008C7046" w:rsidP="008C7046">
            <w:pPr>
              <w:spacing w:line="240" w:lineRule="auto"/>
              <w:rPr>
                <w:b/>
                <w:bCs/>
                <w:spacing w:val="0"/>
              </w:rPr>
            </w:pPr>
            <w:r w:rsidRPr="008C7046">
              <w:rPr>
                <w:b/>
                <w:bCs/>
                <w:spacing w:val="0"/>
              </w:rPr>
              <w:t>mgr inż. Damian Siwek</w:t>
            </w:r>
          </w:p>
          <w:p w:rsidR="008C7046" w:rsidRPr="008C7046" w:rsidRDefault="008C7046" w:rsidP="008C7046">
            <w:pPr>
              <w:spacing w:line="240" w:lineRule="auto"/>
              <w:rPr>
                <w:b/>
                <w:bCs/>
                <w:spacing w:val="0"/>
              </w:rPr>
            </w:pPr>
            <w:r w:rsidRPr="008C7046">
              <w:rPr>
                <w:b/>
                <w:bCs/>
                <w:spacing w:val="0"/>
              </w:rPr>
              <w:t>specjalność konstrukcyjna</w:t>
            </w:r>
          </w:p>
        </w:tc>
        <w:tc>
          <w:tcPr>
            <w:tcW w:w="2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C7046" w:rsidRPr="008C7046" w:rsidRDefault="008C7046" w:rsidP="008C7046">
            <w:pPr>
              <w:snapToGrid w:val="0"/>
              <w:spacing w:line="240" w:lineRule="auto"/>
              <w:jc w:val="center"/>
              <w:rPr>
                <w:b/>
                <w:bCs/>
                <w:spacing w:val="0"/>
                <w:lang w:val="en-GB"/>
              </w:rPr>
            </w:pPr>
            <w:r w:rsidRPr="008C7046">
              <w:rPr>
                <w:b/>
                <w:bCs/>
                <w:spacing w:val="0"/>
                <w:lang w:val="en-GB"/>
              </w:rPr>
              <w:t>LUB/0293/PWBKb/18</w:t>
            </w:r>
          </w:p>
        </w:tc>
        <w:tc>
          <w:tcPr>
            <w:tcW w:w="2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C7046" w:rsidRPr="008C7046" w:rsidRDefault="008C7046" w:rsidP="008C7046">
            <w:pPr>
              <w:snapToGrid w:val="0"/>
              <w:spacing w:line="240" w:lineRule="auto"/>
              <w:rPr>
                <w:b/>
                <w:bCs/>
                <w:spacing w:val="0"/>
                <w:lang w:val="en-GB"/>
              </w:rPr>
            </w:pPr>
          </w:p>
        </w:tc>
      </w:tr>
      <w:tr w:rsidR="008C7046" w:rsidRPr="008C7046" w:rsidTr="00A8639B">
        <w:trPr>
          <w:trHeight w:val="787"/>
        </w:trPr>
        <w:tc>
          <w:tcPr>
            <w:tcW w:w="3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C7046" w:rsidRPr="008C7046" w:rsidRDefault="00483D3B" w:rsidP="008C7046">
            <w:pPr>
              <w:snapToGrid w:val="0"/>
              <w:spacing w:line="240" w:lineRule="auto"/>
              <w:rPr>
                <w:b/>
                <w:bCs/>
                <w:spacing w:val="0"/>
              </w:rPr>
            </w:pPr>
            <w:r>
              <w:rPr>
                <w:b/>
                <w:bCs/>
                <w:spacing w:val="0"/>
              </w:rPr>
              <w:t>Sprawdzający</w:t>
            </w:r>
            <w:r w:rsidR="008C7046" w:rsidRPr="008C7046">
              <w:rPr>
                <w:b/>
                <w:bCs/>
                <w:spacing w:val="0"/>
              </w:rPr>
              <w:t>:</w:t>
            </w:r>
          </w:p>
          <w:p w:rsidR="008C7046" w:rsidRPr="008C7046" w:rsidRDefault="008C7046" w:rsidP="008C7046">
            <w:pPr>
              <w:spacing w:line="240" w:lineRule="auto"/>
              <w:rPr>
                <w:b/>
                <w:bCs/>
                <w:spacing w:val="0"/>
              </w:rPr>
            </w:pPr>
            <w:r w:rsidRPr="008C7046">
              <w:rPr>
                <w:b/>
                <w:bCs/>
                <w:spacing w:val="0"/>
              </w:rPr>
              <w:t>mgr inż. Sylwin Kamiński</w:t>
            </w:r>
          </w:p>
          <w:p w:rsidR="008C7046" w:rsidRPr="008C7046" w:rsidRDefault="008C7046" w:rsidP="008C7046">
            <w:pPr>
              <w:spacing w:line="240" w:lineRule="auto"/>
              <w:rPr>
                <w:b/>
                <w:bCs/>
                <w:spacing w:val="0"/>
                <w:lang w:val="en-GB"/>
              </w:rPr>
            </w:pPr>
            <w:r w:rsidRPr="008C7046">
              <w:rPr>
                <w:b/>
                <w:bCs/>
                <w:spacing w:val="0"/>
                <w:lang w:val="en-GB"/>
              </w:rPr>
              <w:t>specjalność konstrukcyjna</w:t>
            </w:r>
          </w:p>
        </w:tc>
        <w:tc>
          <w:tcPr>
            <w:tcW w:w="2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C7046" w:rsidRPr="008C7046" w:rsidRDefault="008C7046" w:rsidP="008C7046">
            <w:pPr>
              <w:snapToGrid w:val="0"/>
              <w:spacing w:line="240" w:lineRule="auto"/>
              <w:jc w:val="center"/>
              <w:rPr>
                <w:b/>
                <w:bCs/>
                <w:spacing w:val="0"/>
              </w:rPr>
            </w:pPr>
            <w:r w:rsidRPr="008C7046">
              <w:rPr>
                <w:b/>
                <w:bCs/>
                <w:spacing w:val="0"/>
                <w:lang w:val="en-GB"/>
              </w:rPr>
              <w:t>Wa-159/94</w:t>
            </w:r>
          </w:p>
        </w:tc>
        <w:tc>
          <w:tcPr>
            <w:tcW w:w="2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C7046" w:rsidRPr="008C7046" w:rsidRDefault="008C7046" w:rsidP="008C7046">
            <w:pPr>
              <w:snapToGrid w:val="0"/>
              <w:spacing w:line="240" w:lineRule="auto"/>
              <w:rPr>
                <w:b/>
                <w:bCs/>
                <w:spacing w:val="0"/>
                <w:lang w:val="en-GB"/>
              </w:rPr>
            </w:pPr>
          </w:p>
        </w:tc>
      </w:tr>
      <w:bookmarkEnd w:id="2"/>
      <w:bookmarkEnd w:id="5"/>
    </w:tbl>
    <w:p w:rsidR="008C7046" w:rsidRPr="008C7046" w:rsidRDefault="008C7046" w:rsidP="008C7046">
      <w:pPr>
        <w:spacing w:line="240" w:lineRule="auto"/>
        <w:jc w:val="center"/>
        <w:rPr>
          <w:b/>
          <w:bCs/>
          <w:spacing w:val="0"/>
          <w:sz w:val="22"/>
          <w:szCs w:val="22"/>
        </w:rPr>
      </w:pPr>
    </w:p>
    <w:p w:rsidR="008C7046" w:rsidRPr="008C7046" w:rsidRDefault="000B2C1E" w:rsidP="00663B83">
      <w:pPr>
        <w:spacing w:line="240" w:lineRule="auto"/>
        <w:jc w:val="center"/>
        <w:rPr>
          <w:spacing w:val="0"/>
        </w:rPr>
        <w:sectPr w:rsidR="008C7046" w:rsidRPr="008C7046" w:rsidSect="00663B83">
          <w:footerReference w:type="default" r:id="rId8"/>
          <w:headerReference w:type="first" r:id="rId9"/>
          <w:type w:val="continuous"/>
          <w:pgSz w:w="11906" w:h="16838"/>
          <w:pgMar w:top="1134" w:right="964" w:bottom="993" w:left="1134" w:header="567" w:footer="567" w:gutter="0"/>
          <w:pgNumType w:start="1"/>
          <w:cols w:space="708"/>
          <w:titlePg/>
          <w:docGrid w:linePitch="360"/>
        </w:sectPr>
      </w:pPr>
      <w:r>
        <w:rPr>
          <w:b/>
          <w:bCs/>
          <w:spacing w:val="0"/>
          <w:sz w:val="22"/>
          <w:szCs w:val="22"/>
        </w:rPr>
        <w:t>Warszawa, 28 czerwiec</w:t>
      </w:r>
      <w:r w:rsidR="007E3BAC">
        <w:rPr>
          <w:b/>
          <w:bCs/>
          <w:spacing w:val="0"/>
          <w:sz w:val="22"/>
          <w:szCs w:val="22"/>
        </w:rPr>
        <w:t xml:space="preserve"> 202</w:t>
      </w:r>
      <w:r w:rsidR="00663B83">
        <w:rPr>
          <w:b/>
          <w:bCs/>
          <w:spacing w:val="0"/>
          <w:sz w:val="22"/>
          <w:szCs w:val="22"/>
        </w:rPr>
        <w:t>4</w:t>
      </w:r>
    </w:p>
    <w:bookmarkEnd w:id="3"/>
    <w:bookmarkEnd w:id="4"/>
    <w:p w:rsidR="00483D3B" w:rsidRDefault="00483D3B">
      <w:pPr>
        <w:suppressAutoHyphens w:val="0"/>
        <w:spacing w:line="240" w:lineRule="auto"/>
        <w:rPr>
          <w:b/>
        </w:rPr>
      </w:pPr>
      <w:r>
        <w:rPr>
          <w:b/>
        </w:rPr>
        <w:lastRenderedPageBreak/>
        <w:br w:type="page"/>
      </w:r>
    </w:p>
    <w:p w:rsidR="008C7046" w:rsidRDefault="008C7046" w:rsidP="008C7046">
      <w:pPr>
        <w:spacing w:line="360" w:lineRule="auto"/>
        <w:jc w:val="both"/>
        <w:rPr>
          <w:b/>
        </w:rPr>
      </w:pPr>
      <w:r w:rsidRPr="001960A1">
        <w:rPr>
          <w:b/>
        </w:rPr>
        <w:lastRenderedPageBreak/>
        <w:t>SPIS ZAWARTOŚCI:</w:t>
      </w:r>
    </w:p>
    <w:p w:rsidR="008C7046" w:rsidRPr="00726AA4" w:rsidRDefault="008C7046" w:rsidP="008C7046">
      <w:pPr>
        <w:spacing w:line="360" w:lineRule="auto"/>
        <w:jc w:val="both"/>
      </w:pPr>
      <w:r>
        <w:t>DOKUMENTY FORMALNO - PRAWNE</w:t>
      </w:r>
      <w:r w:rsidRPr="00C94FFF">
        <w:t>…………</w:t>
      </w:r>
      <w:r>
        <w:t>…………………………………………….………...</w:t>
      </w:r>
    </w:p>
    <w:p w:rsidR="008C7046" w:rsidRDefault="008C7046" w:rsidP="008C7046">
      <w:pPr>
        <w:spacing w:line="360" w:lineRule="auto"/>
        <w:jc w:val="both"/>
        <w:rPr>
          <w:bCs/>
          <w:lang w:eastAsia="pl-PL"/>
        </w:rPr>
      </w:pPr>
      <w:r w:rsidRPr="001960A1">
        <w:rPr>
          <w:bCs/>
          <w:lang w:eastAsia="pl-PL"/>
        </w:rPr>
        <w:t>INFORMACJA DO PLANU BEZPIECZEŃSTWA I OCHRONY ZDROWIA „BIOZ”…</w:t>
      </w:r>
      <w:r>
        <w:rPr>
          <w:bCs/>
          <w:lang w:eastAsia="pl-PL"/>
        </w:rPr>
        <w:t>….</w:t>
      </w:r>
      <w:r w:rsidRPr="001960A1">
        <w:rPr>
          <w:bCs/>
          <w:lang w:eastAsia="pl-PL"/>
        </w:rPr>
        <w:t>….…</w:t>
      </w:r>
      <w:r>
        <w:rPr>
          <w:bCs/>
          <w:lang w:eastAsia="pl-PL"/>
        </w:rPr>
        <w:t>…….</w:t>
      </w:r>
    </w:p>
    <w:p w:rsidR="008C7046" w:rsidRPr="001960A1" w:rsidRDefault="008C7046" w:rsidP="008C7046">
      <w:pPr>
        <w:spacing w:line="360" w:lineRule="auto"/>
        <w:jc w:val="both"/>
        <w:rPr>
          <w:bCs/>
          <w:lang w:eastAsia="pl-PL"/>
        </w:rPr>
      </w:pPr>
    </w:p>
    <w:p w:rsidR="008C7046" w:rsidRPr="00B76A9F" w:rsidRDefault="008C7046" w:rsidP="00483D3B">
      <w:pPr>
        <w:spacing w:line="360" w:lineRule="auto"/>
        <w:jc w:val="both"/>
        <w:rPr>
          <w:b/>
        </w:rPr>
      </w:pPr>
      <w:r w:rsidRPr="00B76A9F">
        <w:rPr>
          <w:b/>
          <w:iCs/>
          <w:kern w:val="1"/>
        </w:rPr>
        <w:t>I. OPIS TECHNICZNY</w:t>
      </w:r>
    </w:p>
    <w:p w:rsidR="008C7046" w:rsidRPr="001960A1" w:rsidRDefault="008C7046" w:rsidP="008C7046">
      <w:pPr>
        <w:spacing w:line="360" w:lineRule="auto"/>
        <w:jc w:val="both"/>
      </w:pPr>
      <w:r w:rsidRPr="001960A1">
        <w:t>1.1 PRZEDMIOT OPRACOWANIA………………………………………………</w:t>
      </w:r>
      <w:r>
        <w:t>…….</w:t>
      </w:r>
      <w:r w:rsidRPr="001960A1">
        <w:t>.…</w:t>
      </w:r>
      <w:r>
        <w:t>…</w:t>
      </w:r>
      <w:r w:rsidRPr="001960A1">
        <w:t>……</w:t>
      </w:r>
      <w:r>
        <w:t>………</w:t>
      </w:r>
    </w:p>
    <w:p w:rsidR="008C7046" w:rsidRPr="00AC0857" w:rsidRDefault="008C7046" w:rsidP="008C7046">
      <w:pPr>
        <w:tabs>
          <w:tab w:val="left" w:pos="709"/>
          <w:tab w:val="left" w:pos="2127"/>
        </w:tabs>
        <w:spacing w:line="360" w:lineRule="auto"/>
        <w:jc w:val="both"/>
      </w:pPr>
      <w:r w:rsidRPr="00AC0857">
        <w:t>1.2 WARUNKI GRUNTOWO – WODNE……………………………………………….…..……</w:t>
      </w:r>
      <w:r>
        <w:t>………..</w:t>
      </w:r>
    </w:p>
    <w:p w:rsidR="008C7046" w:rsidRPr="00AC0857" w:rsidRDefault="008C7046" w:rsidP="008C7046">
      <w:pPr>
        <w:spacing w:line="360" w:lineRule="auto"/>
        <w:jc w:val="both"/>
      </w:pPr>
      <w:r>
        <w:t>1.3</w:t>
      </w:r>
      <w:r w:rsidR="00B76A9F">
        <w:t xml:space="preserve"> OPIS OGÓLNY BUDYNKÓW</w:t>
      </w:r>
      <w:r w:rsidRPr="00AC0857">
        <w:t>…………………………………….……………….………</w:t>
      </w:r>
      <w:r>
        <w:t>.</w:t>
      </w:r>
      <w:r w:rsidRPr="00AC0857">
        <w:t>……</w:t>
      </w:r>
      <w:r w:rsidR="00B76A9F">
        <w:t>…….</w:t>
      </w:r>
    </w:p>
    <w:p w:rsidR="008C7046" w:rsidRPr="00AC0857" w:rsidRDefault="008C7046" w:rsidP="008C7046">
      <w:pPr>
        <w:spacing w:line="360" w:lineRule="auto"/>
        <w:jc w:val="both"/>
      </w:pPr>
      <w:r>
        <w:t>1.4</w:t>
      </w:r>
      <w:r w:rsidRPr="00AC0857">
        <w:t xml:space="preserve"> OPIS KONSTRUKCJI BUDYNK</w:t>
      </w:r>
      <w:r w:rsidR="00B76A9F">
        <w:t>ÓW</w:t>
      </w:r>
      <w:r w:rsidRPr="00AC0857">
        <w:t>……………………………………………………….…</w:t>
      </w:r>
      <w:r>
        <w:t>.</w:t>
      </w:r>
      <w:r w:rsidRPr="00AC0857">
        <w:t>…</w:t>
      </w:r>
      <w:r>
        <w:t>……</w:t>
      </w:r>
    </w:p>
    <w:p w:rsidR="008C7046" w:rsidRPr="00AC0857" w:rsidRDefault="008C7046" w:rsidP="008C7046">
      <w:pPr>
        <w:spacing w:line="360" w:lineRule="auto"/>
        <w:jc w:val="both"/>
      </w:pPr>
      <w:r>
        <w:t xml:space="preserve">1.5 </w:t>
      </w:r>
      <w:r w:rsidRPr="00AC0857">
        <w:t>MATERIAŁY…………………………………………………</w:t>
      </w:r>
      <w:r>
        <w:t>.</w:t>
      </w:r>
      <w:r w:rsidRPr="00AC0857">
        <w:t>…………………………….</w:t>
      </w:r>
      <w:r>
        <w:t>.</w:t>
      </w:r>
      <w:r w:rsidRPr="00AC0857">
        <w:t>……</w:t>
      </w:r>
      <w:r>
        <w:t>………</w:t>
      </w:r>
    </w:p>
    <w:p w:rsidR="008C7046" w:rsidRPr="00AC0857" w:rsidRDefault="008C7046" w:rsidP="008C7046">
      <w:pPr>
        <w:spacing w:line="360" w:lineRule="auto"/>
        <w:jc w:val="both"/>
      </w:pPr>
      <w:r>
        <w:t>1.6</w:t>
      </w:r>
      <w:r w:rsidRPr="00AC0857">
        <w:t xml:space="preserve"> SPIS NORM I PRZEPISÓW PRAWNYCH………………………………………….…</w:t>
      </w:r>
      <w:r>
        <w:t>.</w:t>
      </w:r>
      <w:r w:rsidRPr="00AC0857">
        <w:t>……</w:t>
      </w:r>
      <w:r>
        <w:t>……….</w:t>
      </w:r>
    </w:p>
    <w:p w:rsidR="008C7046" w:rsidRPr="001960A1" w:rsidRDefault="008C7046" w:rsidP="008C7046">
      <w:pPr>
        <w:spacing w:line="360" w:lineRule="auto"/>
        <w:jc w:val="both"/>
      </w:pPr>
      <w:r>
        <w:t>1.7</w:t>
      </w:r>
      <w:r w:rsidRPr="00AC0857">
        <w:t xml:space="preserve"> UWAGI I ZALECENIA……………………………………………………………….……</w:t>
      </w:r>
      <w:r>
        <w:t>.</w:t>
      </w:r>
      <w:r w:rsidRPr="00AC0857">
        <w:t>……</w:t>
      </w:r>
      <w:r>
        <w:t>………</w:t>
      </w:r>
    </w:p>
    <w:p w:rsidR="008C7046" w:rsidRPr="001960A1" w:rsidRDefault="008C7046" w:rsidP="008C7046">
      <w:pPr>
        <w:spacing w:line="360" w:lineRule="auto"/>
        <w:jc w:val="both"/>
      </w:pPr>
    </w:p>
    <w:p w:rsidR="008C7046" w:rsidRDefault="008C7046" w:rsidP="00483D3B">
      <w:pPr>
        <w:spacing w:line="360" w:lineRule="auto"/>
        <w:jc w:val="both"/>
        <w:rPr>
          <w:b/>
          <w:iCs/>
          <w:kern w:val="1"/>
        </w:rPr>
      </w:pPr>
      <w:r w:rsidRPr="00B76A9F">
        <w:rPr>
          <w:b/>
          <w:iCs/>
          <w:kern w:val="1"/>
        </w:rPr>
        <w:t>II. CZĘŚĆ RYSUNKOWA</w:t>
      </w:r>
    </w:p>
    <w:p w:rsidR="0014216B" w:rsidRPr="0014216B" w:rsidRDefault="0014216B" w:rsidP="00483D3B">
      <w:pPr>
        <w:spacing w:line="360" w:lineRule="auto"/>
        <w:jc w:val="both"/>
        <w:rPr>
          <w:iCs/>
          <w:kern w:val="1"/>
        </w:rPr>
      </w:pPr>
      <w:r w:rsidRPr="0014216B">
        <w:rPr>
          <w:iCs/>
          <w:kern w:val="1"/>
        </w:rPr>
        <w:t>BUDYNEK A</w:t>
      </w:r>
    </w:p>
    <w:p w:rsidR="008C7046" w:rsidRDefault="008C7046" w:rsidP="008C7046">
      <w:pPr>
        <w:spacing w:line="360" w:lineRule="auto"/>
        <w:rPr>
          <w:kern w:val="1"/>
        </w:rPr>
      </w:pPr>
      <w:r>
        <w:rPr>
          <w:kern w:val="1"/>
        </w:rPr>
        <w:t>2.1</w:t>
      </w:r>
      <w:r w:rsidRPr="001960A1">
        <w:rPr>
          <w:kern w:val="1"/>
        </w:rPr>
        <w:t xml:space="preserve"> RZUT </w:t>
      </w:r>
      <w:r w:rsidR="00BC6701">
        <w:rPr>
          <w:kern w:val="1"/>
        </w:rPr>
        <w:t>FUNDAMENTÓW</w:t>
      </w:r>
      <w:r w:rsidR="00BC6701">
        <w:rPr>
          <w:kern w:val="1"/>
        </w:rPr>
        <w:tab/>
      </w:r>
      <w:r w:rsidR="00BC6701">
        <w:rPr>
          <w:kern w:val="1"/>
        </w:rPr>
        <w:tab/>
      </w:r>
      <w:r w:rsidR="00BC6701">
        <w:rPr>
          <w:kern w:val="1"/>
        </w:rPr>
        <w:tab/>
      </w:r>
      <w:r w:rsidR="00BC6701">
        <w:rPr>
          <w:kern w:val="1"/>
        </w:rPr>
        <w:tab/>
      </w:r>
      <w:r>
        <w:rPr>
          <w:kern w:val="1"/>
        </w:rPr>
        <w:tab/>
      </w:r>
      <w:r w:rsidRPr="001960A1"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</w:r>
      <w:r w:rsidR="00BC6701">
        <w:rPr>
          <w:kern w:val="1"/>
        </w:rPr>
        <w:t>RAK-A-</w:t>
      </w:r>
      <w:r>
        <w:rPr>
          <w:kern w:val="1"/>
        </w:rPr>
        <w:t>K 01</w:t>
      </w:r>
    </w:p>
    <w:p w:rsidR="000B2C1E" w:rsidRDefault="008C7046" w:rsidP="008C7046">
      <w:pPr>
        <w:spacing w:line="360" w:lineRule="auto"/>
        <w:rPr>
          <w:kern w:val="1"/>
        </w:rPr>
      </w:pPr>
      <w:r>
        <w:rPr>
          <w:kern w:val="1"/>
        </w:rPr>
        <w:t>2.2 RZUT PARTERU</w:t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</w:r>
      <w:r w:rsidR="00BC6701">
        <w:rPr>
          <w:kern w:val="1"/>
        </w:rPr>
        <w:t>RAK-A-K 02</w:t>
      </w:r>
    </w:p>
    <w:p w:rsidR="008C7046" w:rsidRDefault="008C7046" w:rsidP="008C7046">
      <w:pPr>
        <w:spacing w:line="360" w:lineRule="auto"/>
        <w:rPr>
          <w:kern w:val="1"/>
        </w:rPr>
      </w:pPr>
      <w:r>
        <w:rPr>
          <w:kern w:val="1"/>
        </w:rPr>
        <w:t>2.3</w:t>
      </w:r>
      <w:r w:rsidRPr="001960A1">
        <w:rPr>
          <w:kern w:val="1"/>
        </w:rPr>
        <w:t xml:space="preserve"> RZUT </w:t>
      </w:r>
      <w:r>
        <w:rPr>
          <w:kern w:val="1"/>
        </w:rPr>
        <w:t>PIĘTRA</w:t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</w:r>
      <w:r w:rsidR="00BC6701">
        <w:rPr>
          <w:kern w:val="1"/>
        </w:rPr>
        <w:t>RAK-A-K 03</w:t>
      </w:r>
    </w:p>
    <w:p w:rsidR="008C7046" w:rsidRDefault="008C7046" w:rsidP="008C7046">
      <w:pPr>
        <w:spacing w:line="360" w:lineRule="auto"/>
        <w:rPr>
          <w:kern w:val="1"/>
        </w:rPr>
      </w:pPr>
      <w:r>
        <w:rPr>
          <w:kern w:val="1"/>
        </w:rPr>
        <w:t>2.4</w:t>
      </w:r>
      <w:r w:rsidRPr="001960A1">
        <w:rPr>
          <w:kern w:val="1"/>
        </w:rPr>
        <w:t xml:space="preserve"> </w:t>
      </w:r>
      <w:r w:rsidR="00BC6701">
        <w:rPr>
          <w:kern w:val="1"/>
        </w:rPr>
        <w:t>RZUT PODDASZA</w:t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</w:r>
      <w:r w:rsidR="00BC6701">
        <w:rPr>
          <w:kern w:val="1"/>
        </w:rPr>
        <w:t>RAK-A-K 04</w:t>
      </w:r>
    </w:p>
    <w:p w:rsidR="000B2C1E" w:rsidRDefault="000B2C1E" w:rsidP="000B2C1E">
      <w:pPr>
        <w:spacing w:line="360" w:lineRule="auto"/>
        <w:rPr>
          <w:kern w:val="1"/>
        </w:rPr>
      </w:pPr>
      <w:r>
        <w:rPr>
          <w:kern w:val="1"/>
        </w:rPr>
        <w:t>2.5</w:t>
      </w:r>
      <w:r w:rsidRPr="001960A1">
        <w:rPr>
          <w:kern w:val="1"/>
        </w:rPr>
        <w:t xml:space="preserve"> </w:t>
      </w:r>
      <w:r>
        <w:rPr>
          <w:kern w:val="1"/>
        </w:rPr>
        <w:t>KLATKA SCHODOWA - SZALUNEK I ZBROJENIE</w:t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  <w:t>RAK-A-K 05</w:t>
      </w:r>
    </w:p>
    <w:p w:rsidR="000B2C1E" w:rsidRDefault="000B2C1E" w:rsidP="000B2C1E">
      <w:pPr>
        <w:spacing w:line="360" w:lineRule="auto"/>
        <w:rPr>
          <w:kern w:val="1"/>
        </w:rPr>
      </w:pPr>
      <w:r>
        <w:rPr>
          <w:kern w:val="1"/>
        </w:rPr>
        <w:t>2.6</w:t>
      </w:r>
      <w:r w:rsidRPr="001960A1">
        <w:rPr>
          <w:kern w:val="1"/>
        </w:rPr>
        <w:t xml:space="preserve"> </w:t>
      </w:r>
      <w:r>
        <w:rPr>
          <w:kern w:val="1"/>
        </w:rPr>
        <w:t>SZYB WINDOWY - SZALUNEK I ZBROJENIE</w:t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  <w:t>RAK-A-K 06</w:t>
      </w:r>
    </w:p>
    <w:p w:rsidR="0014216B" w:rsidRDefault="0014216B" w:rsidP="0014216B">
      <w:pPr>
        <w:spacing w:line="360" w:lineRule="auto"/>
        <w:rPr>
          <w:kern w:val="1"/>
        </w:rPr>
      </w:pPr>
      <w:r>
        <w:rPr>
          <w:kern w:val="1"/>
        </w:rPr>
        <w:t>2.7</w:t>
      </w:r>
      <w:r w:rsidRPr="001960A1">
        <w:rPr>
          <w:kern w:val="1"/>
        </w:rPr>
        <w:t xml:space="preserve"> </w:t>
      </w:r>
      <w:r>
        <w:rPr>
          <w:kern w:val="1"/>
        </w:rPr>
        <w:t>WZMOCNIENIA NADPROŻY</w:t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  <w:t>RAK-A-K 07</w:t>
      </w:r>
    </w:p>
    <w:p w:rsidR="0014216B" w:rsidRDefault="0014216B" w:rsidP="0014216B">
      <w:pPr>
        <w:spacing w:line="360" w:lineRule="auto"/>
        <w:rPr>
          <w:kern w:val="1"/>
        </w:rPr>
      </w:pPr>
      <w:r>
        <w:rPr>
          <w:kern w:val="1"/>
        </w:rPr>
        <w:t>2.8</w:t>
      </w:r>
      <w:r w:rsidRPr="001960A1">
        <w:rPr>
          <w:kern w:val="1"/>
        </w:rPr>
        <w:t xml:space="preserve"> </w:t>
      </w:r>
      <w:r>
        <w:rPr>
          <w:kern w:val="1"/>
        </w:rPr>
        <w:t>KONSTRUKCJA STROPU NAD PIĘTREM</w:t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  <w:t>RAK-A-K 08</w:t>
      </w:r>
    </w:p>
    <w:p w:rsidR="0014216B" w:rsidRDefault="0014216B" w:rsidP="000B2C1E">
      <w:pPr>
        <w:spacing w:line="360" w:lineRule="auto"/>
        <w:rPr>
          <w:kern w:val="1"/>
        </w:rPr>
      </w:pPr>
    </w:p>
    <w:p w:rsidR="000B2C1E" w:rsidRDefault="0014216B" w:rsidP="008C7046">
      <w:pPr>
        <w:spacing w:line="360" w:lineRule="auto"/>
        <w:rPr>
          <w:kern w:val="1"/>
        </w:rPr>
      </w:pPr>
      <w:r>
        <w:rPr>
          <w:kern w:val="1"/>
        </w:rPr>
        <w:t>BUDYNEK B</w:t>
      </w:r>
    </w:p>
    <w:p w:rsidR="008C7046" w:rsidRDefault="0014216B" w:rsidP="008C7046">
      <w:pPr>
        <w:spacing w:line="360" w:lineRule="auto"/>
        <w:rPr>
          <w:kern w:val="1"/>
        </w:rPr>
      </w:pPr>
      <w:r>
        <w:rPr>
          <w:kern w:val="1"/>
        </w:rPr>
        <w:t>2.9</w:t>
      </w:r>
      <w:r w:rsidR="008C7046" w:rsidRPr="001960A1">
        <w:rPr>
          <w:kern w:val="1"/>
        </w:rPr>
        <w:t xml:space="preserve"> </w:t>
      </w:r>
      <w:r w:rsidR="008C7046">
        <w:rPr>
          <w:kern w:val="1"/>
        </w:rPr>
        <w:t xml:space="preserve">RZUT </w:t>
      </w:r>
      <w:r w:rsidR="00BC6701">
        <w:rPr>
          <w:kern w:val="1"/>
        </w:rPr>
        <w:t>FUNDAMENTÓW</w:t>
      </w:r>
      <w:r w:rsidR="00BC6701">
        <w:rPr>
          <w:kern w:val="1"/>
        </w:rPr>
        <w:tab/>
      </w:r>
      <w:r w:rsidR="00BC6701">
        <w:rPr>
          <w:kern w:val="1"/>
        </w:rPr>
        <w:tab/>
      </w:r>
      <w:r w:rsidR="00BC6701">
        <w:rPr>
          <w:kern w:val="1"/>
        </w:rPr>
        <w:tab/>
      </w:r>
      <w:r w:rsidR="00BC6701">
        <w:rPr>
          <w:kern w:val="1"/>
        </w:rPr>
        <w:tab/>
      </w:r>
      <w:r w:rsidR="00BC6701">
        <w:rPr>
          <w:kern w:val="1"/>
        </w:rPr>
        <w:tab/>
      </w:r>
      <w:r w:rsidR="008C7046">
        <w:rPr>
          <w:kern w:val="1"/>
        </w:rPr>
        <w:tab/>
      </w:r>
      <w:r w:rsidR="008C7046">
        <w:rPr>
          <w:kern w:val="1"/>
        </w:rPr>
        <w:tab/>
      </w:r>
      <w:r w:rsidR="008C7046">
        <w:rPr>
          <w:kern w:val="1"/>
        </w:rPr>
        <w:tab/>
      </w:r>
      <w:r w:rsidR="00BC6701">
        <w:rPr>
          <w:kern w:val="1"/>
        </w:rPr>
        <w:t>RAK-B-K 01</w:t>
      </w:r>
    </w:p>
    <w:p w:rsidR="008C7046" w:rsidRDefault="0014216B" w:rsidP="008C7046">
      <w:pPr>
        <w:spacing w:line="360" w:lineRule="auto"/>
        <w:rPr>
          <w:kern w:val="1"/>
        </w:rPr>
      </w:pPr>
      <w:r>
        <w:rPr>
          <w:kern w:val="1"/>
        </w:rPr>
        <w:t>2.10</w:t>
      </w:r>
      <w:r w:rsidR="008C7046" w:rsidRPr="001960A1">
        <w:rPr>
          <w:kern w:val="1"/>
        </w:rPr>
        <w:t xml:space="preserve"> </w:t>
      </w:r>
      <w:r w:rsidR="00BC6701">
        <w:rPr>
          <w:kern w:val="1"/>
        </w:rPr>
        <w:t>RZUT STROPU NAD PARTEREM - SZALUNEK</w:t>
      </w:r>
      <w:r w:rsidR="00AF1CC0">
        <w:rPr>
          <w:kern w:val="1"/>
        </w:rPr>
        <w:tab/>
      </w:r>
      <w:r w:rsidR="00AF1CC0">
        <w:rPr>
          <w:kern w:val="1"/>
        </w:rPr>
        <w:tab/>
      </w:r>
      <w:r w:rsidR="008C7046">
        <w:rPr>
          <w:kern w:val="1"/>
        </w:rPr>
        <w:tab/>
      </w:r>
      <w:r w:rsidR="008C7046">
        <w:rPr>
          <w:kern w:val="1"/>
        </w:rPr>
        <w:tab/>
      </w:r>
      <w:r w:rsidR="00BC6701">
        <w:rPr>
          <w:kern w:val="1"/>
        </w:rPr>
        <w:t>RAK-B-K 02</w:t>
      </w:r>
    </w:p>
    <w:p w:rsidR="000B2C1E" w:rsidRDefault="0014216B" w:rsidP="000B2C1E">
      <w:pPr>
        <w:spacing w:line="360" w:lineRule="auto"/>
        <w:rPr>
          <w:kern w:val="1"/>
        </w:rPr>
      </w:pPr>
      <w:r>
        <w:rPr>
          <w:kern w:val="1"/>
        </w:rPr>
        <w:t>2.11</w:t>
      </w:r>
      <w:r w:rsidR="000B2C1E" w:rsidRPr="001960A1">
        <w:rPr>
          <w:kern w:val="1"/>
        </w:rPr>
        <w:t xml:space="preserve"> </w:t>
      </w:r>
      <w:r w:rsidR="000B2C1E">
        <w:rPr>
          <w:kern w:val="1"/>
        </w:rPr>
        <w:t>RZUT STROPU NAD PARTEREM – ZBROJENIE DOLNE</w:t>
      </w:r>
      <w:r w:rsidR="000B2C1E">
        <w:rPr>
          <w:kern w:val="1"/>
        </w:rPr>
        <w:tab/>
      </w:r>
      <w:r w:rsidR="000B2C1E">
        <w:rPr>
          <w:kern w:val="1"/>
        </w:rPr>
        <w:tab/>
      </w:r>
      <w:r w:rsidR="000B2C1E">
        <w:rPr>
          <w:kern w:val="1"/>
        </w:rPr>
        <w:tab/>
        <w:t>RAK-B-K 02A</w:t>
      </w:r>
    </w:p>
    <w:p w:rsidR="000B2C1E" w:rsidRDefault="0014216B" w:rsidP="008C7046">
      <w:pPr>
        <w:spacing w:line="360" w:lineRule="auto"/>
        <w:rPr>
          <w:kern w:val="1"/>
        </w:rPr>
      </w:pPr>
      <w:r>
        <w:rPr>
          <w:kern w:val="1"/>
        </w:rPr>
        <w:t>2.12</w:t>
      </w:r>
      <w:r w:rsidR="000B2C1E" w:rsidRPr="001960A1">
        <w:rPr>
          <w:kern w:val="1"/>
        </w:rPr>
        <w:t xml:space="preserve"> </w:t>
      </w:r>
      <w:r w:rsidR="000B2C1E">
        <w:rPr>
          <w:kern w:val="1"/>
        </w:rPr>
        <w:t>RZUT STROPU NAD PARTEREM – ZBROJENIE GÓRNE</w:t>
      </w:r>
      <w:r w:rsidR="000B2C1E">
        <w:rPr>
          <w:kern w:val="1"/>
        </w:rPr>
        <w:tab/>
      </w:r>
      <w:r w:rsidR="000B2C1E">
        <w:rPr>
          <w:kern w:val="1"/>
        </w:rPr>
        <w:tab/>
      </w:r>
      <w:r w:rsidR="000B2C1E">
        <w:rPr>
          <w:kern w:val="1"/>
        </w:rPr>
        <w:tab/>
        <w:t>RAK-B-K 02B</w:t>
      </w:r>
    </w:p>
    <w:p w:rsidR="008C7046" w:rsidRDefault="0014216B" w:rsidP="008C7046">
      <w:pPr>
        <w:spacing w:line="360" w:lineRule="auto"/>
        <w:rPr>
          <w:kern w:val="1"/>
        </w:rPr>
      </w:pPr>
      <w:r>
        <w:rPr>
          <w:kern w:val="1"/>
        </w:rPr>
        <w:t>2.13</w:t>
      </w:r>
      <w:r w:rsidR="008C7046" w:rsidRPr="001960A1">
        <w:rPr>
          <w:kern w:val="1"/>
        </w:rPr>
        <w:t xml:space="preserve"> </w:t>
      </w:r>
      <w:r w:rsidR="00BC6701">
        <w:rPr>
          <w:kern w:val="1"/>
        </w:rPr>
        <w:t>RZUT STROPU NAD I PIĘTREM - SZALUNEK</w:t>
      </w:r>
      <w:r w:rsidR="00BC6701">
        <w:rPr>
          <w:kern w:val="1"/>
        </w:rPr>
        <w:tab/>
      </w:r>
      <w:r w:rsidR="00BC6701">
        <w:rPr>
          <w:kern w:val="1"/>
        </w:rPr>
        <w:tab/>
      </w:r>
      <w:r w:rsidR="00BC6701">
        <w:rPr>
          <w:kern w:val="1"/>
        </w:rPr>
        <w:tab/>
      </w:r>
      <w:r w:rsidR="00BC6701">
        <w:rPr>
          <w:kern w:val="1"/>
        </w:rPr>
        <w:tab/>
      </w:r>
      <w:r w:rsidR="00BC6701">
        <w:rPr>
          <w:kern w:val="1"/>
        </w:rPr>
        <w:tab/>
        <w:t>RAK-B-K 03</w:t>
      </w:r>
    </w:p>
    <w:p w:rsidR="000B2C1E" w:rsidRDefault="0014216B" w:rsidP="000B2C1E">
      <w:pPr>
        <w:spacing w:line="360" w:lineRule="auto"/>
        <w:rPr>
          <w:kern w:val="1"/>
        </w:rPr>
      </w:pPr>
      <w:r>
        <w:rPr>
          <w:kern w:val="1"/>
        </w:rPr>
        <w:t>2.14</w:t>
      </w:r>
      <w:r w:rsidR="000B2C1E" w:rsidRPr="001960A1">
        <w:rPr>
          <w:kern w:val="1"/>
        </w:rPr>
        <w:t xml:space="preserve"> </w:t>
      </w:r>
      <w:r w:rsidR="000B2C1E">
        <w:rPr>
          <w:kern w:val="1"/>
        </w:rPr>
        <w:t>RZUT STROPU NAD I PIĘTREM – ZBROJENIE DOLNE</w:t>
      </w:r>
      <w:r w:rsidR="000B2C1E">
        <w:rPr>
          <w:kern w:val="1"/>
        </w:rPr>
        <w:tab/>
      </w:r>
      <w:r w:rsidR="000B2C1E">
        <w:rPr>
          <w:kern w:val="1"/>
        </w:rPr>
        <w:tab/>
      </w:r>
      <w:r w:rsidR="000B2C1E">
        <w:rPr>
          <w:kern w:val="1"/>
        </w:rPr>
        <w:tab/>
        <w:t>RAK-B-K 03A</w:t>
      </w:r>
    </w:p>
    <w:p w:rsidR="000B2C1E" w:rsidRDefault="0014216B" w:rsidP="008C7046">
      <w:pPr>
        <w:spacing w:line="360" w:lineRule="auto"/>
        <w:rPr>
          <w:kern w:val="1"/>
        </w:rPr>
      </w:pPr>
      <w:r>
        <w:rPr>
          <w:kern w:val="1"/>
        </w:rPr>
        <w:t>2.15</w:t>
      </w:r>
      <w:r w:rsidR="000B2C1E" w:rsidRPr="001960A1">
        <w:rPr>
          <w:kern w:val="1"/>
        </w:rPr>
        <w:t xml:space="preserve"> </w:t>
      </w:r>
      <w:r w:rsidR="000B2C1E">
        <w:rPr>
          <w:kern w:val="1"/>
        </w:rPr>
        <w:t>RZUT STROPU NAD I PIĘTREM – ZBROJENIE GÓRNE</w:t>
      </w:r>
      <w:r w:rsidR="000B2C1E">
        <w:rPr>
          <w:kern w:val="1"/>
        </w:rPr>
        <w:tab/>
      </w:r>
      <w:r w:rsidR="000B2C1E">
        <w:rPr>
          <w:kern w:val="1"/>
        </w:rPr>
        <w:tab/>
      </w:r>
      <w:r w:rsidR="000B2C1E">
        <w:rPr>
          <w:kern w:val="1"/>
        </w:rPr>
        <w:tab/>
        <w:t>RAK-B-K 03B</w:t>
      </w:r>
    </w:p>
    <w:p w:rsidR="008C7046" w:rsidRDefault="0014216B" w:rsidP="008C7046">
      <w:pPr>
        <w:spacing w:line="360" w:lineRule="auto"/>
        <w:rPr>
          <w:kern w:val="1"/>
        </w:rPr>
      </w:pPr>
      <w:r>
        <w:rPr>
          <w:kern w:val="1"/>
        </w:rPr>
        <w:t>2.16</w:t>
      </w:r>
      <w:r w:rsidR="008C7046" w:rsidRPr="001960A1">
        <w:rPr>
          <w:kern w:val="1"/>
        </w:rPr>
        <w:t xml:space="preserve"> </w:t>
      </w:r>
      <w:r w:rsidR="00BC6701">
        <w:rPr>
          <w:kern w:val="1"/>
        </w:rPr>
        <w:t>RZUT STROPU NAD II PIĘTREM - SZALUNEK</w:t>
      </w:r>
      <w:r w:rsidR="00BC6701">
        <w:rPr>
          <w:kern w:val="1"/>
        </w:rPr>
        <w:tab/>
      </w:r>
      <w:r w:rsidR="00BC6701">
        <w:rPr>
          <w:kern w:val="1"/>
        </w:rPr>
        <w:tab/>
      </w:r>
      <w:r w:rsidR="00BC6701">
        <w:rPr>
          <w:kern w:val="1"/>
        </w:rPr>
        <w:tab/>
      </w:r>
      <w:r w:rsidR="00BC6701">
        <w:rPr>
          <w:kern w:val="1"/>
        </w:rPr>
        <w:tab/>
      </w:r>
      <w:r w:rsidR="00BC6701">
        <w:rPr>
          <w:kern w:val="1"/>
        </w:rPr>
        <w:tab/>
        <w:t>RAK-B-K 04</w:t>
      </w:r>
    </w:p>
    <w:p w:rsidR="000B2C1E" w:rsidRDefault="0014216B" w:rsidP="000B2C1E">
      <w:pPr>
        <w:spacing w:line="360" w:lineRule="auto"/>
        <w:rPr>
          <w:kern w:val="1"/>
        </w:rPr>
      </w:pPr>
      <w:r>
        <w:rPr>
          <w:kern w:val="1"/>
        </w:rPr>
        <w:t>2.17</w:t>
      </w:r>
      <w:r w:rsidR="000B2C1E" w:rsidRPr="001960A1">
        <w:rPr>
          <w:kern w:val="1"/>
        </w:rPr>
        <w:t xml:space="preserve"> </w:t>
      </w:r>
      <w:r w:rsidR="000B2C1E">
        <w:rPr>
          <w:kern w:val="1"/>
        </w:rPr>
        <w:t>RZUT STROPU NAD II PIĘTREM – ZBROJENIE DOLNE</w:t>
      </w:r>
      <w:r w:rsidR="000B2C1E">
        <w:rPr>
          <w:kern w:val="1"/>
        </w:rPr>
        <w:tab/>
      </w:r>
      <w:r w:rsidR="000B2C1E">
        <w:rPr>
          <w:kern w:val="1"/>
        </w:rPr>
        <w:tab/>
      </w:r>
      <w:r w:rsidR="000B2C1E">
        <w:rPr>
          <w:kern w:val="1"/>
        </w:rPr>
        <w:tab/>
        <w:t>RAK-B-K 04A</w:t>
      </w:r>
    </w:p>
    <w:p w:rsidR="000B2C1E" w:rsidRDefault="0014216B" w:rsidP="000B2C1E">
      <w:pPr>
        <w:spacing w:line="360" w:lineRule="auto"/>
        <w:rPr>
          <w:kern w:val="1"/>
        </w:rPr>
      </w:pPr>
      <w:r>
        <w:rPr>
          <w:kern w:val="1"/>
        </w:rPr>
        <w:t>2.18</w:t>
      </w:r>
      <w:r w:rsidR="000B2C1E" w:rsidRPr="001960A1">
        <w:rPr>
          <w:kern w:val="1"/>
        </w:rPr>
        <w:t xml:space="preserve"> </w:t>
      </w:r>
      <w:r w:rsidR="000B2C1E">
        <w:rPr>
          <w:kern w:val="1"/>
        </w:rPr>
        <w:t>RZUT STROPU NAD II PIĘTREM – ZBROJENIE GÓRNE</w:t>
      </w:r>
      <w:r w:rsidR="000B2C1E">
        <w:rPr>
          <w:kern w:val="1"/>
        </w:rPr>
        <w:tab/>
      </w:r>
      <w:r w:rsidR="000B2C1E">
        <w:rPr>
          <w:kern w:val="1"/>
        </w:rPr>
        <w:tab/>
      </w:r>
      <w:r w:rsidR="000B2C1E">
        <w:rPr>
          <w:kern w:val="1"/>
        </w:rPr>
        <w:tab/>
        <w:t>RAK-B-K 04B</w:t>
      </w:r>
    </w:p>
    <w:p w:rsidR="000B2C1E" w:rsidRDefault="0014216B" w:rsidP="000B2C1E">
      <w:pPr>
        <w:spacing w:line="360" w:lineRule="auto"/>
        <w:rPr>
          <w:kern w:val="1"/>
        </w:rPr>
      </w:pPr>
      <w:r>
        <w:rPr>
          <w:kern w:val="1"/>
        </w:rPr>
        <w:t>2.19</w:t>
      </w:r>
      <w:r w:rsidR="000B2C1E" w:rsidRPr="001960A1">
        <w:rPr>
          <w:kern w:val="1"/>
        </w:rPr>
        <w:t xml:space="preserve"> </w:t>
      </w:r>
      <w:r w:rsidR="000B2C1E">
        <w:rPr>
          <w:kern w:val="1"/>
        </w:rPr>
        <w:t>KLATKA SCHODOWA A - SZALUNEK I ZBROJENIE</w:t>
      </w:r>
      <w:r w:rsidR="000B2C1E">
        <w:rPr>
          <w:kern w:val="1"/>
        </w:rPr>
        <w:tab/>
      </w:r>
      <w:r w:rsidR="000B2C1E">
        <w:rPr>
          <w:kern w:val="1"/>
        </w:rPr>
        <w:tab/>
      </w:r>
      <w:r w:rsidR="000B2C1E">
        <w:rPr>
          <w:kern w:val="1"/>
        </w:rPr>
        <w:tab/>
      </w:r>
      <w:r w:rsidR="000B2C1E">
        <w:rPr>
          <w:kern w:val="1"/>
        </w:rPr>
        <w:tab/>
        <w:t>RAK-B-K 05</w:t>
      </w:r>
    </w:p>
    <w:p w:rsidR="000B2C1E" w:rsidRDefault="0014216B" w:rsidP="000B2C1E">
      <w:pPr>
        <w:spacing w:line="360" w:lineRule="auto"/>
        <w:rPr>
          <w:kern w:val="1"/>
        </w:rPr>
      </w:pPr>
      <w:r>
        <w:rPr>
          <w:kern w:val="1"/>
        </w:rPr>
        <w:t>2.20</w:t>
      </w:r>
      <w:r w:rsidR="000B2C1E" w:rsidRPr="001960A1">
        <w:rPr>
          <w:kern w:val="1"/>
        </w:rPr>
        <w:t xml:space="preserve"> </w:t>
      </w:r>
      <w:r w:rsidR="000B2C1E">
        <w:rPr>
          <w:kern w:val="1"/>
        </w:rPr>
        <w:t>KLATKA SCHODOWA B - SZALUNEK I ZBROJENIE</w:t>
      </w:r>
      <w:r w:rsidR="000B2C1E">
        <w:rPr>
          <w:kern w:val="1"/>
        </w:rPr>
        <w:tab/>
      </w:r>
      <w:r w:rsidR="000B2C1E">
        <w:rPr>
          <w:kern w:val="1"/>
        </w:rPr>
        <w:tab/>
      </w:r>
      <w:r w:rsidR="000B2C1E">
        <w:rPr>
          <w:kern w:val="1"/>
        </w:rPr>
        <w:tab/>
      </w:r>
      <w:r w:rsidR="000B2C1E">
        <w:rPr>
          <w:kern w:val="1"/>
        </w:rPr>
        <w:tab/>
        <w:t>RAK-B-K 06</w:t>
      </w:r>
    </w:p>
    <w:p w:rsidR="000B2C1E" w:rsidRDefault="0014216B" w:rsidP="000B2C1E">
      <w:pPr>
        <w:spacing w:line="360" w:lineRule="auto"/>
        <w:rPr>
          <w:kern w:val="1"/>
        </w:rPr>
      </w:pPr>
      <w:r>
        <w:rPr>
          <w:kern w:val="1"/>
        </w:rPr>
        <w:t>2.21</w:t>
      </w:r>
      <w:r w:rsidR="000B2C1E" w:rsidRPr="001960A1">
        <w:rPr>
          <w:kern w:val="1"/>
        </w:rPr>
        <w:t xml:space="preserve"> </w:t>
      </w:r>
      <w:r w:rsidR="000B2C1E">
        <w:rPr>
          <w:kern w:val="1"/>
        </w:rPr>
        <w:t>SZYB WINDOWY - SZALUNEK I ZBROJENIE</w:t>
      </w:r>
      <w:r w:rsidR="000B2C1E">
        <w:rPr>
          <w:kern w:val="1"/>
        </w:rPr>
        <w:tab/>
      </w:r>
      <w:r w:rsidR="000B2C1E">
        <w:rPr>
          <w:kern w:val="1"/>
        </w:rPr>
        <w:tab/>
      </w:r>
      <w:r w:rsidR="000B2C1E">
        <w:rPr>
          <w:kern w:val="1"/>
        </w:rPr>
        <w:tab/>
      </w:r>
      <w:r w:rsidR="000B2C1E">
        <w:rPr>
          <w:kern w:val="1"/>
        </w:rPr>
        <w:tab/>
      </w:r>
      <w:r w:rsidR="000B2C1E">
        <w:rPr>
          <w:kern w:val="1"/>
        </w:rPr>
        <w:tab/>
        <w:t>RAK-B-K 07</w:t>
      </w:r>
    </w:p>
    <w:p w:rsidR="0014216B" w:rsidRDefault="0014216B" w:rsidP="0014216B">
      <w:pPr>
        <w:spacing w:line="360" w:lineRule="auto"/>
        <w:rPr>
          <w:kern w:val="1"/>
        </w:rPr>
      </w:pPr>
      <w:r>
        <w:rPr>
          <w:kern w:val="1"/>
        </w:rPr>
        <w:lastRenderedPageBreak/>
        <w:t>2.22</w:t>
      </w:r>
      <w:r w:rsidRPr="001960A1">
        <w:rPr>
          <w:kern w:val="1"/>
        </w:rPr>
        <w:t xml:space="preserve"> </w:t>
      </w:r>
      <w:r>
        <w:rPr>
          <w:kern w:val="1"/>
        </w:rPr>
        <w:t>ŚCIANY ŻELBETOWE - SZALUNEK I ZBROJENIE</w:t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  <w:t>RAK-B-K 08</w:t>
      </w:r>
    </w:p>
    <w:p w:rsidR="0014216B" w:rsidRDefault="0014216B" w:rsidP="0014216B">
      <w:pPr>
        <w:spacing w:line="360" w:lineRule="auto"/>
        <w:rPr>
          <w:kern w:val="1"/>
        </w:rPr>
      </w:pPr>
      <w:r>
        <w:rPr>
          <w:kern w:val="1"/>
        </w:rPr>
        <w:t>2.23</w:t>
      </w:r>
      <w:r w:rsidRPr="001960A1">
        <w:rPr>
          <w:kern w:val="1"/>
        </w:rPr>
        <w:t xml:space="preserve"> </w:t>
      </w:r>
      <w:r>
        <w:rPr>
          <w:kern w:val="1"/>
        </w:rPr>
        <w:t>DŹWIGAR KRATOWY W ŚCIANIE W5</w:t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  <w:t>RAK-B-K 09</w:t>
      </w:r>
    </w:p>
    <w:p w:rsidR="0014216B" w:rsidRDefault="0014216B" w:rsidP="0014216B">
      <w:pPr>
        <w:spacing w:line="360" w:lineRule="auto"/>
        <w:rPr>
          <w:kern w:val="1"/>
        </w:rPr>
      </w:pPr>
      <w:r>
        <w:rPr>
          <w:kern w:val="1"/>
        </w:rPr>
        <w:t>2.24</w:t>
      </w:r>
      <w:r w:rsidRPr="001960A1">
        <w:rPr>
          <w:kern w:val="1"/>
        </w:rPr>
        <w:t xml:space="preserve"> </w:t>
      </w:r>
      <w:r>
        <w:rPr>
          <w:kern w:val="1"/>
        </w:rPr>
        <w:t>DŹWIGAR KRATOWY W ŚCIANIE W8</w:t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  <w:t>RAK-B-K 10</w:t>
      </w:r>
    </w:p>
    <w:p w:rsidR="0014216B" w:rsidRDefault="0014216B" w:rsidP="000B2C1E">
      <w:pPr>
        <w:spacing w:line="360" w:lineRule="auto"/>
        <w:rPr>
          <w:kern w:val="1"/>
        </w:rPr>
      </w:pPr>
    </w:p>
    <w:p w:rsidR="000B2C1E" w:rsidRDefault="0014216B" w:rsidP="008C7046">
      <w:pPr>
        <w:spacing w:line="360" w:lineRule="auto"/>
        <w:rPr>
          <w:kern w:val="1"/>
        </w:rPr>
      </w:pPr>
      <w:r>
        <w:rPr>
          <w:kern w:val="1"/>
        </w:rPr>
        <w:t>BUDYNEK CD</w:t>
      </w:r>
    </w:p>
    <w:p w:rsidR="00BC6701" w:rsidRDefault="00F240C0" w:rsidP="00BC6701">
      <w:pPr>
        <w:spacing w:line="360" w:lineRule="auto"/>
        <w:rPr>
          <w:kern w:val="1"/>
        </w:rPr>
      </w:pPr>
      <w:r>
        <w:rPr>
          <w:kern w:val="1"/>
        </w:rPr>
        <w:t>2.25</w:t>
      </w:r>
      <w:r w:rsidR="00BC6701">
        <w:rPr>
          <w:kern w:val="1"/>
        </w:rPr>
        <w:t xml:space="preserve"> RZUT FUNDAMENTÓW</w:t>
      </w:r>
      <w:r w:rsidR="00BC6701">
        <w:rPr>
          <w:kern w:val="1"/>
        </w:rPr>
        <w:tab/>
      </w:r>
      <w:r w:rsidR="00BC6701">
        <w:rPr>
          <w:kern w:val="1"/>
        </w:rPr>
        <w:tab/>
      </w:r>
      <w:r w:rsidR="00BC6701">
        <w:rPr>
          <w:kern w:val="1"/>
        </w:rPr>
        <w:tab/>
      </w:r>
      <w:r w:rsidR="00BC6701">
        <w:rPr>
          <w:kern w:val="1"/>
        </w:rPr>
        <w:tab/>
      </w:r>
      <w:r w:rsidR="00BC6701">
        <w:rPr>
          <w:kern w:val="1"/>
        </w:rPr>
        <w:tab/>
      </w:r>
      <w:r w:rsidR="00BC6701">
        <w:rPr>
          <w:kern w:val="1"/>
        </w:rPr>
        <w:tab/>
      </w:r>
      <w:r w:rsidR="00BC6701">
        <w:rPr>
          <w:kern w:val="1"/>
        </w:rPr>
        <w:tab/>
      </w:r>
      <w:r w:rsidR="00BC6701">
        <w:rPr>
          <w:kern w:val="1"/>
        </w:rPr>
        <w:tab/>
        <w:t>RAK-</w:t>
      </w:r>
      <w:r w:rsidR="00483D3B">
        <w:rPr>
          <w:kern w:val="1"/>
        </w:rPr>
        <w:t>CD</w:t>
      </w:r>
      <w:r w:rsidR="00BC6701">
        <w:rPr>
          <w:kern w:val="1"/>
        </w:rPr>
        <w:t>-K 01</w:t>
      </w:r>
    </w:p>
    <w:p w:rsidR="00BC6701" w:rsidRDefault="00F240C0" w:rsidP="00BC6701">
      <w:pPr>
        <w:spacing w:line="360" w:lineRule="auto"/>
        <w:rPr>
          <w:kern w:val="1"/>
        </w:rPr>
      </w:pPr>
      <w:r>
        <w:rPr>
          <w:kern w:val="1"/>
        </w:rPr>
        <w:t>2.26</w:t>
      </w:r>
      <w:r w:rsidR="00BC6701" w:rsidRPr="001960A1">
        <w:rPr>
          <w:kern w:val="1"/>
        </w:rPr>
        <w:t xml:space="preserve"> </w:t>
      </w:r>
      <w:r w:rsidR="00BC6701">
        <w:rPr>
          <w:kern w:val="1"/>
        </w:rPr>
        <w:t>RZUT STROPU NAD PARTEREM - SZALUNEK</w:t>
      </w:r>
      <w:r w:rsidR="00BC6701">
        <w:rPr>
          <w:kern w:val="1"/>
        </w:rPr>
        <w:tab/>
      </w:r>
      <w:r w:rsidR="00BC6701">
        <w:rPr>
          <w:kern w:val="1"/>
        </w:rPr>
        <w:tab/>
      </w:r>
      <w:r w:rsidR="00BC6701">
        <w:rPr>
          <w:kern w:val="1"/>
        </w:rPr>
        <w:tab/>
      </w:r>
      <w:r w:rsidR="00BC6701">
        <w:rPr>
          <w:kern w:val="1"/>
        </w:rPr>
        <w:tab/>
        <w:t>RAK-</w:t>
      </w:r>
      <w:r w:rsidR="00483D3B">
        <w:rPr>
          <w:kern w:val="1"/>
        </w:rPr>
        <w:t>CD</w:t>
      </w:r>
      <w:r w:rsidR="00BC6701">
        <w:rPr>
          <w:kern w:val="1"/>
        </w:rPr>
        <w:t>-K 02</w:t>
      </w:r>
    </w:p>
    <w:p w:rsidR="000B2C1E" w:rsidRDefault="00F240C0" w:rsidP="000B2C1E">
      <w:pPr>
        <w:spacing w:line="360" w:lineRule="auto"/>
        <w:rPr>
          <w:kern w:val="1"/>
        </w:rPr>
      </w:pPr>
      <w:r>
        <w:rPr>
          <w:kern w:val="1"/>
        </w:rPr>
        <w:t>2.27</w:t>
      </w:r>
      <w:r w:rsidR="000B2C1E" w:rsidRPr="001960A1">
        <w:rPr>
          <w:kern w:val="1"/>
        </w:rPr>
        <w:t xml:space="preserve"> </w:t>
      </w:r>
      <w:r w:rsidR="000B2C1E">
        <w:rPr>
          <w:kern w:val="1"/>
        </w:rPr>
        <w:t>RZUT STROPU NAD PARTEREM – ZBROJENIE DOLNE</w:t>
      </w:r>
      <w:r w:rsidR="000B2C1E">
        <w:rPr>
          <w:kern w:val="1"/>
        </w:rPr>
        <w:tab/>
      </w:r>
      <w:r w:rsidR="000B2C1E">
        <w:rPr>
          <w:kern w:val="1"/>
        </w:rPr>
        <w:tab/>
      </w:r>
      <w:r w:rsidR="000B2C1E">
        <w:rPr>
          <w:kern w:val="1"/>
        </w:rPr>
        <w:tab/>
        <w:t>RAK-CD-K 02A</w:t>
      </w:r>
    </w:p>
    <w:p w:rsidR="000B2C1E" w:rsidRDefault="00F240C0" w:rsidP="00BC6701">
      <w:pPr>
        <w:spacing w:line="360" w:lineRule="auto"/>
        <w:rPr>
          <w:kern w:val="1"/>
        </w:rPr>
      </w:pPr>
      <w:r>
        <w:rPr>
          <w:kern w:val="1"/>
        </w:rPr>
        <w:t>2.28</w:t>
      </w:r>
      <w:r w:rsidR="000B2C1E" w:rsidRPr="001960A1">
        <w:rPr>
          <w:kern w:val="1"/>
        </w:rPr>
        <w:t xml:space="preserve"> </w:t>
      </w:r>
      <w:r w:rsidR="000B2C1E">
        <w:rPr>
          <w:kern w:val="1"/>
        </w:rPr>
        <w:t>RZUT STROPU NAD PARTEREM – ZBROJENIE GÓRNE</w:t>
      </w:r>
      <w:r w:rsidR="000B2C1E">
        <w:rPr>
          <w:kern w:val="1"/>
        </w:rPr>
        <w:tab/>
      </w:r>
      <w:r w:rsidR="000B2C1E">
        <w:rPr>
          <w:kern w:val="1"/>
        </w:rPr>
        <w:tab/>
      </w:r>
      <w:r w:rsidR="000B2C1E">
        <w:rPr>
          <w:kern w:val="1"/>
        </w:rPr>
        <w:tab/>
        <w:t>RAK-CD-K 02B</w:t>
      </w:r>
    </w:p>
    <w:p w:rsidR="00BC6701" w:rsidRDefault="00F240C0" w:rsidP="00BC6701">
      <w:pPr>
        <w:spacing w:line="360" w:lineRule="auto"/>
        <w:rPr>
          <w:kern w:val="1"/>
        </w:rPr>
      </w:pPr>
      <w:r>
        <w:rPr>
          <w:kern w:val="1"/>
        </w:rPr>
        <w:t>2.29</w:t>
      </w:r>
      <w:r w:rsidR="00BC6701" w:rsidRPr="001960A1">
        <w:rPr>
          <w:kern w:val="1"/>
        </w:rPr>
        <w:t xml:space="preserve"> </w:t>
      </w:r>
      <w:r w:rsidR="00BC6701">
        <w:rPr>
          <w:kern w:val="1"/>
        </w:rPr>
        <w:t>RZUT STROPU NAD I PIĘTREM - SZALUNEK</w:t>
      </w:r>
      <w:r w:rsidR="00BC6701">
        <w:rPr>
          <w:kern w:val="1"/>
        </w:rPr>
        <w:tab/>
      </w:r>
      <w:r w:rsidR="00BC6701">
        <w:rPr>
          <w:kern w:val="1"/>
        </w:rPr>
        <w:tab/>
      </w:r>
      <w:r w:rsidR="00BC6701">
        <w:rPr>
          <w:kern w:val="1"/>
        </w:rPr>
        <w:tab/>
      </w:r>
      <w:r w:rsidR="00BC6701">
        <w:rPr>
          <w:kern w:val="1"/>
        </w:rPr>
        <w:tab/>
      </w:r>
      <w:r w:rsidR="00BC6701">
        <w:rPr>
          <w:kern w:val="1"/>
        </w:rPr>
        <w:tab/>
        <w:t>RAK-</w:t>
      </w:r>
      <w:r w:rsidR="00483D3B">
        <w:rPr>
          <w:kern w:val="1"/>
        </w:rPr>
        <w:t>CD</w:t>
      </w:r>
      <w:r w:rsidR="00BC6701">
        <w:rPr>
          <w:kern w:val="1"/>
        </w:rPr>
        <w:t>-K 03</w:t>
      </w:r>
    </w:p>
    <w:p w:rsidR="000B2C1E" w:rsidRDefault="00F240C0" w:rsidP="000B2C1E">
      <w:pPr>
        <w:spacing w:line="360" w:lineRule="auto"/>
        <w:rPr>
          <w:kern w:val="1"/>
        </w:rPr>
      </w:pPr>
      <w:r>
        <w:rPr>
          <w:kern w:val="1"/>
        </w:rPr>
        <w:t>2.30</w:t>
      </w:r>
      <w:r w:rsidR="000B2C1E" w:rsidRPr="001960A1">
        <w:rPr>
          <w:kern w:val="1"/>
        </w:rPr>
        <w:t xml:space="preserve"> </w:t>
      </w:r>
      <w:r w:rsidR="000B2C1E">
        <w:rPr>
          <w:kern w:val="1"/>
        </w:rPr>
        <w:t>RZUT STROPU NAD I PIĘTREM – ZBROJENIE DOLNE</w:t>
      </w:r>
      <w:r w:rsidR="000B2C1E">
        <w:rPr>
          <w:kern w:val="1"/>
        </w:rPr>
        <w:tab/>
      </w:r>
      <w:r w:rsidR="000B2C1E">
        <w:rPr>
          <w:kern w:val="1"/>
        </w:rPr>
        <w:tab/>
      </w:r>
      <w:r w:rsidR="000B2C1E">
        <w:rPr>
          <w:kern w:val="1"/>
        </w:rPr>
        <w:tab/>
        <w:t>RAK-CD-K 03A</w:t>
      </w:r>
    </w:p>
    <w:p w:rsidR="000B2C1E" w:rsidRDefault="00F240C0" w:rsidP="00BC6701">
      <w:pPr>
        <w:spacing w:line="360" w:lineRule="auto"/>
        <w:rPr>
          <w:kern w:val="1"/>
        </w:rPr>
      </w:pPr>
      <w:r>
        <w:rPr>
          <w:kern w:val="1"/>
        </w:rPr>
        <w:t>2.31</w:t>
      </w:r>
      <w:r w:rsidR="000B2C1E" w:rsidRPr="001960A1">
        <w:rPr>
          <w:kern w:val="1"/>
        </w:rPr>
        <w:t xml:space="preserve"> </w:t>
      </w:r>
      <w:r w:rsidR="000B2C1E">
        <w:rPr>
          <w:kern w:val="1"/>
        </w:rPr>
        <w:t>RZUT STROPU NAD I PIĘTREM – ZBROJENIE GÓRNE</w:t>
      </w:r>
      <w:r w:rsidR="000B2C1E">
        <w:rPr>
          <w:kern w:val="1"/>
        </w:rPr>
        <w:tab/>
      </w:r>
      <w:r w:rsidR="000B2C1E">
        <w:rPr>
          <w:kern w:val="1"/>
        </w:rPr>
        <w:tab/>
      </w:r>
      <w:r w:rsidR="000B2C1E">
        <w:rPr>
          <w:kern w:val="1"/>
        </w:rPr>
        <w:tab/>
        <w:t>RAK-CD-K 03B</w:t>
      </w:r>
    </w:p>
    <w:p w:rsidR="00BC6701" w:rsidRDefault="00F240C0" w:rsidP="00BC6701">
      <w:pPr>
        <w:spacing w:line="360" w:lineRule="auto"/>
        <w:rPr>
          <w:kern w:val="1"/>
        </w:rPr>
      </w:pPr>
      <w:r>
        <w:rPr>
          <w:kern w:val="1"/>
        </w:rPr>
        <w:t>2.32</w:t>
      </w:r>
      <w:r w:rsidR="00BC6701" w:rsidRPr="001960A1">
        <w:rPr>
          <w:kern w:val="1"/>
        </w:rPr>
        <w:t xml:space="preserve"> </w:t>
      </w:r>
      <w:r w:rsidR="00BC6701">
        <w:rPr>
          <w:kern w:val="1"/>
        </w:rPr>
        <w:t>RZUT STROPU NAD II PIĘTREM - SZALUNEK</w:t>
      </w:r>
      <w:r w:rsidR="00BC6701">
        <w:rPr>
          <w:kern w:val="1"/>
        </w:rPr>
        <w:tab/>
      </w:r>
      <w:r w:rsidR="00BC6701">
        <w:rPr>
          <w:kern w:val="1"/>
        </w:rPr>
        <w:tab/>
      </w:r>
      <w:r w:rsidR="00BC6701">
        <w:rPr>
          <w:kern w:val="1"/>
        </w:rPr>
        <w:tab/>
      </w:r>
      <w:r w:rsidR="00BC6701">
        <w:rPr>
          <w:kern w:val="1"/>
        </w:rPr>
        <w:tab/>
      </w:r>
      <w:r w:rsidR="00BC6701">
        <w:rPr>
          <w:kern w:val="1"/>
        </w:rPr>
        <w:tab/>
        <w:t>RAK-</w:t>
      </w:r>
      <w:r w:rsidR="00483D3B">
        <w:rPr>
          <w:kern w:val="1"/>
        </w:rPr>
        <w:t>CD</w:t>
      </w:r>
      <w:r w:rsidR="00BC6701">
        <w:rPr>
          <w:kern w:val="1"/>
        </w:rPr>
        <w:t>-K 04</w:t>
      </w:r>
    </w:p>
    <w:p w:rsidR="000B2C1E" w:rsidRDefault="00F240C0" w:rsidP="000B2C1E">
      <w:pPr>
        <w:spacing w:line="360" w:lineRule="auto"/>
        <w:rPr>
          <w:kern w:val="1"/>
        </w:rPr>
      </w:pPr>
      <w:r>
        <w:rPr>
          <w:kern w:val="1"/>
        </w:rPr>
        <w:t>2.33</w:t>
      </w:r>
      <w:r w:rsidR="000B2C1E" w:rsidRPr="001960A1">
        <w:rPr>
          <w:kern w:val="1"/>
        </w:rPr>
        <w:t xml:space="preserve"> </w:t>
      </w:r>
      <w:r w:rsidR="000B2C1E">
        <w:rPr>
          <w:kern w:val="1"/>
        </w:rPr>
        <w:t>RZUT STROPU NAD II PIĘTREM – ZBROJENIE DOLNE</w:t>
      </w:r>
      <w:r w:rsidR="000B2C1E">
        <w:rPr>
          <w:kern w:val="1"/>
        </w:rPr>
        <w:tab/>
      </w:r>
      <w:r w:rsidR="000B2C1E">
        <w:rPr>
          <w:kern w:val="1"/>
        </w:rPr>
        <w:tab/>
      </w:r>
      <w:r w:rsidR="000B2C1E">
        <w:rPr>
          <w:kern w:val="1"/>
        </w:rPr>
        <w:tab/>
        <w:t>RAK-CD-K 04A</w:t>
      </w:r>
    </w:p>
    <w:p w:rsidR="000B2C1E" w:rsidRDefault="00F240C0" w:rsidP="00BC6701">
      <w:pPr>
        <w:spacing w:line="360" w:lineRule="auto"/>
        <w:rPr>
          <w:kern w:val="1"/>
        </w:rPr>
      </w:pPr>
      <w:r>
        <w:rPr>
          <w:kern w:val="1"/>
        </w:rPr>
        <w:t>2.34</w:t>
      </w:r>
      <w:r w:rsidR="000B2C1E" w:rsidRPr="001960A1">
        <w:rPr>
          <w:kern w:val="1"/>
        </w:rPr>
        <w:t xml:space="preserve"> </w:t>
      </w:r>
      <w:r w:rsidR="000B2C1E">
        <w:rPr>
          <w:kern w:val="1"/>
        </w:rPr>
        <w:t>RZUT STROPU NAD II PIĘTREM – ZBROJENIE GÓRNE</w:t>
      </w:r>
      <w:r w:rsidR="000B2C1E">
        <w:rPr>
          <w:kern w:val="1"/>
        </w:rPr>
        <w:tab/>
      </w:r>
      <w:r w:rsidR="000B2C1E">
        <w:rPr>
          <w:kern w:val="1"/>
        </w:rPr>
        <w:tab/>
      </w:r>
      <w:r w:rsidR="000B2C1E">
        <w:rPr>
          <w:kern w:val="1"/>
        </w:rPr>
        <w:tab/>
        <w:t>RAK-CD-K 04B</w:t>
      </w:r>
    </w:p>
    <w:p w:rsidR="00483D3B" w:rsidRDefault="00F240C0" w:rsidP="00483D3B">
      <w:pPr>
        <w:spacing w:line="360" w:lineRule="auto"/>
        <w:rPr>
          <w:kern w:val="1"/>
        </w:rPr>
      </w:pPr>
      <w:r>
        <w:rPr>
          <w:kern w:val="1"/>
        </w:rPr>
        <w:t>2.35</w:t>
      </w:r>
      <w:r w:rsidR="00483D3B" w:rsidRPr="001960A1">
        <w:rPr>
          <w:kern w:val="1"/>
        </w:rPr>
        <w:t xml:space="preserve"> </w:t>
      </w:r>
      <w:r w:rsidR="00483D3B">
        <w:rPr>
          <w:kern w:val="1"/>
        </w:rPr>
        <w:t>RZUT STROPU NAD III PIĘTREM - SZALUNEK</w:t>
      </w:r>
      <w:r w:rsidR="00483D3B">
        <w:rPr>
          <w:kern w:val="1"/>
        </w:rPr>
        <w:tab/>
      </w:r>
      <w:r w:rsidR="00483D3B">
        <w:rPr>
          <w:kern w:val="1"/>
        </w:rPr>
        <w:tab/>
      </w:r>
      <w:r w:rsidR="00483D3B">
        <w:rPr>
          <w:kern w:val="1"/>
        </w:rPr>
        <w:tab/>
      </w:r>
      <w:r w:rsidR="00483D3B">
        <w:rPr>
          <w:kern w:val="1"/>
        </w:rPr>
        <w:tab/>
        <w:t>RAK-CD-K 05</w:t>
      </w:r>
    </w:p>
    <w:p w:rsidR="000B2C1E" w:rsidRDefault="00F240C0" w:rsidP="000B2C1E">
      <w:pPr>
        <w:spacing w:line="360" w:lineRule="auto"/>
        <w:rPr>
          <w:kern w:val="1"/>
        </w:rPr>
      </w:pPr>
      <w:r>
        <w:rPr>
          <w:kern w:val="1"/>
        </w:rPr>
        <w:t>2.36</w:t>
      </w:r>
      <w:r w:rsidR="000B2C1E" w:rsidRPr="001960A1">
        <w:rPr>
          <w:kern w:val="1"/>
        </w:rPr>
        <w:t xml:space="preserve"> </w:t>
      </w:r>
      <w:r w:rsidR="000B2C1E">
        <w:rPr>
          <w:kern w:val="1"/>
        </w:rPr>
        <w:t>RZUT STROPU NAD III PIĘTREM – ZBROJENIE DOLNE</w:t>
      </w:r>
      <w:r w:rsidR="000B2C1E">
        <w:rPr>
          <w:kern w:val="1"/>
        </w:rPr>
        <w:tab/>
      </w:r>
      <w:r w:rsidR="000B2C1E">
        <w:rPr>
          <w:kern w:val="1"/>
        </w:rPr>
        <w:tab/>
      </w:r>
      <w:r w:rsidR="000B2C1E">
        <w:rPr>
          <w:kern w:val="1"/>
        </w:rPr>
        <w:tab/>
        <w:t>RAK-CD-K 05A</w:t>
      </w:r>
    </w:p>
    <w:p w:rsidR="000B2C1E" w:rsidRDefault="00F240C0" w:rsidP="000B2C1E">
      <w:pPr>
        <w:spacing w:line="360" w:lineRule="auto"/>
        <w:rPr>
          <w:kern w:val="1"/>
        </w:rPr>
      </w:pPr>
      <w:r>
        <w:rPr>
          <w:kern w:val="1"/>
        </w:rPr>
        <w:t>2.37</w:t>
      </w:r>
      <w:r w:rsidR="000B2C1E" w:rsidRPr="001960A1">
        <w:rPr>
          <w:kern w:val="1"/>
        </w:rPr>
        <w:t xml:space="preserve"> </w:t>
      </w:r>
      <w:r w:rsidR="000B2C1E">
        <w:rPr>
          <w:kern w:val="1"/>
        </w:rPr>
        <w:t>RZUT STROPU NAD III PIĘTREM – ZBROJENIE GÓRNE</w:t>
      </w:r>
      <w:r w:rsidR="000B2C1E">
        <w:rPr>
          <w:kern w:val="1"/>
        </w:rPr>
        <w:tab/>
      </w:r>
      <w:r w:rsidR="000B2C1E">
        <w:rPr>
          <w:kern w:val="1"/>
        </w:rPr>
        <w:tab/>
      </w:r>
      <w:r w:rsidR="000B2C1E">
        <w:rPr>
          <w:kern w:val="1"/>
        </w:rPr>
        <w:tab/>
        <w:t>RAK-CD-K 05B</w:t>
      </w:r>
    </w:p>
    <w:p w:rsidR="000B2C1E" w:rsidRDefault="00F240C0" w:rsidP="000B2C1E">
      <w:pPr>
        <w:spacing w:line="360" w:lineRule="auto"/>
        <w:rPr>
          <w:kern w:val="1"/>
        </w:rPr>
      </w:pPr>
      <w:r>
        <w:rPr>
          <w:kern w:val="1"/>
        </w:rPr>
        <w:t>2.38</w:t>
      </w:r>
      <w:r w:rsidR="000B2C1E" w:rsidRPr="001960A1">
        <w:rPr>
          <w:kern w:val="1"/>
        </w:rPr>
        <w:t xml:space="preserve"> </w:t>
      </w:r>
      <w:r w:rsidR="000B2C1E">
        <w:rPr>
          <w:kern w:val="1"/>
        </w:rPr>
        <w:t>KLATKA SCHODOWA A - SZALUNEK I ZBROJENIE</w:t>
      </w:r>
      <w:r w:rsidR="000B2C1E">
        <w:rPr>
          <w:kern w:val="1"/>
        </w:rPr>
        <w:tab/>
      </w:r>
      <w:r w:rsidR="000B2C1E">
        <w:rPr>
          <w:kern w:val="1"/>
        </w:rPr>
        <w:tab/>
      </w:r>
      <w:r w:rsidR="000B2C1E">
        <w:rPr>
          <w:kern w:val="1"/>
        </w:rPr>
        <w:tab/>
      </w:r>
      <w:r w:rsidR="000B2C1E">
        <w:rPr>
          <w:kern w:val="1"/>
        </w:rPr>
        <w:tab/>
        <w:t>RAK-CD-K 06</w:t>
      </w:r>
    </w:p>
    <w:p w:rsidR="000B2C1E" w:rsidRDefault="00F240C0" w:rsidP="000B2C1E">
      <w:pPr>
        <w:spacing w:line="360" w:lineRule="auto"/>
        <w:rPr>
          <w:kern w:val="1"/>
        </w:rPr>
      </w:pPr>
      <w:r>
        <w:rPr>
          <w:kern w:val="1"/>
        </w:rPr>
        <w:t>2.39</w:t>
      </w:r>
      <w:r w:rsidR="000B2C1E" w:rsidRPr="001960A1">
        <w:rPr>
          <w:kern w:val="1"/>
        </w:rPr>
        <w:t xml:space="preserve"> </w:t>
      </w:r>
      <w:r w:rsidR="000B2C1E">
        <w:rPr>
          <w:kern w:val="1"/>
        </w:rPr>
        <w:t>KLATKA SCHODOWA B - SZALUNEK I ZBROJENIE</w:t>
      </w:r>
      <w:r w:rsidR="000B2C1E">
        <w:rPr>
          <w:kern w:val="1"/>
        </w:rPr>
        <w:tab/>
      </w:r>
      <w:r w:rsidR="000B2C1E">
        <w:rPr>
          <w:kern w:val="1"/>
        </w:rPr>
        <w:tab/>
      </w:r>
      <w:r w:rsidR="000B2C1E">
        <w:rPr>
          <w:kern w:val="1"/>
        </w:rPr>
        <w:tab/>
      </w:r>
      <w:r w:rsidR="000B2C1E">
        <w:rPr>
          <w:kern w:val="1"/>
        </w:rPr>
        <w:tab/>
        <w:t>RAK-CD-K 07</w:t>
      </w:r>
    </w:p>
    <w:p w:rsidR="000B2C1E" w:rsidRDefault="00F240C0" w:rsidP="00483D3B">
      <w:pPr>
        <w:spacing w:line="360" w:lineRule="auto"/>
        <w:rPr>
          <w:kern w:val="1"/>
        </w:rPr>
      </w:pPr>
      <w:r>
        <w:rPr>
          <w:kern w:val="1"/>
        </w:rPr>
        <w:t>2.40</w:t>
      </w:r>
      <w:r w:rsidR="000B2C1E" w:rsidRPr="001960A1">
        <w:rPr>
          <w:kern w:val="1"/>
        </w:rPr>
        <w:t xml:space="preserve"> </w:t>
      </w:r>
      <w:r w:rsidR="000B2C1E">
        <w:rPr>
          <w:kern w:val="1"/>
        </w:rPr>
        <w:t>SZYB WINDOWY - SZALUNEK I ZBROJENIE</w:t>
      </w:r>
      <w:r w:rsidR="000B2C1E">
        <w:rPr>
          <w:kern w:val="1"/>
        </w:rPr>
        <w:tab/>
      </w:r>
      <w:r w:rsidR="000B2C1E">
        <w:rPr>
          <w:kern w:val="1"/>
        </w:rPr>
        <w:tab/>
      </w:r>
      <w:r w:rsidR="000B2C1E">
        <w:rPr>
          <w:kern w:val="1"/>
        </w:rPr>
        <w:tab/>
      </w:r>
      <w:r w:rsidR="000B2C1E">
        <w:rPr>
          <w:kern w:val="1"/>
        </w:rPr>
        <w:tab/>
      </w:r>
      <w:r w:rsidR="000B2C1E">
        <w:rPr>
          <w:kern w:val="1"/>
        </w:rPr>
        <w:tab/>
        <w:t>RAK-CD-K 08</w:t>
      </w:r>
    </w:p>
    <w:p w:rsidR="00F240C0" w:rsidRDefault="00F240C0" w:rsidP="00F240C0">
      <w:pPr>
        <w:spacing w:line="360" w:lineRule="auto"/>
        <w:rPr>
          <w:kern w:val="1"/>
        </w:rPr>
      </w:pPr>
      <w:r>
        <w:rPr>
          <w:kern w:val="1"/>
        </w:rPr>
        <w:t>2.41</w:t>
      </w:r>
      <w:r w:rsidRPr="001960A1">
        <w:rPr>
          <w:kern w:val="1"/>
        </w:rPr>
        <w:t xml:space="preserve"> </w:t>
      </w:r>
      <w:r>
        <w:rPr>
          <w:kern w:val="1"/>
        </w:rPr>
        <w:t>SZYB WINDOWY, ŚCIANY ŁĄCZNIKA - SZALUNEK I ZBROJENIE</w:t>
      </w:r>
      <w:r>
        <w:rPr>
          <w:kern w:val="1"/>
        </w:rPr>
        <w:tab/>
      </w:r>
      <w:r>
        <w:rPr>
          <w:kern w:val="1"/>
        </w:rPr>
        <w:tab/>
        <w:t>RAK-CD-K 09</w:t>
      </w:r>
    </w:p>
    <w:p w:rsidR="00F240C0" w:rsidRDefault="00F240C0" w:rsidP="00483D3B">
      <w:pPr>
        <w:spacing w:line="360" w:lineRule="auto"/>
        <w:rPr>
          <w:kern w:val="1"/>
        </w:rPr>
      </w:pPr>
    </w:p>
    <w:p w:rsidR="000B2C1E" w:rsidRDefault="0014216B" w:rsidP="00483D3B">
      <w:pPr>
        <w:spacing w:line="360" w:lineRule="auto"/>
        <w:rPr>
          <w:kern w:val="1"/>
        </w:rPr>
      </w:pPr>
      <w:r>
        <w:rPr>
          <w:kern w:val="1"/>
        </w:rPr>
        <w:t>BUDYNEK E</w:t>
      </w:r>
    </w:p>
    <w:p w:rsidR="00483D3B" w:rsidRDefault="00F240C0" w:rsidP="00483D3B">
      <w:pPr>
        <w:spacing w:line="360" w:lineRule="auto"/>
        <w:rPr>
          <w:kern w:val="1"/>
        </w:rPr>
      </w:pPr>
      <w:r>
        <w:rPr>
          <w:kern w:val="1"/>
        </w:rPr>
        <w:t>2.42</w:t>
      </w:r>
      <w:r w:rsidR="00483D3B" w:rsidRPr="001960A1">
        <w:rPr>
          <w:kern w:val="1"/>
        </w:rPr>
        <w:t xml:space="preserve"> RZUT </w:t>
      </w:r>
      <w:r w:rsidR="00483D3B">
        <w:rPr>
          <w:kern w:val="1"/>
        </w:rPr>
        <w:t>FUNDAMENTÓW</w:t>
      </w:r>
      <w:r w:rsidR="00483D3B">
        <w:rPr>
          <w:kern w:val="1"/>
        </w:rPr>
        <w:tab/>
      </w:r>
      <w:r w:rsidR="00483D3B">
        <w:rPr>
          <w:kern w:val="1"/>
        </w:rPr>
        <w:tab/>
      </w:r>
      <w:r w:rsidR="00483D3B">
        <w:rPr>
          <w:kern w:val="1"/>
        </w:rPr>
        <w:tab/>
      </w:r>
      <w:r w:rsidR="00483D3B">
        <w:rPr>
          <w:kern w:val="1"/>
        </w:rPr>
        <w:tab/>
      </w:r>
      <w:r w:rsidR="00483D3B">
        <w:rPr>
          <w:kern w:val="1"/>
        </w:rPr>
        <w:tab/>
      </w:r>
      <w:r w:rsidR="00483D3B" w:rsidRPr="001960A1">
        <w:rPr>
          <w:kern w:val="1"/>
        </w:rPr>
        <w:tab/>
      </w:r>
      <w:r w:rsidR="00483D3B">
        <w:rPr>
          <w:kern w:val="1"/>
        </w:rPr>
        <w:tab/>
      </w:r>
      <w:r w:rsidR="00483D3B">
        <w:rPr>
          <w:kern w:val="1"/>
        </w:rPr>
        <w:tab/>
        <w:t>RAK-E-K 01</w:t>
      </w:r>
    </w:p>
    <w:p w:rsidR="00483D3B" w:rsidRDefault="00F240C0" w:rsidP="00483D3B">
      <w:pPr>
        <w:spacing w:line="360" w:lineRule="auto"/>
        <w:rPr>
          <w:kern w:val="1"/>
        </w:rPr>
      </w:pPr>
      <w:r>
        <w:rPr>
          <w:kern w:val="1"/>
        </w:rPr>
        <w:t>2.43</w:t>
      </w:r>
      <w:r w:rsidR="00483D3B">
        <w:rPr>
          <w:kern w:val="1"/>
        </w:rPr>
        <w:t xml:space="preserve"> RZUT PARTERU</w:t>
      </w:r>
      <w:r>
        <w:rPr>
          <w:kern w:val="1"/>
        </w:rPr>
        <w:t xml:space="preserve"> – SZALUNEK I ZBROJENIE</w:t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</w:r>
      <w:r w:rsidR="00483D3B">
        <w:rPr>
          <w:kern w:val="1"/>
        </w:rPr>
        <w:tab/>
        <w:t>RAK-E-K 02</w:t>
      </w:r>
    </w:p>
    <w:p w:rsidR="00F240C0" w:rsidRDefault="00AF1CC0" w:rsidP="00F240C0">
      <w:pPr>
        <w:spacing w:line="360" w:lineRule="auto"/>
        <w:rPr>
          <w:kern w:val="1"/>
        </w:rPr>
      </w:pPr>
      <w:r>
        <w:rPr>
          <w:kern w:val="1"/>
        </w:rPr>
        <w:t>2.44</w:t>
      </w:r>
      <w:r w:rsidR="00F240C0">
        <w:rPr>
          <w:kern w:val="1"/>
        </w:rPr>
        <w:t xml:space="preserve"> RZUT </w:t>
      </w:r>
      <w:r>
        <w:rPr>
          <w:kern w:val="1"/>
        </w:rPr>
        <w:t>KONSTRUKCJI DACHU</w:t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</w:r>
      <w:r w:rsidR="00F240C0">
        <w:rPr>
          <w:kern w:val="1"/>
        </w:rPr>
        <w:tab/>
      </w:r>
      <w:r w:rsidR="00F240C0">
        <w:rPr>
          <w:kern w:val="1"/>
        </w:rPr>
        <w:tab/>
        <w:t>RAK-E-K 03</w:t>
      </w:r>
    </w:p>
    <w:p w:rsidR="00F240C0" w:rsidRDefault="00F240C0" w:rsidP="00F240C0">
      <w:pPr>
        <w:spacing w:line="360" w:lineRule="auto"/>
        <w:rPr>
          <w:kern w:val="1"/>
        </w:rPr>
      </w:pPr>
      <w:r>
        <w:rPr>
          <w:kern w:val="1"/>
        </w:rPr>
        <w:t>2.4</w:t>
      </w:r>
      <w:r w:rsidR="00AF1CC0">
        <w:rPr>
          <w:kern w:val="1"/>
        </w:rPr>
        <w:t>5</w:t>
      </w:r>
      <w:r>
        <w:rPr>
          <w:kern w:val="1"/>
        </w:rPr>
        <w:t xml:space="preserve"> </w:t>
      </w:r>
      <w:r w:rsidR="00AF1CC0">
        <w:rPr>
          <w:kern w:val="1"/>
        </w:rPr>
        <w:t>DETALE KONSTRUKCYJNE RYGLE</w:t>
      </w:r>
      <w:r w:rsidR="00AF1CC0">
        <w:rPr>
          <w:kern w:val="1"/>
        </w:rPr>
        <w:tab/>
      </w:r>
      <w:r w:rsidR="00AF1CC0">
        <w:rPr>
          <w:kern w:val="1"/>
        </w:rPr>
        <w:tab/>
      </w:r>
      <w:r>
        <w:rPr>
          <w:kern w:val="1"/>
        </w:rPr>
        <w:tab/>
      </w:r>
      <w:r w:rsidR="00AF1CC0">
        <w:rPr>
          <w:kern w:val="1"/>
        </w:rPr>
        <w:tab/>
      </w:r>
      <w:r w:rsidR="00AF1CC0">
        <w:rPr>
          <w:kern w:val="1"/>
        </w:rPr>
        <w:tab/>
      </w:r>
      <w:r>
        <w:rPr>
          <w:kern w:val="1"/>
        </w:rPr>
        <w:tab/>
        <w:t>RAK-E-K 04</w:t>
      </w:r>
    </w:p>
    <w:p w:rsidR="00F240C0" w:rsidRDefault="00F240C0" w:rsidP="00F240C0">
      <w:pPr>
        <w:spacing w:line="360" w:lineRule="auto"/>
        <w:rPr>
          <w:kern w:val="1"/>
        </w:rPr>
      </w:pPr>
      <w:r>
        <w:rPr>
          <w:kern w:val="1"/>
        </w:rPr>
        <w:t>2.4</w:t>
      </w:r>
      <w:r w:rsidR="00AF1CC0">
        <w:rPr>
          <w:kern w:val="1"/>
        </w:rPr>
        <w:t>6</w:t>
      </w:r>
      <w:r>
        <w:rPr>
          <w:kern w:val="1"/>
        </w:rPr>
        <w:t xml:space="preserve"> </w:t>
      </w:r>
      <w:r w:rsidR="00AF1CC0">
        <w:rPr>
          <w:kern w:val="1"/>
        </w:rPr>
        <w:t>DETALE KONSTRUKCYJNE RYGLE I PŁATWIE</w:t>
      </w:r>
      <w:r w:rsidR="00AF1CC0">
        <w:rPr>
          <w:kern w:val="1"/>
        </w:rPr>
        <w:tab/>
      </w:r>
      <w:r w:rsidR="00AF1CC0">
        <w:rPr>
          <w:kern w:val="1"/>
        </w:rPr>
        <w:tab/>
      </w:r>
      <w:r w:rsidR="00AF1CC0">
        <w:rPr>
          <w:kern w:val="1"/>
        </w:rPr>
        <w:tab/>
      </w:r>
      <w:r>
        <w:rPr>
          <w:kern w:val="1"/>
        </w:rPr>
        <w:tab/>
        <w:t>RAK-E-K 05</w:t>
      </w:r>
    </w:p>
    <w:p w:rsidR="00F240C0" w:rsidRDefault="00F240C0" w:rsidP="00F240C0">
      <w:pPr>
        <w:spacing w:line="360" w:lineRule="auto"/>
        <w:rPr>
          <w:kern w:val="1"/>
        </w:rPr>
      </w:pPr>
      <w:r>
        <w:rPr>
          <w:kern w:val="1"/>
        </w:rPr>
        <w:t>2.4</w:t>
      </w:r>
      <w:r w:rsidR="00AF1CC0">
        <w:rPr>
          <w:kern w:val="1"/>
        </w:rPr>
        <w:t>7</w:t>
      </w:r>
      <w:r>
        <w:rPr>
          <w:kern w:val="1"/>
        </w:rPr>
        <w:t xml:space="preserve"> </w:t>
      </w:r>
      <w:r w:rsidR="00AF1CC0">
        <w:rPr>
          <w:kern w:val="1"/>
        </w:rPr>
        <w:t>DETALE KONSTRUKCYJNE STĘŻENIA</w:t>
      </w:r>
      <w:r w:rsidR="00AF1CC0">
        <w:rPr>
          <w:kern w:val="1"/>
        </w:rPr>
        <w:tab/>
      </w:r>
      <w:r w:rsidR="00AF1CC0">
        <w:rPr>
          <w:kern w:val="1"/>
        </w:rPr>
        <w:tab/>
      </w:r>
      <w:r w:rsidR="00AF1CC0">
        <w:rPr>
          <w:kern w:val="1"/>
        </w:rPr>
        <w:tab/>
      </w:r>
      <w:r>
        <w:rPr>
          <w:kern w:val="1"/>
        </w:rPr>
        <w:tab/>
      </w:r>
      <w:r>
        <w:rPr>
          <w:kern w:val="1"/>
        </w:rPr>
        <w:tab/>
        <w:t>RAK-E-K 06</w:t>
      </w:r>
    </w:p>
    <w:p w:rsidR="008C7046" w:rsidRPr="008C7046" w:rsidRDefault="008C7046" w:rsidP="00483D3B">
      <w:pPr>
        <w:tabs>
          <w:tab w:val="left" w:pos="1591"/>
        </w:tabs>
        <w:suppressAutoHyphens w:val="0"/>
        <w:autoSpaceDE w:val="0"/>
        <w:autoSpaceDN w:val="0"/>
        <w:adjustRightInd w:val="0"/>
        <w:spacing w:after="60" w:line="240" w:lineRule="auto"/>
        <w:contextualSpacing/>
        <w:rPr>
          <w:rFonts w:ascii="Arial Narrow" w:hAnsi="Arial Narrow" w:cs="Times New Roman"/>
          <w:b/>
          <w:spacing w:val="0"/>
          <w:sz w:val="22"/>
          <w:szCs w:val="22"/>
          <w:lang w:eastAsia="pl-PL"/>
        </w:rPr>
      </w:pPr>
    </w:p>
    <w:p w:rsidR="008C7046" w:rsidRPr="008C7046" w:rsidRDefault="008C7046" w:rsidP="008C7046">
      <w:pPr>
        <w:suppressAutoHyphens w:val="0"/>
        <w:spacing w:after="60" w:line="240" w:lineRule="auto"/>
        <w:ind w:right="1"/>
        <w:jc w:val="center"/>
        <w:rPr>
          <w:spacing w:val="0"/>
          <w:szCs w:val="22"/>
          <w:lang w:eastAsia="pl-PL"/>
        </w:rPr>
      </w:pPr>
      <w:r w:rsidRPr="008C7046">
        <w:rPr>
          <w:noProof/>
          <w:spacing w:val="0"/>
          <w:szCs w:val="22"/>
          <w:lang w:eastAsia="pl-PL"/>
        </w:rPr>
        <w:lastRenderedPageBreak/>
        <w:drawing>
          <wp:inline distT="0" distB="0" distL="0" distR="0" wp14:anchorId="58E15D69" wp14:editId="58C96593">
            <wp:extent cx="5270500" cy="7936230"/>
            <wp:effectExtent l="0" t="0" r="6350" b="7620"/>
            <wp:docPr id="5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890" t="16998" r="27670" b="77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7936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7046" w:rsidRPr="008C7046" w:rsidRDefault="008C7046" w:rsidP="008C7046">
      <w:pPr>
        <w:suppressAutoHyphens w:val="0"/>
        <w:spacing w:after="60" w:line="240" w:lineRule="auto"/>
        <w:ind w:right="1"/>
        <w:jc w:val="both"/>
        <w:rPr>
          <w:spacing w:val="0"/>
          <w:szCs w:val="22"/>
          <w:lang w:eastAsia="pl-PL"/>
        </w:rPr>
      </w:pPr>
    </w:p>
    <w:p w:rsidR="008C7046" w:rsidRPr="008C7046" w:rsidRDefault="008C7046" w:rsidP="008C7046">
      <w:pPr>
        <w:suppressAutoHyphens w:val="0"/>
        <w:spacing w:after="60" w:line="240" w:lineRule="auto"/>
        <w:ind w:right="1"/>
        <w:jc w:val="both"/>
        <w:rPr>
          <w:spacing w:val="0"/>
          <w:szCs w:val="22"/>
          <w:lang w:eastAsia="pl-PL"/>
        </w:rPr>
      </w:pPr>
    </w:p>
    <w:p w:rsidR="008C7046" w:rsidRPr="008C7046" w:rsidRDefault="008C7046" w:rsidP="008C7046">
      <w:pPr>
        <w:suppressAutoHyphens w:val="0"/>
        <w:spacing w:after="60" w:line="240" w:lineRule="auto"/>
        <w:ind w:right="1"/>
        <w:jc w:val="center"/>
        <w:rPr>
          <w:spacing w:val="0"/>
          <w:szCs w:val="22"/>
          <w:lang w:eastAsia="pl-PL"/>
        </w:rPr>
      </w:pPr>
      <w:r w:rsidRPr="008C7046">
        <w:rPr>
          <w:noProof/>
          <w:spacing w:val="0"/>
          <w:lang w:eastAsia="pl-PL"/>
        </w:rPr>
        <w:lastRenderedPageBreak/>
        <w:drawing>
          <wp:inline distT="0" distB="0" distL="0" distR="0" wp14:anchorId="414AAFD7" wp14:editId="6948931C">
            <wp:extent cx="5876925" cy="6981825"/>
            <wp:effectExtent l="0" t="0" r="9525" b="9525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791" t="10344" r="27446" b="69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698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7046" w:rsidRPr="008C7046" w:rsidRDefault="008C7046" w:rsidP="008C7046">
      <w:pPr>
        <w:spacing w:after="200"/>
        <w:rPr>
          <w:b/>
          <w:bCs/>
          <w:color w:val="00000A"/>
          <w:spacing w:val="0"/>
          <w:sz w:val="24"/>
          <w:szCs w:val="24"/>
          <w:lang w:eastAsia="pl-PL"/>
        </w:rPr>
      </w:pPr>
      <w:r w:rsidRPr="008C7046">
        <w:rPr>
          <w:rFonts w:ascii="Calibri" w:eastAsia="Calibri" w:hAnsi="Calibri" w:cs="font414"/>
          <w:b/>
          <w:noProof/>
          <w:color w:val="00000A"/>
          <w:spacing w:val="0"/>
          <w:sz w:val="22"/>
          <w:szCs w:val="22"/>
          <w:lang w:eastAsia="pl-PL"/>
        </w:rPr>
        <w:lastRenderedPageBreak/>
        <w:drawing>
          <wp:inline distT="0" distB="0" distL="0" distR="0" wp14:anchorId="2040885E" wp14:editId="66BC46E7">
            <wp:extent cx="5762625" cy="7470775"/>
            <wp:effectExtent l="0" t="0" r="9525" b="0"/>
            <wp:docPr id="11" name="Obraz 29" descr="Opis: Opis: 103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9" descr="Opis: Opis: 10340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4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747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7046" w:rsidRPr="008C7046" w:rsidRDefault="008C7046" w:rsidP="008C7046">
      <w:pPr>
        <w:spacing w:after="200"/>
        <w:rPr>
          <w:rFonts w:ascii="Calibri" w:eastAsia="Calibri" w:hAnsi="Calibri" w:cs="font414"/>
          <w:noProof/>
          <w:color w:val="00000A"/>
          <w:spacing w:val="0"/>
          <w:sz w:val="22"/>
          <w:szCs w:val="22"/>
          <w:lang w:eastAsia="pl-PL"/>
        </w:rPr>
      </w:pPr>
      <w:r w:rsidRPr="008C7046">
        <w:rPr>
          <w:noProof/>
          <w:spacing w:val="0"/>
          <w:lang w:eastAsia="pl-PL"/>
        </w:rPr>
        <w:lastRenderedPageBreak/>
        <w:drawing>
          <wp:inline distT="0" distB="0" distL="0" distR="0" wp14:anchorId="5FF8F411" wp14:editId="6CB81C72">
            <wp:extent cx="6076950" cy="7402033"/>
            <wp:effectExtent l="0" t="0" r="0" b="889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64033" t="12598" r="20459" b="9065"/>
                    <a:stretch/>
                  </pic:blipFill>
                  <pic:spPr bwMode="auto">
                    <a:xfrm>
                      <a:off x="0" y="0"/>
                      <a:ext cx="6093976" cy="74227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7046" w:rsidRPr="008C7046" w:rsidRDefault="008C7046" w:rsidP="008C7046">
      <w:pPr>
        <w:spacing w:after="200"/>
        <w:rPr>
          <w:rFonts w:ascii="Calibri" w:eastAsia="Calibri" w:hAnsi="Calibri" w:cs="font414"/>
          <w:noProof/>
          <w:color w:val="00000A"/>
          <w:spacing w:val="0"/>
          <w:sz w:val="22"/>
          <w:szCs w:val="22"/>
          <w:lang w:eastAsia="pl-PL"/>
        </w:rPr>
      </w:pPr>
    </w:p>
    <w:p w:rsidR="008C7046" w:rsidRPr="008C7046" w:rsidRDefault="008C7046" w:rsidP="008C7046">
      <w:pPr>
        <w:suppressAutoHyphens w:val="0"/>
        <w:spacing w:line="240" w:lineRule="auto"/>
        <w:rPr>
          <w:spacing w:val="0"/>
          <w:szCs w:val="22"/>
          <w:lang w:eastAsia="pl-PL"/>
        </w:rPr>
      </w:pPr>
      <w:r w:rsidRPr="008C7046">
        <w:rPr>
          <w:spacing w:val="0"/>
          <w:szCs w:val="22"/>
          <w:lang w:eastAsia="pl-PL"/>
        </w:rPr>
        <w:br w:type="page"/>
      </w:r>
    </w:p>
    <w:p w:rsidR="005A1A26" w:rsidRDefault="005A1A26" w:rsidP="005A1A26">
      <w:pPr>
        <w:rPr>
          <w:b/>
          <w:bCs/>
          <w:kern w:val="1"/>
        </w:rPr>
      </w:pPr>
    </w:p>
    <w:p w:rsidR="00C82183" w:rsidRDefault="00C82183" w:rsidP="005A1A26">
      <w:pPr>
        <w:rPr>
          <w:b/>
          <w:bCs/>
          <w:kern w:val="1"/>
        </w:rPr>
      </w:pPr>
    </w:p>
    <w:p w:rsidR="005A1A26" w:rsidRDefault="005A1A26" w:rsidP="005A1A26">
      <w:pPr>
        <w:rPr>
          <w:b/>
          <w:bCs/>
          <w:kern w:val="1"/>
        </w:rPr>
      </w:pPr>
    </w:p>
    <w:p w:rsidR="005A1A26" w:rsidRPr="00C94FFF" w:rsidRDefault="005A1A26" w:rsidP="005A1A26">
      <w:pPr>
        <w:rPr>
          <w:b/>
          <w:bCs/>
          <w:kern w:val="1"/>
        </w:rPr>
      </w:pPr>
    </w:p>
    <w:p w:rsidR="005A1A26" w:rsidRPr="00A15F8D" w:rsidRDefault="005A1A26" w:rsidP="005A1A26">
      <w:pPr>
        <w:tabs>
          <w:tab w:val="left" w:pos="8080"/>
        </w:tabs>
        <w:spacing w:line="360" w:lineRule="auto"/>
        <w:jc w:val="center"/>
        <w:rPr>
          <w:rFonts w:eastAsia="Calibri"/>
          <w:b/>
          <w:bCs/>
        </w:rPr>
      </w:pPr>
      <w:r w:rsidRPr="00A15F8D">
        <w:rPr>
          <w:rFonts w:eastAsia="Calibri"/>
          <w:b/>
          <w:bCs/>
        </w:rPr>
        <w:t>OŚWIADCZENIE O ZGODNOŚCI PROJEKTU Z OBOWIĄZUJACYMI PRZEPISAMI</w:t>
      </w:r>
    </w:p>
    <w:p w:rsidR="005A1A26" w:rsidRPr="005E0585" w:rsidRDefault="005A1A26" w:rsidP="005A1A26"/>
    <w:p w:rsidR="005A1A26" w:rsidRPr="00DF7839" w:rsidRDefault="005A1A26" w:rsidP="005A1A26"/>
    <w:p w:rsidR="00483D3B" w:rsidRDefault="00483D3B" w:rsidP="00483D3B">
      <w:pPr>
        <w:jc w:val="both"/>
      </w:pPr>
      <w:r w:rsidRPr="00FA061A">
        <w:t>Oświadczenie projektanta zgodnie art. 34 ust. 3d Prawa budowlanego (Dz. U. 2023 poz. 682</w:t>
      </w:r>
      <w:r>
        <w:br/>
        <w:t>z późn. zm.)</w:t>
      </w:r>
    </w:p>
    <w:p w:rsidR="009B2274" w:rsidRPr="00C302FA" w:rsidRDefault="009B2274" w:rsidP="00483D3B">
      <w:pPr>
        <w:jc w:val="both"/>
        <w:rPr>
          <w:color w:val="FF0000"/>
        </w:rPr>
      </w:pPr>
    </w:p>
    <w:p w:rsidR="009B2274" w:rsidRPr="009B2274" w:rsidRDefault="00483D3B" w:rsidP="009B2274">
      <w:pPr>
        <w:spacing w:line="240" w:lineRule="auto"/>
        <w:jc w:val="both"/>
        <w:rPr>
          <w:b/>
          <w:bCs/>
          <w:spacing w:val="0"/>
          <w:lang w:eastAsia="pl-PL"/>
        </w:rPr>
      </w:pPr>
      <w:r w:rsidRPr="009B2274">
        <w:rPr>
          <w:b/>
          <w:bCs/>
          <w:spacing w:val="0"/>
          <w:lang w:eastAsia="pl-PL"/>
        </w:rPr>
        <w:t xml:space="preserve">PROJEKT </w:t>
      </w:r>
      <w:r w:rsidR="009B2274" w:rsidRPr="009B2274">
        <w:rPr>
          <w:b/>
          <w:bCs/>
          <w:spacing w:val="0"/>
          <w:lang w:eastAsia="pl-PL"/>
        </w:rPr>
        <w:t>PRZEBUDOW</w:t>
      </w:r>
      <w:r w:rsidR="009B2274">
        <w:rPr>
          <w:b/>
          <w:bCs/>
          <w:spacing w:val="0"/>
          <w:lang w:eastAsia="pl-PL"/>
        </w:rPr>
        <w:t>Y</w:t>
      </w:r>
      <w:r w:rsidR="009B2274" w:rsidRPr="009B2274">
        <w:rPr>
          <w:b/>
          <w:bCs/>
          <w:spacing w:val="0"/>
          <w:lang w:eastAsia="pl-PL"/>
        </w:rPr>
        <w:t xml:space="preserve"> BUDYNKU WARSZTATU SAMOCHODOWEGO WRAZ ZE ZMIANĄ SPOSOBU UŻYTKOWANIA NA FUNKCJĘ BIUROWĄ (BUDYNEK A) PRZEBUDOWA Z NADBUDOWĄ BUDYNKU GARAŻOWO - WARSZTATOWEGO WRAZ ZE ZMIANĄ SPOSOBU UŻYTKOWANIA NA FUNKCJĘ ZAMIESZKANIA ZBIOROWEGO Z CZĘŚCIĄ KONFERENCYJNĄ I POMIESZCZENIAMI TECHNICZNYMI (BUDYNEK B) PRZEBUDOWA Z ROZBUDOWĄ I NADBUDOWĄ BUDYNKU USŁUGOWEGO WRAZ ZE ZMIANĄ SPOSOBU UŻYTKOWANIA (BUDYNEK C) NA FUNKCJĘ BIUROWĄ I ZAMIESZKANIA ZBIOROWEGO PRZEBUDOWA Z ROZBUDOWĄ BUDYNKU ZAMIESZKANIA ZBIOROWEGO (BUDYNEK D) PRZEBUDOWA Z ROZBUDOWĄ BUDYNKU WARSZTATOWEGO WRAZ ZE ZMIANĄ SPOSOBU UŻYTKOWANIA NA BUDYNEK GARAŻOWY Z POMIESZCZENIAMI TECHNICZNYMI (BUDYNEK E) PRZEBUDOWA PRZEGRODY ZEWNĘTRZNEJ BUDYNKU BIUROWEGO (BUDYNEK CZSW) </w:t>
      </w:r>
    </w:p>
    <w:p w:rsidR="00483D3B" w:rsidRDefault="00483D3B" w:rsidP="00483D3B">
      <w:pPr>
        <w:jc w:val="both"/>
      </w:pPr>
    </w:p>
    <w:p w:rsidR="00483D3B" w:rsidRPr="00F25252" w:rsidRDefault="00483D3B" w:rsidP="00483D3B">
      <w:pPr>
        <w:jc w:val="both"/>
      </w:pPr>
      <w:r w:rsidRPr="00F25252">
        <w:t>jest zgodny z obowiązującymi przepisami oraz zasadami wiedzy technicznej.</w:t>
      </w:r>
    </w:p>
    <w:p w:rsidR="00483D3B" w:rsidRPr="00C302FA" w:rsidRDefault="00483D3B" w:rsidP="00483D3B">
      <w:pPr>
        <w:rPr>
          <w:color w:val="FF0000"/>
        </w:rPr>
      </w:pPr>
    </w:p>
    <w:p w:rsidR="00483D3B" w:rsidRPr="00C302FA" w:rsidRDefault="00483D3B" w:rsidP="00483D3B">
      <w:pPr>
        <w:rPr>
          <w:color w:val="FF0000"/>
        </w:rPr>
      </w:pPr>
    </w:p>
    <w:p w:rsidR="00483D3B" w:rsidRPr="00C302FA" w:rsidRDefault="00483D3B" w:rsidP="00483D3B">
      <w:pPr>
        <w:rPr>
          <w:color w:val="FF0000"/>
        </w:rPr>
      </w:pPr>
    </w:p>
    <w:p w:rsidR="00483D3B" w:rsidRPr="00BA03BE" w:rsidRDefault="00483D3B" w:rsidP="00483D3B">
      <w:pPr>
        <w:rPr>
          <w:b/>
          <w:bCs/>
        </w:rPr>
      </w:pPr>
    </w:p>
    <w:p w:rsidR="005A1A26" w:rsidRPr="00DF7839" w:rsidRDefault="00483D3B" w:rsidP="00483D3B">
      <w:pPr>
        <w:rPr>
          <w:b/>
          <w:bCs/>
          <w:i/>
          <w:iCs/>
          <w:u w:val="single"/>
        </w:rPr>
      </w:pPr>
      <w:r w:rsidRPr="00BA03BE">
        <w:tab/>
      </w:r>
      <w:r w:rsidRPr="00BA03BE">
        <w:tab/>
      </w:r>
      <w:r w:rsidRPr="00BA03BE">
        <w:tab/>
      </w:r>
      <w:r w:rsidRPr="00BA03BE">
        <w:tab/>
      </w:r>
    </w:p>
    <w:p w:rsidR="005A1A26" w:rsidRPr="00FC0E49" w:rsidRDefault="005A1A26" w:rsidP="00483D3B">
      <w:pPr>
        <w:ind w:left="2127" w:firstLine="709"/>
        <w:rPr>
          <w:iCs/>
          <w:kern w:val="1"/>
          <w:szCs w:val="24"/>
        </w:rPr>
      </w:pPr>
      <w:r w:rsidRPr="00FC0E49">
        <w:rPr>
          <w:iCs/>
          <w:kern w:val="1"/>
          <w:szCs w:val="24"/>
        </w:rPr>
        <w:t>Projektował:</w:t>
      </w:r>
    </w:p>
    <w:p w:rsidR="005A1A26" w:rsidRPr="00FC0E49" w:rsidRDefault="005A1A26" w:rsidP="00483D3B">
      <w:pPr>
        <w:keepNext/>
        <w:ind w:left="2127" w:firstLine="709"/>
        <w:outlineLvl w:val="3"/>
        <w:rPr>
          <w:bCs/>
          <w:kern w:val="1"/>
          <w:szCs w:val="24"/>
        </w:rPr>
      </w:pPr>
      <w:r w:rsidRPr="00FC0E49">
        <w:rPr>
          <w:bCs/>
          <w:kern w:val="1"/>
          <w:szCs w:val="24"/>
        </w:rPr>
        <w:t>mgr inż. Damian Siwek</w:t>
      </w:r>
    </w:p>
    <w:p w:rsidR="005A1A26" w:rsidRDefault="005A1A26" w:rsidP="00483D3B">
      <w:pPr>
        <w:keepNext/>
        <w:ind w:left="2127" w:firstLine="709"/>
        <w:outlineLvl w:val="3"/>
        <w:rPr>
          <w:kern w:val="1"/>
          <w:szCs w:val="24"/>
        </w:rPr>
      </w:pPr>
      <w:r w:rsidRPr="00FC0E49">
        <w:rPr>
          <w:kern w:val="1"/>
          <w:szCs w:val="24"/>
        </w:rPr>
        <w:t>LUB/0293/PWBKb/18</w:t>
      </w:r>
    </w:p>
    <w:p w:rsidR="00486EB8" w:rsidRDefault="00486EB8" w:rsidP="005A1A26">
      <w:pPr>
        <w:keepNext/>
        <w:outlineLvl w:val="3"/>
        <w:rPr>
          <w:kern w:val="1"/>
          <w:szCs w:val="24"/>
        </w:rPr>
      </w:pPr>
    </w:p>
    <w:p w:rsidR="00486EB8" w:rsidRPr="00FC0E49" w:rsidRDefault="00486EB8" w:rsidP="005A1A26">
      <w:pPr>
        <w:keepNext/>
        <w:outlineLvl w:val="3"/>
        <w:rPr>
          <w:kern w:val="1"/>
          <w:szCs w:val="24"/>
        </w:rPr>
      </w:pPr>
    </w:p>
    <w:p w:rsidR="00486EB8" w:rsidRPr="00486EB8" w:rsidRDefault="00486EB8" w:rsidP="00483D3B">
      <w:pPr>
        <w:keepNext/>
        <w:ind w:left="2127" w:firstLine="709"/>
        <w:outlineLvl w:val="3"/>
        <w:rPr>
          <w:bCs/>
          <w:kern w:val="1"/>
          <w:szCs w:val="24"/>
        </w:rPr>
      </w:pPr>
      <w:r w:rsidRPr="00486EB8">
        <w:rPr>
          <w:bCs/>
          <w:kern w:val="1"/>
          <w:szCs w:val="24"/>
        </w:rPr>
        <w:t>Sprawdził:</w:t>
      </w:r>
    </w:p>
    <w:p w:rsidR="00486EB8" w:rsidRPr="00486EB8" w:rsidRDefault="00486EB8" w:rsidP="00483D3B">
      <w:pPr>
        <w:keepNext/>
        <w:ind w:left="2127" w:firstLine="709"/>
        <w:outlineLvl w:val="3"/>
        <w:rPr>
          <w:bCs/>
          <w:kern w:val="1"/>
          <w:szCs w:val="24"/>
        </w:rPr>
      </w:pPr>
      <w:r w:rsidRPr="00486EB8">
        <w:rPr>
          <w:bCs/>
          <w:kern w:val="1"/>
          <w:szCs w:val="24"/>
        </w:rPr>
        <w:t>mgr inż. Sylwin Kamiński</w:t>
      </w:r>
    </w:p>
    <w:p w:rsidR="00486EB8" w:rsidRPr="00486EB8" w:rsidRDefault="00486EB8" w:rsidP="00483D3B">
      <w:pPr>
        <w:keepNext/>
        <w:ind w:left="2127" w:firstLine="709"/>
        <w:outlineLvl w:val="3"/>
        <w:rPr>
          <w:bCs/>
          <w:kern w:val="1"/>
          <w:szCs w:val="24"/>
        </w:rPr>
      </w:pPr>
      <w:r w:rsidRPr="00486EB8">
        <w:rPr>
          <w:bCs/>
          <w:kern w:val="1"/>
          <w:szCs w:val="24"/>
        </w:rPr>
        <w:t>Wa-1259/94</w:t>
      </w:r>
    </w:p>
    <w:p w:rsidR="005A1A26" w:rsidRDefault="005A1A26" w:rsidP="005A1A26">
      <w:pPr>
        <w:rPr>
          <w:b/>
          <w:bCs/>
          <w:sz w:val="24"/>
          <w:szCs w:val="24"/>
          <w:lang w:eastAsia="pl-PL"/>
        </w:rPr>
      </w:pPr>
      <w:r>
        <w:rPr>
          <w:b/>
          <w:bCs/>
          <w:sz w:val="24"/>
          <w:szCs w:val="24"/>
          <w:lang w:eastAsia="pl-PL"/>
        </w:rPr>
        <w:br w:type="page"/>
      </w:r>
    </w:p>
    <w:p w:rsidR="005A1A26" w:rsidRDefault="005A1A26" w:rsidP="005A1A26">
      <w:pPr>
        <w:jc w:val="center"/>
        <w:rPr>
          <w:b/>
          <w:bCs/>
          <w:sz w:val="24"/>
          <w:szCs w:val="24"/>
          <w:lang w:eastAsia="pl-PL"/>
        </w:rPr>
      </w:pPr>
    </w:p>
    <w:p w:rsidR="005A1A26" w:rsidRDefault="005A1A26" w:rsidP="005A1A26">
      <w:pPr>
        <w:jc w:val="center"/>
        <w:rPr>
          <w:b/>
          <w:bCs/>
          <w:sz w:val="24"/>
          <w:szCs w:val="24"/>
          <w:lang w:eastAsia="pl-PL"/>
        </w:rPr>
      </w:pPr>
    </w:p>
    <w:p w:rsidR="005A1A26" w:rsidRDefault="005A1A26" w:rsidP="005A1A26">
      <w:pPr>
        <w:jc w:val="center"/>
        <w:rPr>
          <w:b/>
          <w:bCs/>
          <w:sz w:val="24"/>
          <w:szCs w:val="24"/>
          <w:lang w:eastAsia="pl-PL"/>
        </w:rPr>
      </w:pPr>
    </w:p>
    <w:p w:rsidR="005A1A26" w:rsidRDefault="005A1A26" w:rsidP="005A1A26">
      <w:pPr>
        <w:rPr>
          <w:b/>
          <w:bCs/>
          <w:sz w:val="24"/>
          <w:szCs w:val="24"/>
          <w:lang w:eastAsia="pl-PL"/>
        </w:rPr>
      </w:pPr>
    </w:p>
    <w:p w:rsidR="005A1A26" w:rsidRDefault="005A1A26" w:rsidP="005A1A26">
      <w:pPr>
        <w:jc w:val="center"/>
        <w:rPr>
          <w:b/>
          <w:bCs/>
          <w:sz w:val="24"/>
          <w:szCs w:val="24"/>
          <w:lang w:eastAsia="pl-PL"/>
        </w:rPr>
      </w:pPr>
      <w:r w:rsidRPr="00483D3B">
        <w:rPr>
          <w:b/>
          <w:bCs/>
          <w:szCs w:val="24"/>
          <w:lang w:eastAsia="pl-PL"/>
        </w:rPr>
        <w:t>INFORMACJA DO PLANU BEZPIECZEŃSTWA I OCHRONY ZDROWIA „BIOZ”</w:t>
      </w:r>
    </w:p>
    <w:p w:rsidR="005A1A26" w:rsidRDefault="005A1A26" w:rsidP="005A1A26">
      <w:pPr>
        <w:jc w:val="center"/>
        <w:rPr>
          <w:b/>
          <w:bCs/>
          <w:sz w:val="24"/>
          <w:szCs w:val="24"/>
          <w:lang w:eastAsia="pl-PL"/>
        </w:rPr>
      </w:pPr>
    </w:p>
    <w:p w:rsidR="005A1A26" w:rsidRPr="00FC0E49" w:rsidRDefault="005A1A26" w:rsidP="005A1A26">
      <w:pPr>
        <w:jc w:val="center"/>
        <w:rPr>
          <w:sz w:val="24"/>
          <w:szCs w:val="24"/>
        </w:rPr>
      </w:pPr>
    </w:p>
    <w:p w:rsidR="00483D3B" w:rsidRDefault="00483D3B" w:rsidP="00483D3B">
      <w:pPr>
        <w:jc w:val="both"/>
      </w:pPr>
      <w:r w:rsidRPr="00FA061A">
        <w:t>Oświadczenie projektanta zgodnie art. 34 ust. 3d Prawa budowlanego (Dz. U. 2023 poz. 682</w:t>
      </w:r>
      <w:r>
        <w:br/>
        <w:t>z późn. zm.)</w:t>
      </w:r>
    </w:p>
    <w:p w:rsidR="009B2274" w:rsidRPr="00C302FA" w:rsidRDefault="009B2274" w:rsidP="00483D3B">
      <w:pPr>
        <w:jc w:val="both"/>
        <w:rPr>
          <w:color w:val="FF0000"/>
        </w:rPr>
      </w:pPr>
    </w:p>
    <w:p w:rsidR="009B2274" w:rsidRDefault="009B2274" w:rsidP="009B2274">
      <w:pPr>
        <w:spacing w:line="240" w:lineRule="auto"/>
        <w:jc w:val="both"/>
        <w:rPr>
          <w:b/>
          <w:bCs/>
          <w:spacing w:val="0"/>
          <w:lang w:eastAsia="pl-PL"/>
        </w:rPr>
      </w:pPr>
      <w:r w:rsidRPr="009B2274">
        <w:rPr>
          <w:b/>
          <w:bCs/>
          <w:spacing w:val="0"/>
          <w:lang w:eastAsia="pl-PL"/>
        </w:rPr>
        <w:t>PROJEKT PRZEBUDOW</w:t>
      </w:r>
      <w:r>
        <w:rPr>
          <w:b/>
          <w:bCs/>
          <w:spacing w:val="0"/>
          <w:lang w:eastAsia="pl-PL"/>
        </w:rPr>
        <w:t>Y</w:t>
      </w:r>
      <w:r w:rsidRPr="009B2274">
        <w:rPr>
          <w:b/>
          <w:bCs/>
          <w:spacing w:val="0"/>
          <w:lang w:eastAsia="pl-PL"/>
        </w:rPr>
        <w:t xml:space="preserve"> BUDYNKU WARSZTATU SAMOCHODOWEGO WRAZ ZE ZMIANĄ SPOSOBU UŻYTKOWANIA NA FUNKCJĘ BIUROWĄ (BUDYNEK A) PRZEBUDOWA Z NADBUDOWĄ BUDYNKU GARAŻOWO - WARSZTATOWEGO WRAZ ZE ZMIANĄ SPOSOBU UŻYTKOWANIA NA FUNKCJĘ ZAMIESZKANIA ZBIOROWEGO Z CZĘŚCIĄ KONFERENCYJNĄ I POMIESZCZENIAMI TECHNICZNYMI (BUDYNEK B) PRZEBUDOWA Z ROZBUDOWĄ I NADBUDOWĄ BUDYNKU USŁUGOWEGO WRAZ ZE ZMIANĄ SPOSOBU UŻYTKOWANIA (BUDYNEK C) NA FUNKCJĘ BIUROWĄ I ZAMIESZKANIA ZBIOROWEGO PRZEBUDOWA Z ROZBUDOWĄ BUDYNKU ZAMIESZKANIA ZBIOROWEGO (BUDYNEK D) PRZEBUDOWA Z ROZBUDOWĄ BUDYNKU WARSZTATOWEGO WRAZ ZE ZMIANĄ SPOSOBU UŻYTKOWANIA NA BUDYNEK GARAŻOWY Z POMIESZCZENIAMI TECHNICZNYMI (BUDYNEK E) PRZEBUDOWA PRZEGRODY ZEWNĘTRZNEJ BUDYNKU BIUROWEGO (BUDYNEK CZSW) </w:t>
      </w:r>
    </w:p>
    <w:p w:rsidR="009B2274" w:rsidRDefault="009B2274" w:rsidP="009B2274">
      <w:pPr>
        <w:spacing w:line="240" w:lineRule="auto"/>
        <w:jc w:val="both"/>
        <w:rPr>
          <w:b/>
          <w:bCs/>
          <w:spacing w:val="0"/>
          <w:lang w:eastAsia="pl-PL"/>
        </w:rPr>
      </w:pPr>
    </w:p>
    <w:p w:rsidR="009B2274" w:rsidRPr="009B2274" w:rsidRDefault="009B2274" w:rsidP="009B2274">
      <w:pPr>
        <w:spacing w:line="240" w:lineRule="auto"/>
        <w:jc w:val="both"/>
        <w:rPr>
          <w:b/>
          <w:bCs/>
          <w:spacing w:val="0"/>
          <w:lang w:eastAsia="pl-PL"/>
        </w:rPr>
      </w:pPr>
    </w:p>
    <w:p w:rsidR="009B2274" w:rsidRDefault="009B2274" w:rsidP="00483D3B">
      <w:pPr>
        <w:jc w:val="both"/>
      </w:pPr>
    </w:p>
    <w:p w:rsidR="00483D3B" w:rsidRPr="00F25252" w:rsidRDefault="00483D3B" w:rsidP="00483D3B">
      <w:pPr>
        <w:jc w:val="both"/>
      </w:pPr>
      <w:r w:rsidRPr="00F25252">
        <w:t>jest zgodny z obowiązującymi przepisami oraz zasadami wiedzy technicznej.</w:t>
      </w:r>
    </w:p>
    <w:p w:rsidR="00483D3B" w:rsidRPr="00C302FA" w:rsidRDefault="00483D3B" w:rsidP="00483D3B">
      <w:pPr>
        <w:rPr>
          <w:color w:val="FF0000"/>
        </w:rPr>
      </w:pPr>
    </w:p>
    <w:p w:rsidR="00483D3B" w:rsidRPr="00C302FA" w:rsidRDefault="00483D3B" w:rsidP="00483D3B">
      <w:pPr>
        <w:rPr>
          <w:color w:val="FF0000"/>
        </w:rPr>
      </w:pPr>
    </w:p>
    <w:p w:rsidR="00483D3B" w:rsidRPr="00C302FA" w:rsidRDefault="00483D3B" w:rsidP="00483D3B">
      <w:pPr>
        <w:rPr>
          <w:color w:val="FF0000"/>
        </w:rPr>
      </w:pPr>
    </w:p>
    <w:p w:rsidR="00483D3B" w:rsidRPr="00BA03BE" w:rsidRDefault="00483D3B" w:rsidP="00483D3B">
      <w:pPr>
        <w:rPr>
          <w:b/>
          <w:bCs/>
        </w:rPr>
      </w:pPr>
    </w:p>
    <w:p w:rsidR="00483D3B" w:rsidRPr="00DF7839" w:rsidRDefault="00483D3B" w:rsidP="00483D3B">
      <w:pPr>
        <w:rPr>
          <w:b/>
          <w:bCs/>
          <w:i/>
          <w:iCs/>
          <w:u w:val="single"/>
        </w:rPr>
      </w:pPr>
      <w:r w:rsidRPr="00BA03BE">
        <w:tab/>
      </w:r>
      <w:r w:rsidRPr="00BA03BE">
        <w:tab/>
      </w:r>
      <w:r w:rsidRPr="00BA03BE">
        <w:tab/>
      </w:r>
      <w:r w:rsidRPr="00BA03BE">
        <w:tab/>
      </w:r>
    </w:p>
    <w:p w:rsidR="00483D3B" w:rsidRPr="00FC0E49" w:rsidRDefault="00483D3B" w:rsidP="00483D3B">
      <w:pPr>
        <w:ind w:left="2127" w:firstLine="709"/>
        <w:rPr>
          <w:iCs/>
          <w:kern w:val="1"/>
          <w:szCs w:val="24"/>
        </w:rPr>
      </w:pPr>
      <w:r w:rsidRPr="00FC0E49">
        <w:rPr>
          <w:iCs/>
          <w:kern w:val="1"/>
          <w:szCs w:val="24"/>
        </w:rPr>
        <w:t>Projektował:</w:t>
      </w:r>
    </w:p>
    <w:p w:rsidR="00483D3B" w:rsidRPr="00FC0E49" w:rsidRDefault="00483D3B" w:rsidP="00483D3B">
      <w:pPr>
        <w:keepNext/>
        <w:ind w:left="2127" w:firstLine="709"/>
        <w:outlineLvl w:val="3"/>
        <w:rPr>
          <w:bCs/>
          <w:kern w:val="1"/>
          <w:szCs w:val="24"/>
        </w:rPr>
      </w:pPr>
      <w:r w:rsidRPr="00FC0E49">
        <w:rPr>
          <w:bCs/>
          <w:kern w:val="1"/>
          <w:szCs w:val="24"/>
        </w:rPr>
        <w:t>mgr inż. Damian Siwek</w:t>
      </w:r>
    </w:p>
    <w:p w:rsidR="00483D3B" w:rsidRDefault="00483D3B" w:rsidP="00483D3B">
      <w:pPr>
        <w:keepNext/>
        <w:ind w:left="2127" w:firstLine="709"/>
        <w:outlineLvl w:val="3"/>
        <w:rPr>
          <w:kern w:val="1"/>
          <w:szCs w:val="24"/>
        </w:rPr>
      </w:pPr>
      <w:r w:rsidRPr="00FC0E49">
        <w:rPr>
          <w:kern w:val="1"/>
          <w:szCs w:val="24"/>
        </w:rPr>
        <w:t>LUB/0293/PWBKb/18</w:t>
      </w:r>
    </w:p>
    <w:p w:rsidR="00483D3B" w:rsidRDefault="00483D3B" w:rsidP="00483D3B">
      <w:pPr>
        <w:keepNext/>
        <w:outlineLvl w:val="3"/>
        <w:rPr>
          <w:kern w:val="1"/>
          <w:szCs w:val="24"/>
        </w:rPr>
      </w:pPr>
    </w:p>
    <w:p w:rsidR="00483D3B" w:rsidRPr="00FC0E49" w:rsidRDefault="00483D3B" w:rsidP="00483D3B">
      <w:pPr>
        <w:keepNext/>
        <w:outlineLvl w:val="3"/>
        <w:rPr>
          <w:kern w:val="1"/>
          <w:szCs w:val="24"/>
        </w:rPr>
      </w:pPr>
    </w:p>
    <w:p w:rsidR="00483D3B" w:rsidRPr="00486EB8" w:rsidRDefault="00483D3B" w:rsidP="00483D3B">
      <w:pPr>
        <w:keepNext/>
        <w:ind w:left="2127" w:firstLine="709"/>
        <w:outlineLvl w:val="3"/>
        <w:rPr>
          <w:bCs/>
          <w:kern w:val="1"/>
          <w:szCs w:val="24"/>
        </w:rPr>
      </w:pPr>
      <w:r w:rsidRPr="00486EB8">
        <w:rPr>
          <w:bCs/>
          <w:kern w:val="1"/>
          <w:szCs w:val="24"/>
        </w:rPr>
        <w:t>Sprawdził:</w:t>
      </w:r>
    </w:p>
    <w:p w:rsidR="00483D3B" w:rsidRPr="00486EB8" w:rsidRDefault="00483D3B" w:rsidP="00483D3B">
      <w:pPr>
        <w:keepNext/>
        <w:ind w:left="2127" w:firstLine="709"/>
        <w:outlineLvl w:val="3"/>
        <w:rPr>
          <w:bCs/>
          <w:kern w:val="1"/>
          <w:szCs w:val="24"/>
        </w:rPr>
      </w:pPr>
      <w:r w:rsidRPr="00486EB8">
        <w:rPr>
          <w:bCs/>
          <w:kern w:val="1"/>
          <w:szCs w:val="24"/>
        </w:rPr>
        <w:t>mgr inż. Sylwin Kamiński</w:t>
      </w:r>
    </w:p>
    <w:p w:rsidR="00483D3B" w:rsidRPr="00486EB8" w:rsidRDefault="00483D3B" w:rsidP="00483D3B">
      <w:pPr>
        <w:keepNext/>
        <w:ind w:left="2127" w:firstLine="709"/>
        <w:outlineLvl w:val="3"/>
        <w:rPr>
          <w:bCs/>
          <w:kern w:val="1"/>
          <w:szCs w:val="24"/>
        </w:rPr>
      </w:pPr>
      <w:r w:rsidRPr="00486EB8">
        <w:rPr>
          <w:bCs/>
          <w:kern w:val="1"/>
          <w:szCs w:val="24"/>
        </w:rPr>
        <w:t>Wa-1259/94</w:t>
      </w:r>
    </w:p>
    <w:p w:rsidR="005A1A26" w:rsidRPr="00483D3B" w:rsidRDefault="00483D3B" w:rsidP="005A1A26">
      <w:pPr>
        <w:rPr>
          <w:b/>
          <w:bCs/>
          <w:sz w:val="24"/>
          <w:szCs w:val="24"/>
          <w:lang w:eastAsia="pl-PL"/>
        </w:rPr>
      </w:pPr>
      <w:r>
        <w:rPr>
          <w:b/>
          <w:bCs/>
          <w:sz w:val="24"/>
          <w:szCs w:val="24"/>
          <w:lang w:eastAsia="pl-PL"/>
        </w:rPr>
        <w:br w:type="page"/>
      </w:r>
    </w:p>
    <w:p w:rsidR="005A1A26" w:rsidRDefault="005A1A26" w:rsidP="00486EB8">
      <w:pPr>
        <w:tabs>
          <w:tab w:val="left" w:pos="3451"/>
        </w:tabs>
        <w:jc w:val="both"/>
        <w:rPr>
          <w:kern w:val="1"/>
        </w:rPr>
      </w:pPr>
      <w:r w:rsidRPr="001960A1">
        <w:rPr>
          <w:bCs/>
          <w:kern w:val="1"/>
        </w:rPr>
        <w:lastRenderedPageBreak/>
        <w:t xml:space="preserve">Obejmuje </w:t>
      </w:r>
      <w:r w:rsidRPr="001960A1">
        <w:rPr>
          <w:kern w:val="1"/>
        </w:rPr>
        <w:t>prace budowlane:</w:t>
      </w:r>
      <w:r w:rsidR="00486EB8">
        <w:rPr>
          <w:kern w:val="1"/>
        </w:rPr>
        <w:tab/>
      </w:r>
    </w:p>
    <w:p w:rsidR="001B1443" w:rsidRPr="00B8139C" w:rsidRDefault="001B1443" w:rsidP="001B1443">
      <w:pPr>
        <w:numPr>
          <w:ilvl w:val="0"/>
          <w:numId w:val="16"/>
        </w:numPr>
        <w:tabs>
          <w:tab w:val="left" w:pos="284"/>
          <w:tab w:val="left" w:pos="2127"/>
        </w:tabs>
        <w:autoSpaceDE w:val="0"/>
        <w:autoSpaceDN w:val="0"/>
        <w:adjustRightInd w:val="0"/>
        <w:ind w:hanging="720"/>
        <w:jc w:val="both"/>
        <w:rPr>
          <w:bCs/>
          <w:kern w:val="1"/>
        </w:rPr>
      </w:pPr>
      <w:r w:rsidRPr="001960A1">
        <w:rPr>
          <w:bCs/>
          <w:kern w:val="1"/>
        </w:rPr>
        <w:t>wykonanie wykopu pod fundamenty</w:t>
      </w:r>
    </w:p>
    <w:p w:rsidR="001B1443" w:rsidRPr="00870906" w:rsidRDefault="001B1443" w:rsidP="001B1443">
      <w:pPr>
        <w:numPr>
          <w:ilvl w:val="0"/>
          <w:numId w:val="16"/>
        </w:numPr>
        <w:tabs>
          <w:tab w:val="left" w:pos="284"/>
          <w:tab w:val="left" w:pos="1701"/>
          <w:tab w:val="left" w:pos="2127"/>
        </w:tabs>
        <w:autoSpaceDE w:val="0"/>
        <w:autoSpaceDN w:val="0"/>
        <w:adjustRightInd w:val="0"/>
        <w:ind w:hanging="720"/>
        <w:jc w:val="both"/>
        <w:rPr>
          <w:bCs/>
          <w:kern w:val="1"/>
          <w:u w:val="single"/>
        </w:rPr>
      </w:pPr>
      <w:r w:rsidRPr="001960A1">
        <w:rPr>
          <w:bCs/>
          <w:kern w:val="1"/>
        </w:rPr>
        <w:t>wykonanie fundamentów</w:t>
      </w:r>
    </w:p>
    <w:p w:rsidR="001B1443" w:rsidRPr="001960A1" w:rsidRDefault="001B1443" w:rsidP="001B1443">
      <w:pPr>
        <w:numPr>
          <w:ilvl w:val="0"/>
          <w:numId w:val="16"/>
        </w:numPr>
        <w:tabs>
          <w:tab w:val="left" w:pos="284"/>
          <w:tab w:val="left" w:pos="1701"/>
          <w:tab w:val="left" w:pos="2127"/>
        </w:tabs>
        <w:autoSpaceDE w:val="0"/>
        <w:autoSpaceDN w:val="0"/>
        <w:adjustRightInd w:val="0"/>
        <w:ind w:hanging="720"/>
        <w:jc w:val="both"/>
        <w:rPr>
          <w:bCs/>
          <w:kern w:val="1"/>
          <w:u w:val="single"/>
        </w:rPr>
      </w:pPr>
      <w:r w:rsidRPr="001960A1">
        <w:rPr>
          <w:bCs/>
          <w:kern w:val="1"/>
        </w:rPr>
        <w:t>wykonanie ścian</w:t>
      </w:r>
    </w:p>
    <w:p w:rsidR="001B1443" w:rsidRPr="00366F73" w:rsidRDefault="001B1443" w:rsidP="001B1443">
      <w:pPr>
        <w:numPr>
          <w:ilvl w:val="0"/>
          <w:numId w:val="16"/>
        </w:numPr>
        <w:tabs>
          <w:tab w:val="left" w:pos="284"/>
          <w:tab w:val="left" w:pos="1701"/>
          <w:tab w:val="left" w:pos="2127"/>
        </w:tabs>
        <w:autoSpaceDE w:val="0"/>
        <w:autoSpaceDN w:val="0"/>
        <w:adjustRightInd w:val="0"/>
        <w:ind w:hanging="720"/>
        <w:jc w:val="both"/>
        <w:rPr>
          <w:bCs/>
          <w:kern w:val="1"/>
          <w:u w:val="single"/>
        </w:rPr>
      </w:pPr>
      <w:r w:rsidRPr="001960A1">
        <w:rPr>
          <w:kern w:val="1"/>
        </w:rPr>
        <w:t xml:space="preserve">wykonanie </w:t>
      </w:r>
      <w:r>
        <w:rPr>
          <w:kern w:val="1"/>
        </w:rPr>
        <w:t>elementów żelbetowych</w:t>
      </w:r>
    </w:p>
    <w:p w:rsidR="00D17622" w:rsidRPr="00911564" w:rsidRDefault="00D17622" w:rsidP="00D17622">
      <w:pPr>
        <w:numPr>
          <w:ilvl w:val="0"/>
          <w:numId w:val="16"/>
        </w:numPr>
        <w:tabs>
          <w:tab w:val="left" w:pos="284"/>
          <w:tab w:val="left" w:pos="1701"/>
          <w:tab w:val="left" w:pos="2127"/>
        </w:tabs>
        <w:autoSpaceDE w:val="0"/>
        <w:autoSpaceDN w:val="0"/>
        <w:adjustRightInd w:val="0"/>
        <w:ind w:hanging="720"/>
        <w:jc w:val="both"/>
        <w:rPr>
          <w:bCs/>
          <w:kern w:val="1"/>
          <w:u w:val="single"/>
        </w:rPr>
      </w:pPr>
      <w:r>
        <w:rPr>
          <w:kern w:val="1"/>
        </w:rPr>
        <w:t>wykonanie klatek schodowych</w:t>
      </w:r>
    </w:p>
    <w:p w:rsidR="00D17622" w:rsidRPr="001960A1" w:rsidRDefault="00D17622" w:rsidP="00D17622">
      <w:pPr>
        <w:numPr>
          <w:ilvl w:val="0"/>
          <w:numId w:val="16"/>
        </w:numPr>
        <w:tabs>
          <w:tab w:val="left" w:pos="284"/>
          <w:tab w:val="left" w:pos="1701"/>
          <w:tab w:val="left" w:pos="2127"/>
        </w:tabs>
        <w:autoSpaceDE w:val="0"/>
        <w:autoSpaceDN w:val="0"/>
        <w:adjustRightInd w:val="0"/>
        <w:ind w:hanging="720"/>
        <w:jc w:val="both"/>
        <w:rPr>
          <w:bCs/>
          <w:kern w:val="1"/>
          <w:u w:val="single"/>
        </w:rPr>
      </w:pPr>
      <w:r>
        <w:rPr>
          <w:kern w:val="1"/>
        </w:rPr>
        <w:t>wykonanie szybów windowych</w:t>
      </w:r>
    </w:p>
    <w:p w:rsidR="00D17622" w:rsidRPr="007C606D" w:rsidRDefault="00D17622" w:rsidP="00D17622">
      <w:pPr>
        <w:numPr>
          <w:ilvl w:val="0"/>
          <w:numId w:val="16"/>
        </w:numPr>
        <w:tabs>
          <w:tab w:val="left" w:pos="284"/>
          <w:tab w:val="left" w:pos="1701"/>
          <w:tab w:val="left" w:pos="2127"/>
        </w:tabs>
        <w:autoSpaceDE w:val="0"/>
        <w:autoSpaceDN w:val="0"/>
        <w:adjustRightInd w:val="0"/>
        <w:ind w:hanging="720"/>
        <w:jc w:val="both"/>
        <w:rPr>
          <w:bCs/>
          <w:kern w:val="1"/>
          <w:u w:val="single"/>
        </w:rPr>
      </w:pPr>
      <w:r w:rsidRPr="001960A1">
        <w:rPr>
          <w:kern w:val="1"/>
        </w:rPr>
        <w:t xml:space="preserve">wykonanie </w:t>
      </w:r>
      <w:r>
        <w:rPr>
          <w:kern w:val="1"/>
        </w:rPr>
        <w:t>stropów, dachów</w:t>
      </w:r>
    </w:p>
    <w:p w:rsidR="00486EB8" w:rsidRPr="00486EB8" w:rsidRDefault="00D17622" w:rsidP="00486EB8">
      <w:pPr>
        <w:numPr>
          <w:ilvl w:val="0"/>
          <w:numId w:val="16"/>
        </w:numPr>
        <w:tabs>
          <w:tab w:val="left" w:pos="284"/>
          <w:tab w:val="left" w:pos="1701"/>
          <w:tab w:val="left" w:pos="2127"/>
        </w:tabs>
        <w:autoSpaceDE w:val="0"/>
        <w:autoSpaceDN w:val="0"/>
        <w:adjustRightInd w:val="0"/>
        <w:ind w:hanging="720"/>
        <w:jc w:val="both"/>
        <w:rPr>
          <w:kern w:val="1"/>
        </w:rPr>
      </w:pPr>
      <w:r>
        <w:rPr>
          <w:kern w:val="1"/>
        </w:rPr>
        <w:t>wykonanie otworów</w:t>
      </w:r>
      <w:r w:rsidR="00486EB8" w:rsidRPr="00486EB8">
        <w:rPr>
          <w:kern w:val="1"/>
        </w:rPr>
        <w:t xml:space="preserve"> w</w:t>
      </w:r>
      <w:r>
        <w:rPr>
          <w:kern w:val="1"/>
        </w:rPr>
        <w:t xml:space="preserve"> istniejących</w:t>
      </w:r>
      <w:r w:rsidR="00486EB8" w:rsidRPr="00486EB8">
        <w:rPr>
          <w:kern w:val="1"/>
        </w:rPr>
        <w:t xml:space="preserve"> stropach i ścianach </w:t>
      </w:r>
    </w:p>
    <w:p w:rsidR="00486EB8" w:rsidRPr="00486EB8" w:rsidRDefault="00486EB8" w:rsidP="00486EB8">
      <w:pPr>
        <w:numPr>
          <w:ilvl w:val="0"/>
          <w:numId w:val="16"/>
        </w:numPr>
        <w:tabs>
          <w:tab w:val="left" w:pos="284"/>
          <w:tab w:val="left" w:pos="1701"/>
          <w:tab w:val="left" w:pos="2127"/>
        </w:tabs>
        <w:autoSpaceDE w:val="0"/>
        <w:autoSpaceDN w:val="0"/>
        <w:adjustRightInd w:val="0"/>
        <w:ind w:hanging="720"/>
        <w:jc w:val="both"/>
        <w:rPr>
          <w:kern w:val="1"/>
        </w:rPr>
      </w:pPr>
      <w:r w:rsidRPr="00486EB8">
        <w:rPr>
          <w:kern w:val="1"/>
        </w:rPr>
        <w:t xml:space="preserve">wykonanie </w:t>
      </w:r>
      <w:r w:rsidR="00D17622">
        <w:rPr>
          <w:kern w:val="1"/>
        </w:rPr>
        <w:t>wzmocnień konstrukcji</w:t>
      </w:r>
    </w:p>
    <w:p w:rsidR="00486EB8" w:rsidRPr="00486EB8" w:rsidRDefault="00486EB8" w:rsidP="00486EB8">
      <w:pPr>
        <w:numPr>
          <w:ilvl w:val="0"/>
          <w:numId w:val="16"/>
        </w:numPr>
        <w:tabs>
          <w:tab w:val="left" w:pos="284"/>
          <w:tab w:val="left" w:pos="1701"/>
          <w:tab w:val="left" w:pos="2127"/>
        </w:tabs>
        <w:autoSpaceDE w:val="0"/>
        <w:autoSpaceDN w:val="0"/>
        <w:adjustRightInd w:val="0"/>
        <w:ind w:hanging="720"/>
        <w:jc w:val="both"/>
        <w:rPr>
          <w:kern w:val="1"/>
        </w:rPr>
      </w:pPr>
      <w:r w:rsidRPr="00486EB8">
        <w:rPr>
          <w:kern w:val="1"/>
        </w:rPr>
        <w:t>prace wykończeniowe</w:t>
      </w:r>
    </w:p>
    <w:p w:rsidR="005A1A26" w:rsidRPr="001960A1" w:rsidRDefault="005A1A26" w:rsidP="005A1A26">
      <w:pPr>
        <w:tabs>
          <w:tab w:val="left" w:pos="1701"/>
          <w:tab w:val="left" w:pos="2127"/>
        </w:tabs>
        <w:jc w:val="both"/>
        <w:rPr>
          <w:bCs/>
          <w:kern w:val="1"/>
        </w:rPr>
      </w:pPr>
      <w:r w:rsidRPr="001960A1">
        <w:rPr>
          <w:bCs/>
          <w:kern w:val="1"/>
        </w:rPr>
        <w:t>Przewidywane zagrożenia:</w:t>
      </w:r>
    </w:p>
    <w:p w:rsidR="005A1A26" w:rsidRPr="001960A1" w:rsidRDefault="005A1A26" w:rsidP="005A1A26">
      <w:pPr>
        <w:numPr>
          <w:ilvl w:val="1"/>
          <w:numId w:val="17"/>
        </w:numPr>
        <w:tabs>
          <w:tab w:val="left" w:pos="284"/>
          <w:tab w:val="left" w:pos="1134"/>
        </w:tabs>
        <w:autoSpaceDE w:val="0"/>
        <w:autoSpaceDN w:val="0"/>
        <w:adjustRightInd w:val="0"/>
        <w:ind w:left="426" w:hanging="426"/>
        <w:jc w:val="both"/>
        <w:rPr>
          <w:kern w:val="1"/>
        </w:rPr>
      </w:pPr>
      <w:r w:rsidRPr="001960A1">
        <w:rPr>
          <w:kern w:val="1"/>
        </w:rPr>
        <w:t>urazy głowy</w:t>
      </w:r>
      <w:r>
        <w:rPr>
          <w:kern w:val="1"/>
        </w:rPr>
        <w:t>,</w:t>
      </w:r>
    </w:p>
    <w:p w:rsidR="005A1A26" w:rsidRPr="001960A1" w:rsidRDefault="005A1A26" w:rsidP="005A1A26">
      <w:pPr>
        <w:numPr>
          <w:ilvl w:val="1"/>
          <w:numId w:val="17"/>
        </w:numPr>
        <w:tabs>
          <w:tab w:val="left" w:pos="284"/>
          <w:tab w:val="left" w:pos="1134"/>
        </w:tabs>
        <w:autoSpaceDE w:val="0"/>
        <w:autoSpaceDN w:val="0"/>
        <w:adjustRightInd w:val="0"/>
        <w:ind w:left="426" w:hanging="426"/>
        <w:jc w:val="both"/>
        <w:rPr>
          <w:kern w:val="1"/>
        </w:rPr>
      </w:pPr>
      <w:r w:rsidRPr="001960A1">
        <w:rPr>
          <w:kern w:val="1"/>
        </w:rPr>
        <w:t>urazy kończyn</w:t>
      </w:r>
      <w:r>
        <w:rPr>
          <w:kern w:val="1"/>
        </w:rPr>
        <w:t>,</w:t>
      </w:r>
    </w:p>
    <w:p w:rsidR="005A1A26" w:rsidRPr="001960A1" w:rsidRDefault="005A1A26" w:rsidP="005A1A26">
      <w:pPr>
        <w:numPr>
          <w:ilvl w:val="1"/>
          <w:numId w:val="17"/>
        </w:numPr>
        <w:tabs>
          <w:tab w:val="left" w:pos="284"/>
          <w:tab w:val="left" w:pos="1134"/>
        </w:tabs>
        <w:autoSpaceDE w:val="0"/>
        <w:autoSpaceDN w:val="0"/>
        <w:adjustRightInd w:val="0"/>
        <w:ind w:left="426" w:hanging="426"/>
        <w:jc w:val="both"/>
        <w:rPr>
          <w:kern w:val="1"/>
        </w:rPr>
      </w:pPr>
      <w:r w:rsidRPr="001960A1">
        <w:rPr>
          <w:kern w:val="1"/>
        </w:rPr>
        <w:t>urazy ciała</w:t>
      </w:r>
      <w:r>
        <w:rPr>
          <w:kern w:val="1"/>
        </w:rPr>
        <w:t>,</w:t>
      </w:r>
    </w:p>
    <w:p w:rsidR="005A1A26" w:rsidRPr="001960A1" w:rsidRDefault="005A1A26" w:rsidP="005A1A26">
      <w:pPr>
        <w:numPr>
          <w:ilvl w:val="1"/>
          <w:numId w:val="17"/>
        </w:numPr>
        <w:tabs>
          <w:tab w:val="left" w:pos="284"/>
          <w:tab w:val="left" w:pos="1134"/>
        </w:tabs>
        <w:autoSpaceDE w:val="0"/>
        <w:autoSpaceDN w:val="0"/>
        <w:adjustRightInd w:val="0"/>
        <w:ind w:left="426" w:hanging="426"/>
        <w:jc w:val="both"/>
        <w:rPr>
          <w:kern w:val="1"/>
        </w:rPr>
      </w:pPr>
      <w:r w:rsidRPr="001960A1">
        <w:rPr>
          <w:kern w:val="1"/>
        </w:rPr>
        <w:t>urazy oczu</w:t>
      </w:r>
      <w:r>
        <w:rPr>
          <w:kern w:val="1"/>
        </w:rPr>
        <w:t>,</w:t>
      </w:r>
    </w:p>
    <w:p w:rsidR="005A1A26" w:rsidRPr="001960A1" w:rsidRDefault="005A1A26" w:rsidP="005A1A26">
      <w:pPr>
        <w:numPr>
          <w:ilvl w:val="1"/>
          <w:numId w:val="17"/>
        </w:numPr>
        <w:tabs>
          <w:tab w:val="left" w:pos="284"/>
          <w:tab w:val="left" w:pos="1134"/>
        </w:tabs>
        <w:autoSpaceDE w:val="0"/>
        <w:autoSpaceDN w:val="0"/>
        <w:adjustRightInd w:val="0"/>
        <w:ind w:left="426" w:hanging="426"/>
        <w:jc w:val="both"/>
        <w:rPr>
          <w:kern w:val="1"/>
        </w:rPr>
      </w:pPr>
      <w:r w:rsidRPr="001960A1">
        <w:rPr>
          <w:kern w:val="1"/>
        </w:rPr>
        <w:t>porażenia prądem o średniej wartości napięcia</w:t>
      </w:r>
      <w:r>
        <w:rPr>
          <w:kern w:val="1"/>
        </w:rPr>
        <w:t>.</w:t>
      </w:r>
    </w:p>
    <w:p w:rsidR="005A1A26" w:rsidRPr="001960A1" w:rsidRDefault="005A1A26" w:rsidP="005A1A26">
      <w:pPr>
        <w:jc w:val="both"/>
        <w:rPr>
          <w:kern w:val="1"/>
        </w:rPr>
      </w:pPr>
      <w:r w:rsidRPr="001960A1">
        <w:rPr>
          <w:kern w:val="1"/>
        </w:rPr>
        <w:t>Zagrożenia występują przez cały czas prowadzonych prac:</w:t>
      </w:r>
    </w:p>
    <w:p w:rsidR="005A1A26" w:rsidRPr="001960A1" w:rsidRDefault="005A1A26" w:rsidP="005A1A26">
      <w:pPr>
        <w:numPr>
          <w:ilvl w:val="0"/>
          <w:numId w:val="18"/>
        </w:numPr>
        <w:tabs>
          <w:tab w:val="left" w:pos="284"/>
          <w:tab w:val="left" w:pos="1134"/>
          <w:tab w:val="left" w:pos="1418"/>
        </w:tabs>
        <w:autoSpaceDE w:val="0"/>
        <w:autoSpaceDN w:val="0"/>
        <w:adjustRightInd w:val="0"/>
        <w:ind w:left="284" w:hanging="284"/>
        <w:jc w:val="both"/>
        <w:rPr>
          <w:kern w:val="1"/>
        </w:rPr>
      </w:pPr>
      <w:r w:rsidRPr="001960A1">
        <w:rPr>
          <w:kern w:val="1"/>
        </w:rPr>
        <w:t>przy wykonywaniu elementów konstrukcyjnych</w:t>
      </w:r>
      <w:r>
        <w:rPr>
          <w:kern w:val="1"/>
        </w:rPr>
        <w:t>,</w:t>
      </w:r>
    </w:p>
    <w:p w:rsidR="005A1A26" w:rsidRPr="001960A1" w:rsidRDefault="005A1A26" w:rsidP="005A1A26">
      <w:pPr>
        <w:numPr>
          <w:ilvl w:val="0"/>
          <w:numId w:val="18"/>
        </w:numPr>
        <w:tabs>
          <w:tab w:val="left" w:pos="284"/>
          <w:tab w:val="left" w:pos="1134"/>
          <w:tab w:val="left" w:pos="1418"/>
        </w:tabs>
        <w:autoSpaceDE w:val="0"/>
        <w:autoSpaceDN w:val="0"/>
        <w:adjustRightInd w:val="0"/>
        <w:ind w:left="284" w:hanging="284"/>
        <w:jc w:val="both"/>
        <w:rPr>
          <w:kern w:val="1"/>
        </w:rPr>
      </w:pPr>
      <w:r w:rsidRPr="001960A1">
        <w:rPr>
          <w:kern w:val="1"/>
        </w:rPr>
        <w:t>przy wykonywaniu elementów wykończeniowych</w:t>
      </w:r>
      <w:r>
        <w:rPr>
          <w:kern w:val="1"/>
        </w:rPr>
        <w:t>,</w:t>
      </w:r>
    </w:p>
    <w:p w:rsidR="005A1A26" w:rsidRPr="001960A1" w:rsidRDefault="005A1A26" w:rsidP="005A1A26">
      <w:pPr>
        <w:numPr>
          <w:ilvl w:val="0"/>
          <w:numId w:val="18"/>
        </w:numPr>
        <w:tabs>
          <w:tab w:val="left" w:pos="284"/>
          <w:tab w:val="left" w:pos="1134"/>
          <w:tab w:val="left" w:pos="1418"/>
        </w:tabs>
        <w:autoSpaceDE w:val="0"/>
        <w:autoSpaceDN w:val="0"/>
        <w:adjustRightInd w:val="0"/>
        <w:ind w:left="284" w:hanging="284"/>
        <w:jc w:val="both"/>
        <w:rPr>
          <w:kern w:val="1"/>
        </w:rPr>
      </w:pPr>
      <w:r w:rsidRPr="001960A1">
        <w:rPr>
          <w:kern w:val="1"/>
        </w:rPr>
        <w:t>w bliskiej odległości od dźwigu</w:t>
      </w:r>
      <w:r>
        <w:rPr>
          <w:kern w:val="1"/>
        </w:rPr>
        <w:t>,</w:t>
      </w:r>
    </w:p>
    <w:p w:rsidR="005A1A26" w:rsidRPr="001960A1" w:rsidRDefault="005A1A26" w:rsidP="005A1A26">
      <w:pPr>
        <w:numPr>
          <w:ilvl w:val="0"/>
          <w:numId w:val="18"/>
        </w:numPr>
        <w:tabs>
          <w:tab w:val="left" w:pos="284"/>
          <w:tab w:val="left" w:pos="1134"/>
          <w:tab w:val="left" w:pos="1418"/>
        </w:tabs>
        <w:autoSpaceDE w:val="0"/>
        <w:autoSpaceDN w:val="0"/>
        <w:adjustRightInd w:val="0"/>
        <w:ind w:left="284" w:hanging="284"/>
        <w:jc w:val="both"/>
        <w:rPr>
          <w:kern w:val="1"/>
          <w:u w:val="single"/>
        </w:rPr>
      </w:pPr>
      <w:r w:rsidRPr="001960A1">
        <w:rPr>
          <w:kern w:val="1"/>
        </w:rPr>
        <w:t>w sąsiedztwie placów manew</w:t>
      </w:r>
      <w:r>
        <w:rPr>
          <w:kern w:val="1"/>
        </w:rPr>
        <w:t>rowych.</w:t>
      </w:r>
    </w:p>
    <w:p w:rsidR="005A1A26" w:rsidRPr="001960A1" w:rsidRDefault="005A1A26" w:rsidP="005A1A26">
      <w:pPr>
        <w:jc w:val="both"/>
        <w:rPr>
          <w:kern w:val="1"/>
        </w:rPr>
      </w:pPr>
      <w:r w:rsidRPr="001960A1">
        <w:rPr>
          <w:kern w:val="1"/>
        </w:rPr>
        <w:t>Informacja o sposobach postępowania dla zapobieżenia przewidywanym zagrożeniom:</w:t>
      </w:r>
    </w:p>
    <w:p w:rsidR="005A1A26" w:rsidRPr="001960A1" w:rsidRDefault="005A1A26" w:rsidP="005A1A26">
      <w:pPr>
        <w:jc w:val="both"/>
        <w:rPr>
          <w:kern w:val="1"/>
        </w:rPr>
      </w:pPr>
      <w:r w:rsidRPr="001960A1">
        <w:rPr>
          <w:kern w:val="1"/>
        </w:rPr>
        <w:t>W czasie prowadzenia robót budowlanych należy przestrzegać „Warunków technicznych wykonania i odbioru robót budowlano – montażowych” oraz przestrzegać Rozporządzenia Ministra Infrastruktury z dn. 06.02.2003 r. W zakresie bezpieczeństwa i higieny pracy podczas w</w:t>
      </w:r>
      <w:r>
        <w:rPr>
          <w:kern w:val="1"/>
        </w:rPr>
        <w:t>ykonywania robót budowlanych. (D</w:t>
      </w:r>
      <w:r w:rsidRPr="001960A1">
        <w:rPr>
          <w:kern w:val="1"/>
        </w:rPr>
        <w:t>z. U. z dn. 19.03.2003r.)</w:t>
      </w:r>
      <w:r>
        <w:rPr>
          <w:kern w:val="1"/>
        </w:rPr>
        <w:t>.</w:t>
      </w:r>
    </w:p>
    <w:p w:rsidR="005A1A26" w:rsidRPr="001960A1" w:rsidRDefault="005A1A26" w:rsidP="005A1A26">
      <w:pPr>
        <w:keepNext/>
        <w:jc w:val="both"/>
        <w:outlineLvl w:val="3"/>
        <w:rPr>
          <w:i/>
          <w:kern w:val="1"/>
        </w:rPr>
      </w:pPr>
      <w:r w:rsidRPr="001960A1">
        <w:rPr>
          <w:kern w:val="1"/>
        </w:rPr>
        <w:t>Należy wprowadzić bezwzględny zakaz palenia tytoniu oraz picia alkoholu na całym obiekcie.</w:t>
      </w:r>
    </w:p>
    <w:p w:rsidR="005A1A26" w:rsidRPr="001960A1" w:rsidRDefault="005A1A26" w:rsidP="005A1A26">
      <w:pPr>
        <w:keepNext/>
        <w:jc w:val="both"/>
        <w:outlineLvl w:val="2"/>
        <w:rPr>
          <w:i/>
          <w:iCs/>
          <w:kern w:val="1"/>
        </w:rPr>
      </w:pPr>
      <w:bookmarkStart w:id="6" w:name="_Toc161846436"/>
      <w:r w:rsidRPr="001960A1">
        <w:rPr>
          <w:kern w:val="1"/>
        </w:rPr>
        <w:t>Szkolenie pracowników</w:t>
      </w:r>
      <w:r>
        <w:rPr>
          <w:kern w:val="1"/>
        </w:rPr>
        <w:t>.</w:t>
      </w:r>
      <w:bookmarkEnd w:id="6"/>
    </w:p>
    <w:p w:rsidR="005A1A26" w:rsidRPr="001960A1" w:rsidRDefault="005A1A26" w:rsidP="005A1A26">
      <w:pPr>
        <w:tabs>
          <w:tab w:val="left" w:pos="567"/>
          <w:tab w:val="left" w:pos="1134"/>
          <w:tab w:val="left" w:pos="1418"/>
        </w:tabs>
        <w:jc w:val="both"/>
        <w:rPr>
          <w:kern w:val="1"/>
        </w:rPr>
      </w:pPr>
      <w:r w:rsidRPr="001960A1">
        <w:rPr>
          <w:kern w:val="1"/>
        </w:rPr>
        <w:t>Każdy pracownik podejmujący pracę na obiekcie:</w:t>
      </w:r>
    </w:p>
    <w:p w:rsidR="005A1A26" w:rsidRPr="001960A1" w:rsidRDefault="005A1A26" w:rsidP="005A1A26">
      <w:pPr>
        <w:numPr>
          <w:ilvl w:val="0"/>
          <w:numId w:val="19"/>
        </w:numPr>
        <w:tabs>
          <w:tab w:val="left" w:pos="284"/>
          <w:tab w:val="left" w:pos="1134"/>
          <w:tab w:val="left" w:pos="1418"/>
        </w:tabs>
        <w:autoSpaceDE w:val="0"/>
        <w:autoSpaceDN w:val="0"/>
        <w:adjustRightInd w:val="0"/>
        <w:ind w:left="284" w:hanging="284"/>
        <w:jc w:val="both"/>
        <w:rPr>
          <w:kern w:val="1"/>
        </w:rPr>
      </w:pPr>
      <w:r w:rsidRPr="001960A1">
        <w:rPr>
          <w:kern w:val="1"/>
        </w:rPr>
        <w:t>musi być zapoznany z jego topografią i przewidywanymi zagroże</w:t>
      </w:r>
      <w:r>
        <w:rPr>
          <w:kern w:val="1"/>
        </w:rPr>
        <w:t>niami w trakcie realizacji prac,</w:t>
      </w:r>
    </w:p>
    <w:p w:rsidR="005A1A26" w:rsidRPr="001960A1" w:rsidRDefault="005A1A26" w:rsidP="005A1A26">
      <w:pPr>
        <w:numPr>
          <w:ilvl w:val="0"/>
          <w:numId w:val="19"/>
        </w:numPr>
        <w:tabs>
          <w:tab w:val="left" w:pos="284"/>
          <w:tab w:val="left" w:pos="1134"/>
          <w:tab w:val="left" w:pos="1418"/>
        </w:tabs>
        <w:autoSpaceDE w:val="0"/>
        <w:autoSpaceDN w:val="0"/>
        <w:adjustRightInd w:val="0"/>
        <w:ind w:left="284" w:hanging="284"/>
        <w:jc w:val="both"/>
        <w:rPr>
          <w:kern w:val="1"/>
        </w:rPr>
      </w:pPr>
      <w:r w:rsidRPr="001960A1">
        <w:rPr>
          <w:kern w:val="1"/>
        </w:rPr>
        <w:t>musi być przeszkolony, przez bezpośredniego przełożonego, z zakresu podstawowych zasad BHP i p.poż</w:t>
      </w:r>
      <w:r>
        <w:rPr>
          <w:kern w:val="1"/>
        </w:rPr>
        <w:t>.</w:t>
      </w:r>
    </w:p>
    <w:p w:rsidR="005A1A26" w:rsidRPr="001960A1" w:rsidRDefault="005A1A26" w:rsidP="005A1A26">
      <w:pPr>
        <w:tabs>
          <w:tab w:val="left" w:pos="284"/>
          <w:tab w:val="left" w:pos="1134"/>
          <w:tab w:val="left" w:pos="1418"/>
        </w:tabs>
        <w:jc w:val="both"/>
        <w:rPr>
          <w:kern w:val="1"/>
        </w:rPr>
      </w:pPr>
      <w:r w:rsidRPr="001960A1">
        <w:rPr>
          <w:kern w:val="1"/>
        </w:rPr>
        <w:t>Szkolenie należy przygotować na podstawie</w:t>
      </w:r>
      <w:r>
        <w:rPr>
          <w:kern w:val="1"/>
        </w:rPr>
        <w:t>:</w:t>
      </w:r>
    </w:p>
    <w:p w:rsidR="005A1A26" w:rsidRPr="001960A1" w:rsidRDefault="005A1A26" w:rsidP="005A1A26">
      <w:pPr>
        <w:numPr>
          <w:ilvl w:val="0"/>
          <w:numId w:val="19"/>
        </w:numPr>
        <w:tabs>
          <w:tab w:val="left" w:pos="284"/>
          <w:tab w:val="left" w:pos="540"/>
          <w:tab w:val="num" w:pos="6840"/>
        </w:tabs>
        <w:ind w:left="284" w:hanging="284"/>
        <w:jc w:val="both"/>
        <w:rPr>
          <w:i/>
          <w:kern w:val="1"/>
        </w:rPr>
      </w:pPr>
      <w:r w:rsidRPr="001960A1">
        <w:rPr>
          <w:i/>
          <w:kern w:val="1"/>
        </w:rPr>
        <w:t>Rozporządzenia Ministra Pracy i Polityki Socjalnej z dn. 26.09.1997r</w:t>
      </w:r>
      <w:r w:rsidRPr="001960A1">
        <w:rPr>
          <w:kern w:val="1"/>
        </w:rPr>
        <w:t xml:space="preserve"> łącznie z późniejszymi zmianami, w sprawie ogólnych przepisów bezpieczeństwa i higieny pracy (</w:t>
      </w:r>
      <w:r w:rsidRPr="001960A1">
        <w:rPr>
          <w:i/>
          <w:kern w:val="1"/>
        </w:rPr>
        <w:t xml:space="preserve">Dz. U. nr 129, </w:t>
      </w:r>
      <w:r>
        <w:rPr>
          <w:i/>
          <w:kern w:val="1"/>
        </w:rPr>
        <w:br/>
      </w:r>
      <w:r w:rsidRPr="001960A1">
        <w:rPr>
          <w:i/>
          <w:kern w:val="1"/>
        </w:rPr>
        <w:t>poz. 844; zm. Dz. U. z 2002 r nr 91 poz. 811)</w:t>
      </w:r>
      <w:r>
        <w:rPr>
          <w:i/>
          <w:kern w:val="1"/>
        </w:rPr>
        <w:t>,</w:t>
      </w:r>
    </w:p>
    <w:p w:rsidR="005A1A26" w:rsidRPr="001960A1" w:rsidRDefault="005A1A26" w:rsidP="005A1A26">
      <w:pPr>
        <w:numPr>
          <w:ilvl w:val="0"/>
          <w:numId w:val="19"/>
        </w:numPr>
        <w:tabs>
          <w:tab w:val="left" w:pos="284"/>
          <w:tab w:val="left" w:pos="540"/>
          <w:tab w:val="num" w:pos="6840"/>
        </w:tabs>
        <w:autoSpaceDE w:val="0"/>
        <w:autoSpaceDN w:val="0"/>
        <w:adjustRightInd w:val="0"/>
        <w:ind w:left="284" w:hanging="284"/>
        <w:jc w:val="both"/>
        <w:rPr>
          <w:i/>
          <w:kern w:val="1"/>
        </w:rPr>
      </w:pPr>
      <w:r w:rsidRPr="001960A1">
        <w:rPr>
          <w:i/>
          <w:kern w:val="1"/>
        </w:rPr>
        <w:t>Rozporządzenie Ministra Infrastruktury z dn. 6.02.2003</w:t>
      </w:r>
      <w:r w:rsidRPr="001960A1">
        <w:rPr>
          <w:kern w:val="1"/>
        </w:rPr>
        <w:t xml:space="preserve"> w sprawie bezpieczeństwa i higieny pracy, podczas wykonywania robót budowlanych </w:t>
      </w:r>
      <w:r w:rsidRPr="001960A1">
        <w:rPr>
          <w:i/>
          <w:kern w:val="1"/>
        </w:rPr>
        <w:t>(Dz.U. nr.47 poz.401)</w:t>
      </w:r>
      <w:r>
        <w:rPr>
          <w:i/>
          <w:kern w:val="1"/>
        </w:rPr>
        <w:t>.</w:t>
      </w:r>
    </w:p>
    <w:p w:rsidR="005A1A26" w:rsidRPr="001960A1" w:rsidRDefault="005A1A26" w:rsidP="005A1A26">
      <w:pPr>
        <w:tabs>
          <w:tab w:val="left" w:pos="540"/>
          <w:tab w:val="left" w:pos="567"/>
        </w:tabs>
        <w:jc w:val="both"/>
        <w:rPr>
          <w:kern w:val="1"/>
        </w:rPr>
      </w:pPr>
      <w:r w:rsidRPr="001960A1">
        <w:rPr>
          <w:kern w:val="1"/>
        </w:rPr>
        <w:t>Szkolenie powinno obejmować:</w:t>
      </w:r>
    </w:p>
    <w:p w:rsidR="005A1A26" w:rsidRPr="001960A1" w:rsidRDefault="005A1A26" w:rsidP="005A1A26">
      <w:pPr>
        <w:numPr>
          <w:ilvl w:val="0"/>
          <w:numId w:val="20"/>
        </w:numPr>
        <w:tabs>
          <w:tab w:val="left" w:pos="284"/>
          <w:tab w:val="left" w:pos="567"/>
        </w:tabs>
        <w:autoSpaceDE w:val="0"/>
        <w:autoSpaceDN w:val="0"/>
        <w:adjustRightInd w:val="0"/>
        <w:ind w:left="284" w:hanging="284"/>
        <w:jc w:val="both"/>
        <w:rPr>
          <w:kern w:val="1"/>
        </w:rPr>
      </w:pPr>
      <w:r w:rsidRPr="001960A1">
        <w:rPr>
          <w:kern w:val="1"/>
        </w:rPr>
        <w:t>wskazanie istniejących zagrożeń</w:t>
      </w:r>
      <w:r>
        <w:rPr>
          <w:kern w:val="1"/>
        </w:rPr>
        <w:t>,</w:t>
      </w:r>
    </w:p>
    <w:p w:rsidR="005A1A26" w:rsidRPr="001960A1" w:rsidRDefault="005A1A26" w:rsidP="005A1A26">
      <w:pPr>
        <w:numPr>
          <w:ilvl w:val="0"/>
          <w:numId w:val="20"/>
        </w:numPr>
        <w:tabs>
          <w:tab w:val="left" w:pos="284"/>
          <w:tab w:val="left" w:pos="567"/>
        </w:tabs>
        <w:autoSpaceDE w:val="0"/>
        <w:autoSpaceDN w:val="0"/>
        <w:adjustRightInd w:val="0"/>
        <w:ind w:left="284" w:hanging="284"/>
        <w:jc w:val="both"/>
        <w:rPr>
          <w:i/>
          <w:kern w:val="1"/>
        </w:rPr>
      </w:pPr>
      <w:r w:rsidRPr="001960A1">
        <w:rPr>
          <w:kern w:val="1"/>
        </w:rPr>
        <w:t>zapoznanie ze środkami ochrony indywidualnej, oraz informacjami o tych środkach i zasadach ich stosowania (wg załącznika nr 2 do</w:t>
      </w:r>
      <w:r w:rsidRPr="001960A1">
        <w:rPr>
          <w:i/>
          <w:kern w:val="1"/>
        </w:rPr>
        <w:t xml:space="preserve"> Rozporządzenia Ministra Pracy i Polityki Socjalnej </w:t>
      </w:r>
      <w:r>
        <w:rPr>
          <w:i/>
          <w:kern w:val="1"/>
        </w:rPr>
        <w:br/>
      </w:r>
      <w:r w:rsidRPr="001960A1">
        <w:rPr>
          <w:i/>
          <w:kern w:val="1"/>
        </w:rPr>
        <w:t>w sprawie ogólnych przepisów bezpieczeństwa i higieny pracy)</w:t>
      </w:r>
      <w:r>
        <w:rPr>
          <w:i/>
          <w:kern w:val="1"/>
        </w:rPr>
        <w:t>,</w:t>
      </w:r>
    </w:p>
    <w:p w:rsidR="005A1A26" w:rsidRPr="001960A1" w:rsidRDefault="005A1A26" w:rsidP="005A1A26">
      <w:pPr>
        <w:numPr>
          <w:ilvl w:val="0"/>
          <w:numId w:val="20"/>
        </w:numPr>
        <w:tabs>
          <w:tab w:val="left" w:pos="284"/>
          <w:tab w:val="left" w:pos="567"/>
        </w:tabs>
        <w:autoSpaceDE w:val="0"/>
        <w:autoSpaceDN w:val="0"/>
        <w:adjustRightInd w:val="0"/>
        <w:ind w:left="284" w:hanging="284"/>
        <w:jc w:val="both"/>
        <w:rPr>
          <w:kern w:val="1"/>
        </w:rPr>
      </w:pPr>
      <w:r w:rsidRPr="001960A1">
        <w:rPr>
          <w:kern w:val="1"/>
        </w:rPr>
        <w:t xml:space="preserve">zapoznanie ze środkami ochrony zbiorowej do zabezpieczenia stanowisk pracy na wysokości (wg </w:t>
      </w:r>
      <w:r w:rsidRPr="001960A1">
        <w:rPr>
          <w:i/>
          <w:kern w:val="1"/>
        </w:rPr>
        <w:t xml:space="preserve">Rozporządzenia Ministra Infrastruktury w sprawie bezpieczeństwa i higieny pracy podczas </w:t>
      </w:r>
      <w:r w:rsidRPr="001960A1">
        <w:rPr>
          <w:i/>
          <w:kern w:val="1"/>
        </w:rPr>
        <w:lastRenderedPageBreak/>
        <w:t>wykonywania robót budowlanych</w:t>
      </w:r>
      <w:r w:rsidRPr="001960A1">
        <w:rPr>
          <w:kern w:val="1"/>
        </w:rPr>
        <w:t xml:space="preserve"> rozdział 8 i 9 oraz wg </w:t>
      </w:r>
      <w:r w:rsidRPr="001960A1">
        <w:rPr>
          <w:i/>
          <w:kern w:val="1"/>
        </w:rPr>
        <w:t xml:space="preserve">Rozporządzenia Ministra Pracy </w:t>
      </w:r>
      <w:r>
        <w:rPr>
          <w:i/>
          <w:kern w:val="1"/>
        </w:rPr>
        <w:br/>
      </w:r>
      <w:r w:rsidRPr="001960A1">
        <w:rPr>
          <w:i/>
          <w:kern w:val="1"/>
        </w:rPr>
        <w:t xml:space="preserve">i Polityki Socjalnej w sprawie ogólnych przepisów bezpieczeństwa i higieny pracy </w:t>
      </w:r>
      <w:r w:rsidRPr="001960A1">
        <w:rPr>
          <w:kern w:val="1"/>
        </w:rPr>
        <w:t>rozdz. 6E)</w:t>
      </w:r>
      <w:r>
        <w:rPr>
          <w:kern w:val="1"/>
        </w:rPr>
        <w:t>,</w:t>
      </w:r>
    </w:p>
    <w:p w:rsidR="005A1A26" w:rsidRPr="001960A1" w:rsidRDefault="005A1A26" w:rsidP="005A1A26">
      <w:pPr>
        <w:numPr>
          <w:ilvl w:val="0"/>
          <w:numId w:val="20"/>
        </w:numPr>
        <w:tabs>
          <w:tab w:val="left" w:pos="284"/>
          <w:tab w:val="left" w:pos="567"/>
        </w:tabs>
        <w:autoSpaceDE w:val="0"/>
        <w:autoSpaceDN w:val="0"/>
        <w:adjustRightInd w:val="0"/>
        <w:ind w:left="284" w:hanging="284"/>
        <w:jc w:val="both"/>
        <w:rPr>
          <w:kern w:val="1"/>
        </w:rPr>
      </w:pPr>
      <w:r w:rsidRPr="001960A1">
        <w:rPr>
          <w:kern w:val="1"/>
        </w:rPr>
        <w:t xml:space="preserve">zapoznanie z instrukcjami BHP opracowanymi zgodnie z § 41 </w:t>
      </w:r>
      <w:r w:rsidRPr="001960A1">
        <w:rPr>
          <w:i/>
          <w:kern w:val="1"/>
        </w:rPr>
        <w:t>Rozporządzenia Ministra Pracy i Polityki Socjalnej w sprawie ogólnych przepisów bezpieczeństwa i higieny pracy</w:t>
      </w:r>
      <w:r>
        <w:rPr>
          <w:i/>
          <w:kern w:val="1"/>
        </w:rPr>
        <w:t>,</w:t>
      </w:r>
    </w:p>
    <w:p w:rsidR="005A1A26" w:rsidRPr="001960A1" w:rsidRDefault="005A1A26" w:rsidP="005A1A26">
      <w:pPr>
        <w:numPr>
          <w:ilvl w:val="0"/>
          <w:numId w:val="20"/>
        </w:numPr>
        <w:tabs>
          <w:tab w:val="left" w:pos="284"/>
          <w:tab w:val="left" w:pos="567"/>
        </w:tabs>
        <w:autoSpaceDE w:val="0"/>
        <w:autoSpaceDN w:val="0"/>
        <w:adjustRightInd w:val="0"/>
        <w:spacing w:after="60"/>
        <w:ind w:left="284" w:hanging="284"/>
        <w:jc w:val="both"/>
        <w:rPr>
          <w:kern w:val="1"/>
        </w:rPr>
      </w:pPr>
      <w:r w:rsidRPr="001960A1">
        <w:rPr>
          <w:kern w:val="1"/>
        </w:rPr>
        <w:t xml:space="preserve">zapoznanie z funkcjonowaniem systemu pierwszej pomocy w razie wypadku (wg §44 </w:t>
      </w:r>
      <w:r w:rsidRPr="001960A1">
        <w:rPr>
          <w:i/>
          <w:kern w:val="1"/>
        </w:rPr>
        <w:t>Rozporządzenia Ministra Pracy i Polityki Socjalnej w sprawie ogólnych przepisów bezpieczeństwa i higieny pracy)</w:t>
      </w:r>
      <w:r>
        <w:rPr>
          <w:i/>
          <w:kern w:val="1"/>
        </w:rPr>
        <w:t>.</w:t>
      </w:r>
    </w:p>
    <w:p w:rsidR="005A1A26" w:rsidRPr="001960A1" w:rsidRDefault="005A1A26" w:rsidP="005A1A26">
      <w:pPr>
        <w:tabs>
          <w:tab w:val="left" w:pos="284"/>
          <w:tab w:val="left" w:pos="567"/>
        </w:tabs>
        <w:jc w:val="both"/>
        <w:rPr>
          <w:kern w:val="1"/>
        </w:rPr>
      </w:pPr>
      <w:r w:rsidRPr="001960A1">
        <w:rPr>
          <w:kern w:val="1"/>
        </w:rPr>
        <w:t>Środki zapobiegające niebezpieczeństwom wynikającym z wykonywania robót budowlanych stwarzających zagrożenia bezpieczeństwa i zdrowia ludzi.</w:t>
      </w:r>
    </w:p>
    <w:p w:rsidR="005A1A26" w:rsidRPr="001960A1" w:rsidRDefault="005A1A26" w:rsidP="005A1A26">
      <w:pPr>
        <w:tabs>
          <w:tab w:val="left" w:pos="284"/>
          <w:tab w:val="left" w:pos="567"/>
        </w:tabs>
        <w:jc w:val="both"/>
        <w:rPr>
          <w:kern w:val="1"/>
        </w:rPr>
      </w:pPr>
      <w:r w:rsidRPr="001960A1">
        <w:rPr>
          <w:kern w:val="1"/>
        </w:rPr>
        <w:t xml:space="preserve">Przed rozpoczęciem robót budowlanych, zagospodarowanie i zabezpieczenie terenu budowy, wykonać zgodnie z wymogami </w:t>
      </w:r>
      <w:r w:rsidRPr="001960A1">
        <w:rPr>
          <w:i/>
          <w:kern w:val="1"/>
        </w:rPr>
        <w:t>Rozporządzenia Ministra Infrastruktury w sprawie bezpieczeństwa i higieny pracy, podczas wykonywania robót budowlanych –</w:t>
      </w:r>
      <w:r w:rsidRPr="001960A1">
        <w:rPr>
          <w:kern w:val="1"/>
        </w:rPr>
        <w:t xml:space="preserve"> rozdział 3</w:t>
      </w:r>
      <w:r>
        <w:rPr>
          <w:kern w:val="1"/>
        </w:rPr>
        <w:t>.</w:t>
      </w:r>
    </w:p>
    <w:p w:rsidR="005A1A26" w:rsidRPr="001960A1" w:rsidRDefault="005A1A26" w:rsidP="005A1A26">
      <w:pPr>
        <w:tabs>
          <w:tab w:val="left" w:pos="284"/>
          <w:tab w:val="left" w:pos="567"/>
        </w:tabs>
        <w:jc w:val="both"/>
        <w:rPr>
          <w:kern w:val="1"/>
        </w:rPr>
      </w:pPr>
      <w:r w:rsidRPr="001960A1">
        <w:rPr>
          <w:kern w:val="1"/>
        </w:rPr>
        <w:t>Aby wyeliminować zagrożenia wynikające z prowadzenia robót budowlanych stwarzających zagrożenia bezpieczeństwa i zdrowia ludzi przewiduje się:</w:t>
      </w:r>
    </w:p>
    <w:p w:rsidR="005A1A26" w:rsidRPr="001960A1" w:rsidRDefault="005A1A26" w:rsidP="005A1A26">
      <w:pPr>
        <w:numPr>
          <w:ilvl w:val="0"/>
          <w:numId w:val="20"/>
        </w:numPr>
        <w:tabs>
          <w:tab w:val="left" w:pos="284"/>
          <w:tab w:val="left" w:pos="567"/>
        </w:tabs>
        <w:autoSpaceDE w:val="0"/>
        <w:autoSpaceDN w:val="0"/>
        <w:adjustRightInd w:val="0"/>
        <w:ind w:left="284" w:hanging="284"/>
        <w:jc w:val="both"/>
        <w:rPr>
          <w:kern w:val="1"/>
        </w:rPr>
      </w:pPr>
      <w:r w:rsidRPr="001960A1">
        <w:rPr>
          <w:kern w:val="1"/>
        </w:rPr>
        <w:t xml:space="preserve">prowadzenie robót ziemnych zgodnie z </w:t>
      </w:r>
      <w:r w:rsidRPr="001960A1">
        <w:rPr>
          <w:i/>
          <w:kern w:val="1"/>
        </w:rPr>
        <w:t xml:space="preserve">Rozporządzeniem Ministra Infrastruktury w sprawie bezpieczeństwa i higieny pracy podczas wykonywania robót budowlanych </w:t>
      </w:r>
      <w:r w:rsidRPr="001960A1">
        <w:rPr>
          <w:kern w:val="1"/>
        </w:rPr>
        <w:t>rozdział 10</w:t>
      </w:r>
      <w:r>
        <w:rPr>
          <w:kern w:val="1"/>
        </w:rPr>
        <w:t>,</w:t>
      </w:r>
    </w:p>
    <w:p w:rsidR="005A1A26" w:rsidRPr="001960A1" w:rsidRDefault="005A1A26" w:rsidP="005A1A26">
      <w:pPr>
        <w:numPr>
          <w:ilvl w:val="0"/>
          <w:numId w:val="20"/>
        </w:numPr>
        <w:tabs>
          <w:tab w:val="left" w:pos="284"/>
          <w:tab w:val="left" w:pos="567"/>
        </w:tabs>
        <w:autoSpaceDE w:val="0"/>
        <w:autoSpaceDN w:val="0"/>
        <w:adjustRightInd w:val="0"/>
        <w:ind w:left="284" w:hanging="284"/>
        <w:jc w:val="both"/>
        <w:rPr>
          <w:kern w:val="1"/>
        </w:rPr>
      </w:pPr>
      <w:r w:rsidRPr="001960A1">
        <w:rPr>
          <w:kern w:val="1"/>
        </w:rPr>
        <w:t xml:space="preserve">prowadzenie robót na wysokości zgodnie z </w:t>
      </w:r>
      <w:r w:rsidRPr="001960A1">
        <w:rPr>
          <w:i/>
          <w:kern w:val="1"/>
        </w:rPr>
        <w:t xml:space="preserve">Rozporządzeniem Ministra Infrastruktury w sprawie bezpieczeństwa i higieny pracy podczas wykonywania robót budowlanych </w:t>
      </w:r>
      <w:r w:rsidRPr="001960A1">
        <w:rPr>
          <w:kern w:val="1"/>
        </w:rPr>
        <w:t>rozdział 9</w:t>
      </w:r>
      <w:r>
        <w:rPr>
          <w:kern w:val="1"/>
        </w:rPr>
        <w:t>,</w:t>
      </w:r>
    </w:p>
    <w:p w:rsidR="005A1A26" w:rsidRPr="001960A1" w:rsidRDefault="005A1A26" w:rsidP="005A1A26">
      <w:pPr>
        <w:numPr>
          <w:ilvl w:val="0"/>
          <w:numId w:val="20"/>
        </w:numPr>
        <w:tabs>
          <w:tab w:val="left" w:pos="284"/>
          <w:tab w:val="left" w:pos="567"/>
        </w:tabs>
        <w:autoSpaceDE w:val="0"/>
        <w:autoSpaceDN w:val="0"/>
        <w:adjustRightInd w:val="0"/>
        <w:ind w:left="284" w:hanging="284"/>
        <w:jc w:val="both"/>
        <w:rPr>
          <w:kern w:val="1"/>
        </w:rPr>
      </w:pPr>
      <w:r w:rsidRPr="001960A1">
        <w:rPr>
          <w:kern w:val="1"/>
        </w:rPr>
        <w:t xml:space="preserve">prowadzenie prac z urządzeniami dźwigowymi zgodnie z </w:t>
      </w:r>
      <w:r w:rsidRPr="001960A1">
        <w:rPr>
          <w:i/>
          <w:kern w:val="1"/>
        </w:rPr>
        <w:t xml:space="preserve">Rozporządzeniem Ministra Infrastruktury w sprawie bezpieczeństwa i higieny pracy podczas wykonywania robót budowlanych </w:t>
      </w:r>
      <w:r w:rsidRPr="001960A1">
        <w:rPr>
          <w:kern w:val="1"/>
        </w:rPr>
        <w:t>rozdział 7 i 15</w:t>
      </w:r>
      <w:r>
        <w:rPr>
          <w:kern w:val="1"/>
        </w:rPr>
        <w:t>.</w:t>
      </w:r>
    </w:p>
    <w:p w:rsidR="005A1A26" w:rsidRPr="001960A1" w:rsidRDefault="005A1A26" w:rsidP="005A1A26">
      <w:pPr>
        <w:tabs>
          <w:tab w:val="left" w:pos="540"/>
          <w:tab w:val="left" w:pos="567"/>
        </w:tabs>
        <w:jc w:val="both"/>
        <w:rPr>
          <w:kern w:val="1"/>
        </w:rPr>
      </w:pPr>
      <w:r w:rsidRPr="001960A1">
        <w:rPr>
          <w:kern w:val="1"/>
        </w:rPr>
        <w:t>Wyposażenie pracowników</w:t>
      </w:r>
      <w:r>
        <w:rPr>
          <w:kern w:val="1"/>
        </w:rPr>
        <w:t>.</w:t>
      </w:r>
    </w:p>
    <w:p w:rsidR="005A1A26" w:rsidRPr="001960A1" w:rsidRDefault="005A1A26" w:rsidP="005A1A26">
      <w:pPr>
        <w:tabs>
          <w:tab w:val="left" w:pos="567"/>
          <w:tab w:val="left" w:pos="1134"/>
          <w:tab w:val="left" w:pos="1418"/>
        </w:tabs>
        <w:jc w:val="both"/>
        <w:rPr>
          <w:kern w:val="1"/>
        </w:rPr>
      </w:pPr>
      <w:r w:rsidRPr="001960A1">
        <w:rPr>
          <w:kern w:val="1"/>
        </w:rPr>
        <w:t>Każdy pracownik musi być wyposażony w środki ochrony osobistej:</w:t>
      </w:r>
    </w:p>
    <w:p w:rsidR="005A1A26" w:rsidRPr="001960A1" w:rsidRDefault="005A1A26" w:rsidP="005A1A26">
      <w:pPr>
        <w:numPr>
          <w:ilvl w:val="0"/>
          <w:numId w:val="21"/>
        </w:numPr>
        <w:tabs>
          <w:tab w:val="left" w:pos="284"/>
          <w:tab w:val="left" w:pos="1134"/>
          <w:tab w:val="left" w:pos="1418"/>
        </w:tabs>
        <w:autoSpaceDE w:val="0"/>
        <w:autoSpaceDN w:val="0"/>
        <w:adjustRightInd w:val="0"/>
        <w:ind w:left="284" w:hanging="284"/>
        <w:jc w:val="both"/>
        <w:rPr>
          <w:kern w:val="1"/>
        </w:rPr>
      </w:pPr>
      <w:r w:rsidRPr="001960A1">
        <w:rPr>
          <w:kern w:val="1"/>
        </w:rPr>
        <w:t>robocze ubranie osobiste</w:t>
      </w:r>
      <w:r>
        <w:rPr>
          <w:kern w:val="1"/>
        </w:rPr>
        <w:t>,</w:t>
      </w:r>
    </w:p>
    <w:p w:rsidR="005A1A26" w:rsidRPr="001960A1" w:rsidRDefault="005A1A26" w:rsidP="005A1A26">
      <w:pPr>
        <w:numPr>
          <w:ilvl w:val="0"/>
          <w:numId w:val="21"/>
        </w:numPr>
        <w:tabs>
          <w:tab w:val="left" w:pos="284"/>
          <w:tab w:val="left" w:pos="1134"/>
          <w:tab w:val="left" w:pos="1418"/>
        </w:tabs>
        <w:autoSpaceDE w:val="0"/>
        <w:autoSpaceDN w:val="0"/>
        <w:adjustRightInd w:val="0"/>
        <w:ind w:left="284" w:hanging="284"/>
        <w:jc w:val="both"/>
        <w:rPr>
          <w:kern w:val="1"/>
        </w:rPr>
      </w:pPr>
      <w:r w:rsidRPr="001960A1">
        <w:rPr>
          <w:kern w:val="1"/>
        </w:rPr>
        <w:t>buty robocze</w:t>
      </w:r>
      <w:r>
        <w:rPr>
          <w:kern w:val="1"/>
        </w:rPr>
        <w:t>,</w:t>
      </w:r>
    </w:p>
    <w:p w:rsidR="005A1A26" w:rsidRPr="001960A1" w:rsidRDefault="005A1A26" w:rsidP="005A1A26">
      <w:pPr>
        <w:numPr>
          <w:ilvl w:val="0"/>
          <w:numId w:val="21"/>
        </w:numPr>
        <w:tabs>
          <w:tab w:val="left" w:pos="284"/>
          <w:tab w:val="left" w:pos="1134"/>
          <w:tab w:val="left" w:pos="1418"/>
        </w:tabs>
        <w:autoSpaceDE w:val="0"/>
        <w:autoSpaceDN w:val="0"/>
        <w:adjustRightInd w:val="0"/>
        <w:ind w:left="284" w:hanging="284"/>
        <w:jc w:val="both"/>
        <w:rPr>
          <w:kern w:val="1"/>
        </w:rPr>
      </w:pPr>
      <w:r w:rsidRPr="001960A1">
        <w:rPr>
          <w:kern w:val="1"/>
        </w:rPr>
        <w:t>kask ochronny</w:t>
      </w:r>
      <w:r>
        <w:rPr>
          <w:kern w:val="1"/>
        </w:rPr>
        <w:t>,</w:t>
      </w:r>
    </w:p>
    <w:p w:rsidR="005A1A26" w:rsidRPr="001960A1" w:rsidRDefault="005A1A26" w:rsidP="005A1A26">
      <w:pPr>
        <w:numPr>
          <w:ilvl w:val="0"/>
          <w:numId w:val="21"/>
        </w:numPr>
        <w:tabs>
          <w:tab w:val="left" w:pos="284"/>
          <w:tab w:val="left" w:pos="1134"/>
          <w:tab w:val="left" w:pos="1418"/>
        </w:tabs>
        <w:autoSpaceDE w:val="0"/>
        <w:autoSpaceDN w:val="0"/>
        <w:adjustRightInd w:val="0"/>
        <w:ind w:left="284" w:hanging="284"/>
        <w:jc w:val="both"/>
        <w:rPr>
          <w:kern w:val="1"/>
        </w:rPr>
      </w:pPr>
      <w:r w:rsidRPr="001960A1">
        <w:rPr>
          <w:kern w:val="1"/>
        </w:rPr>
        <w:t>okulary ochronne</w:t>
      </w:r>
      <w:r>
        <w:rPr>
          <w:kern w:val="1"/>
        </w:rPr>
        <w:t>,</w:t>
      </w:r>
    </w:p>
    <w:p w:rsidR="005A1A26" w:rsidRPr="001960A1" w:rsidRDefault="005A1A26" w:rsidP="005A1A26">
      <w:pPr>
        <w:numPr>
          <w:ilvl w:val="0"/>
          <w:numId w:val="21"/>
        </w:numPr>
        <w:tabs>
          <w:tab w:val="left" w:pos="284"/>
          <w:tab w:val="left" w:pos="1134"/>
          <w:tab w:val="left" w:pos="1418"/>
        </w:tabs>
        <w:autoSpaceDE w:val="0"/>
        <w:autoSpaceDN w:val="0"/>
        <w:adjustRightInd w:val="0"/>
        <w:ind w:left="284" w:hanging="284"/>
        <w:jc w:val="both"/>
        <w:rPr>
          <w:kern w:val="1"/>
        </w:rPr>
      </w:pPr>
      <w:r w:rsidRPr="001960A1">
        <w:rPr>
          <w:kern w:val="1"/>
        </w:rPr>
        <w:t>rękawice ochronne</w:t>
      </w:r>
      <w:r>
        <w:rPr>
          <w:kern w:val="1"/>
        </w:rPr>
        <w:t>.</w:t>
      </w:r>
    </w:p>
    <w:p w:rsidR="005A1A26" w:rsidRPr="001960A1" w:rsidRDefault="005A1A26" w:rsidP="005A1A26">
      <w:pPr>
        <w:keepNext/>
        <w:jc w:val="both"/>
        <w:outlineLvl w:val="2"/>
        <w:rPr>
          <w:bCs/>
          <w:i/>
          <w:iCs/>
          <w:kern w:val="1"/>
        </w:rPr>
      </w:pPr>
      <w:bookmarkStart w:id="7" w:name="_Toc161846437"/>
      <w:r w:rsidRPr="001960A1">
        <w:rPr>
          <w:bCs/>
          <w:kern w:val="1"/>
        </w:rPr>
        <w:t>Oznaczenie miejsc występowania zagrożeń i oznaczenie dróg ewakuacyjnych</w:t>
      </w:r>
      <w:r>
        <w:rPr>
          <w:bCs/>
          <w:kern w:val="1"/>
        </w:rPr>
        <w:t>.</w:t>
      </w:r>
      <w:bookmarkEnd w:id="7"/>
    </w:p>
    <w:p w:rsidR="005A1A26" w:rsidRPr="001960A1" w:rsidRDefault="005A1A26" w:rsidP="005A1A26">
      <w:pPr>
        <w:tabs>
          <w:tab w:val="left" w:pos="567"/>
          <w:tab w:val="left" w:pos="1134"/>
          <w:tab w:val="left" w:pos="1418"/>
        </w:tabs>
        <w:jc w:val="both"/>
        <w:rPr>
          <w:kern w:val="1"/>
        </w:rPr>
      </w:pPr>
      <w:r w:rsidRPr="001960A1">
        <w:rPr>
          <w:kern w:val="1"/>
        </w:rPr>
        <w:t xml:space="preserve">Miejsca występowania zagrożeń powinny być wydzielone taśmą i odpowiednio oznaczone. Należy wyznaczyć drogi ewakuacyjne na wypadek powstania zagrożenia i oznaczyć je w sposób wyraźny i czytelny. Materiały budowlane powinny być uporządkowane i być składowane </w:t>
      </w:r>
      <w:r>
        <w:rPr>
          <w:kern w:val="1"/>
        </w:rPr>
        <w:br/>
      </w:r>
      <w:r w:rsidRPr="001960A1">
        <w:rPr>
          <w:kern w:val="1"/>
        </w:rPr>
        <w:t>w miejscu niezagrażającym bezpieczeństwu pracowników budowy. Narzędzia pracy oraz sprzęt budowlany powinien być obsługiwany przez osoby uprawnione oraz powinny być zabezpieczone przed możliwością używania ich przez osoby przypadkowe.</w:t>
      </w:r>
    </w:p>
    <w:p w:rsidR="005A1A26" w:rsidRPr="001960A1" w:rsidRDefault="005A1A26" w:rsidP="005A1A26">
      <w:pPr>
        <w:tabs>
          <w:tab w:val="left" w:pos="567"/>
          <w:tab w:val="left" w:pos="1134"/>
          <w:tab w:val="left" w:pos="1418"/>
        </w:tabs>
        <w:jc w:val="both"/>
        <w:rPr>
          <w:kern w:val="1"/>
        </w:rPr>
      </w:pPr>
      <w:r w:rsidRPr="001960A1">
        <w:rPr>
          <w:kern w:val="1"/>
        </w:rPr>
        <w:t>Gruz oraz inne odpady budowlane powinny być systematycznie usuwane, z terenu budowy do przeznaczonego kontenera lub wywożone w określone przepisami miejsce, aby nie s</w:t>
      </w:r>
      <w:r>
        <w:rPr>
          <w:kern w:val="1"/>
        </w:rPr>
        <w:t>tanowiły dodatkowego zagrożenia.</w:t>
      </w:r>
    </w:p>
    <w:p w:rsidR="005A1A26" w:rsidRPr="001960A1" w:rsidRDefault="005A1A26" w:rsidP="005A1A26">
      <w:pPr>
        <w:jc w:val="both"/>
        <w:rPr>
          <w:i/>
          <w:iCs/>
          <w:kern w:val="1"/>
        </w:rPr>
      </w:pPr>
      <w:r w:rsidRPr="001960A1">
        <w:rPr>
          <w:i/>
          <w:iCs/>
          <w:kern w:val="1"/>
        </w:rPr>
        <w:t>Materiały i urządzenia techniczne, w tym narzędzia, powinny odpowiadać wymaganiom jakościowym w zakresie BHP i p.poż, określonym w Ustawie nr 250 o badaniach i certyfikacji</w:t>
      </w:r>
      <w:r>
        <w:rPr>
          <w:i/>
          <w:iCs/>
          <w:kern w:val="1"/>
        </w:rPr>
        <w:br/>
      </w:r>
      <w:r w:rsidRPr="001960A1">
        <w:rPr>
          <w:i/>
          <w:iCs/>
          <w:kern w:val="1"/>
        </w:rPr>
        <w:t>(Dz. U. Nr 55/93) tj. winny posiadać certyfikat, znak bezpieczeństwa CE lub świadectwo dopuszczenia do produkcji.</w:t>
      </w:r>
    </w:p>
    <w:p w:rsidR="005A1A26" w:rsidRPr="007D5864" w:rsidRDefault="005A1A26" w:rsidP="005A1A26">
      <w:pPr>
        <w:rPr>
          <w:sz w:val="24"/>
          <w:szCs w:val="24"/>
        </w:rPr>
      </w:pPr>
    </w:p>
    <w:p w:rsidR="005A1A26" w:rsidRDefault="005A1A26" w:rsidP="005A1A26">
      <w:pPr>
        <w:rPr>
          <w:sz w:val="24"/>
          <w:szCs w:val="24"/>
        </w:rPr>
      </w:pPr>
      <w:bookmarkStart w:id="8" w:name="__RefHeading___Toc10679_1260020628"/>
      <w:bookmarkStart w:id="9" w:name="_Toc509218587"/>
      <w:bookmarkStart w:id="10" w:name="_Toc509218407"/>
      <w:bookmarkStart w:id="11" w:name="_Toc509217287"/>
      <w:bookmarkEnd w:id="8"/>
      <w:bookmarkEnd w:id="9"/>
      <w:bookmarkEnd w:id="10"/>
      <w:bookmarkEnd w:id="11"/>
      <w:r>
        <w:rPr>
          <w:sz w:val="24"/>
          <w:szCs w:val="24"/>
        </w:rPr>
        <w:br w:type="page"/>
      </w:r>
    </w:p>
    <w:p w:rsidR="005A1A26" w:rsidRPr="00C11AF1" w:rsidRDefault="005A1A26" w:rsidP="005A1A26">
      <w:pPr>
        <w:spacing w:line="360" w:lineRule="auto"/>
      </w:pPr>
      <w:r w:rsidRPr="00C11AF1">
        <w:lastRenderedPageBreak/>
        <w:t>I. Opis techniczny.</w:t>
      </w:r>
    </w:p>
    <w:p w:rsidR="005A1A26" w:rsidRPr="00C11AF1" w:rsidRDefault="005A1A26" w:rsidP="005A1A26">
      <w:pPr>
        <w:spacing w:line="360" w:lineRule="auto"/>
      </w:pPr>
      <w:r w:rsidRPr="00C11AF1">
        <w:t>1.1 Przedmiot opracowania</w:t>
      </w:r>
    </w:p>
    <w:p w:rsidR="00B60BA1" w:rsidRPr="00C11AF1" w:rsidRDefault="005A1A26" w:rsidP="00B60BA1">
      <w:pPr>
        <w:spacing w:line="360" w:lineRule="auto"/>
        <w:ind w:firstLine="426"/>
        <w:jc w:val="both"/>
        <w:rPr>
          <w:rStyle w:val="FontStyle14"/>
          <w:rFonts w:ascii="Arial" w:cs="Arial"/>
        </w:rPr>
      </w:pPr>
      <w:r w:rsidRPr="00C11AF1">
        <w:rPr>
          <w:rStyle w:val="FontStyle14"/>
          <w:rFonts w:ascii="Arial" w:cs="Arial"/>
        </w:rPr>
        <w:t>Przedmiotem opracowania je</w:t>
      </w:r>
      <w:r w:rsidR="00B60BA1" w:rsidRPr="00C11AF1">
        <w:rPr>
          <w:rStyle w:val="FontStyle14"/>
          <w:rFonts w:ascii="Arial" w:cs="Arial"/>
        </w:rPr>
        <w:t>st część konstrukcyjna projektu przebudowy, rozbudowy, nadbudowy i zmiany sposobu użytkowania budynków CZSW (wymienionych poniżej), położonych przy ulicy Rakowieckiej 37A w Warszawie, dz. nr ewid. 31/1, obręb 1-01-10, id. dz. nr 146505_8.0110.31/1:</w:t>
      </w:r>
    </w:p>
    <w:p w:rsidR="009B2274" w:rsidRPr="009B2274" w:rsidRDefault="009B2274" w:rsidP="009B2274">
      <w:pPr>
        <w:spacing w:line="360" w:lineRule="auto"/>
        <w:ind w:firstLine="426"/>
        <w:jc w:val="both"/>
        <w:rPr>
          <w:rStyle w:val="FontStyle14"/>
          <w:rFonts w:ascii="Arial" w:cs="Arial"/>
        </w:rPr>
      </w:pPr>
      <w:r w:rsidRPr="009B2274">
        <w:rPr>
          <w:rStyle w:val="FontStyle14"/>
          <w:rFonts w:ascii="Arial" w:cs="Arial"/>
        </w:rPr>
        <w:t xml:space="preserve">PRZEBUDOWA BUDYNKU WARSZTATU SAMOCHODOWEGO WRAZ ZE ZMIANĄ SPOSOBU UŻYTKOWANIA NA FUNKCJĘ BIUROWĄ (BUDYNEK A) </w:t>
      </w:r>
    </w:p>
    <w:p w:rsidR="009B2274" w:rsidRPr="009B2274" w:rsidRDefault="009B2274" w:rsidP="009B2274">
      <w:pPr>
        <w:spacing w:line="360" w:lineRule="auto"/>
        <w:ind w:firstLine="426"/>
        <w:jc w:val="both"/>
        <w:rPr>
          <w:rStyle w:val="FontStyle14"/>
          <w:rFonts w:ascii="Arial" w:cs="Arial"/>
        </w:rPr>
      </w:pPr>
      <w:r w:rsidRPr="009B2274">
        <w:rPr>
          <w:rStyle w:val="FontStyle14"/>
          <w:rFonts w:ascii="Arial" w:cs="Arial"/>
        </w:rPr>
        <w:t xml:space="preserve">PRZEBUDOWA Z NADBUDOWĄ BUDYNKU GARAŻOWO - WARSZTATOWEGO WRAZ ZE ZMIANĄ SPOSOBU UŻYTKOWANIA NA FUNKCJĘ ZAMIESZKANIA ZBIOROWEGO Z CZĘŚCIĄ KONFERENCYJNĄ I POMIESZCZENIAMI TECHNICZNYMI (BUDYNEK B) </w:t>
      </w:r>
    </w:p>
    <w:p w:rsidR="009B2274" w:rsidRDefault="009B2274" w:rsidP="009B2274">
      <w:pPr>
        <w:spacing w:line="360" w:lineRule="auto"/>
        <w:ind w:firstLine="426"/>
        <w:jc w:val="both"/>
        <w:rPr>
          <w:rStyle w:val="FontStyle14"/>
          <w:rFonts w:ascii="Arial" w:cs="Arial"/>
        </w:rPr>
      </w:pPr>
      <w:r w:rsidRPr="009B2274">
        <w:rPr>
          <w:rStyle w:val="FontStyle14"/>
          <w:rFonts w:ascii="Arial" w:cs="Arial"/>
        </w:rPr>
        <w:t>PRZEBUDOWA Z ROZBUDOWĄ I NADBUDOWĄ BUDYNKU USŁUGOWEGO WRAZ ZE ZMIANĄ SPOSOBU UŻYTKOWANIA (BUDYNEK C) NA FUNKCJĘ BIUROWĄ</w:t>
      </w:r>
      <w:r>
        <w:rPr>
          <w:rStyle w:val="FontStyle14"/>
          <w:rFonts w:ascii="Arial" w:cs="Arial"/>
        </w:rPr>
        <w:t xml:space="preserve"> I ZAMIESZKANIA ZBIOROWEGO</w:t>
      </w:r>
    </w:p>
    <w:p w:rsidR="009B2274" w:rsidRDefault="009B2274" w:rsidP="009B2274">
      <w:pPr>
        <w:spacing w:line="360" w:lineRule="auto"/>
        <w:ind w:firstLine="426"/>
        <w:jc w:val="both"/>
        <w:rPr>
          <w:rStyle w:val="FontStyle14"/>
          <w:rFonts w:ascii="Arial" w:cs="Arial"/>
        </w:rPr>
      </w:pPr>
      <w:r w:rsidRPr="009B2274">
        <w:rPr>
          <w:rStyle w:val="FontStyle14"/>
          <w:rFonts w:ascii="Arial" w:cs="Arial"/>
        </w:rPr>
        <w:t>PRZEBUDOWA Z ROZBUDOWĄ BUDYNKU ZAMIESZKANIA ZBIOROWEGO (BUDYNEK D)</w:t>
      </w:r>
    </w:p>
    <w:p w:rsidR="009B2274" w:rsidRDefault="009B2274" w:rsidP="009B2274">
      <w:pPr>
        <w:spacing w:line="360" w:lineRule="auto"/>
        <w:ind w:firstLine="426"/>
        <w:jc w:val="both"/>
        <w:rPr>
          <w:rStyle w:val="FontStyle14"/>
          <w:rFonts w:ascii="Arial" w:cs="Arial"/>
        </w:rPr>
      </w:pPr>
      <w:r w:rsidRPr="009B2274">
        <w:rPr>
          <w:rStyle w:val="FontStyle14"/>
          <w:rFonts w:ascii="Arial" w:cs="Arial"/>
        </w:rPr>
        <w:t xml:space="preserve"> PRZEBUDOWA Z ROZBUDOWĄ BUDYNKU WARSZTATOWEGO WRAZ ZE ZMIANĄ SPOSOBU UŻYTKOWANIA NA BUDYNEK GARAŻOWY Z POMIESZCZENIAMI TECHNICZNYMI (BUDYNEK E)</w:t>
      </w:r>
    </w:p>
    <w:p w:rsidR="009B2274" w:rsidRPr="009B2274" w:rsidRDefault="009B2274" w:rsidP="009B2274">
      <w:pPr>
        <w:spacing w:line="360" w:lineRule="auto"/>
        <w:ind w:firstLine="426"/>
        <w:jc w:val="both"/>
        <w:rPr>
          <w:rStyle w:val="FontStyle14"/>
          <w:rFonts w:ascii="Arial" w:cs="Arial"/>
        </w:rPr>
      </w:pPr>
      <w:r w:rsidRPr="009B2274">
        <w:rPr>
          <w:rStyle w:val="FontStyle14"/>
          <w:rFonts w:ascii="Arial" w:cs="Arial"/>
        </w:rPr>
        <w:t xml:space="preserve"> PRZEBUDOWA PRZEGRODY ZEWNĘTRZNEJ BUDYNKU BIUROWEGO (BUDYNEK CZSW) </w:t>
      </w:r>
    </w:p>
    <w:p w:rsidR="005A1A26" w:rsidRPr="00C11AF1" w:rsidRDefault="005A1A26" w:rsidP="005A1A26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</w:p>
    <w:p w:rsidR="005A1A26" w:rsidRPr="00C11AF1" w:rsidRDefault="005A1A26" w:rsidP="005A1A26">
      <w:pPr>
        <w:tabs>
          <w:tab w:val="left" w:pos="709"/>
          <w:tab w:val="left" w:pos="2127"/>
        </w:tabs>
        <w:spacing w:line="360" w:lineRule="auto"/>
        <w:jc w:val="both"/>
      </w:pPr>
      <w:r w:rsidRPr="00C11AF1">
        <w:t>1.2 Warunki gruntowo – wodne.</w:t>
      </w:r>
    </w:p>
    <w:p w:rsidR="00B60BA1" w:rsidRPr="00C11AF1" w:rsidRDefault="00B60BA1" w:rsidP="0070476D">
      <w:pPr>
        <w:spacing w:line="360" w:lineRule="auto"/>
        <w:jc w:val="both"/>
        <w:rPr>
          <w:rStyle w:val="FontStyle14"/>
          <w:rFonts w:ascii="Arial" w:cs="Arial"/>
        </w:rPr>
      </w:pPr>
      <w:bookmarkStart w:id="12" w:name="_Toc263111288"/>
      <w:bookmarkStart w:id="13" w:name="_Toc150739086"/>
      <w:bookmarkStart w:id="14" w:name="_Toc440007931"/>
      <w:bookmarkEnd w:id="12"/>
      <w:r w:rsidRPr="00C11AF1">
        <w:rPr>
          <w:rStyle w:val="FontStyle14"/>
          <w:rFonts w:ascii="Arial" w:cs="Arial"/>
        </w:rPr>
        <w:t xml:space="preserve">Na podstawie opinii geotechnicznej wykonanej przez firmę </w:t>
      </w:r>
      <w:r w:rsidR="0070476D" w:rsidRPr="00C11AF1">
        <w:rPr>
          <w:rStyle w:val="FontStyle14"/>
          <w:rFonts w:ascii="Arial" w:cs="Arial"/>
        </w:rPr>
        <w:t>GEOMAG STUDIO Opinie</w:t>
      </w:r>
      <w:r w:rsidR="0070476D" w:rsidRPr="00C11AF1">
        <w:rPr>
          <w:rStyle w:val="FontStyle14"/>
          <w:rFonts w:ascii="Arial" w:cs="Arial"/>
        </w:rPr>
        <w:br/>
        <w:t>i Dokumentacje Geologiczne</w:t>
      </w:r>
      <w:r w:rsidRPr="00C11AF1">
        <w:rPr>
          <w:rStyle w:val="FontStyle14"/>
          <w:rFonts w:ascii="Arial" w:cs="Arial"/>
        </w:rPr>
        <w:t xml:space="preserve">, autor mgr </w:t>
      </w:r>
      <w:r w:rsidR="0070476D" w:rsidRPr="00C11AF1">
        <w:rPr>
          <w:rStyle w:val="FontStyle14"/>
          <w:rFonts w:ascii="Arial" w:cs="Arial"/>
        </w:rPr>
        <w:t>inż. Adrian Gańko, marzec 2024</w:t>
      </w:r>
      <w:r w:rsidRPr="00C11AF1">
        <w:rPr>
          <w:rStyle w:val="FontStyle14"/>
          <w:rFonts w:ascii="Arial" w:cs="Arial"/>
        </w:rPr>
        <w:t>r, w podłożu wydzielono następujące warstwy:</w:t>
      </w:r>
    </w:p>
    <w:p w:rsidR="00B60BA1" w:rsidRPr="00C11AF1" w:rsidRDefault="0070476D" w:rsidP="0070476D">
      <w:pPr>
        <w:spacing w:line="360" w:lineRule="auto"/>
        <w:jc w:val="both"/>
        <w:rPr>
          <w:rStyle w:val="FontStyle14"/>
          <w:rFonts w:ascii="Arial" w:cs="Arial"/>
        </w:rPr>
      </w:pPr>
      <w:r w:rsidRPr="00C11AF1">
        <w:rPr>
          <w:noProof/>
          <w:lang w:eastAsia="pl-PL"/>
        </w:rPr>
        <w:drawing>
          <wp:inline distT="0" distB="0" distL="0" distR="0" wp14:anchorId="2F97C7D2" wp14:editId="6CD98D17">
            <wp:extent cx="5917721" cy="3036498"/>
            <wp:effectExtent l="0" t="0" r="698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59161" t="9583" r="20745" b="47656"/>
                    <a:stretch/>
                  </pic:blipFill>
                  <pic:spPr bwMode="auto">
                    <a:xfrm>
                      <a:off x="0" y="0"/>
                      <a:ext cx="5920152" cy="30377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60BA1" w:rsidRPr="00C11AF1" w:rsidRDefault="0070476D" w:rsidP="0070476D">
      <w:pPr>
        <w:spacing w:line="360" w:lineRule="auto"/>
        <w:jc w:val="both"/>
        <w:rPr>
          <w:rStyle w:val="FontStyle14"/>
          <w:rFonts w:ascii="Arial" w:cs="Arial"/>
        </w:rPr>
      </w:pPr>
      <w:r w:rsidRPr="00C11AF1">
        <w:rPr>
          <w:noProof/>
          <w:lang w:eastAsia="pl-PL"/>
        </w:rPr>
        <w:lastRenderedPageBreak/>
        <w:drawing>
          <wp:inline distT="0" distB="0" distL="0" distR="0" wp14:anchorId="7106A855" wp14:editId="2774C42F">
            <wp:extent cx="5917721" cy="2732207"/>
            <wp:effectExtent l="0" t="0" r="6985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59161" t="52222" r="20745" b="9303"/>
                    <a:stretch/>
                  </pic:blipFill>
                  <pic:spPr bwMode="auto">
                    <a:xfrm>
                      <a:off x="0" y="0"/>
                      <a:ext cx="5923459" cy="27348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60BA1" w:rsidRPr="00C11AF1" w:rsidRDefault="00B60BA1" w:rsidP="0070476D">
      <w:pPr>
        <w:spacing w:line="360" w:lineRule="auto"/>
        <w:jc w:val="both"/>
        <w:rPr>
          <w:rStyle w:val="FontStyle14"/>
          <w:rFonts w:ascii="Arial" w:cs="Arial"/>
        </w:rPr>
      </w:pPr>
      <w:r w:rsidRPr="00C11AF1">
        <w:rPr>
          <w:rStyle w:val="FontStyle14"/>
          <w:rFonts w:ascii="Arial" w:cs="Arial"/>
        </w:rPr>
        <w:t xml:space="preserve">Parametry podłoża geotechnicznego: </w:t>
      </w:r>
    </w:p>
    <w:p w:rsidR="005A1A26" w:rsidRPr="00C11AF1" w:rsidRDefault="0070476D" w:rsidP="0070476D">
      <w:pPr>
        <w:spacing w:line="360" w:lineRule="auto"/>
        <w:jc w:val="both"/>
        <w:rPr>
          <w:rStyle w:val="FontStyle14"/>
          <w:rFonts w:ascii="Arial" w:cs="Arial"/>
        </w:rPr>
      </w:pPr>
      <w:r w:rsidRPr="00C11AF1">
        <w:rPr>
          <w:noProof/>
          <w:lang w:eastAsia="pl-PL"/>
        </w:rPr>
        <w:drawing>
          <wp:inline distT="0" distB="0" distL="0" distR="0" wp14:anchorId="459709ED" wp14:editId="4E64B48B">
            <wp:extent cx="5710687" cy="5258236"/>
            <wp:effectExtent l="0" t="0" r="4445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61255" t="14940" r="23247" b="25877"/>
                    <a:stretch/>
                  </pic:blipFill>
                  <pic:spPr bwMode="auto">
                    <a:xfrm>
                      <a:off x="0" y="0"/>
                      <a:ext cx="5721868" cy="52685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476D" w:rsidRPr="00AF1CC0" w:rsidRDefault="0070476D" w:rsidP="0070476D">
      <w:pPr>
        <w:spacing w:line="360" w:lineRule="auto"/>
        <w:jc w:val="both"/>
        <w:rPr>
          <w:rFonts w:eastAsia="Calibri"/>
          <w:lang w:eastAsia="en-US"/>
        </w:rPr>
      </w:pPr>
      <w:r w:rsidRPr="00AF1CC0">
        <w:rPr>
          <w:rFonts w:eastAsia="Calibri"/>
          <w:lang w:eastAsia="en-US"/>
        </w:rPr>
        <w:lastRenderedPageBreak/>
        <w:t>Warunki gruntowe określono jako proste. Projektowane budynki zalicza się do drugiej kategorii geotechnicznej.</w:t>
      </w:r>
    </w:p>
    <w:p w:rsidR="0070476D" w:rsidRPr="00AF1CC0" w:rsidRDefault="0070476D" w:rsidP="0070476D">
      <w:pPr>
        <w:spacing w:line="360" w:lineRule="auto"/>
        <w:jc w:val="both"/>
        <w:rPr>
          <w:rFonts w:eastAsia="Calibri"/>
          <w:lang w:eastAsia="en-US"/>
        </w:rPr>
      </w:pPr>
      <w:r w:rsidRPr="00AF1CC0">
        <w:rPr>
          <w:rFonts w:eastAsia="Calibri"/>
          <w:lang w:eastAsia="en-US"/>
        </w:rPr>
        <w:t xml:space="preserve">Wykopy pod fundamenty powinny być odebrane i potwierdzone wpisem do dziennika budowy przez geotechnika. </w:t>
      </w:r>
    </w:p>
    <w:p w:rsidR="005B67D6" w:rsidRPr="00AF1CC0" w:rsidRDefault="005B67D6" w:rsidP="005B67D6">
      <w:pPr>
        <w:spacing w:line="360" w:lineRule="auto"/>
        <w:jc w:val="both"/>
        <w:rPr>
          <w:rFonts w:eastAsia="Calibri"/>
          <w:lang w:eastAsia="en-US"/>
        </w:rPr>
      </w:pPr>
      <w:r w:rsidRPr="00AF1CC0">
        <w:rPr>
          <w:rFonts w:eastAsia="Calibri"/>
          <w:lang w:eastAsia="en-US"/>
        </w:rPr>
        <w:t xml:space="preserve">Warstwy zalegające w obrysie fundamentów (nasyp </w:t>
      </w:r>
      <w:r w:rsidR="00AF1CC0">
        <w:rPr>
          <w:rFonts w:eastAsia="Calibri"/>
          <w:lang w:eastAsia="en-US"/>
        </w:rPr>
        <w:t>niebudowlany / niekontrolowany,</w:t>
      </w:r>
      <w:r w:rsidRPr="00AF1CC0">
        <w:rPr>
          <w:rFonts w:eastAsia="Calibri"/>
          <w:lang w:eastAsia="en-US"/>
        </w:rPr>
        <w:t xml:space="preserve">warstwa I i pył piaszczysty, warstwa IIa) należy wymienić na </w:t>
      </w:r>
      <w:r w:rsidR="00AF1CC0">
        <w:rPr>
          <w:rFonts w:eastAsia="Calibri"/>
          <w:lang w:eastAsia="en-US"/>
        </w:rPr>
        <w:t>pospółkę</w:t>
      </w:r>
      <w:r w:rsidRPr="00AF1CC0">
        <w:rPr>
          <w:rFonts w:eastAsia="Calibri"/>
          <w:lang w:eastAsia="en-US"/>
        </w:rPr>
        <w:t xml:space="preserve"> lub chudy beton. Piasek różnoziarnisty wbudować warstwami o miąższości 25-30cm, zagęszczając do Is=0,97. </w:t>
      </w:r>
    </w:p>
    <w:p w:rsidR="0070476D" w:rsidRPr="00AF1CC0" w:rsidRDefault="0070476D" w:rsidP="0070476D">
      <w:pPr>
        <w:spacing w:line="360" w:lineRule="auto"/>
        <w:jc w:val="both"/>
        <w:rPr>
          <w:rFonts w:eastAsia="Calibri"/>
          <w:lang w:eastAsia="en-US"/>
        </w:rPr>
      </w:pPr>
      <w:r w:rsidRPr="00AF1CC0">
        <w:rPr>
          <w:rFonts w:eastAsia="Calibri"/>
          <w:lang w:eastAsia="en-US"/>
        </w:rPr>
        <w:t xml:space="preserve">W przypadku stwierdzenia podczas budowy innych gruntów niż założone w projekcie wstrzymać budowę i powiadomić projektanta. </w:t>
      </w:r>
    </w:p>
    <w:p w:rsidR="0070476D" w:rsidRPr="00AF1CC0" w:rsidRDefault="0070476D" w:rsidP="0070476D">
      <w:pPr>
        <w:spacing w:line="360" w:lineRule="auto"/>
        <w:jc w:val="both"/>
        <w:rPr>
          <w:rFonts w:eastAsia="Calibri"/>
          <w:lang w:eastAsia="en-US"/>
        </w:rPr>
      </w:pPr>
      <w:r w:rsidRPr="00AF1CC0">
        <w:rPr>
          <w:rFonts w:eastAsia="Calibri"/>
          <w:lang w:eastAsia="en-US"/>
        </w:rPr>
        <w:t>Występowanie gruntów nienośnych (nasypy niekontrolowane, torfy, namuły...) pod fundamentem jest niedopuszczalne.</w:t>
      </w:r>
    </w:p>
    <w:p w:rsidR="0070476D" w:rsidRPr="00C11AF1" w:rsidRDefault="0070476D" w:rsidP="005A1A26">
      <w:pPr>
        <w:spacing w:line="360" w:lineRule="auto"/>
      </w:pPr>
      <w:r w:rsidRPr="00C11AF1">
        <w:t xml:space="preserve"> </w:t>
      </w:r>
    </w:p>
    <w:p w:rsidR="005A1A26" w:rsidRPr="00C11AF1" w:rsidRDefault="005A1A26" w:rsidP="005A1A26">
      <w:pPr>
        <w:spacing w:line="360" w:lineRule="auto"/>
      </w:pPr>
      <w:r w:rsidRPr="00C11AF1">
        <w:t xml:space="preserve">1.3 </w:t>
      </w:r>
      <w:bookmarkEnd w:id="13"/>
      <w:bookmarkEnd w:id="14"/>
      <w:r w:rsidRPr="00C11AF1">
        <w:t>Opis ogólny budynk</w:t>
      </w:r>
      <w:r w:rsidR="008B6634" w:rsidRPr="00C11AF1">
        <w:t>ów</w:t>
      </w:r>
    </w:p>
    <w:p w:rsidR="00466188" w:rsidRPr="00C11AF1" w:rsidRDefault="00466188" w:rsidP="00800456">
      <w:pPr>
        <w:spacing w:line="360" w:lineRule="auto"/>
        <w:jc w:val="both"/>
        <w:rPr>
          <w:rFonts w:eastAsia="Calibri"/>
          <w:lang w:eastAsia="en-US"/>
        </w:rPr>
      </w:pPr>
      <w:r w:rsidRPr="00C11AF1">
        <w:rPr>
          <w:rFonts w:eastAsia="Calibri"/>
          <w:lang w:eastAsia="en-US"/>
        </w:rPr>
        <w:t>Budynek A</w:t>
      </w:r>
    </w:p>
    <w:p w:rsidR="00A8639B" w:rsidRPr="00C11AF1" w:rsidRDefault="00A8639B" w:rsidP="00800456">
      <w:pPr>
        <w:spacing w:line="360" w:lineRule="auto"/>
        <w:jc w:val="both"/>
        <w:rPr>
          <w:rFonts w:eastAsia="Calibri"/>
          <w:lang w:eastAsia="en-US"/>
        </w:rPr>
      </w:pPr>
      <w:r w:rsidRPr="00C11AF1">
        <w:rPr>
          <w:rFonts w:eastAsia="Calibri"/>
          <w:lang w:eastAsia="en-US"/>
        </w:rPr>
        <w:t>Budynek dwukondygnacyjny, niepodpiwniczony, z użytkowym poddaszem. Budynek wykonany w technologii tradycyjnej. Fundamenty ceglane w postaci ław. Ściany fundamentowe i ściany nośne nadziemne murowane z cegły pełnej. Stropy nad parterem i na piętrem odcinkowe łukowe z wypełnieniem ceglanym. Konstrukcja więźby dachowej drewniana, dwuspadowa, płatwiowo-kleszc</w:t>
      </w:r>
      <w:r w:rsidR="00800456" w:rsidRPr="00C11AF1">
        <w:rPr>
          <w:rFonts w:eastAsia="Calibri"/>
          <w:lang w:eastAsia="en-US"/>
        </w:rPr>
        <w:t xml:space="preserve">zowa. </w:t>
      </w:r>
    </w:p>
    <w:p w:rsidR="00466188" w:rsidRPr="00C11AF1" w:rsidRDefault="008B6634" w:rsidP="00800456">
      <w:pPr>
        <w:spacing w:line="360" w:lineRule="auto"/>
        <w:jc w:val="both"/>
        <w:rPr>
          <w:rFonts w:eastAsia="Calibri"/>
          <w:lang w:eastAsia="en-US"/>
        </w:rPr>
      </w:pPr>
      <w:r w:rsidRPr="00C11AF1">
        <w:rPr>
          <w:rFonts w:eastAsia="Calibri"/>
          <w:lang w:eastAsia="en-US"/>
        </w:rPr>
        <w:t>Budynek dawnych warsztatów, stanowiący południową część kompleksu (budynek A) będzie podlegał przebudowie. W związku z planowaną nową funkcją administracyjno biurową – wnętrza budynku oraz elementy elewacji zostaną do niej przystosowane.</w:t>
      </w:r>
      <w:r w:rsidR="00AF1CC0">
        <w:rPr>
          <w:rFonts w:eastAsia="Calibri"/>
          <w:lang w:eastAsia="en-US"/>
        </w:rPr>
        <w:t xml:space="preserve"> Zaprojektowano wykonanie</w:t>
      </w:r>
      <w:r w:rsidR="00466188" w:rsidRPr="00C11AF1">
        <w:rPr>
          <w:rFonts w:eastAsia="Calibri"/>
          <w:lang w:eastAsia="en-US"/>
        </w:rPr>
        <w:t xml:space="preserve"> klatki schodowej oraz szybu windowego. </w:t>
      </w:r>
      <w:r w:rsidR="00676F0A">
        <w:rPr>
          <w:rFonts w:eastAsia="Calibri"/>
          <w:lang w:eastAsia="en-US"/>
        </w:rPr>
        <w:t xml:space="preserve">Zaprojektowano również fragment stropu na piętrem w części aktualnie pełniącej funkcję archiwum. </w:t>
      </w:r>
      <w:r w:rsidR="00466188" w:rsidRPr="00C11AF1">
        <w:rPr>
          <w:rFonts w:eastAsia="Calibri"/>
          <w:lang w:eastAsia="en-US"/>
        </w:rPr>
        <w:t>Dodatkowo więźba dachowa w obszarze projektowanej klatki i szybu windowego zostanie przeprojektowana.</w:t>
      </w:r>
    </w:p>
    <w:p w:rsidR="00466188" w:rsidRPr="00C11AF1" w:rsidRDefault="00466188" w:rsidP="00800456">
      <w:pPr>
        <w:spacing w:line="360" w:lineRule="auto"/>
        <w:jc w:val="both"/>
        <w:rPr>
          <w:rFonts w:eastAsia="Calibri"/>
          <w:lang w:eastAsia="en-US"/>
        </w:rPr>
      </w:pPr>
    </w:p>
    <w:p w:rsidR="00162378" w:rsidRPr="00C11AF1" w:rsidRDefault="00162378" w:rsidP="00800456">
      <w:pPr>
        <w:spacing w:line="360" w:lineRule="auto"/>
        <w:jc w:val="both"/>
        <w:rPr>
          <w:rFonts w:eastAsia="Calibri"/>
          <w:lang w:eastAsia="en-US"/>
        </w:rPr>
      </w:pPr>
      <w:r w:rsidRPr="00C11AF1">
        <w:rPr>
          <w:rFonts w:eastAsia="Calibri"/>
          <w:lang w:eastAsia="en-US"/>
        </w:rPr>
        <w:t>Budynek B</w:t>
      </w:r>
    </w:p>
    <w:p w:rsidR="00162378" w:rsidRPr="00C11AF1" w:rsidRDefault="00A8639B" w:rsidP="00800456">
      <w:pPr>
        <w:spacing w:line="360" w:lineRule="auto"/>
        <w:jc w:val="both"/>
        <w:rPr>
          <w:rFonts w:eastAsia="Calibri"/>
          <w:lang w:eastAsia="en-US"/>
        </w:rPr>
      </w:pPr>
      <w:r w:rsidRPr="00C11AF1">
        <w:rPr>
          <w:rFonts w:eastAsia="Calibri"/>
          <w:lang w:eastAsia="en-US"/>
        </w:rPr>
        <w:t>Budynek dwu</w:t>
      </w:r>
      <w:r w:rsidR="00162378" w:rsidRPr="00C11AF1">
        <w:rPr>
          <w:rFonts w:eastAsia="Calibri"/>
          <w:lang w:eastAsia="en-US"/>
        </w:rPr>
        <w:t xml:space="preserve">kondygnacyjny, niepodpiwniczony, z płaskim stropodachem. Konstrukcja budynku tradycyjna. Fundamenty </w:t>
      </w:r>
      <w:r w:rsidR="002345A2">
        <w:rPr>
          <w:rFonts w:eastAsia="Calibri"/>
          <w:lang w:eastAsia="en-US"/>
        </w:rPr>
        <w:t>prawdopodobnie ceglane</w:t>
      </w:r>
      <w:r w:rsidR="00162378" w:rsidRPr="00C11AF1">
        <w:rPr>
          <w:rFonts w:eastAsia="Calibri"/>
          <w:lang w:eastAsia="en-US"/>
        </w:rPr>
        <w:t xml:space="preserve">, ściany nośne murowane. </w:t>
      </w:r>
      <w:r w:rsidR="00800456" w:rsidRPr="00C11AF1">
        <w:rPr>
          <w:rFonts w:eastAsia="Calibri"/>
          <w:lang w:eastAsia="en-US"/>
        </w:rPr>
        <w:t xml:space="preserve">Strop nad parterem stalowo-ceramiczny typu odcinkowego. </w:t>
      </w:r>
    </w:p>
    <w:p w:rsidR="00162378" w:rsidRPr="00C11AF1" w:rsidRDefault="00162378" w:rsidP="00800456">
      <w:pPr>
        <w:spacing w:line="360" w:lineRule="auto"/>
        <w:jc w:val="both"/>
        <w:rPr>
          <w:rFonts w:eastAsia="Calibri"/>
          <w:lang w:eastAsia="en-US"/>
        </w:rPr>
      </w:pPr>
      <w:r w:rsidRPr="00C11AF1">
        <w:rPr>
          <w:rFonts w:eastAsia="Calibri"/>
          <w:lang w:eastAsia="en-US"/>
        </w:rPr>
        <w:t xml:space="preserve">Budynek B zmieni swoją funkcję z budynku garażowo-warsztatowego na budynek wielofunkcyjny (konferencyjny, biurowy, magazynowy, hotelowy). </w:t>
      </w:r>
      <w:r w:rsidR="00800456" w:rsidRPr="00C11AF1">
        <w:rPr>
          <w:rFonts w:eastAsia="Calibri"/>
          <w:lang w:eastAsia="en-US"/>
        </w:rPr>
        <w:t>Projektowany budynek B to obiekt trzykondygnacyjny, niepodpiwniczony, z płaskim stropodachem.</w:t>
      </w:r>
    </w:p>
    <w:p w:rsidR="008B6634" w:rsidRPr="00C11AF1" w:rsidRDefault="008B6634" w:rsidP="00800456">
      <w:pPr>
        <w:spacing w:line="360" w:lineRule="auto"/>
        <w:jc w:val="both"/>
        <w:rPr>
          <w:rFonts w:eastAsia="Calibri"/>
          <w:lang w:eastAsia="en-US"/>
        </w:rPr>
      </w:pPr>
    </w:p>
    <w:p w:rsidR="00800456" w:rsidRPr="00C11AF1" w:rsidRDefault="00800456">
      <w:pPr>
        <w:suppressAutoHyphens w:val="0"/>
        <w:spacing w:line="240" w:lineRule="auto"/>
        <w:rPr>
          <w:rFonts w:eastAsia="Calibri"/>
          <w:lang w:eastAsia="en-US"/>
        </w:rPr>
      </w:pPr>
      <w:r w:rsidRPr="00C11AF1">
        <w:rPr>
          <w:rFonts w:eastAsia="Calibri"/>
          <w:lang w:eastAsia="en-US"/>
        </w:rPr>
        <w:br w:type="page"/>
      </w:r>
    </w:p>
    <w:p w:rsidR="00800456" w:rsidRPr="00C11AF1" w:rsidRDefault="00285057" w:rsidP="00800456">
      <w:pPr>
        <w:spacing w:line="360" w:lineRule="auto"/>
        <w:jc w:val="both"/>
        <w:rPr>
          <w:rFonts w:eastAsia="Calibri"/>
          <w:lang w:eastAsia="en-US"/>
        </w:rPr>
      </w:pPr>
      <w:r w:rsidRPr="00C11AF1">
        <w:rPr>
          <w:rFonts w:eastAsia="Calibri"/>
          <w:lang w:eastAsia="en-US"/>
        </w:rPr>
        <w:lastRenderedPageBreak/>
        <w:t>Budynek C</w:t>
      </w:r>
    </w:p>
    <w:p w:rsidR="00285057" w:rsidRPr="00C11AF1" w:rsidRDefault="00285057" w:rsidP="00800456">
      <w:pPr>
        <w:spacing w:line="360" w:lineRule="auto"/>
        <w:jc w:val="both"/>
        <w:rPr>
          <w:rFonts w:eastAsia="Calibri"/>
          <w:lang w:eastAsia="en-US"/>
        </w:rPr>
      </w:pPr>
      <w:r w:rsidRPr="00C11AF1">
        <w:rPr>
          <w:rFonts w:eastAsia="Calibri"/>
          <w:lang w:eastAsia="en-US"/>
        </w:rPr>
        <w:t xml:space="preserve">Budynek jednokondygnacyjny, niepodpiwniczony, z płaskim stropodachem. Konstrukcja budynku tradycyjna. Fundamenty betonowe, ściany nośne murowane. Stropodach </w:t>
      </w:r>
      <w:r w:rsidR="00A8639B" w:rsidRPr="00C11AF1">
        <w:rPr>
          <w:rFonts w:eastAsia="Calibri"/>
          <w:lang w:eastAsia="en-US"/>
        </w:rPr>
        <w:t xml:space="preserve">prawdopodobnie </w:t>
      </w:r>
      <w:r w:rsidRPr="00C11AF1">
        <w:rPr>
          <w:rFonts w:eastAsia="Calibri"/>
          <w:lang w:eastAsia="en-US"/>
        </w:rPr>
        <w:t>w postaci stropu typu Kleina na stalowych belkach dwuteowych.</w:t>
      </w:r>
    </w:p>
    <w:p w:rsidR="008B6634" w:rsidRPr="00C11AF1" w:rsidRDefault="008B6634" w:rsidP="00800456">
      <w:pPr>
        <w:spacing w:line="360" w:lineRule="auto"/>
        <w:jc w:val="both"/>
        <w:rPr>
          <w:rFonts w:eastAsia="Calibri"/>
          <w:lang w:eastAsia="en-US"/>
        </w:rPr>
      </w:pPr>
      <w:r w:rsidRPr="00C11AF1">
        <w:rPr>
          <w:rFonts w:eastAsia="Calibri"/>
          <w:lang w:eastAsia="en-US"/>
        </w:rPr>
        <w:t>Budynek C zostanie przebudow</w:t>
      </w:r>
      <w:r w:rsidR="00466188" w:rsidRPr="00C11AF1">
        <w:rPr>
          <w:rFonts w:eastAsia="Calibri"/>
          <w:lang w:eastAsia="en-US"/>
        </w:rPr>
        <w:t xml:space="preserve">any, rozbudowany i nadbudowany. </w:t>
      </w:r>
      <w:r w:rsidR="00285057" w:rsidRPr="00C11AF1">
        <w:rPr>
          <w:rFonts w:eastAsia="Calibri"/>
          <w:lang w:eastAsia="en-US"/>
        </w:rPr>
        <w:t xml:space="preserve">Będzie stanowił </w:t>
      </w:r>
      <w:r w:rsidRPr="00C11AF1">
        <w:rPr>
          <w:rFonts w:eastAsia="Calibri"/>
          <w:lang w:eastAsia="en-US"/>
        </w:rPr>
        <w:t xml:space="preserve">uzupełnienie funkcji hotelowej dla budynku D </w:t>
      </w:r>
      <w:r w:rsidR="00285057" w:rsidRPr="00C11AF1">
        <w:rPr>
          <w:rFonts w:eastAsia="Calibri"/>
          <w:lang w:eastAsia="en-US"/>
        </w:rPr>
        <w:t>oraz będzie pełnił</w:t>
      </w:r>
      <w:r w:rsidRPr="00C11AF1">
        <w:rPr>
          <w:rFonts w:eastAsia="Calibri"/>
          <w:lang w:eastAsia="en-US"/>
        </w:rPr>
        <w:t xml:space="preserve"> fu</w:t>
      </w:r>
      <w:r w:rsidR="00285057" w:rsidRPr="00C11AF1">
        <w:rPr>
          <w:rFonts w:eastAsia="Calibri"/>
          <w:lang w:eastAsia="en-US"/>
        </w:rPr>
        <w:t>nkcje biurowo - administracyjne. Przeprojektow</w:t>
      </w:r>
      <w:r w:rsidR="00800456" w:rsidRPr="00C11AF1">
        <w:rPr>
          <w:rFonts w:eastAsia="Calibri"/>
          <w:lang w:eastAsia="en-US"/>
        </w:rPr>
        <w:t>any</w:t>
      </w:r>
      <w:r w:rsidR="00285057" w:rsidRPr="00C11AF1">
        <w:rPr>
          <w:rFonts w:eastAsia="Calibri"/>
          <w:lang w:eastAsia="en-US"/>
        </w:rPr>
        <w:t xml:space="preserve"> budynek C to obiekt czterokondygnacyjny, niepodpiwniczony, z płaskim stropodachem. </w:t>
      </w:r>
    </w:p>
    <w:p w:rsidR="00A8639B" w:rsidRPr="00C11AF1" w:rsidRDefault="00A8639B" w:rsidP="00800456">
      <w:pPr>
        <w:spacing w:line="360" w:lineRule="auto"/>
        <w:jc w:val="both"/>
        <w:rPr>
          <w:rFonts w:eastAsia="Calibri"/>
          <w:lang w:eastAsia="en-US"/>
        </w:rPr>
      </w:pPr>
    </w:p>
    <w:p w:rsidR="00A8639B" w:rsidRPr="00C11AF1" w:rsidRDefault="00A8639B" w:rsidP="00800456">
      <w:pPr>
        <w:spacing w:line="360" w:lineRule="auto"/>
        <w:jc w:val="both"/>
        <w:rPr>
          <w:rFonts w:eastAsia="Calibri"/>
          <w:lang w:eastAsia="en-US"/>
        </w:rPr>
      </w:pPr>
      <w:r w:rsidRPr="00C11AF1">
        <w:rPr>
          <w:rFonts w:eastAsia="Calibri"/>
          <w:lang w:eastAsia="en-US"/>
        </w:rPr>
        <w:t>Budynek D</w:t>
      </w:r>
    </w:p>
    <w:p w:rsidR="00A8639B" w:rsidRPr="00C11AF1" w:rsidRDefault="00A8639B" w:rsidP="00800456">
      <w:pPr>
        <w:spacing w:line="360" w:lineRule="auto"/>
        <w:jc w:val="both"/>
        <w:rPr>
          <w:rFonts w:eastAsia="Calibri"/>
          <w:lang w:eastAsia="en-US"/>
        </w:rPr>
      </w:pPr>
      <w:r w:rsidRPr="00C11AF1">
        <w:rPr>
          <w:rFonts w:eastAsia="Calibri"/>
          <w:lang w:eastAsia="en-US"/>
        </w:rPr>
        <w:t>Budynek czterokondygnacyjny, niepodpiwniczony. Budynek wykonany w technologii tradycyjnej. Fundamenty betonowe w postaci ław fundamentowych. Ściany fundamentowe murowane. Ściany nośne murowane z cegły pełnej ceramicznej. Stropy między kondygnacyjne typu Kleina na dwuteowych belkach stalowych. Stropodach jednospadowy. Do budynku przylega klatka schodowa o konstrukcji żelbetowej.</w:t>
      </w:r>
    </w:p>
    <w:p w:rsidR="00A8639B" w:rsidRPr="00C11AF1" w:rsidRDefault="00A8639B" w:rsidP="00800456">
      <w:pPr>
        <w:spacing w:line="360" w:lineRule="auto"/>
        <w:jc w:val="both"/>
        <w:rPr>
          <w:rFonts w:eastAsia="Calibri"/>
          <w:lang w:eastAsia="en-US"/>
        </w:rPr>
      </w:pPr>
      <w:r w:rsidRPr="00C11AF1">
        <w:rPr>
          <w:rFonts w:eastAsia="Calibri"/>
          <w:lang w:eastAsia="en-US"/>
        </w:rPr>
        <w:t>Obecny budynek hotelu pracowniczego (budynek D) zostanie przebudowany i rozbudowany o dodatkowe elementy takie jak łącznik z budynkiem głównym CZSW oraz klatkę schodową od strony północnej wyposażoną w szyb windowy. Budynek zostanie funkcjonalnie połączony z rozbudowywanym i nadbudowywanym budynkiem C.</w:t>
      </w:r>
    </w:p>
    <w:p w:rsidR="008B6634" w:rsidRPr="00C11AF1" w:rsidRDefault="008B6634" w:rsidP="00800456">
      <w:pPr>
        <w:spacing w:line="360" w:lineRule="auto"/>
        <w:jc w:val="both"/>
        <w:rPr>
          <w:rFonts w:eastAsia="Calibri"/>
          <w:lang w:eastAsia="en-US"/>
        </w:rPr>
      </w:pPr>
    </w:p>
    <w:p w:rsidR="00162378" w:rsidRPr="00C11AF1" w:rsidRDefault="00162378" w:rsidP="00800456">
      <w:pPr>
        <w:spacing w:line="360" w:lineRule="auto"/>
        <w:jc w:val="both"/>
        <w:rPr>
          <w:rFonts w:eastAsia="Calibri"/>
          <w:lang w:eastAsia="en-US"/>
        </w:rPr>
      </w:pPr>
      <w:r w:rsidRPr="00C11AF1">
        <w:rPr>
          <w:rFonts w:eastAsia="Calibri"/>
          <w:lang w:eastAsia="en-US"/>
        </w:rPr>
        <w:t>Budynek E</w:t>
      </w:r>
    </w:p>
    <w:p w:rsidR="00162378" w:rsidRPr="00C11AF1" w:rsidRDefault="00162378" w:rsidP="00800456">
      <w:pPr>
        <w:spacing w:line="360" w:lineRule="auto"/>
        <w:jc w:val="both"/>
        <w:rPr>
          <w:rFonts w:eastAsia="Calibri"/>
          <w:lang w:eastAsia="en-US"/>
        </w:rPr>
      </w:pPr>
      <w:r w:rsidRPr="00C11AF1">
        <w:rPr>
          <w:rFonts w:eastAsia="Calibri"/>
          <w:lang w:eastAsia="en-US"/>
        </w:rPr>
        <w:t>Budynek jednokondygnacyjny, niepodpiwniczony, z płaskim stropodachem. Konstrukcja budynku tradycyjna. Fundamenty betonowe, ściany nośne murowane. Stropodach w postaci stropu typu Kleina na stalowych belkach dwuteowych.</w:t>
      </w:r>
    </w:p>
    <w:p w:rsidR="008B6634" w:rsidRPr="00C11AF1" w:rsidRDefault="00FE0E01" w:rsidP="00800456">
      <w:pPr>
        <w:spacing w:line="360" w:lineRule="auto"/>
        <w:jc w:val="both"/>
        <w:rPr>
          <w:rFonts w:eastAsia="Calibri"/>
          <w:lang w:eastAsia="en-US"/>
        </w:rPr>
      </w:pPr>
      <w:r w:rsidRPr="00C11AF1">
        <w:rPr>
          <w:rFonts w:eastAsia="Calibri"/>
          <w:lang w:eastAsia="en-US"/>
        </w:rPr>
        <w:t>B</w:t>
      </w:r>
      <w:r w:rsidR="00A8639B" w:rsidRPr="00C11AF1">
        <w:rPr>
          <w:rFonts w:eastAsia="Calibri"/>
          <w:lang w:eastAsia="en-US"/>
        </w:rPr>
        <w:t>udynek</w:t>
      </w:r>
      <w:r w:rsidR="008B6634" w:rsidRPr="00C11AF1">
        <w:rPr>
          <w:rFonts w:eastAsia="Calibri"/>
          <w:lang w:eastAsia="en-US"/>
        </w:rPr>
        <w:t xml:space="preserve"> </w:t>
      </w:r>
      <w:r w:rsidRPr="00C11AF1">
        <w:rPr>
          <w:rFonts w:eastAsia="Calibri"/>
          <w:lang w:eastAsia="en-US"/>
        </w:rPr>
        <w:t>nadal będzie pełnił funkcję garażowo - techniczną</w:t>
      </w:r>
      <w:r w:rsidR="008B6634" w:rsidRPr="00C11AF1">
        <w:rPr>
          <w:rFonts w:eastAsia="Calibri"/>
          <w:lang w:eastAsia="en-US"/>
        </w:rPr>
        <w:t xml:space="preserve">. </w:t>
      </w:r>
      <w:r w:rsidRPr="00C11AF1">
        <w:rPr>
          <w:rFonts w:eastAsia="Calibri"/>
          <w:lang w:eastAsia="en-US"/>
        </w:rPr>
        <w:t>Część budynku zostanie poddana rozbiórce. Rozbudowane</w:t>
      </w:r>
      <w:r w:rsidR="008B6634" w:rsidRPr="00C11AF1">
        <w:rPr>
          <w:rFonts w:eastAsia="Calibri"/>
          <w:lang w:eastAsia="en-US"/>
        </w:rPr>
        <w:t xml:space="preserve"> warsztaty zostaną przebudowane w jeden obiekt garażowy o kształcie zbliżonym do prostokąta.</w:t>
      </w:r>
      <w:r w:rsidRPr="00C11AF1">
        <w:rPr>
          <w:rFonts w:eastAsia="Calibri"/>
          <w:lang w:eastAsia="en-US"/>
        </w:rPr>
        <w:t xml:space="preserve"> W ramach projektowanej rozbudowy wykonane zostaną </w:t>
      </w:r>
      <w:r w:rsidR="00676F0A">
        <w:rPr>
          <w:rFonts w:eastAsia="Calibri"/>
          <w:lang w:eastAsia="en-US"/>
        </w:rPr>
        <w:t xml:space="preserve">ściany i </w:t>
      </w:r>
      <w:r w:rsidR="00C71ABB" w:rsidRPr="00C11AF1">
        <w:rPr>
          <w:rFonts w:eastAsia="Calibri"/>
          <w:lang w:eastAsia="en-US"/>
        </w:rPr>
        <w:t>dach o konstrukcji stalowej, pokryty blachą.</w:t>
      </w:r>
    </w:p>
    <w:p w:rsidR="008B6634" w:rsidRPr="00C11AF1" w:rsidRDefault="008B6634" w:rsidP="00D236C4">
      <w:pPr>
        <w:suppressAutoHyphens w:val="0"/>
        <w:spacing w:line="360" w:lineRule="auto"/>
        <w:jc w:val="both"/>
        <w:rPr>
          <w:rFonts w:eastAsia="Calibri"/>
          <w:spacing w:val="0"/>
          <w:lang w:eastAsia="en-US"/>
        </w:rPr>
      </w:pPr>
    </w:p>
    <w:p w:rsidR="00800456" w:rsidRPr="00C11AF1" w:rsidRDefault="00800456" w:rsidP="00C11AF1">
      <w:pPr>
        <w:pStyle w:val="Tekstpodstawowy"/>
        <w:spacing w:line="360" w:lineRule="auto"/>
        <w:rPr>
          <w:rFonts w:ascii="Arial" w:hAnsi="Arial" w:cs="Arial"/>
          <w:sz w:val="20"/>
          <w:lang w:val="pl-PL"/>
        </w:rPr>
      </w:pPr>
    </w:p>
    <w:p w:rsidR="005A1A26" w:rsidRDefault="005A1A26" w:rsidP="009302C5">
      <w:pPr>
        <w:spacing w:line="360" w:lineRule="auto"/>
        <w:jc w:val="both"/>
      </w:pPr>
      <w:r w:rsidRPr="00C11AF1">
        <w:t>1.4 O</w:t>
      </w:r>
      <w:r w:rsidR="00D236C4" w:rsidRPr="00C11AF1">
        <w:t xml:space="preserve">pis </w:t>
      </w:r>
      <w:r w:rsidR="00C11AF1" w:rsidRPr="00C11AF1">
        <w:t>konstrukcji budynków</w:t>
      </w:r>
      <w:r w:rsidR="009302C5" w:rsidRPr="00C11AF1">
        <w:t>.</w:t>
      </w:r>
    </w:p>
    <w:p w:rsidR="00235ABA" w:rsidRPr="00C11AF1" w:rsidRDefault="00235ABA" w:rsidP="009302C5">
      <w:pPr>
        <w:spacing w:line="360" w:lineRule="auto"/>
        <w:jc w:val="both"/>
        <w:rPr>
          <w:rStyle w:val="Aopis-punkty01ZnakZnak"/>
          <w:sz w:val="20"/>
          <w:szCs w:val="20"/>
        </w:rPr>
      </w:pPr>
      <w:r>
        <w:t>Budynek A</w:t>
      </w:r>
    </w:p>
    <w:p w:rsidR="00C11AF1" w:rsidRPr="00C11AF1" w:rsidRDefault="00C11AF1" w:rsidP="00C11AF1">
      <w:pPr>
        <w:spacing w:line="360" w:lineRule="auto"/>
        <w:jc w:val="both"/>
      </w:pPr>
      <w:r w:rsidRPr="00C11AF1">
        <w:t>- Fundamenty</w:t>
      </w:r>
    </w:p>
    <w:p w:rsidR="00C11AF1" w:rsidRPr="00C11AF1" w:rsidRDefault="00C11AF1" w:rsidP="00C11AF1">
      <w:pPr>
        <w:spacing w:line="360" w:lineRule="auto"/>
        <w:jc w:val="both"/>
      </w:pPr>
      <w:r w:rsidRPr="00C11AF1">
        <w:t xml:space="preserve">Posadowienie </w:t>
      </w:r>
      <w:r w:rsidR="00434A2E">
        <w:t>ścian klatki schodowej</w:t>
      </w:r>
      <w:r w:rsidR="00434A2E" w:rsidRPr="00C11AF1">
        <w:t xml:space="preserve"> </w:t>
      </w:r>
      <w:r w:rsidRPr="00C11AF1">
        <w:t>zaprojektowano na ławach fundamentowych o</w:t>
      </w:r>
      <w:r w:rsidR="00434A2E">
        <w:t xml:space="preserve"> przekroju 80x40cm. Posadowienie szybu windowego na płycie fundamentowej grubości 40cm</w:t>
      </w:r>
      <w:r w:rsidRPr="00C11AF1">
        <w:t xml:space="preserve">. </w:t>
      </w:r>
      <w:r w:rsidR="00434A2E" w:rsidRPr="00434A2E">
        <w:t xml:space="preserve">Fundamenty wykonane z betonu wodoszczelnego C25/30 W8, XC 2; stal zbrojeniowa fyk=500MPa, klasa ciągliwości min. B. Projektowany poziom posadowienia </w:t>
      </w:r>
      <w:r w:rsidR="00434A2E">
        <w:t xml:space="preserve">ław fundamentowych </w:t>
      </w:r>
      <w:r w:rsidR="00434A2E" w:rsidRPr="00434A2E">
        <w:t>zak</w:t>
      </w:r>
      <w:r w:rsidR="00434A2E">
        <w:t xml:space="preserve">łada się na rzędnej </w:t>
      </w:r>
      <w:r w:rsidR="00434A2E">
        <w:br/>
        <w:t>-1,3</w:t>
      </w:r>
      <w:r w:rsidR="00434A2E" w:rsidRPr="00434A2E">
        <w:t>0</w:t>
      </w:r>
      <w:r w:rsidR="00434A2E">
        <w:t xml:space="preserve">m, płyty szybu windowego na -1,50m </w:t>
      </w:r>
      <w:r w:rsidR="00434A2E" w:rsidRPr="00434A2E">
        <w:t xml:space="preserve">względem „zera” budynku. Rzędna terenu wokół budynku na </w:t>
      </w:r>
      <w:r w:rsidR="00434A2E" w:rsidRPr="00434A2E">
        <w:lastRenderedPageBreak/>
        <w:t>poziomie -0,</w:t>
      </w:r>
      <w:r w:rsidR="00434A2E">
        <w:t>02</w:t>
      </w:r>
      <w:r w:rsidR="00434A2E" w:rsidRPr="00434A2E">
        <w:t>m względem zera budynku. Pod fundamentami wykonać podkład z betonu C8/10, gr</w:t>
      </w:r>
      <w:r w:rsidR="00434A2E">
        <w:t>.</w:t>
      </w:r>
      <w:r w:rsidR="00434A2E" w:rsidRPr="00434A2E">
        <w:t xml:space="preserve"> 10cm. Izolacja przeciwwodna zgodnie z projektem architektury.</w:t>
      </w:r>
    </w:p>
    <w:p w:rsidR="00C11AF1" w:rsidRPr="00C11AF1" w:rsidRDefault="00C11AF1" w:rsidP="00C11AF1">
      <w:pPr>
        <w:spacing w:line="360" w:lineRule="auto"/>
      </w:pPr>
    </w:p>
    <w:p w:rsidR="00C11AF1" w:rsidRPr="00C11AF1" w:rsidRDefault="00C11AF1" w:rsidP="00C11AF1">
      <w:pPr>
        <w:spacing w:line="360" w:lineRule="auto"/>
      </w:pPr>
      <w:r w:rsidRPr="00C11AF1">
        <w:t>- Ściany fundamentowe</w:t>
      </w:r>
    </w:p>
    <w:p w:rsidR="00C11AF1" w:rsidRPr="00C11AF1" w:rsidRDefault="00C11AF1" w:rsidP="00C11AF1">
      <w:pPr>
        <w:spacing w:line="360" w:lineRule="auto"/>
        <w:jc w:val="both"/>
        <w:rPr>
          <w:lang w:eastAsia="pl-PL"/>
        </w:rPr>
      </w:pPr>
      <w:r w:rsidRPr="00C11AF1">
        <w:rPr>
          <w:lang w:eastAsia="pl-PL"/>
        </w:rPr>
        <w:t>Ściany fundamentowe zaprojektowano jako murowane z bloczków betonowych gr. 24</w:t>
      </w:r>
      <w:r w:rsidR="00434A2E">
        <w:rPr>
          <w:lang w:eastAsia="pl-PL"/>
        </w:rPr>
        <w:t>cm, kl. 20 na zaprawie M10.</w:t>
      </w:r>
    </w:p>
    <w:p w:rsidR="00C11AF1" w:rsidRPr="00C11AF1" w:rsidRDefault="00C11AF1" w:rsidP="00C11AF1">
      <w:pPr>
        <w:spacing w:line="240" w:lineRule="auto"/>
        <w:jc w:val="both"/>
        <w:rPr>
          <w:lang w:eastAsia="pl-PL"/>
        </w:rPr>
      </w:pPr>
    </w:p>
    <w:p w:rsidR="00C11AF1" w:rsidRPr="00C11AF1" w:rsidRDefault="00C11AF1" w:rsidP="00C11AF1">
      <w:pPr>
        <w:spacing w:line="360" w:lineRule="auto"/>
        <w:jc w:val="both"/>
      </w:pPr>
      <w:r w:rsidRPr="00C11AF1">
        <w:t>- Ściany nośne</w:t>
      </w:r>
    </w:p>
    <w:p w:rsidR="00C11AF1" w:rsidRPr="00C11AF1" w:rsidRDefault="00C11AF1" w:rsidP="00C11AF1">
      <w:pPr>
        <w:spacing w:line="360" w:lineRule="auto"/>
        <w:jc w:val="both"/>
        <w:rPr>
          <w:lang w:eastAsia="pl-PL"/>
        </w:rPr>
      </w:pPr>
      <w:r w:rsidRPr="00C11AF1">
        <w:rPr>
          <w:lang w:eastAsia="pl-PL"/>
        </w:rPr>
        <w:t xml:space="preserve">Ściany </w:t>
      </w:r>
      <w:r w:rsidR="00434A2E">
        <w:rPr>
          <w:lang w:eastAsia="pl-PL"/>
        </w:rPr>
        <w:t>nośne</w:t>
      </w:r>
      <w:r w:rsidRPr="00C11AF1">
        <w:rPr>
          <w:lang w:eastAsia="pl-PL"/>
        </w:rPr>
        <w:t xml:space="preserve"> zaprojektowano jako murowane z bloczków silikatowyc</w:t>
      </w:r>
      <w:r w:rsidR="00434A2E">
        <w:rPr>
          <w:lang w:eastAsia="pl-PL"/>
        </w:rPr>
        <w:t>h gr.24cm, kl.20 na zaprawie M10</w:t>
      </w:r>
    </w:p>
    <w:p w:rsidR="00C11AF1" w:rsidRPr="00C11AF1" w:rsidRDefault="00C11AF1" w:rsidP="00C11AF1">
      <w:pPr>
        <w:spacing w:line="240" w:lineRule="auto"/>
        <w:jc w:val="both"/>
        <w:rPr>
          <w:lang w:eastAsia="pl-PL"/>
        </w:rPr>
      </w:pPr>
    </w:p>
    <w:p w:rsidR="00C11AF1" w:rsidRPr="00C11AF1" w:rsidRDefault="00C11AF1" w:rsidP="00C11AF1">
      <w:pPr>
        <w:spacing w:line="360" w:lineRule="auto"/>
        <w:jc w:val="both"/>
      </w:pPr>
      <w:r w:rsidRPr="00C11AF1">
        <w:t>- Ściany działowe</w:t>
      </w:r>
    </w:p>
    <w:p w:rsidR="00C11AF1" w:rsidRPr="00C11AF1" w:rsidRDefault="00C11AF1" w:rsidP="00C11AF1">
      <w:pPr>
        <w:spacing w:line="360" w:lineRule="auto"/>
        <w:jc w:val="both"/>
      </w:pPr>
      <w:r w:rsidRPr="00C11AF1">
        <w:t xml:space="preserve">Wewnętrzne ściany działowe zaprojektowano </w:t>
      </w:r>
      <w:r w:rsidR="00434A2E">
        <w:t xml:space="preserve">w </w:t>
      </w:r>
      <w:r w:rsidRPr="00C11AF1">
        <w:rPr>
          <w:lang w:eastAsia="pl-PL"/>
        </w:rPr>
        <w:t>zabudowie g-k z wypełnieniem z wełny mineralnej.</w:t>
      </w:r>
      <w:r w:rsidRPr="00C11AF1">
        <w:t xml:space="preserve"> </w:t>
      </w:r>
    </w:p>
    <w:p w:rsidR="00C11AF1" w:rsidRPr="00C11AF1" w:rsidRDefault="00C11AF1" w:rsidP="00C11AF1">
      <w:pPr>
        <w:spacing w:line="240" w:lineRule="auto"/>
        <w:jc w:val="both"/>
        <w:rPr>
          <w:lang w:eastAsia="pl-PL"/>
        </w:rPr>
      </w:pPr>
    </w:p>
    <w:p w:rsidR="00C11AF1" w:rsidRDefault="00C11AF1" w:rsidP="00C11AF1">
      <w:pPr>
        <w:spacing w:line="360" w:lineRule="auto"/>
        <w:jc w:val="both"/>
        <w:rPr>
          <w:lang w:eastAsia="pl-PL"/>
        </w:rPr>
      </w:pPr>
      <w:r w:rsidRPr="00C11AF1">
        <w:rPr>
          <w:lang w:eastAsia="pl-PL"/>
        </w:rPr>
        <w:t>- Stropy międzykondygnacyjne</w:t>
      </w:r>
    </w:p>
    <w:p w:rsidR="00CE0F1F" w:rsidRPr="00C11AF1" w:rsidRDefault="00CE0F1F" w:rsidP="00C11AF1">
      <w:pPr>
        <w:spacing w:line="360" w:lineRule="auto"/>
        <w:jc w:val="both"/>
        <w:rPr>
          <w:lang w:eastAsia="pl-PL"/>
        </w:rPr>
      </w:pPr>
      <w:r>
        <w:rPr>
          <w:lang w:eastAsia="pl-PL"/>
        </w:rPr>
        <w:t xml:space="preserve">Fragment stropu nad piętrem zaprojektowano z belek stalowych o przekroju IPE 200 w rozstawie 100cm. </w:t>
      </w:r>
      <w:r w:rsidRPr="00C11AF1">
        <w:rPr>
          <w:lang w:eastAsia="pl-PL"/>
        </w:rPr>
        <w:t>Stal profilowa S 235.</w:t>
      </w:r>
    </w:p>
    <w:p w:rsidR="00A560ED" w:rsidRDefault="00A9072A" w:rsidP="00C11AF1">
      <w:pPr>
        <w:spacing w:line="360" w:lineRule="auto"/>
        <w:jc w:val="both"/>
        <w:rPr>
          <w:lang w:eastAsia="pl-PL"/>
        </w:rPr>
      </w:pPr>
      <w:r>
        <w:rPr>
          <w:lang w:eastAsia="pl-PL"/>
        </w:rPr>
        <w:t>Istniejące warstwy wykończeniowe na stropie nad parterem przeznaczone do usunięcia</w:t>
      </w:r>
      <w:r w:rsidR="00CE0F1F">
        <w:rPr>
          <w:lang w:eastAsia="pl-PL"/>
        </w:rPr>
        <w:t xml:space="preserve">. </w:t>
      </w:r>
      <w:r>
        <w:rPr>
          <w:lang w:eastAsia="pl-PL"/>
        </w:rPr>
        <w:t xml:space="preserve">Z powodu ciągłego użytkowania obiektu na etapie projektowania niemożliwe było wykonanie odkrywek stropu w celu określenia przekroju belek oraz rodzaju, grubości poszczególnych elementów stropu oraz warstw wykończeniowych. Na etapie realizacji robót związanych z przebudową należy dokonać analizy nośności stropów. </w:t>
      </w:r>
    </w:p>
    <w:p w:rsidR="00C11AF1" w:rsidRPr="00C11AF1" w:rsidRDefault="00C11AF1" w:rsidP="00C11AF1">
      <w:pPr>
        <w:spacing w:line="240" w:lineRule="auto"/>
        <w:jc w:val="both"/>
        <w:rPr>
          <w:lang w:eastAsia="pl-PL"/>
        </w:rPr>
      </w:pPr>
    </w:p>
    <w:p w:rsidR="00C11AF1" w:rsidRPr="00C11AF1" w:rsidRDefault="00C11AF1" w:rsidP="00C11AF1">
      <w:pPr>
        <w:spacing w:line="360" w:lineRule="auto"/>
        <w:jc w:val="both"/>
        <w:rPr>
          <w:lang w:eastAsia="pl-PL"/>
        </w:rPr>
      </w:pPr>
      <w:r w:rsidRPr="00C11AF1">
        <w:rPr>
          <w:lang w:eastAsia="pl-PL"/>
        </w:rPr>
        <w:t>- Słupy, rdzenie</w:t>
      </w:r>
    </w:p>
    <w:p w:rsidR="00C11AF1" w:rsidRPr="00C11AF1" w:rsidRDefault="00C11AF1" w:rsidP="00C11AF1">
      <w:pPr>
        <w:spacing w:line="360" w:lineRule="auto"/>
        <w:jc w:val="both"/>
      </w:pPr>
      <w:r w:rsidRPr="00C11AF1">
        <w:t>Słupy żelbetowe monolityczne o przekr</w:t>
      </w:r>
      <w:r w:rsidR="00434A2E">
        <w:t xml:space="preserve">oju kwadratowym / prostokątnym. </w:t>
      </w:r>
      <w:r w:rsidR="00FE1DD4" w:rsidRPr="00FE1DD4">
        <w:t>B</w:t>
      </w:r>
      <w:r w:rsidR="00434A2E" w:rsidRPr="00FE1DD4">
        <w:t>eton C25/30, XC 1; stal zbrojeniowa fyk=500MPa, klasa ciągliwości min. B.</w:t>
      </w:r>
    </w:p>
    <w:p w:rsidR="00C11AF1" w:rsidRPr="00C11AF1" w:rsidRDefault="00C11AF1" w:rsidP="00C11AF1">
      <w:pPr>
        <w:rPr>
          <w:bCs/>
          <w:kern w:val="1"/>
        </w:rPr>
      </w:pPr>
    </w:p>
    <w:p w:rsidR="00C11AF1" w:rsidRPr="00C11AF1" w:rsidRDefault="00C11AF1" w:rsidP="00C11AF1">
      <w:pPr>
        <w:spacing w:line="360" w:lineRule="auto"/>
        <w:jc w:val="both"/>
        <w:rPr>
          <w:bCs/>
          <w:kern w:val="1"/>
        </w:rPr>
      </w:pPr>
      <w:r w:rsidRPr="00C11AF1">
        <w:rPr>
          <w:bCs/>
          <w:kern w:val="1"/>
        </w:rPr>
        <w:t>- Belki, nadproża, wieńce</w:t>
      </w:r>
    </w:p>
    <w:p w:rsidR="00C11AF1" w:rsidRPr="00C11AF1" w:rsidRDefault="00C11AF1" w:rsidP="00C11AF1">
      <w:pPr>
        <w:spacing w:line="360" w:lineRule="auto"/>
        <w:jc w:val="both"/>
        <w:rPr>
          <w:kern w:val="1"/>
        </w:rPr>
      </w:pPr>
      <w:r w:rsidRPr="00C11AF1">
        <w:rPr>
          <w:kern w:val="1"/>
        </w:rPr>
        <w:t>Belki</w:t>
      </w:r>
      <w:r w:rsidR="00A9072A">
        <w:rPr>
          <w:kern w:val="1"/>
        </w:rPr>
        <w:t>, wieńce</w:t>
      </w:r>
      <w:r w:rsidRPr="00C11AF1">
        <w:rPr>
          <w:kern w:val="1"/>
        </w:rPr>
        <w:t xml:space="preserve"> </w:t>
      </w:r>
      <w:r w:rsidR="00FE1DD4">
        <w:t xml:space="preserve">żelbetowe monolityczne </w:t>
      </w:r>
      <w:r w:rsidR="00FE1DD4" w:rsidRPr="00C11AF1">
        <w:rPr>
          <w:kern w:val="1"/>
        </w:rPr>
        <w:t>oraz prefabrykowane typu L-19.</w:t>
      </w:r>
      <w:r w:rsidR="00FE1DD4">
        <w:t xml:space="preserve"> </w:t>
      </w:r>
      <w:r w:rsidR="00FE1DD4" w:rsidRPr="00FE1DD4">
        <w:t>Beton C25/30, XC 1; stal zbrojeniowa fyk=500MPa, klasa ciągliwości min. B.</w:t>
      </w:r>
    </w:p>
    <w:p w:rsidR="00C11AF1" w:rsidRPr="00C11AF1" w:rsidRDefault="00C11AF1" w:rsidP="00C11AF1">
      <w:pPr>
        <w:spacing w:line="360" w:lineRule="auto"/>
        <w:jc w:val="both"/>
        <w:rPr>
          <w:kern w:val="1"/>
        </w:rPr>
      </w:pPr>
    </w:p>
    <w:p w:rsidR="00C11AF1" w:rsidRPr="00C11AF1" w:rsidRDefault="00C11AF1" w:rsidP="00C11AF1">
      <w:pPr>
        <w:spacing w:line="360" w:lineRule="auto"/>
      </w:pPr>
      <w:r w:rsidRPr="00C11AF1">
        <w:t>- Klatki schodowe</w:t>
      </w:r>
    </w:p>
    <w:p w:rsidR="00C11AF1" w:rsidRPr="00C11AF1" w:rsidRDefault="00C11AF1" w:rsidP="00C11AF1">
      <w:pPr>
        <w:spacing w:line="360" w:lineRule="auto"/>
        <w:jc w:val="both"/>
      </w:pPr>
      <w:r w:rsidRPr="00C11AF1">
        <w:t>Klatki schodowe zaprojektowano jako żelbetowe, monolityczne. Biegi schodowe</w:t>
      </w:r>
      <w:r w:rsidR="00FE1DD4">
        <w:t xml:space="preserve"> i spoczniki</w:t>
      </w:r>
      <w:r w:rsidRPr="00C11AF1">
        <w:t xml:space="preserve"> gr. 15cm. Biegi klatki schodowej połączone monolitycznie z płytami stropowymi. </w:t>
      </w:r>
      <w:r w:rsidR="00FE1DD4" w:rsidRPr="00FE1DD4">
        <w:t>Beton C25/30, XC 1; stal zbrojeniowa fyk=500MPa, klasa ciągliwości min. B.</w:t>
      </w:r>
    </w:p>
    <w:p w:rsidR="00C11AF1" w:rsidRPr="00C11AF1" w:rsidRDefault="00C11AF1" w:rsidP="00C11AF1">
      <w:pPr>
        <w:spacing w:line="360" w:lineRule="auto"/>
        <w:jc w:val="both"/>
        <w:rPr>
          <w:kern w:val="1"/>
        </w:rPr>
      </w:pPr>
    </w:p>
    <w:p w:rsidR="00C11AF1" w:rsidRPr="00C11AF1" w:rsidRDefault="00C11AF1" w:rsidP="00C11AF1">
      <w:pPr>
        <w:spacing w:line="360" w:lineRule="auto"/>
        <w:jc w:val="both"/>
      </w:pPr>
      <w:r w:rsidRPr="00C11AF1">
        <w:t>- Szyby windowe</w:t>
      </w:r>
    </w:p>
    <w:p w:rsidR="00C11AF1" w:rsidRDefault="00C11AF1" w:rsidP="00C11AF1">
      <w:pPr>
        <w:spacing w:line="360" w:lineRule="auto"/>
        <w:jc w:val="both"/>
      </w:pPr>
      <w:r w:rsidRPr="00C11AF1">
        <w:t>Szyby windowe zaprojektowano jako żelbetowe, monolityczne, wylewane na mokro.</w:t>
      </w:r>
      <w:r w:rsidR="00FE1DD4">
        <w:t xml:space="preserve"> Ściany szybu windowego o grubości 18cm.</w:t>
      </w:r>
      <w:r w:rsidRPr="00C11AF1">
        <w:t xml:space="preserve"> </w:t>
      </w:r>
      <w:r w:rsidR="00FE1DD4">
        <w:t xml:space="preserve">Strop nad szybem windowym o grubości 20cm. </w:t>
      </w:r>
      <w:r w:rsidRPr="00C11AF1">
        <w:t xml:space="preserve">Ściany szybów windowych połączone monolitycznie z płytami stropowymi. </w:t>
      </w:r>
      <w:r w:rsidR="00FE1DD4" w:rsidRPr="00FE1DD4">
        <w:t>Beton C25/30, XC 1; stal zbrojeniowa fyk=500MPa, klasa ciągliwości min. B.</w:t>
      </w:r>
    </w:p>
    <w:p w:rsidR="00A9072A" w:rsidRPr="00C11AF1" w:rsidRDefault="00A9072A" w:rsidP="00A9072A">
      <w:pPr>
        <w:spacing w:line="360" w:lineRule="auto"/>
        <w:jc w:val="both"/>
        <w:rPr>
          <w:rStyle w:val="Aopis-punkty01ZnakZnak"/>
          <w:sz w:val="20"/>
          <w:szCs w:val="20"/>
        </w:rPr>
      </w:pPr>
      <w:r>
        <w:lastRenderedPageBreak/>
        <w:t>Budynek B</w:t>
      </w:r>
    </w:p>
    <w:p w:rsidR="00A9072A" w:rsidRPr="00C11AF1" w:rsidRDefault="00A9072A" w:rsidP="00A9072A">
      <w:pPr>
        <w:spacing w:line="360" w:lineRule="auto"/>
        <w:jc w:val="both"/>
      </w:pPr>
      <w:r w:rsidRPr="00C11AF1">
        <w:t>- Fundamenty</w:t>
      </w:r>
    </w:p>
    <w:p w:rsidR="00A9072A" w:rsidRPr="00C11AF1" w:rsidRDefault="00A9072A" w:rsidP="00A9072A">
      <w:pPr>
        <w:spacing w:line="360" w:lineRule="auto"/>
        <w:jc w:val="both"/>
      </w:pPr>
      <w:r w:rsidRPr="00C11AF1">
        <w:t xml:space="preserve">Posadowienie </w:t>
      </w:r>
      <w:r w:rsidR="00F918A1">
        <w:t>budynku</w:t>
      </w:r>
      <w:r w:rsidRPr="00C11AF1">
        <w:t xml:space="preserve"> zaprojektowano na ławach fundamentowych </w:t>
      </w:r>
      <w:r w:rsidR="00F918A1">
        <w:t xml:space="preserve">i stopach fundamentowych. Przekroje ław i geometria stóp fundamentowych przedstawiona w dokumentacji rysunkowej. </w:t>
      </w:r>
      <w:r w:rsidR="00916D4E">
        <w:t xml:space="preserve">Posadowienie szybu windowego na płycie fundamentowej grubości 40cm. </w:t>
      </w:r>
      <w:r w:rsidRPr="00434A2E">
        <w:t>Fundamenty wyko</w:t>
      </w:r>
      <w:r w:rsidR="00F918A1">
        <w:t>nane z betonu wodoszczelnego C30/37</w:t>
      </w:r>
      <w:r w:rsidRPr="00434A2E">
        <w:t xml:space="preserve"> W8, XC 2; stal zbrojeniowa fyk=500MPa, klasa ciągliwości min. B. Projektowany poziom posadowienia </w:t>
      </w:r>
      <w:r>
        <w:t>fundament</w:t>
      </w:r>
      <w:r w:rsidR="00F918A1">
        <w:t>ów</w:t>
      </w:r>
      <w:r>
        <w:t xml:space="preserve"> </w:t>
      </w:r>
      <w:r w:rsidRPr="00434A2E">
        <w:t>zak</w:t>
      </w:r>
      <w:r w:rsidR="00F918A1">
        <w:t>łada się na rzędnej -1,5</w:t>
      </w:r>
      <w:r w:rsidRPr="00434A2E">
        <w:t>0</w:t>
      </w:r>
      <w:r w:rsidR="00F918A1">
        <w:t xml:space="preserve">m </w:t>
      </w:r>
      <w:r w:rsidRPr="00434A2E">
        <w:t>względem „zera” budynku. Rzędna terenu wokół budynku na poziomie -0,</w:t>
      </w:r>
      <w:r>
        <w:t>02</w:t>
      </w:r>
      <w:r w:rsidRPr="00434A2E">
        <w:t>m względem zera budynku. Pod fundamentami wykonać podkład z betonu C8/10, gr</w:t>
      </w:r>
      <w:r>
        <w:t>.</w:t>
      </w:r>
      <w:r w:rsidRPr="00434A2E">
        <w:t xml:space="preserve"> 10cm. Izolacja przeciwwodna zgodnie z projektem architektury.</w:t>
      </w:r>
    </w:p>
    <w:p w:rsidR="00A9072A" w:rsidRPr="00C11AF1" w:rsidRDefault="00A9072A" w:rsidP="00A9072A">
      <w:pPr>
        <w:spacing w:line="360" w:lineRule="auto"/>
      </w:pPr>
    </w:p>
    <w:p w:rsidR="00A9072A" w:rsidRPr="00C11AF1" w:rsidRDefault="00A9072A" w:rsidP="00A9072A">
      <w:pPr>
        <w:spacing w:line="360" w:lineRule="auto"/>
      </w:pPr>
      <w:r w:rsidRPr="00C11AF1">
        <w:t>- Ściany fundamentowe</w:t>
      </w:r>
    </w:p>
    <w:p w:rsidR="00A9072A" w:rsidRPr="00C11AF1" w:rsidRDefault="00A9072A" w:rsidP="00A9072A">
      <w:pPr>
        <w:spacing w:line="360" w:lineRule="auto"/>
        <w:jc w:val="both"/>
        <w:rPr>
          <w:lang w:eastAsia="pl-PL"/>
        </w:rPr>
      </w:pPr>
      <w:r w:rsidRPr="00C11AF1">
        <w:rPr>
          <w:lang w:eastAsia="pl-PL"/>
        </w:rPr>
        <w:t>Ściany fundamentowe zaprojektowano jako murowane z bloczków betonowych gr. 24</w:t>
      </w:r>
      <w:r>
        <w:rPr>
          <w:lang w:eastAsia="pl-PL"/>
        </w:rPr>
        <w:t>cm, kl. 20 na zaprawie M10.</w:t>
      </w:r>
    </w:p>
    <w:p w:rsidR="00A9072A" w:rsidRPr="00C11AF1" w:rsidRDefault="00A9072A" w:rsidP="00A9072A">
      <w:pPr>
        <w:spacing w:line="240" w:lineRule="auto"/>
        <w:jc w:val="both"/>
        <w:rPr>
          <w:lang w:eastAsia="pl-PL"/>
        </w:rPr>
      </w:pPr>
    </w:p>
    <w:p w:rsidR="00A9072A" w:rsidRPr="00C11AF1" w:rsidRDefault="00A9072A" w:rsidP="00A9072A">
      <w:pPr>
        <w:spacing w:line="360" w:lineRule="auto"/>
        <w:jc w:val="both"/>
      </w:pPr>
      <w:r w:rsidRPr="00C11AF1">
        <w:t>- Ściany nośne</w:t>
      </w:r>
    </w:p>
    <w:p w:rsidR="00F918A1" w:rsidRDefault="00A9072A" w:rsidP="00A9072A">
      <w:pPr>
        <w:spacing w:line="360" w:lineRule="auto"/>
        <w:jc w:val="both"/>
        <w:rPr>
          <w:lang w:eastAsia="pl-PL"/>
        </w:rPr>
      </w:pPr>
      <w:r w:rsidRPr="00C11AF1">
        <w:rPr>
          <w:lang w:eastAsia="pl-PL"/>
        </w:rPr>
        <w:t xml:space="preserve">Ściany </w:t>
      </w:r>
      <w:r>
        <w:rPr>
          <w:lang w:eastAsia="pl-PL"/>
        </w:rPr>
        <w:t>nośne</w:t>
      </w:r>
      <w:r w:rsidRPr="00C11AF1">
        <w:rPr>
          <w:lang w:eastAsia="pl-PL"/>
        </w:rPr>
        <w:t xml:space="preserve"> zaprojektowano jako murowane z bloczków silikatowyc</w:t>
      </w:r>
      <w:r>
        <w:rPr>
          <w:lang w:eastAsia="pl-PL"/>
        </w:rPr>
        <w:t>h gr.24cm, kl.20 na zaprawie M10</w:t>
      </w:r>
      <w:r w:rsidR="00F918A1">
        <w:rPr>
          <w:lang w:eastAsia="pl-PL"/>
        </w:rPr>
        <w:t>. Połączenie ścian z rdzeniami/słupami na zasadzie tzw. „strzępi murarskich”</w:t>
      </w:r>
    </w:p>
    <w:p w:rsidR="00F918A1" w:rsidRDefault="00F918A1" w:rsidP="00A9072A">
      <w:pPr>
        <w:spacing w:line="360" w:lineRule="auto"/>
        <w:jc w:val="both"/>
        <w:rPr>
          <w:lang w:eastAsia="pl-PL"/>
        </w:rPr>
      </w:pPr>
      <w:r>
        <w:rPr>
          <w:lang w:eastAsia="pl-PL"/>
        </w:rPr>
        <w:t>Ściany nośne zaprojektowano jako żelbetowe</w:t>
      </w:r>
      <w:r w:rsidR="00F76509">
        <w:rPr>
          <w:lang w:eastAsia="pl-PL"/>
        </w:rPr>
        <w:t xml:space="preserve">, </w:t>
      </w:r>
      <w:r w:rsidR="00F76509" w:rsidRPr="00F76509">
        <w:t>monolityczn</w:t>
      </w:r>
      <w:r w:rsidR="00F76509">
        <w:t>e</w:t>
      </w:r>
      <w:r w:rsidR="00F76509" w:rsidRPr="00F76509">
        <w:t xml:space="preserve"> gr. </w:t>
      </w:r>
      <w:r w:rsidR="00F76509">
        <w:t>24 i 25</w:t>
      </w:r>
      <w:r w:rsidR="00F76509" w:rsidRPr="00F76509">
        <w:t>cm, wylewan</w:t>
      </w:r>
      <w:r w:rsidR="00F76509">
        <w:t>e na mokro.</w:t>
      </w:r>
      <w:r w:rsidR="00F76509" w:rsidRPr="00F76509">
        <w:t xml:space="preserve"> </w:t>
      </w:r>
      <w:r w:rsidR="00F76509">
        <w:t>Beton</w:t>
      </w:r>
      <w:r w:rsidR="00F76509" w:rsidRPr="00F76509">
        <w:t xml:space="preserve"> C</w:t>
      </w:r>
      <w:r w:rsidR="00F76509">
        <w:t>30/37</w:t>
      </w:r>
      <w:r w:rsidR="00F76509" w:rsidRPr="00F76509">
        <w:t>, XC 1; stal zbrojeniowa fyk=500MPa, klasa ciągliwości min. B.</w:t>
      </w:r>
    </w:p>
    <w:p w:rsidR="00F918A1" w:rsidRDefault="00F918A1" w:rsidP="00A9072A">
      <w:pPr>
        <w:spacing w:line="360" w:lineRule="auto"/>
        <w:jc w:val="both"/>
        <w:rPr>
          <w:lang w:eastAsia="pl-PL"/>
        </w:rPr>
      </w:pPr>
    </w:p>
    <w:p w:rsidR="00F918A1" w:rsidRPr="00C11AF1" w:rsidRDefault="00F918A1" w:rsidP="00F918A1">
      <w:pPr>
        <w:spacing w:line="360" w:lineRule="auto"/>
      </w:pPr>
      <w:r w:rsidRPr="00C11AF1">
        <w:t xml:space="preserve">- Ściany </w:t>
      </w:r>
      <w:r>
        <w:t xml:space="preserve">wypełniające </w:t>
      </w:r>
    </w:p>
    <w:p w:rsidR="00F918A1" w:rsidRPr="00C11AF1" w:rsidRDefault="00F918A1" w:rsidP="00F918A1">
      <w:pPr>
        <w:spacing w:line="360" w:lineRule="auto"/>
        <w:jc w:val="both"/>
        <w:rPr>
          <w:lang w:eastAsia="pl-PL"/>
        </w:rPr>
      </w:pPr>
      <w:r w:rsidRPr="00C11AF1">
        <w:rPr>
          <w:lang w:eastAsia="pl-PL"/>
        </w:rPr>
        <w:t xml:space="preserve">Ściany </w:t>
      </w:r>
      <w:r>
        <w:rPr>
          <w:lang w:eastAsia="pl-PL"/>
        </w:rPr>
        <w:t>wypełniające</w:t>
      </w:r>
      <w:r w:rsidRPr="00C11AF1">
        <w:rPr>
          <w:lang w:eastAsia="pl-PL"/>
        </w:rPr>
        <w:t xml:space="preserve"> zaprojektowano jako murowane z </w:t>
      </w:r>
      <w:r>
        <w:rPr>
          <w:lang w:eastAsia="pl-PL"/>
        </w:rPr>
        <w:t>betonu komórkowego</w:t>
      </w:r>
      <w:r w:rsidRPr="00C11AF1">
        <w:rPr>
          <w:lang w:eastAsia="pl-PL"/>
        </w:rPr>
        <w:t xml:space="preserve"> gr. 24</w:t>
      </w:r>
      <w:r>
        <w:rPr>
          <w:lang w:eastAsia="pl-PL"/>
        </w:rPr>
        <w:t>cm, odm. 500 na zaprawie M5.</w:t>
      </w:r>
    </w:p>
    <w:p w:rsidR="00A9072A" w:rsidRPr="00C11AF1" w:rsidRDefault="00A9072A" w:rsidP="00A9072A">
      <w:pPr>
        <w:spacing w:line="240" w:lineRule="auto"/>
        <w:jc w:val="both"/>
        <w:rPr>
          <w:lang w:eastAsia="pl-PL"/>
        </w:rPr>
      </w:pPr>
    </w:p>
    <w:p w:rsidR="00A9072A" w:rsidRPr="00C11AF1" w:rsidRDefault="00A9072A" w:rsidP="00A9072A">
      <w:pPr>
        <w:spacing w:line="360" w:lineRule="auto"/>
        <w:jc w:val="both"/>
      </w:pPr>
      <w:r w:rsidRPr="00C11AF1">
        <w:t>- Ściany działowe</w:t>
      </w:r>
    </w:p>
    <w:p w:rsidR="00A9072A" w:rsidRPr="00C11AF1" w:rsidRDefault="00A9072A" w:rsidP="00A9072A">
      <w:pPr>
        <w:spacing w:line="360" w:lineRule="auto"/>
        <w:jc w:val="both"/>
      </w:pPr>
      <w:r w:rsidRPr="00C11AF1">
        <w:t xml:space="preserve">Wewnętrzne ściany działowe zaprojektowano </w:t>
      </w:r>
      <w:r>
        <w:t xml:space="preserve">w </w:t>
      </w:r>
      <w:r w:rsidRPr="00C11AF1">
        <w:rPr>
          <w:lang w:eastAsia="pl-PL"/>
        </w:rPr>
        <w:t>zabudowie g-k z wypełnieniem z wełny mineralnej.</w:t>
      </w:r>
      <w:r w:rsidRPr="00C11AF1">
        <w:t xml:space="preserve"> </w:t>
      </w:r>
    </w:p>
    <w:p w:rsidR="00A9072A" w:rsidRDefault="00A9072A" w:rsidP="00A9072A">
      <w:pPr>
        <w:spacing w:line="240" w:lineRule="auto"/>
        <w:jc w:val="both"/>
        <w:rPr>
          <w:lang w:eastAsia="pl-PL"/>
        </w:rPr>
      </w:pPr>
    </w:p>
    <w:p w:rsidR="00F918A1" w:rsidRPr="00F76509" w:rsidRDefault="00F918A1" w:rsidP="00F76509">
      <w:pPr>
        <w:spacing w:line="360" w:lineRule="auto"/>
        <w:jc w:val="both"/>
      </w:pPr>
      <w:r w:rsidRPr="00F76509">
        <w:t>- Strop nad parterem</w:t>
      </w:r>
    </w:p>
    <w:p w:rsidR="00F918A1" w:rsidRPr="00F76509" w:rsidRDefault="00F918A1" w:rsidP="00F76509">
      <w:pPr>
        <w:spacing w:line="360" w:lineRule="auto"/>
        <w:jc w:val="both"/>
      </w:pPr>
      <w:r w:rsidRPr="00F76509">
        <w:t xml:space="preserve">Strop nad parterem zaprojektowano jako żelbetowy monolityczny gr. </w:t>
      </w:r>
      <w:r w:rsidR="00F76509">
        <w:t>20 i 25cm, wylewany na mokro.</w:t>
      </w:r>
      <w:r w:rsidRPr="00F76509">
        <w:t xml:space="preserve"> </w:t>
      </w:r>
      <w:r w:rsidR="00F76509">
        <w:t>Beton</w:t>
      </w:r>
      <w:r w:rsidRPr="00F76509">
        <w:t xml:space="preserve"> C</w:t>
      </w:r>
      <w:r w:rsidR="00F76509">
        <w:t>30/37</w:t>
      </w:r>
      <w:r w:rsidRPr="00F76509">
        <w:t>, XC 1; stal zbrojeniowa fyk=500MPa, klasa ciągliwości min. B. Oparcie dla stropu stanowią wewnętrzne i zewnętrzne ściany nośne oraz</w:t>
      </w:r>
      <w:r w:rsidR="00F76509">
        <w:t xml:space="preserve"> słupy i</w:t>
      </w:r>
      <w:r w:rsidRPr="00F76509">
        <w:t xml:space="preserve"> belki. </w:t>
      </w:r>
      <w:r w:rsidR="00F76509">
        <w:t>Strop nad serwerownią zaprojektowany jako prefabrykowany, gęstożebrowy typu Rector. Projekt stropu Rector po stronie producenta / dostawcy.</w:t>
      </w:r>
    </w:p>
    <w:p w:rsidR="00F918A1" w:rsidRDefault="00F918A1" w:rsidP="00F76509">
      <w:pPr>
        <w:spacing w:line="360" w:lineRule="auto"/>
        <w:jc w:val="both"/>
      </w:pPr>
    </w:p>
    <w:p w:rsidR="00F76509" w:rsidRPr="00F76509" w:rsidRDefault="00F76509" w:rsidP="00F76509">
      <w:pPr>
        <w:spacing w:line="360" w:lineRule="auto"/>
        <w:jc w:val="both"/>
      </w:pPr>
      <w:r w:rsidRPr="00F76509">
        <w:t xml:space="preserve">- Strop nad </w:t>
      </w:r>
      <w:r w:rsidR="001956C5">
        <w:t xml:space="preserve">I </w:t>
      </w:r>
      <w:r w:rsidRPr="00F76509">
        <w:t>p</w:t>
      </w:r>
      <w:r w:rsidR="001956C5">
        <w:t>iętrem</w:t>
      </w:r>
    </w:p>
    <w:p w:rsidR="00F76509" w:rsidRPr="00F76509" w:rsidRDefault="00F76509" w:rsidP="00F76509">
      <w:pPr>
        <w:spacing w:line="360" w:lineRule="auto"/>
        <w:jc w:val="both"/>
      </w:pPr>
      <w:r w:rsidRPr="00F76509">
        <w:t xml:space="preserve">Strop nad </w:t>
      </w:r>
      <w:r w:rsidR="001956C5">
        <w:t>piętrem</w:t>
      </w:r>
      <w:r w:rsidRPr="00F76509">
        <w:t xml:space="preserve"> zaprojektowano jako żelbetowy monolityczny gr. </w:t>
      </w:r>
      <w:r w:rsidR="001956C5">
        <w:t>20 i 26</w:t>
      </w:r>
      <w:r>
        <w:t>cm,</w:t>
      </w:r>
      <w:r w:rsidR="001956C5">
        <w:t xml:space="preserve"> z lokalnymi pogrubieniami przy słupach do 45cm,</w:t>
      </w:r>
      <w:r>
        <w:t xml:space="preserve"> wylewany na mokro.</w:t>
      </w:r>
      <w:r w:rsidRPr="00F76509">
        <w:t xml:space="preserve"> </w:t>
      </w:r>
      <w:r>
        <w:t>Beton</w:t>
      </w:r>
      <w:r w:rsidRPr="00F76509">
        <w:t xml:space="preserve"> C</w:t>
      </w:r>
      <w:r>
        <w:t>30/37</w:t>
      </w:r>
      <w:r w:rsidRPr="00F76509">
        <w:t xml:space="preserve">, XC 1; stal zbrojeniowa fyk=500MPa, klasa ciągliwości min. B. Oparcie dla stropu stanowią wewnętrzne i zewnętrzne ściany </w:t>
      </w:r>
      <w:r w:rsidRPr="00F76509">
        <w:lastRenderedPageBreak/>
        <w:t>nośne oraz</w:t>
      </w:r>
      <w:r>
        <w:t xml:space="preserve"> słupy i</w:t>
      </w:r>
      <w:r w:rsidRPr="00F76509">
        <w:t xml:space="preserve"> belki. </w:t>
      </w:r>
      <w:r>
        <w:t>Strop nad serwerownią zaprojektowany jako prefabrykowany, gęstożebrowy typu Rector. Projekt stropu Rector po stronie producenta / dostawcy.</w:t>
      </w:r>
    </w:p>
    <w:p w:rsidR="00F918A1" w:rsidRDefault="00F918A1" w:rsidP="00F76509">
      <w:pPr>
        <w:spacing w:line="360" w:lineRule="auto"/>
        <w:jc w:val="both"/>
      </w:pPr>
    </w:p>
    <w:p w:rsidR="001956C5" w:rsidRPr="00F76509" w:rsidRDefault="001956C5" w:rsidP="001956C5">
      <w:pPr>
        <w:spacing w:line="360" w:lineRule="auto"/>
        <w:jc w:val="both"/>
      </w:pPr>
      <w:r w:rsidRPr="00F76509">
        <w:t xml:space="preserve">- Strop nad </w:t>
      </w:r>
      <w:r>
        <w:t xml:space="preserve">II </w:t>
      </w:r>
      <w:r w:rsidRPr="00F76509">
        <w:t>p</w:t>
      </w:r>
      <w:r>
        <w:t>iętrem</w:t>
      </w:r>
    </w:p>
    <w:p w:rsidR="001956C5" w:rsidRDefault="001956C5" w:rsidP="001956C5">
      <w:pPr>
        <w:spacing w:line="360" w:lineRule="auto"/>
        <w:jc w:val="both"/>
      </w:pPr>
      <w:r w:rsidRPr="00F76509">
        <w:t xml:space="preserve">Strop nad </w:t>
      </w:r>
      <w:r>
        <w:t>II piętrem w obszarze klatek schodowych</w:t>
      </w:r>
      <w:r w:rsidRPr="00F76509">
        <w:t xml:space="preserve"> zaprojektowano jako żelbetowy monolityczny</w:t>
      </w:r>
      <w:r>
        <w:t xml:space="preserve"> oraz nad główną częścią </w:t>
      </w:r>
      <w:r w:rsidRPr="001956C5">
        <w:t>w postaci sprężonych płyt kanał</w:t>
      </w:r>
      <w:r>
        <w:t>owych (SPK 32). Strop żelbetowy monolityczny</w:t>
      </w:r>
      <w:r w:rsidRPr="001956C5">
        <w:t xml:space="preserve"> </w:t>
      </w:r>
      <w:r w:rsidRPr="00F76509">
        <w:t xml:space="preserve">gr. </w:t>
      </w:r>
      <w:r>
        <w:t>16cm, wylewany na mokro.</w:t>
      </w:r>
      <w:r w:rsidRPr="00F76509">
        <w:t xml:space="preserve"> </w:t>
      </w:r>
      <w:r>
        <w:t>Beton</w:t>
      </w:r>
      <w:r w:rsidRPr="00F76509">
        <w:t xml:space="preserve"> C</w:t>
      </w:r>
      <w:r>
        <w:t>30/37</w:t>
      </w:r>
      <w:r w:rsidRPr="00F76509">
        <w:t>, XC 1; stal zbrojeniowa fyk=500MPa, klasa ciągliwości min. B. Oparcie dla strop</w:t>
      </w:r>
      <w:r w:rsidR="00916D4E">
        <w:t>ów</w:t>
      </w:r>
      <w:r w:rsidRPr="00F76509">
        <w:t xml:space="preserve"> stanowią wewnętrzne i zewnętrzne ściany nośne oraz</w:t>
      </w:r>
      <w:r>
        <w:t xml:space="preserve"> słupy i</w:t>
      </w:r>
      <w:r w:rsidRPr="00F76509">
        <w:t xml:space="preserve"> belki. </w:t>
      </w:r>
    </w:p>
    <w:p w:rsidR="001956C5" w:rsidRDefault="00916D4E" w:rsidP="001956C5">
      <w:pPr>
        <w:spacing w:line="360" w:lineRule="auto"/>
        <w:jc w:val="both"/>
      </w:pPr>
      <w:r>
        <w:t>Sprężone płyty</w:t>
      </w:r>
      <w:r w:rsidR="001956C5">
        <w:t xml:space="preserve"> kanałowe zaprojektowane zostaną przez producenta / wykonawcę.</w:t>
      </w:r>
    </w:p>
    <w:p w:rsidR="00A9072A" w:rsidRPr="00C11AF1" w:rsidRDefault="001956C5" w:rsidP="00916D4E">
      <w:pPr>
        <w:spacing w:line="360" w:lineRule="auto"/>
        <w:jc w:val="both"/>
      </w:pPr>
      <w:r>
        <w:rPr>
          <w:rFonts w:ascii="Simplex" w:hAnsi="Simplex" w:cs="Simplex"/>
          <w:color w:val="FFFFFF"/>
          <w:spacing w:val="0"/>
          <w:sz w:val="22"/>
          <w:szCs w:val="22"/>
          <w:lang w:eastAsia="pl-PL"/>
        </w:rPr>
        <w:t>/ wykonawcę.</w:t>
      </w:r>
    </w:p>
    <w:p w:rsidR="00A9072A" w:rsidRPr="00C11AF1" w:rsidRDefault="00A9072A" w:rsidP="00A9072A">
      <w:pPr>
        <w:spacing w:line="360" w:lineRule="auto"/>
        <w:jc w:val="both"/>
        <w:rPr>
          <w:lang w:eastAsia="pl-PL"/>
        </w:rPr>
      </w:pPr>
      <w:r w:rsidRPr="00C11AF1">
        <w:rPr>
          <w:lang w:eastAsia="pl-PL"/>
        </w:rPr>
        <w:t>- Słupy, rdzenie</w:t>
      </w:r>
    </w:p>
    <w:p w:rsidR="00A9072A" w:rsidRPr="00C11AF1" w:rsidRDefault="00A9072A" w:rsidP="00A9072A">
      <w:pPr>
        <w:spacing w:line="360" w:lineRule="auto"/>
        <w:jc w:val="both"/>
      </w:pPr>
      <w:r w:rsidRPr="00C11AF1">
        <w:t>Słupy żelbetowe monolityczne o przekr</w:t>
      </w:r>
      <w:r>
        <w:t xml:space="preserve">oju kwadratowym / prostokątnym. </w:t>
      </w:r>
      <w:r w:rsidRPr="00FE1DD4">
        <w:t>Beton C</w:t>
      </w:r>
      <w:r w:rsidR="00916D4E">
        <w:t>30/37</w:t>
      </w:r>
      <w:r w:rsidRPr="00FE1DD4">
        <w:t>, XC 1; stal zbrojeniowa fyk=500MPa, klasa ciągliwości min. B.</w:t>
      </w:r>
    </w:p>
    <w:p w:rsidR="00A9072A" w:rsidRPr="00C11AF1" w:rsidRDefault="00A9072A" w:rsidP="00A9072A">
      <w:pPr>
        <w:rPr>
          <w:bCs/>
          <w:kern w:val="1"/>
        </w:rPr>
      </w:pPr>
    </w:p>
    <w:p w:rsidR="00A9072A" w:rsidRPr="00C11AF1" w:rsidRDefault="00A9072A" w:rsidP="00A9072A">
      <w:pPr>
        <w:spacing w:line="360" w:lineRule="auto"/>
        <w:jc w:val="both"/>
        <w:rPr>
          <w:bCs/>
          <w:kern w:val="1"/>
        </w:rPr>
      </w:pPr>
      <w:r w:rsidRPr="00C11AF1">
        <w:rPr>
          <w:bCs/>
          <w:kern w:val="1"/>
        </w:rPr>
        <w:t>- Belki, nadproża, wieńce</w:t>
      </w:r>
    </w:p>
    <w:p w:rsidR="00A9072A" w:rsidRPr="00C11AF1" w:rsidRDefault="00A9072A" w:rsidP="00A9072A">
      <w:pPr>
        <w:spacing w:line="360" w:lineRule="auto"/>
        <w:jc w:val="both"/>
        <w:rPr>
          <w:kern w:val="1"/>
        </w:rPr>
      </w:pPr>
      <w:r w:rsidRPr="00C11AF1">
        <w:rPr>
          <w:kern w:val="1"/>
        </w:rPr>
        <w:t>Belki</w:t>
      </w:r>
      <w:r>
        <w:rPr>
          <w:kern w:val="1"/>
        </w:rPr>
        <w:t>, wieńce</w:t>
      </w:r>
      <w:r w:rsidRPr="00C11AF1">
        <w:rPr>
          <w:kern w:val="1"/>
        </w:rPr>
        <w:t xml:space="preserve"> </w:t>
      </w:r>
      <w:r>
        <w:t xml:space="preserve">żelbetowe monolityczne </w:t>
      </w:r>
      <w:r w:rsidRPr="00C11AF1">
        <w:rPr>
          <w:kern w:val="1"/>
        </w:rPr>
        <w:t>oraz prefabrykowane typu L-19.</w:t>
      </w:r>
      <w:r>
        <w:t xml:space="preserve"> </w:t>
      </w:r>
      <w:r w:rsidRPr="00FE1DD4">
        <w:t>B</w:t>
      </w:r>
      <w:r w:rsidR="00916D4E">
        <w:t>eton C30/37</w:t>
      </w:r>
      <w:r w:rsidRPr="00FE1DD4">
        <w:t>, XC 1; stal zbrojeniowa fyk=500MPa, klasa ciągliwości min. B.</w:t>
      </w:r>
    </w:p>
    <w:p w:rsidR="00A9072A" w:rsidRPr="00C11AF1" w:rsidRDefault="00A9072A" w:rsidP="00A9072A">
      <w:pPr>
        <w:spacing w:line="360" w:lineRule="auto"/>
        <w:jc w:val="both"/>
        <w:rPr>
          <w:kern w:val="1"/>
        </w:rPr>
      </w:pPr>
    </w:p>
    <w:p w:rsidR="00A9072A" w:rsidRPr="00C11AF1" w:rsidRDefault="00A9072A" w:rsidP="00A9072A">
      <w:pPr>
        <w:spacing w:line="360" w:lineRule="auto"/>
      </w:pPr>
      <w:r w:rsidRPr="00C11AF1">
        <w:t>- Klatki schodowe</w:t>
      </w:r>
    </w:p>
    <w:p w:rsidR="00A9072A" w:rsidRPr="00C11AF1" w:rsidRDefault="00A9072A" w:rsidP="00A9072A">
      <w:pPr>
        <w:spacing w:line="360" w:lineRule="auto"/>
        <w:jc w:val="both"/>
      </w:pPr>
      <w:r w:rsidRPr="00C11AF1">
        <w:t>Klatki schodowe zaprojektowano jako żelbetowe, monolityczne. Biegi schodowe</w:t>
      </w:r>
      <w:r>
        <w:t xml:space="preserve"> i spoczniki</w:t>
      </w:r>
      <w:r w:rsidRPr="00C11AF1">
        <w:t xml:space="preserve"> gr. 15cm. Biegi klatki schodowej połączone monolitycznie z płytami stropowymi. </w:t>
      </w:r>
      <w:r w:rsidR="00916D4E">
        <w:t>Beton C30/37</w:t>
      </w:r>
      <w:r w:rsidRPr="00FE1DD4">
        <w:t>, XC 1; stal zbrojeniowa fyk=500MPa, klasa ciągliwości min. B.</w:t>
      </w:r>
    </w:p>
    <w:p w:rsidR="00A9072A" w:rsidRPr="00C11AF1" w:rsidRDefault="00A9072A" w:rsidP="00A9072A">
      <w:pPr>
        <w:spacing w:line="360" w:lineRule="auto"/>
        <w:jc w:val="both"/>
        <w:rPr>
          <w:kern w:val="1"/>
        </w:rPr>
      </w:pPr>
    </w:p>
    <w:p w:rsidR="00A9072A" w:rsidRPr="00C11AF1" w:rsidRDefault="00A9072A" w:rsidP="00A9072A">
      <w:pPr>
        <w:spacing w:line="360" w:lineRule="auto"/>
        <w:jc w:val="both"/>
      </w:pPr>
      <w:r w:rsidRPr="00C11AF1">
        <w:t>- Szyby windowe</w:t>
      </w:r>
    </w:p>
    <w:p w:rsidR="00A9072A" w:rsidRPr="00C11AF1" w:rsidRDefault="00A9072A" w:rsidP="00A9072A">
      <w:pPr>
        <w:spacing w:line="360" w:lineRule="auto"/>
        <w:jc w:val="both"/>
      </w:pPr>
      <w:r w:rsidRPr="00C11AF1">
        <w:t>Szyby windowe zaprojektowano jako żelbetowe, monolityczne, wylewane na mokro.</w:t>
      </w:r>
      <w:r>
        <w:t xml:space="preserve"> Ściany szybu windowego o grubości 18</w:t>
      </w:r>
      <w:r w:rsidR="00916D4E">
        <w:t xml:space="preserve"> i 24</w:t>
      </w:r>
      <w:r>
        <w:t>cm.</w:t>
      </w:r>
      <w:r w:rsidRPr="00C11AF1">
        <w:t xml:space="preserve"> </w:t>
      </w:r>
      <w:r>
        <w:t xml:space="preserve">Strop nad szybem windowym o grubości 20cm. </w:t>
      </w:r>
      <w:r w:rsidRPr="00C11AF1">
        <w:t xml:space="preserve">Ściany szybów windowych połączone monolitycznie z płytami stropowymi. </w:t>
      </w:r>
      <w:r w:rsidR="00916D4E">
        <w:t>Beton C30/37</w:t>
      </w:r>
      <w:r w:rsidRPr="00FE1DD4">
        <w:t>, XC 1; stal zbrojeniowa fyk=500MPa, klasa ciągliwości min. B.</w:t>
      </w:r>
    </w:p>
    <w:p w:rsidR="00A9072A" w:rsidRPr="00C11AF1" w:rsidRDefault="00A9072A" w:rsidP="00C11AF1">
      <w:pPr>
        <w:spacing w:line="360" w:lineRule="auto"/>
        <w:jc w:val="both"/>
      </w:pPr>
    </w:p>
    <w:p w:rsidR="00916D4E" w:rsidRDefault="00916D4E">
      <w:pPr>
        <w:suppressAutoHyphens w:val="0"/>
        <w:spacing w:line="240" w:lineRule="auto"/>
      </w:pPr>
      <w:r>
        <w:br w:type="page"/>
      </w:r>
    </w:p>
    <w:p w:rsidR="00916D4E" w:rsidRPr="00C11AF1" w:rsidRDefault="00916D4E" w:rsidP="00916D4E">
      <w:pPr>
        <w:spacing w:line="360" w:lineRule="auto"/>
        <w:jc w:val="both"/>
        <w:rPr>
          <w:rStyle w:val="Aopis-punkty01ZnakZnak"/>
          <w:sz w:val="20"/>
          <w:szCs w:val="20"/>
        </w:rPr>
      </w:pPr>
      <w:r>
        <w:lastRenderedPageBreak/>
        <w:t>Budynek CD</w:t>
      </w:r>
    </w:p>
    <w:p w:rsidR="00916D4E" w:rsidRPr="00C11AF1" w:rsidRDefault="00916D4E" w:rsidP="00916D4E">
      <w:pPr>
        <w:spacing w:line="360" w:lineRule="auto"/>
        <w:jc w:val="both"/>
      </w:pPr>
      <w:r w:rsidRPr="00C11AF1">
        <w:t>- Fundamenty</w:t>
      </w:r>
    </w:p>
    <w:p w:rsidR="00916D4E" w:rsidRPr="00C11AF1" w:rsidRDefault="00916D4E" w:rsidP="00916D4E">
      <w:pPr>
        <w:spacing w:line="360" w:lineRule="auto"/>
        <w:jc w:val="both"/>
      </w:pPr>
      <w:r w:rsidRPr="00C11AF1">
        <w:t xml:space="preserve">Posadowienie </w:t>
      </w:r>
      <w:r>
        <w:t>budynku</w:t>
      </w:r>
      <w:r w:rsidRPr="00C11AF1">
        <w:t xml:space="preserve"> zaprojektowano na ławach fundamentowych </w:t>
      </w:r>
      <w:r>
        <w:t xml:space="preserve">i stopach fundamentowych. Przekroje ław i geometria stóp fundamentowych przedstawiona w dokumentacji rysunkowej. Posadowienie szybu windowego na płycie fundamentowej grubości 40cm. </w:t>
      </w:r>
      <w:r w:rsidRPr="00434A2E">
        <w:t>Fundamenty wyko</w:t>
      </w:r>
      <w:r>
        <w:t>nane z betonu wodoszczelnego C30/37</w:t>
      </w:r>
      <w:r w:rsidRPr="00434A2E">
        <w:t xml:space="preserve"> W8, XC 2; stal zbrojeniowa fyk=500MPa, klasa ciągliwości min. B. Projektowany poziom posadowienia </w:t>
      </w:r>
      <w:r>
        <w:t xml:space="preserve">fundamentów </w:t>
      </w:r>
      <w:r w:rsidRPr="00434A2E">
        <w:t>zak</w:t>
      </w:r>
      <w:r>
        <w:t>łada się na rzędnej -1,5</w:t>
      </w:r>
      <w:r w:rsidRPr="00434A2E">
        <w:t>0</w:t>
      </w:r>
      <w:r>
        <w:t xml:space="preserve">m </w:t>
      </w:r>
      <w:r w:rsidRPr="00434A2E">
        <w:t>względem „zera” budynku. Rzędna terenu wokół budynku na poziomie -0,</w:t>
      </w:r>
      <w:r>
        <w:t>02</w:t>
      </w:r>
      <w:r w:rsidRPr="00434A2E">
        <w:t>m względem zera budynku. Pod fundamentami wykonać podkład z betonu C8/10, gr</w:t>
      </w:r>
      <w:r>
        <w:t>.</w:t>
      </w:r>
      <w:r w:rsidRPr="00434A2E">
        <w:t xml:space="preserve"> 10cm. Izolacja przeciwwodna zgodnie z projektem architektury.</w:t>
      </w:r>
    </w:p>
    <w:p w:rsidR="00916D4E" w:rsidRPr="00C11AF1" w:rsidRDefault="00916D4E" w:rsidP="00916D4E">
      <w:pPr>
        <w:spacing w:line="360" w:lineRule="auto"/>
      </w:pPr>
    </w:p>
    <w:p w:rsidR="00916D4E" w:rsidRPr="00C11AF1" w:rsidRDefault="00916D4E" w:rsidP="00916D4E">
      <w:pPr>
        <w:spacing w:line="360" w:lineRule="auto"/>
      </w:pPr>
      <w:r w:rsidRPr="00C11AF1">
        <w:t>- Ściany fundamentowe</w:t>
      </w:r>
    </w:p>
    <w:p w:rsidR="00916D4E" w:rsidRDefault="00916D4E" w:rsidP="00916D4E">
      <w:pPr>
        <w:spacing w:line="360" w:lineRule="auto"/>
        <w:jc w:val="both"/>
        <w:rPr>
          <w:lang w:eastAsia="pl-PL"/>
        </w:rPr>
      </w:pPr>
      <w:r w:rsidRPr="00C11AF1">
        <w:rPr>
          <w:lang w:eastAsia="pl-PL"/>
        </w:rPr>
        <w:t>Ściany fundamentowe zaprojektowano jako murowane z bloczków betonowych gr. 24</w:t>
      </w:r>
      <w:r>
        <w:rPr>
          <w:lang w:eastAsia="pl-PL"/>
        </w:rPr>
        <w:t xml:space="preserve">cm, kl. 20 na zaprawie M10. Ściany fundamentowe zaprojektowano jako żelbetowe, </w:t>
      </w:r>
      <w:r w:rsidRPr="00F76509">
        <w:t>monolityczn</w:t>
      </w:r>
      <w:r>
        <w:t>e</w:t>
      </w:r>
      <w:r w:rsidRPr="00F76509">
        <w:t xml:space="preserve"> gr. </w:t>
      </w:r>
      <w:r>
        <w:t>24</w:t>
      </w:r>
      <w:r w:rsidRPr="00F76509">
        <w:t>cm, wylewan</w:t>
      </w:r>
      <w:r>
        <w:t>e na mokro.</w:t>
      </w:r>
      <w:r w:rsidRPr="00F76509">
        <w:t xml:space="preserve"> </w:t>
      </w:r>
      <w:r>
        <w:t>Beton</w:t>
      </w:r>
      <w:r w:rsidRPr="00F76509">
        <w:t xml:space="preserve"> C</w:t>
      </w:r>
      <w:r>
        <w:t>30/37</w:t>
      </w:r>
      <w:r w:rsidRPr="00F76509">
        <w:t xml:space="preserve">, </w:t>
      </w:r>
      <w:r>
        <w:t>XC 2</w:t>
      </w:r>
      <w:r w:rsidRPr="00F76509">
        <w:t>; stal zbrojeniowa fyk=500MPa, klasa ciągliwości min. B.</w:t>
      </w:r>
    </w:p>
    <w:p w:rsidR="00916D4E" w:rsidRPr="00C11AF1" w:rsidRDefault="00916D4E" w:rsidP="00916D4E">
      <w:pPr>
        <w:spacing w:line="360" w:lineRule="auto"/>
        <w:jc w:val="both"/>
        <w:rPr>
          <w:lang w:eastAsia="pl-PL"/>
        </w:rPr>
      </w:pPr>
    </w:p>
    <w:p w:rsidR="00916D4E" w:rsidRPr="00C11AF1" w:rsidRDefault="00916D4E" w:rsidP="00916D4E">
      <w:pPr>
        <w:spacing w:line="240" w:lineRule="auto"/>
        <w:jc w:val="both"/>
        <w:rPr>
          <w:lang w:eastAsia="pl-PL"/>
        </w:rPr>
      </w:pPr>
    </w:p>
    <w:p w:rsidR="00916D4E" w:rsidRPr="00C11AF1" w:rsidRDefault="00916D4E" w:rsidP="00916D4E">
      <w:pPr>
        <w:spacing w:line="360" w:lineRule="auto"/>
        <w:jc w:val="both"/>
      </w:pPr>
      <w:r w:rsidRPr="00C11AF1">
        <w:t>- Ściany nośne</w:t>
      </w:r>
    </w:p>
    <w:p w:rsidR="00916D4E" w:rsidRDefault="00916D4E" w:rsidP="00916D4E">
      <w:pPr>
        <w:spacing w:line="360" w:lineRule="auto"/>
        <w:jc w:val="both"/>
        <w:rPr>
          <w:lang w:eastAsia="pl-PL"/>
        </w:rPr>
      </w:pPr>
      <w:r w:rsidRPr="00C11AF1">
        <w:rPr>
          <w:lang w:eastAsia="pl-PL"/>
        </w:rPr>
        <w:t xml:space="preserve">Ściany </w:t>
      </w:r>
      <w:r>
        <w:rPr>
          <w:lang w:eastAsia="pl-PL"/>
        </w:rPr>
        <w:t>nośne</w:t>
      </w:r>
      <w:r w:rsidRPr="00C11AF1">
        <w:rPr>
          <w:lang w:eastAsia="pl-PL"/>
        </w:rPr>
        <w:t xml:space="preserve"> zaprojektowano jako murowane z bloczków silikatowyc</w:t>
      </w:r>
      <w:r>
        <w:rPr>
          <w:lang w:eastAsia="pl-PL"/>
        </w:rPr>
        <w:t>h gr.24cm, kl.20 na zaprawie M10. Połączenie ścian z rdzeniami/słupami na zasadzie tzw. „strzępi murarskich”</w:t>
      </w:r>
    </w:p>
    <w:p w:rsidR="00916D4E" w:rsidRDefault="00916D4E" w:rsidP="00916D4E">
      <w:pPr>
        <w:spacing w:line="360" w:lineRule="auto"/>
        <w:jc w:val="both"/>
        <w:rPr>
          <w:lang w:eastAsia="pl-PL"/>
        </w:rPr>
      </w:pPr>
      <w:r>
        <w:rPr>
          <w:lang w:eastAsia="pl-PL"/>
        </w:rPr>
        <w:t xml:space="preserve">Ściany nośne zaprojektowano jako żelbetowe, </w:t>
      </w:r>
      <w:r w:rsidRPr="00F76509">
        <w:t>monolityczn</w:t>
      </w:r>
      <w:r>
        <w:t>e</w:t>
      </w:r>
      <w:r w:rsidRPr="00F76509">
        <w:t xml:space="preserve"> gr. </w:t>
      </w:r>
      <w:r>
        <w:t>24</w:t>
      </w:r>
      <w:r w:rsidRPr="00F76509">
        <w:t>cm, wylewan</w:t>
      </w:r>
      <w:r>
        <w:t>e na mokro.</w:t>
      </w:r>
      <w:r w:rsidRPr="00F76509">
        <w:t xml:space="preserve"> </w:t>
      </w:r>
      <w:r>
        <w:t>Beton</w:t>
      </w:r>
      <w:r w:rsidRPr="00F76509">
        <w:t xml:space="preserve"> C</w:t>
      </w:r>
      <w:r>
        <w:t>30/37</w:t>
      </w:r>
      <w:r w:rsidRPr="00F76509">
        <w:t>, XC 1; stal zbrojeniowa fyk=500MPa, klasa ciągliwości min. B.</w:t>
      </w:r>
    </w:p>
    <w:p w:rsidR="00916D4E" w:rsidRDefault="00916D4E" w:rsidP="00916D4E">
      <w:pPr>
        <w:spacing w:line="360" w:lineRule="auto"/>
        <w:jc w:val="both"/>
        <w:rPr>
          <w:lang w:eastAsia="pl-PL"/>
        </w:rPr>
      </w:pPr>
    </w:p>
    <w:p w:rsidR="00916D4E" w:rsidRPr="00C11AF1" w:rsidRDefault="00916D4E" w:rsidP="00916D4E">
      <w:pPr>
        <w:spacing w:line="360" w:lineRule="auto"/>
      </w:pPr>
      <w:r w:rsidRPr="00C11AF1">
        <w:t xml:space="preserve">- Ściany </w:t>
      </w:r>
      <w:r>
        <w:t xml:space="preserve">wypełniające </w:t>
      </w:r>
    </w:p>
    <w:p w:rsidR="00916D4E" w:rsidRPr="00C11AF1" w:rsidRDefault="00916D4E" w:rsidP="00916D4E">
      <w:pPr>
        <w:spacing w:line="360" w:lineRule="auto"/>
        <w:jc w:val="both"/>
        <w:rPr>
          <w:lang w:eastAsia="pl-PL"/>
        </w:rPr>
      </w:pPr>
      <w:r w:rsidRPr="00C11AF1">
        <w:rPr>
          <w:lang w:eastAsia="pl-PL"/>
        </w:rPr>
        <w:t xml:space="preserve">Ściany </w:t>
      </w:r>
      <w:r>
        <w:rPr>
          <w:lang w:eastAsia="pl-PL"/>
        </w:rPr>
        <w:t>wypełniające</w:t>
      </w:r>
      <w:r w:rsidRPr="00C11AF1">
        <w:rPr>
          <w:lang w:eastAsia="pl-PL"/>
        </w:rPr>
        <w:t xml:space="preserve"> zaprojektowano jako murowane z </w:t>
      </w:r>
      <w:r>
        <w:rPr>
          <w:lang w:eastAsia="pl-PL"/>
        </w:rPr>
        <w:t>betonu komórkowego</w:t>
      </w:r>
      <w:r w:rsidRPr="00C11AF1">
        <w:rPr>
          <w:lang w:eastAsia="pl-PL"/>
        </w:rPr>
        <w:t xml:space="preserve"> gr. 24</w:t>
      </w:r>
      <w:r>
        <w:rPr>
          <w:lang w:eastAsia="pl-PL"/>
        </w:rPr>
        <w:t>cm, odm. 500 na zaprawie M5.</w:t>
      </w:r>
    </w:p>
    <w:p w:rsidR="00916D4E" w:rsidRPr="00C11AF1" w:rsidRDefault="00916D4E" w:rsidP="00916D4E">
      <w:pPr>
        <w:spacing w:line="240" w:lineRule="auto"/>
        <w:jc w:val="both"/>
        <w:rPr>
          <w:lang w:eastAsia="pl-PL"/>
        </w:rPr>
      </w:pPr>
    </w:p>
    <w:p w:rsidR="00916D4E" w:rsidRPr="00C11AF1" w:rsidRDefault="00916D4E" w:rsidP="00916D4E">
      <w:pPr>
        <w:spacing w:line="360" w:lineRule="auto"/>
        <w:jc w:val="both"/>
      </w:pPr>
      <w:r w:rsidRPr="00C11AF1">
        <w:t>- Ściany działowe</w:t>
      </w:r>
    </w:p>
    <w:p w:rsidR="00916D4E" w:rsidRPr="00C11AF1" w:rsidRDefault="00916D4E" w:rsidP="00916D4E">
      <w:pPr>
        <w:spacing w:line="360" w:lineRule="auto"/>
        <w:jc w:val="both"/>
      </w:pPr>
      <w:r w:rsidRPr="00C11AF1">
        <w:t xml:space="preserve">Wewnętrzne ściany działowe zaprojektowano </w:t>
      </w:r>
      <w:r>
        <w:t xml:space="preserve">w </w:t>
      </w:r>
      <w:r w:rsidRPr="00C11AF1">
        <w:rPr>
          <w:lang w:eastAsia="pl-PL"/>
        </w:rPr>
        <w:t>zabudowie g-k z wypełnieniem z wełny mineralnej.</w:t>
      </w:r>
      <w:r w:rsidRPr="00C11AF1">
        <w:t xml:space="preserve"> </w:t>
      </w:r>
    </w:p>
    <w:p w:rsidR="00916D4E" w:rsidRDefault="00916D4E" w:rsidP="00916D4E">
      <w:pPr>
        <w:spacing w:line="240" w:lineRule="auto"/>
        <w:jc w:val="both"/>
        <w:rPr>
          <w:lang w:eastAsia="pl-PL"/>
        </w:rPr>
      </w:pPr>
    </w:p>
    <w:p w:rsidR="00916D4E" w:rsidRPr="00F76509" w:rsidRDefault="00916D4E" w:rsidP="00916D4E">
      <w:pPr>
        <w:spacing w:line="360" w:lineRule="auto"/>
        <w:jc w:val="both"/>
      </w:pPr>
      <w:r>
        <w:t>- Strop</w:t>
      </w:r>
      <w:r w:rsidR="0026424C">
        <w:t>y między</w:t>
      </w:r>
      <w:r>
        <w:t>kondygnacyjne</w:t>
      </w:r>
    </w:p>
    <w:p w:rsidR="00916D4E" w:rsidRPr="00F76509" w:rsidRDefault="00916D4E" w:rsidP="00916D4E">
      <w:pPr>
        <w:spacing w:line="360" w:lineRule="auto"/>
        <w:jc w:val="both"/>
      </w:pPr>
      <w:r w:rsidRPr="00F76509">
        <w:t>Strop</w:t>
      </w:r>
      <w:r w:rsidR="005F1481">
        <w:t>y</w:t>
      </w:r>
      <w:r w:rsidRPr="00F76509">
        <w:t xml:space="preserve"> </w:t>
      </w:r>
      <w:r>
        <w:t>międzykondygnacyjne</w:t>
      </w:r>
      <w:r w:rsidRPr="00F76509">
        <w:t xml:space="preserve"> zaprojektowano jako żelbetow</w:t>
      </w:r>
      <w:r>
        <w:t>e</w:t>
      </w:r>
      <w:r w:rsidRPr="00F76509">
        <w:t xml:space="preserve"> monolityczny gr. </w:t>
      </w:r>
      <w:r>
        <w:t>20 i 24cm, wylewany na mokro.</w:t>
      </w:r>
      <w:r w:rsidRPr="00F76509">
        <w:t xml:space="preserve"> </w:t>
      </w:r>
      <w:r>
        <w:t>Beton</w:t>
      </w:r>
      <w:r w:rsidRPr="00F76509">
        <w:t xml:space="preserve"> C</w:t>
      </w:r>
      <w:r>
        <w:t>30/37</w:t>
      </w:r>
      <w:r w:rsidRPr="00F76509">
        <w:t>, XC 1; stal zbrojeniowa fyk=500MPa, klasa ciągliwości min. B. Oparcie dla stropu stanowią wewnętrzne i zewnętrzne ściany nośne oraz</w:t>
      </w:r>
      <w:r>
        <w:t xml:space="preserve"> słupy i belki.</w:t>
      </w:r>
    </w:p>
    <w:p w:rsidR="00916D4E" w:rsidRDefault="00916D4E" w:rsidP="00916D4E">
      <w:pPr>
        <w:spacing w:line="360" w:lineRule="auto"/>
        <w:jc w:val="both"/>
      </w:pPr>
    </w:p>
    <w:p w:rsidR="00916D4E" w:rsidRPr="00F76509" w:rsidRDefault="00916D4E" w:rsidP="00916D4E">
      <w:pPr>
        <w:spacing w:line="360" w:lineRule="auto"/>
        <w:jc w:val="both"/>
      </w:pPr>
      <w:r>
        <w:t>- Stropodach</w:t>
      </w:r>
    </w:p>
    <w:p w:rsidR="00916D4E" w:rsidRPr="00C11AF1" w:rsidRDefault="00916D4E" w:rsidP="005F1481">
      <w:pPr>
        <w:spacing w:line="360" w:lineRule="auto"/>
        <w:jc w:val="both"/>
      </w:pPr>
      <w:r>
        <w:t xml:space="preserve">Stropodach </w:t>
      </w:r>
      <w:r w:rsidRPr="00F76509">
        <w:t xml:space="preserve">zaprojektowano jako żelbetowy monolityczny gr. </w:t>
      </w:r>
      <w:r>
        <w:t>20cm, wylewany na mokro.</w:t>
      </w:r>
      <w:r w:rsidRPr="00F76509">
        <w:t xml:space="preserve"> </w:t>
      </w:r>
      <w:r>
        <w:t>Beton</w:t>
      </w:r>
      <w:r w:rsidRPr="00F76509">
        <w:t xml:space="preserve"> C</w:t>
      </w:r>
      <w:r>
        <w:t>30/37</w:t>
      </w:r>
      <w:r w:rsidRPr="00F76509">
        <w:t>, XC 1; stal zbrojeniowa fyk=500MPa, klasa ciągliwości min. B. Oparcie dla stropu stanowią wewnętrzne i zewnętrzne ściany nośne oraz</w:t>
      </w:r>
      <w:r>
        <w:t xml:space="preserve"> słupy i</w:t>
      </w:r>
      <w:r w:rsidRPr="00F76509">
        <w:t xml:space="preserve"> belki. </w:t>
      </w:r>
    </w:p>
    <w:p w:rsidR="00916D4E" w:rsidRPr="00C11AF1" w:rsidRDefault="00916D4E" w:rsidP="00916D4E">
      <w:pPr>
        <w:spacing w:line="360" w:lineRule="auto"/>
        <w:jc w:val="both"/>
        <w:rPr>
          <w:lang w:eastAsia="pl-PL"/>
        </w:rPr>
      </w:pPr>
      <w:r w:rsidRPr="00C11AF1">
        <w:rPr>
          <w:lang w:eastAsia="pl-PL"/>
        </w:rPr>
        <w:lastRenderedPageBreak/>
        <w:t>- Słupy, rdzenie</w:t>
      </w:r>
    </w:p>
    <w:p w:rsidR="00916D4E" w:rsidRPr="00C11AF1" w:rsidRDefault="00916D4E" w:rsidP="00916D4E">
      <w:pPr>
        <w:spacing w:line="360" w:lineRule="auto"/>
        <w:jc w:val="both"/>
      </w:pPr>
      <w:r w:rsidRPr="00C11AF1">
        <w:t>Słupy żelbetowe monolityczne o przekr</w:t>
      </w:r>
      <w:r>
        <w:t xml:space="preserve">oju kwadratowym / prostokątnym. </w:t>
      </w:r>
      <w:r w:rsidRPr="00FE1DD4">
        <w:t>Beton C</w:t>
      </w:r>
      <w:r>
        <w:t>30/37</w:t>
      </w:r>
      <w:r w:rsidRPr="00FE1DD4">
        <w:t>, XC 1; stal zbrojeniowa fyk=500MPa, klasa ciągliwości min. B.</w:t>
      </w:r>
    </w:p>
    <w:p w:rsidR="00916D4E" w:rsidRPr="00C11AF1" w:rsidRDefault="00916D4E" w:rsidP="00916D4E">
      <w:pPr>
        <w:rPr>
          <w:bCs/>
          <w:kern w:val="1"/>
        </w:rPr>
      </w:pPr>
    </w:p>
    <w:p w:rsidR="00916D4E" w:rsidRPr="00C11AF1" w:rsidRDefault="00916D4E" w:rsidP="00916D4E">
      <w:pPr>
        <w:spacing w:line="360" w:lineRule="auto"/>
        <w:jc w:val="both"/>
        <w:rPr>
          <w:bCs/>
          <w:kern w:val="1"/>
        </w:rPr>
      </w:pPr>
      <w:r w:rsidRPr="00C11AF1">
        <w:rPr>
          <w:bCs/>
          <w:kern w:val="1"/>
        </w:rPr>
        <w:t>- Belki, nadproża, wieńce</w:t>
      </w:r>
    </w:p>
    <w:p w:rsidR="00916D4E" w:rsidRPr="00C11AF1" w:rsidRDefault="00916D4E" w:rsidP="00916D4E">
      <w:pPr>
        <w:spacing w:line="360" w:lineRule="auto"/>
        <w:jc w:val="both"/>
        <w:rPr>
          <w:kern w:val="1"/>
        </w:rPr>
      </w:pPr>
      <w:r w:rsidRPr="00C11AF1">
        <w:rPr>
          <w:kern w:val="1"/>
        </w:rPr>
        <w:t>Belki</w:t>
      </w:r>
      <w:r>
        <w:rPr>
          <w:kern w:val="1"/>
        </w:rPr>
        <w:t>, wieńce</w:t>
      </w:r>
      <w:r w:rsidRPr="00C11AF1">
        <w:rPr>
          <w:kern w:val="1"/>
        </w:rPr>
        <w:t xml:space="preserve"> </w:t>
      </w:r>
      <w:r>
        <w:t xml:space="preserve">żelbetowe monolityczne </w:t>
      </w:r>
      <w:r w:rsidRPr="00C11AF1">
        <w:rPr>
          <w:kern w:val="1"/>
        </w:rPr>
        <w:t>oraz prefabrykowane typu L-19.</w:t>
      </w:r>
      <w:r>
        <w:t xml:space="preserve"> </w:t>
      </w:r>
      <w:r w:rsidRPr="00FE1DD4">
        <w:t>B</w:t>
      </w:r>
      <w:r>
        <w:t>eton C30/37</w:t>
      </w:r>
      <w:r w:rsidRPr="00FE1DD4">
        <w:t>, XC 1; stal zbrojeniowa fyk=500MPa, klasa ciągliwości min. B.</w:t>
      </w:r>
    </w:p>
    <w:p w:rsidR="00916D4E" w:rsidRPr="00C11AF1" w:rsidRDefault="00916D4E" w:rsidP="00916D4E">
      <w:pPr>
        <w:spacing w:line="360" w:lineRule="auto"/>
        <w:jc w:val="both"/>
        <w:rPr>
          <w:kern w:val="1"/>
        </w:rPr>
      </w:pPr>
    </w:p>
    <w:p w:rsidR="00916D4E" w:rsidRPr="00C11AF1" w:rsidRDefault="00916D4E" w:rsidP="00916D4E">
      <w:pPr>
        <w:spacing w:line="360" w:lineRule="auto"/>
      </w:pPr>
      <w:r w:rsidRPr="00C11AF1">
        <w:t>- Klatki schodowe</w:t>
      </w:r>
    </w:p>
    <w:p w:rsidR="00916D4E" w:rsidRPr="00C11AF1" w:rsidRDefault="00916D4E" w:rsidP="00916D4E">
      <w:pPr>
        <w:spacing w:line="360" w:lineRule="auto"/>
        <w:jc w:val="both"/>
      </w:pPr>
      <w:r w:rsidRPr="00C11AF1">
        <w:t>Klatki schodowe zaprojektowano jako żelbetowe, monolityczne. Biegi schodowe</w:t>
      </w:r>
      <w:r>
        <w:t xml:space="preserve"> i spoczniki</w:t>
      </w:r>
      <w:r w:rsidRPr="00C11AF1">
        <w:t xml:space="preserve"> gr. 15cm. Biegi klatki schodowej połączone monolitycznie z płytami stropowymi. </w:t>
      </w:r>
      <w:r>
        <w:t>Beton C30/37</w:t>
      </w:r>
      <w:r w:rsidRPr="00FE1DD4">
        <w:t>, XC 1; stal zbrojeniowa fyk=500MPa, klasa ciągliwości min. B.</w:t>
      </w:r>
    </w:p>
    <w:p w:rsidR="00916D4E" w:rsidRPr="00C11AF1" w:rsidRDefault="00916D4E" w:rsidP="00916D4E">
      <w:pPr>
        <w:spacing w:line="360" w:lineRule="auto"/>
        <w:jc w:val="both"/>
        <w:rPr>
          <w:kern w:val="1"/>
        </w:rPr>
      </w:pPr>
    </w:p>
    <w:p w:rsidR="00916D4E" w:rsidRPr="00C11AF1" w:rsidRDefault="00916D4E" w:rsidP="00916D4E">
      <w:pPr>
        <w:spacing w:line="360" w:lineRule="auto"/>
        <w:jc w:val="both"/>
      </w:pPr>
      <w:r w:rsidRPr="00C11AF1">
        <w:t>- Szyby windowe</w:t>
      </w:r>
    </w:p>
    <w:p w:rsidR="00916D4E" w:rsidRPr="00C11AF1" w:rsidRDefault="00916D4E" w:rsidP="00916D4E">
      <w:pPr>
        <w:spacing w:line="360" w:lineRule="auto"/>
        <w:jc w:val="both"/>
      </w:pPr>
      <w:r w:rsidRPr="00C11AF1">
        <w:t>Szyby windowe zaprojektowano jako żelbetowe, monolityczne, wylewane na mokro.</w:t>
      </w:r>
      <w:r>
        <w:t xml:space="preserve"> Ściany szybu windowego o grubości 18cm.</w:t>
      </w:r>
      <w:r w:rsidRPr="00C11AF1">
        <w:t xml:space="preserve"> </w:t>
      </w:r>
      <w:r>
        <w:t xml:space="preserve">Strop nad szybem windowym o grubości 20cm. </w:t>
      </w:r>
      <w:r w:rsidRPr="00C11AF1">
        <w:t xml:space="preserve">Ściany szybów windowych połączone monolitycznie z płytami stropowymi. </w:t>
      </w:r>
      <w:r>
        <w:t>Beton C30/37</w:t>
      </w:r>
      <w:r w:rsidRPr="00FE1DD4">
        <w:t>, XC 1; stal zbrojeniowa fyk=500MPa, klasa ciągliwości min. B.</w:t>
      </w:r>
    </w:p>
    <w:p w:rsidR="005A1A26" w:rsidRDefault="005A1A26" w:rsidP="00885B79">
      <w:pPr>
        <w:suppressAutoHyphens w:val="0"/>
        <w:spacing w:line="360" w:lineRule="auto"/>
        <w:jc w:val="both"/>
        <w:rPr>
          <w:rFonts w:eastAsia="Calibri"/>
          <w:spacing w:val="0"/>
          <w:lang w:eastAsia="en-US"/>
        </w:rPr>
      </w:pPr>
    </w:p>
    <w:p w:rsidR="005F1481" w:rsidRPr="00C11AF1" w:rsidRDefault="005F1481" w:rsidP="005F1481">
      <w:pPr>
        <w:spacing w:line="360" w:lineRule="auto"/>
        <w:jc w:val="both"/>
        <w:rPr>
          <w:rStyle w:val="Aopis-punkty01ZnakZnak"/>
          <w:sz w:val="20"/>
          <w:szCs w:val="20"/>
        </w:rPr>
      </w:pPr>
      <w:r>
        <w:t>Budynek E</w:t>
      </w:r>
    </w:p>
    <w:p w:rsidR="005F1481" w:rsidRPr="00C11AF1" w:rsidRDefault="005F1481" w:rsidP="005F1481">
      <w:pPr>
        <w:spacing w:line="360" w:lineRule="auto"/>
        <w:jc w:val="both"/>
      </w:pPr>
      <w:r w:rsidRPr="00C11AF1">
        <w:t>- Fundamenty</w:t>
      </w:r>
    </w:p>
    <w:p w:rsidR="005F1481" w:rsidRPr="00C11AF1" w:rsidRDefault="005F1481" w:rsidP="005F1481">
      <w:pPr>
        <w:spacing w:line="360" w:lineRule="auto"/>
        <w:jc w:val="both"/>
      </w:pPr>
      <w:r w:rsidRPr="00C11AF1">
        <w:t xml:space="preserve">Posadowienie </w:t>
      </w:r>
      <w:r>
        <w:t>budynku</w:t>
      </w:r>
      <w:r w:rsidRPr="00C11AF1">
        <w:t xml:space="preserve"> zaprojektowano na ławach fundamentowych </w:t>
      </w:r>
      <w:r>
        <w:t xml:space="preserve">i stopach fundamentowych. Przekroje ław i geometria stóp fundamentowych przedstawiona w dokumentacji rysunkowej. </w:t>
      </w:r>
      <w:r w:rsidRPr="00434A2E">
        <w:t>Fundamenty wyko</w:t>
      </w:r>
      <w:r>
        <w:t>nane z betonu wodoszczelnego C30/37</w:t>
      </w:r>
      <w:r w:rsidRPr="00434A2E">
        <w:t xml:space="preserve"> W8, XC 2; stal zbrojeniowa fyk=500MPa, klasa ciągliwości min. B. Projektowany poziom posadowienia </w:t>
      </w:r>
      <w:r>
        <w:t xml:space="preserve">fundamentów </w:t>
      </w:r>
      <w:r w:rsidRPr="00434A2E">
        <w:t>zak</w:t>
      </w:r>
      <w:r>
        <w:t>łada się na rzędnej -1,5</w:t>
      </w:r>
      <w:r w:rsidRPr="00434A2E">
        <w:t>0</w:t>
      </w:r>
      <w:r>
        <w:t xml:space="preserve">m </w:t>
      </w:r>
      <w:r w:rsidRPr="00434A2E">
        <w:t>względem „zera” budynku. Rzędna terenu wokół budynku na poziomie -0,</w:t>
      </w:r>
      <w:r>
        <w:t>02</w:t>
      </w:r>
      <w:r w:rsidRPr="00434A2E">
        <w:t>m względem zera budynku. Pod fundamentami wykonać podkład z betonu C8/10, gr</w:t>
      </w:r>
      <w:r>
        <w:t>.</w:t>
      </w:r>
      <w:r w:rsidRPr="00434A2E">
        <w:t xml:space="preserve"> 10cm. Izolacja przeciwwodna zgodnie z projektem architektury.</w:t>
      </w:r>
    </w:p>
    <w:p w:rsidR="005F1481" w:rsidRPr="00C11AF1" w:rsidRDefault="005F1481" w:rsidP="005F1481">
      <w:pPr>
        <w:spacing w:line="360" w:lineRule="auto"/>
      </w:pPr>
    </w:p>
    <w:p w:rsidR="005F1481" w:rsidRPr="00C11AF1" w:rsidRDefault="005F1481" w:rsidP="005F1481">
      <w:pPr>
        <w:spacing w:line="360" w:lineRule="auto"/>
      </w:pPr>
      <w:r w:rsidRPr="00C11AF1">
        <w:t>- Ściany fundamentowe</w:t>
      </w:r>
    </w:p>
    <w:p w:rsidR="005F1481" w:rsidRDefault="005F1481" w:rsidP="005F1481">
      <w:pPr>
        <w:spacing w:line="360" w:lineRule="auto"/>
        <w:jc w:val="both"/>
        <w:rPr>
          <w:lang w:eastAsia="pl-PL"/>
        </w:rPr>
      </w:pPr>
      <w:r>
        <w:rPr>
          <w:lang w:eastAsia="pl-PL"/>
        </w:rPr>
        <w:t xml:space="preserve">Ściany fundamentowe zaprojektowano jako żelbetowe, </w:t>
      </w:r>
      <w:r w:rsidRPr="00F76509">
        <w:t>monolityczn</w:t>
      </w:r>
      <w:r>
        <w:t>e</w:t>
      </w:r>
      <w:r w:rsidRPr="00F76509">
        <w:t xml:space="preserve"> gr. </w:t>
      </w:r>
      <w:r w:rsidR="00EB334F">
        <w:t>30</w:t>
      </w:r>
      <w:r w:rsidRPr="00F76509">
        <w:t>cm, wylewan</w:t>
      </w:r>
      <w:r>
        <w:t>e na mokro.</w:t>
      </w:r>
      <w:r w:rsidRPr="00F76509">
        <w:t xml:space="preserve"> </w:t>
      </w:r>
      <w:r>
        <w:t>Beton</w:t>
      </w:r>
      <w:r w:rsidRPr="00F76509">
        <w:t xml:space="preserve"> C</w:t>
      </w:r>
      <w:r>
        <w:t>30/37</w:t>
      </w:r>
      <w:r w:rsidRPr="00F76509">
        <w:t xml:space="preserve">, </w:t>
      </w:r>
      <w:r>
        <w:t>XC 2</w:t>
      </w:r>
      <w:r w:rsidRPr="00F76509">
        <w:t>; stal zbrojeniowa fyk=500MPa, klasa ciągliwości min. B.</w:t>
      </w:r>
    </w:p>
    <w:p w:rsidR="005F1481" w:rsidRPr="00C11AF1" w:rsidRDefault="005F1481" w:rsidP="005F1481">
      <w:pPr>
        <w:spacing w:line="240" w:lineRule="auto"/>
        <w:jc w:val="both"/>
        <w:rPr>
          <w:lang w:eastAsia="pl-PL"/>
        </w:rPr>
      </w:pPr>
    </w:p>
    <w:p w:rsidR="005F1481" w:rsidRPr="00C11AF1" w:rsidRDefault="005F1481" w:rsidP="005F1481">
      <w:pPr>
        <w:spacing w:line="360" w:lineRule="auto"/>
        <w:jc w:val="both"/>
      </w:pPr>
      <w:r w:rsidRPr="00C11AF1">
        <w:t>- Ściany nośne</w:t>
      </w:r>
    </w:p>
    <w:p w:rsidR="005F1481" w:rsidRDefault="005F1481" w:rsidP="005F1481">
      <w:pPr>
        <w:spacing w:line="360" w:lineRule="auto"/>
        <w:jc w:val="both"/>
        <w:rPr>
          <w:lang w:eastAsia="pl-PL"/>
        </w:rPr>
      </w:pPr>
      <w:r w:rsidRPr="00C11AF1">
        <w:rPr>
          <w:lang w:eastAsia="pl-PL"/>
        </w:rPr>
        <w:t xml:space="preserve">Ściany </w:t>
      </w:r>
      <w:r>
        <w:rPr>
          <w:lang w:eastAsia="pl-PL"/>
        </w:rPr>
        <w:t>nośne</w:t>
      </w:r>
      <w:r w:rsidRPr="00C11AF1">
        <w:rPr>
          <w:lang w:eastAsia="pl-PL"/>
        </w:rPr>
        <w:t xml:space="preserve"> zaprojektowano jako murowane z bloczków silikatowyc</w:t>
      </w:r>
      <w:r w:rsidR="00EB334F">
        <w:rPr>
          <w:lang w:eastAsia="pl-PL"/>
        </w:rPr>
        <w:t>h gr.30cm, kl.20 na zaprawie M5</w:t>
      </w:r>
      <w:r>
        <w:rPr>
          <w:lang w:eastAsia="pl-PL"/>
        </w:rPr>
        <w:t>. Połączenie ścian z rdzeniami/słupami na zasadzie tzw. „strzępi murarskich”</w:t>
      </w:r>
    </w:p>
    <w:p w:rsidR="00EB334F" w:rsidRDefault="00EB334F" w:rsidP="005F1481">
      <w:pPr>
        <w:spacing w:line="360" w:lineRule="auto"/>
        <w:jc w:val="both"/>
        <w:rPr>
          <w:lang w:eastAsia="pl-PL"/>
        </w:rPr>
      </w:pPr>
    </w:p>
    <w:p w:rsidR="009B2274" w:rsidRDefault="009B2274" w:rsidP="005F1481">
      <w:pPr>
        <w:spacing w:line="360" w:lineRule="auto"/>
        <w:jc w:val="both"/>
        <w:rPr>
          <w:lang w:eastAsia="pl-PL"/>
        </w:rPr>
      </w:pPr>
    </w:p>
    <w:p w:rsidR="009B2274" w:rsidRDefault="009B2274" w:rsidP="005F1481">
      <w:pPr>
        <w:spacing w:line="360" w:lineRule="auto"/>
        <w:jc w:val="both"/>
        <w:rPr>
          <w:lang w:eastAsia="pl-PL"/>
        </w:rPr>
      </w:pPr>
    </w:p>
    <w:p w:rsidR="00EB334F" w:rsidRPr="00C11AF1" w:rsidRDefault="00EB334F" w:rsidP="00EB334F">
      <w:pPr>
        <w:spacing w:line="360" w:lineRule="auto"/>
        <w:jc w:val="both"/>
        <w:rPr>
          <w:lang w:eastAsia="pl-PL"/>
        </w:rPr>
      </w:pPr>
      <w:r w:rsidRPr="00C11AF1">
        <w:rPr>
          <w:lang w:eastAsia="pl-PL"/>
        </w:rPr>
        <w:lastRenderedPageBreak/>
        <w:t>- Słupy, rdzenie</w:t>
      </w:r>
    </w:p>
    <w:p w:rsidR="00EB334F" w:rsidRPr="00C11AF1" w:rsidRDefault="00EB334F" w:rsidP="00EB334F">
      <w:pPr>
        <w:spacing w:line="360" w:lineRule="auto"/>
        <w:jc w:val="both"/>
      </w:pPr>
      <w:r w:rsidRPr="00C11AF1">
        <w:t>Słupy żelbetowe monolityczne o przekr</w:t>
      </w:r>
      <w:r>
        <w:t xml:space="preserve">oju kwadratowym / prostokątnym. </w:t>
      </w:r>
      <w:r w:rsidRPr="00FE1DD4">
        <w:t>Beton C</w:t>
      </w:r>
      <w:r>
        <w:t>30/37</w:t>
      </w:r>
      <w:r w:rsidRPr="00FE1DD4">
        <w:t>, XC 1; stal zbrojeniowa fyk=500MPa, klasa ciągliwości min. B.</w:t>
      </w:r>
    </w:p>
    <w:p w:rsidR="00EB334F" w:rsidRPr="00C11AF1" w:rsidRDefault="00EB334F" w:rsidP="00EB334F">
      <w:pPr>
        <w:rPr>
          <w:bCs/>
          <w:kern w:val="1"/>
        </w:rPr>
      </w:pPr>
    </w:p>
    <w:p w:rsidR="00EB334F" w:rsidRPr="00C11AF1" w:rsidRDefault="00EB334F" w:rsidP="00EB334F">
      <w:pPr>
        <w:spacing w:line="360" w:lineRule="auto"/>
        <w:jc w:val="both"/>
        <w:rPr>
          <w:bCs/>
          <w:kern w:val="1"/>
        </w:rPr>
      </w:pPr>
      <w:r w:rsidRPr="00C11AF1">
        <w:rPr>
          <w:bCs/>
          <w:kern w:val="1"/>
        </w:rPr>
        <w:t>- Belki, nadproża, wieńce</w:t>
      </w:r>
    </w:p>
    <w:p w:rsidR="00EB334F" w:rsidRPr="00C11AF1" w:rsidRDefault="00EB334F" w:rsidP="00EB334F">
      <w:pPr>
        <w:spacing w:line="360" w:lineRule="auto"/>
        <w:jc w:val="both"/>
        <w:rPr>
          <w:kern w:val="1"/>
        </w:rPr>
      </w:pPr>
      <w:r w:rsidRPr="00C11AF1">
        <w:rPr>
          <w:kern w:val="1"/>
        </w:rPr>
        <w:t>Belki</w:t>
      </w:r>
      <w:r>
        <w:rPr>
          <w:kern w:val="1"/>
        </w:rPr>
        <w:t>, wieńce</w:t>
      </w:r>
      <w:r w:rsidRPr="00C11AF1">
        <w:rPr>
          <w:kern w:val="1"/>
        </w:rPr>
        <w:t xml:space="preserve"> </w:t>
      </w:r>
      <w:r>
        <w:t xml:space="preserve">żelbetowe monolityczne </w:t>
      </w:r>
      <w:r w:rsidRPr="00C11AF1">
        <w:rPr>
          <w:kern w:val="1"/>
        </w:rPr>
        <w:t>oraz prefabrykowane typu L-19.</w:t>
      </w:r>
      <w:r>
        <w:t xml:space="preserve"> </w:t>
      </w:r>
      <w:r w:rsidRPr="00FE1DD4">
        <w:t>B</w:t>
      </w:r>
      <w:r>
        <w:t>eton C30/37</w:t>
      </w:r>
      <w:r w:rsidRPr="00FE1DD4">
        <w:t>, XC 1; stal zbrojeniowa fyk=500MPa, klasa ciągliwości min. B.</w:t>
      </w:r>
    </w:p>
    <w:p w:rsidR="005F1481" w:rsidRDefault="005F1481" w:rsidP="005F1481">
      <w:pPr>
        <w:spacing w:line="360" w:lineRule="auto"/>
        <w:jc w:val="both"/>
      </w:pPr>
    </w:p>
    <w:p w:rsidR="005F1481" w:rsidRPr="00F76509" w:rsidRDefault="005F1481" w:rsidP="005F1481">
      <w:pPr>
        <w:spacing w:line="360" w:lineRule="auto"/>
        <w:jc w:val="both"/>
      </w:pPr>
      <w:r>
        <w:t>- Stropodach</w:t>
      </w:r>
    </w:p>
    <w:p w:rsidR="005F1481" w:rsidRDefault="005F1481" w:rsidP="005F1481">
      <w:pPr>
        <w:spacing w:line="360" w:lineRule="auto"/>
        <w:jc w:val="both"/>
      </w:pPr>
      <w:r>
        <w:t xml:space="preserve">Stropodach </w:t>
      </w:r>
      <w:r w:rsidRPr="00F76509">
        <w:t xml:space="preserve">zaprojektowano </w:t>
      </w:r>
      <w:r w:rsidR="007A55B1">
        <w:t>w konstrukcji stalowej. Rygle i płatwie o przekroju dwuteowym. Stal S 355.</w:t>
      </w:r>
    </w:p>
    <w:p w:rsidR="005F1481" w:rsidRPr="00C11AF1" w:rsidRDefault="005F1481" w:rsidP="005F1481">
      <w:pPr>
        <w:spacing w:line="360" w:lineRule="auto"/>
        <w:jc w:val="both"/>
      </w:pPr>
    </w:p>
    <w:p w:rsidR="00916D4E" w:rsidRPr="00C11AF1" w:rsidRDefault="00916D4E" w:rsidP="00885B79">
      <w:pPr>
        <w:suppressAutoHyphens w:val="0"/>
        <w:spacing w:line="360" w:lineRule="auto"/>
        <w:jc w:val="both"/>
        <w:rPr>
          <w:rFonts w:eastAsia="Calibri"/>
          <w:spacing w:val="0"/>
          <w:lang w:eastAsia="en-US"/>
        </w:rPr>
      </w:pPr>
    </w:p>
    <w:p w:rsidR="005A1A26" w:rsidRPr="0017437C" w:rsidRDefault="005A1A26" w:rsidP="005A1A26">
      <w:pPr>
        <w:spacing w:line="360" w:lineRule="auto"/>
        <w:jc w:val="both"/>
      </w:pPr>
      <w:r w:rsidRPr="0017437C">
        <w:t>1.5  Materiały</w:t>
      </w:r>
    </w:p>
    <w:p w:rsidR="00EB334F" w:rsidRPr="007A55B1" w:rsidRDefault="00EB334F" w:rsidP="00EB334F">
      <w:pPr>
        <w:pStyle w:val="Tekstpodstawowy"/>
        <w:suppressAutoHyphens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0"/>
          <w:szCs w:val="22"/>
        </w:rPr>
      </w:pPr>
      <w:r w:rsidRPr="007A55B1">
        <w:rPr>
          <w:rFonts w:ascii="Arial" w:hAnsi="Arial" w:cs="Arial"/>
          <w:bCs/>
          <w:sz w:val="20"/>
          <w:szCs w:val="22"/>
        </w:rPr>
        <w:t>beton podłoża</w:t>
      </w:r>
      <w:r w:rsidRPr="007A55B1">
        <w:rPr>
          <w:rFonts w:ascii="Arial" w:hAnsi="Arial" w:cs="Arial"/>
          <w:sz w:val="20"/>
          <w:szCs w:val="22"/>
        </w:rPr>
        <w:tab/>
      </w:r>
      <w:r w:rsidRPr="007A55B1">
        <w:rPr>
          <w:rFonts w:ascii="Arial" w:hAnsi="Arial" w:cs="Arial"/>
          <w:sz w:val="20"/>
          <w:szCs w:val="22"/>
        </w:rPr>
        <w:tab/>
      </w:r>
      <w:r w:rsidRPr="007A55B1">
        <w:rPr>
          <w:rFonts w:ascii="Arial" w:hAnsi="Arial" w:cs="Arial"/>
          <w:sz w:val="20"/>
          <w:szCs w:val="22"/>
        </w:rPr>
        <w:tab/>
      </w:r>
      <w:r w:rsidRPr="007A55B1">
        <w:rPr>
          <w:rFonts w:ascii="Arial" w:hAnsi="Arial" w:cs="Arial"/>
          <w:sz w:val="20"/>
          <w:szCs w:val="22"/>
        </w:rPr>
        <w:tab/>
        <w:t>C8/10  (beton podkładowy),</w:t>
      </w:r>
    </w:p>
    <w:p w:rsidR="00EB334F" w:rsidRPr="007A55B1" w:rsidRDefault="00EB334F" w:rsidP="00EB334F">
      <w:pPr>
        <w:pStyle w:val="Tekstpodstawowy"/>
        <w:suppressAutoHyphens w:val="0"/>
        <w:autoSpaceDE w:val="0"/>
        <w:autoSpaceDN w:val="0"/>
        <w:adjustRightInd w:val="0"/>
        <w:spacing w:line="360" w:lineRule="auto"/>
        <w:ind w:left="3540" w:hanging="3540"/>
        <w:rPr>
          <w:rFonts w:ascii="Arial" w:hAnsi="Arial" w:cs="Arial"/>
          <w:sz w:val="20"/>
          <w:szCs w:val="22"/>
        </w:rPr>
      </w:pPr>
      <w:r w:rsidRPr="007A55B1">
        <w:rPr>
          <w:rFonts w:ascii="Arial" w:hAnsi="Arial" w:cs="Arial"/>
          <w:bCs/>
          <w:sz w:val="20"/>
          <w:szCs w:val="22"/>
        </w:rPr>
        <w:t>fundament</w:t>
      </w:r>
      <w:r w:rsidRPr="007A55B1">
        <w:rPr>
          <w:rFonts w:ascii="Arial" w:hAnsi="Arial" w:cs="Arial"/>
          <w:bCs/>
          <w:sz w:val="20"/>
          <w:szCs w:val="22"/>
        </w:rPr>
        <w:tab/>
      </w:r>
      <w:r w:rsidRPr="007A55B1">
        <w:rPr>
          <w:rFonts w:ascii="Arial" w:hAnsi="Arial" w:cs="Arial"/>
          <w:sz w:val="20"/>
          <w:szCs w:val="22"/>
        </w:rPr>
        <w:t xml:space="preserve">żelbetowy </w:t>
      </w:r>
      <w:r w:rsidRPr="007A55B1">
        <w:rPr>
          <w:rFonts w:ascii="Arial" w:hAnsi="Arial" w:cs="Arial"/>
          <w:sz w:val="20"/>
          <w:szCs w:val="22"/>
          <w:lang w:eastAsia="pl-PL"/>
        </w:rPr>
        <w:t>C25/30</w:t>
      </w:r>
      <w:r w:rsidR="007A55B1" w:rsidRPr="007A55B1">
        <w:rPr>
          <w:rFonts w:ascii="Arial" w:hAnsi="Arial" w:cs="Arial"/>
          <w:sz w:val="20"/>
          <w:szCs w:val="22"/>
          <w:lang w:val="pl-PL" w:eastAsia="pl-PL"/>
        </w:rPr>
        <w:t xml:space="preserve"> W8 XC2, C 30/37</w:t>
      </w:r>
      <w:r w:rsidRPr="007A55B1">
        <w:rPr>
          <w:rFonts w:ascii="Arial" w:hAnsi="Arial" w:cs="Arial"/>
          <w:sz w:val="20"/>
          <w:szCs w:val="22"/>
          <w:lang w:eastAsia="pl-PL"/>
        </w:rPr>
        <w:t xml:space="preserve"> </w:t>
      </w:r>
      <w:r w:rsidR="007A55B1" w:rsidRPr="007A55B1">
        <w:rPr>
          <w:rFonts w:ascii="Arial" w:hAnsi="Arial" w:cs="Arial"/>
          <w:sz w:val="20"/>
          <w:szCs w:val="22"/>
        </w:rPr>
        <w:t>W8</w:t>
      </w:r>
      <w:r w:rsidRPr="007A55B1">
        <w:rPr>
          <w:rFonts w:ascii="Arial" w:hAnsi="Arial" w:cs="Arial"/>
          <w:sz w:val="20"/>
          <w:szCs w:val="22"/>
        </w:rPr>
        <w:t xml:space="preserve"> </w:t>
      </w:r>
      <w:r w:rsidR="007A55B1" w:rsidRPr="007A55B1">
        <w:rPr>
          <w:rFonts w:ascii="Arial" w:hAnsi="Arial" w:cs="Arial"/>
          <w:sz w:val="20"/>
          <w:szCs w:val="22"/>
        </w:rPr>
        <w:t>XC</w:t>
      </w:r>
      <w:r w:rsidRPr="007A55B1">
        <w:rPr>
          <w:rFonts w:ascii="Arial" w:hAnsi="Arial" w:cs="Arial"/>
          <w:sz w:val="20"/>
          <w:szCs w:val="22"/>
        </w:rPr>
        <w:t>2; fyk=500MPa, klasa ciągliwości  min. B</w:t>
      </w:r>
    </w:p>
    <w:p w:rsidR="00EB334F" w:rsidRPr="007A55B1" w:rsidRDefault="00EB334F" w:rsidP="007A55B1">
      <w:pPr>
        <w:pStyle w:val="Tekstpodstawowy"/>
        <w:suppressAutoHyphens w:val="0"/>
        <w:autoSpaceDE w:val="0"/>
        <w:autoSpaceDN w:val="0"/>
        <w:adjustRightInd w:val="0"/>
        <w:spacing w:line="360" w:lineRule="auto"/>
        <w:ind w:left="3540" w:hanging="3540"/>
        <w:rPr>
          <w:rFonts w:ascii="Arial" w:hAnsi="Arial" w:cs="Arial"/>
          <w:sz w:val="20"/>
          <w:szCs w:val="22"/>
          <w:lang w:val="pl-PL"/>
        </w:rPr>
      </w:pPr>
      <w:r w:rsidRPr="007A55B1">
        <w:rPr>
          <w:rFonts w:ascii="Arial" w:hAnsi="Arial" w:cs="Arial"/>
          <w:bCs/>
          <w:sz w:val="20"/>
          <w:szCs w:val="22"/>
        </w:rPr>
        <w:t>ściany fundamentowe</w:t>
      </w:r>
      <w:r w:rsidR="007A55B1">
        <w:rPr>
          <w:rFonts w:ascii="Arial" w:hAnsi="Arial" w:cs="Arial"/>
          <w:bCs/>
          <w:sz w:val="20"/>
          <w:szCs w:val="22"/>
        </w:rPr>
        <w:tab/>
      </w:r>
      <w:r w:rsidRPr="007A55B1">
        <w:rPr>
          <w:rFonts w:ascii="Arial" w:hAnsi="Arial" w:cs="Arial"/>
          <w:bCs/>
          <w:sz w:val="20"/>
          <w:szCs w:val="22"/>
        </w:rPr>
        <w:t>blocz</w:t>
      </w:r>
      <w:r w:rsidR="007A55B1" w:rsidRPr="007A55B1">
        <w:rPr>
          <w:rFonts w:ascii="Arial" w:hAnsi="Arial" w:cs="Arial"/>
          <w:bCs/>
          <w:sz w:val="20"/>
          <w:szCs w:val="22"/>
          <w:lang w:val="pl-PL"/>
        </w:rPr>
        <w:t>ki</w:t>
      </w:r>
      <w:r w:rsidRPr="007A55B1">
        <w:rPr>
          <w:rFonts w:ascii="Arial" w:hAnsi="Arial" w:cs="Arial"/>
          <w:bCs/>
          <w:sz w:val="20"/>
          <w:szCs w:val="22"/>
        </w:rPr>
        <w:t xml:space="preserve"> betonow</w:t>
      </w:r>
      <w:r w:rsidR="007A55B1" w:rsidRPr="007A55B1">
        <w:rPr>
          <w:rFonts w:ascii="Arial" w:hAnsi="Arial" w:cs="Arial"/>
          <w:bCs/>
          <w:sz w:val="20"/>
          <w:szCs w:val="22"/>
          <w:lang w:val="pl-PL"/>
        </w:rPr>
        <w:t>e</w:t>
      </w:r>
      <w:r w:rsidR="007A55B1" w:rsidRPr="007A55B1">
        <w:rPr>
          <w:rFonts w:ascii="Arial" w:hAnsi="Arial" w:cs="Arial"/>
          <w:sz w:val="20"/>
          <w:szCs w:val="22"/>
        </w:rPr>
        <w:t xml:space="preserve"> gr. 2</w:t>
      </w:r>
      <w:r w:rsidR="007A55B1" w:rsidRPr="007A55B1">
        <w:rPr>
          <w:rFonts w:ascii="Arial" w:hAnsi="Arial" w:cs="Arial"/>
          <w:sz w:val="20"/>
          <w:szCs w:val="22"/>
          <w:lang w:val="pl-PL"/>
        </w:rPr>
        <w:t>4</w:t>
      </w:r>
      <w:r w:rsidRPr="007A55B1">
        <w:rPr>
          <w:rFonts w:ascii="Arial" w:hAnsi="Arial" w:cs="Arial"/>
          <w:sz w:val="20"/>
          <w:szCs w:val="22"/>
        </w:rPr>
        <w:t xml:space="preserve">cm, </w:t>
      </w:r>
      <w:r w:rsidR="007A55B1" w:rsidRPr="007A55B1">
        <w:rPr>
          <w:rFonts w:ascii="Arial" w:hAnsi="Arial" w:cs="Arial"/>
          <w:sz w:val="20"/>
          <w:szCs w:val="22"/>
        </w:rPr>
        <w:t>kl.</w:t>
      </w:r>
      <w:r w:rsidR="007A55B1" w:rsidRPr="007A55B1">
        <w:rPr>
          <w:rFonts w:ascii="Arial" w:hAnsi="Arial" w:cs="Arial"/>
          <w:sz w:val="20"/>
          <w:szCs w:val="22"/>
          <w:lang w:val="pl-PL"/>
        </w:rPr>
        <w:t>20</w:t>
      </w:r>
      <w:r w:rsidR="007A55B1">
        <w:rPr>
          <w:rFonts w:ascii="Arial" w:hAnsi="Arial" w:cs="Arial"/>
          <w:sz w:val="20"/>
          <w:szCs w:val="22"/>
          <w:lang w:val="pl-PL"/>
        </w:rPr>
        <w:t xml:space="preserve">; </w:t>
      </w:r>
      <w:r w:rsidR="007A55B1" w:rsidRPr="007A55B1">
        <w:rPr>
          <w:rFonts w:ascii="Arial" w:hAnsi="Arial" w:cs="Arial"/>
          <w:sz w:val="20"/>
          <w:szCs w:val="22"/>
        </w:rPr>
        <w:t xml:space="preserve">żelbetowe, </w:t>
      </w:r>
      <w:r w:rsidR="007A55B1">
        <w:rPr>
          <w:rFonts w:ascii="Arial" w:hAnsi="Arial" w:cs="Arial"/>
          <w:sz w:val="20"/>
          <w:szCs w:val="22"/>
        </w:rPr>
        <w:t>monolityczne</w:t>
      </w:r>
      <w:r w:rsidR="007A55B1" w:rsidRPr="007A55B1">
        <w:rPr>
          <w:rFonts w:ascii="Arial" w:hAnsi="Arial" w:cs="Arial"/>
          <w:sz w:val="20"/>
          <w:szCs w:val="22"/>
          <w:lang w:val="pl-PL" w:eastAsia="pl-PL"/>
        </w:rPr>
        <w:t xml:space="preserve">, </w:t>
      </w:r>
      <w:r w:rsidR="007A55B1" w:rsidRPr="007A55B1">
        <w:rPr>
          <w:rFonts w:ascii="Arial" w:hAnsi="Arial" w:cs="Arial"/>
          <w:sz w:val="20"/>
          <w:szCs w:val="22"/>
          <w:lang w:eastAsia="pl-PL"/>
        </w:rPr>
        <w:t>C</w:t>
      </w:r>
      <w:r w:rsidR="007A55B1" w:rsidRPr="007A55B1">
        <w:rPr>
          <w:rFonts w:ascii="Arial" w:hAnsi="Arial" w:cs="Arial"/>
          <w:sz w:val="20"/>
          <w:szCs w:val="22"/>
          <w:lang w:val="pl-PL" w:eastAsia="pl-PL"/>
        </w:rPr>
        <w:t>30</w:t>
      </w:r>
      <w:r w:rsidR="007A55B1" w:rsidRPr="007A55B1">
        <w:rPr>
          <w:rFonts w:ascii="Arial" w:hAnsi="Arial" w:cs="Arial"/>
          <w:sz w:val="20"/>
          <w:szCs w:val="22"/>
          <w:lang w:eastAsia="pl-PL"/>
        </w:rPr>
        <w:t>/3</w:t>
      </w:r>
      <w:r w:rsidR="007A55B1" w:rsidRPr="007A55B1">
        <w:rPr>
          <w:rFonts w:ascii="Arial" w:hAnsi="Arial" w:cs="Arial"/>
          <w:sz w:val="20"/>
          <w:szCs w:val="22"/>
          <w:lang w:val="pl-PL" w:eastAsia="pl-PL"/>
        </w:rPr>
        <w:t>7</w:t>
      </w:r>
      <w:r w:rsidR="007A55B1" w:rsidRPr="007A55B1">
        <w:rPr>
          <w:rFonts w:ascii="Arial" w:hAnsi="Arial" w:cs="Arial"/>
          <w:sz w:val="20"/>
          <w:szCs w:val="22"/>
          <w:lang w:eastAsia="pl-PL"/>
        </w:rPr>
        <w:t xml:space="preserve"> XC1</w:t>
      </w:r>
      <w:r w:rsidR="007A55B1" w:rsidRPr="007A55B1">
        <w:rPr>
          <w:rFonts w:ascii="Arial" w:hAnsi="Arial" w:cs="Arial"/>
          <w:bCs/>
          <w:sz w:val="20"/>
          <w:szCs w:val="22"/>
        </w:rPr>
        <w:t xml:space="preserve">, </w:t>
      </w:r>
      <w:r w:rsidR="007A55B1" w:rsidRPr="007A55B1">
        <w:rPr>
          <w:rFonts w:ascii="Arial" w:hAnsi="Arial" w:cs="Arial"/>
          <w:sz w:val="20"/>
          <w:szCs w:val="22"/>
        </w:rPr>
        <w:t>fyk=500MPa, klasa ciągliwości  min. B</w:t>
      </w:r>
    </w:p>
    <w:p w:rsidR="00EB334F" w:rsidRPr="007A55B1" w:rsidRDefault="007A55B1" w:rsidP="007A55B1">
      <w:pPr>
        <w:pStyle w:val="Tekstpodstawowy"/>
        <w:suppressAutoHyphens w:val="0"/>
        <w:autoSpaceDE w:val="0"/>
        <w:autoSpaceDN w:val="0"/>
        <w:adjustRightInd w:val="0"/>
        <w:spacing w:line="360" w:lineRule="auto"/>
        <w:ind w:left="3540" w:hanging="3540"/>
        <w:rPr>
          <w:rFonts w:ascii="Arial" w:hAnsi="Arial" w:cs="Arial"/>
          <w:sz w:val="20"/>
          <w:szCs w:val="22"/>
          <w:lang w:val="pl-PL"/>
        </w:rPr>
      </w:pPr>
      <w:r>
        <w:rPr>
          <w:rFonts w:ascii="Arial" w:hAnsi="Arial" w:cs="Arial"/>
          <w:bCs/>
          <w:sz w:val="20"/>
          <w:szCs w:val="22"/>
        </w:rPr>
        <w:t>ściany nośne nadziemne</w:t>
      </w:r>
      <w:r>
        <w:rPr>
          <w:rFonts w:ascii="Arial" w:hAnsi="Arial" w:cs="Arial"/>
          <w:bCs/>
          <w:sz w:val="20"/>
          <w:szCs w:val="22"/>
        </w:rPr>
        <w:tab/>
      </w:r>
      <w:r w:rsidRPr="007A55B1">
        <w:rPr>
          <w:rFonts w:ascii="Arial" w:hAnsi="Arial" w:cs="Arial"/>
          <w:bCs/>
          <w:sz w:val="20"/>
          <w:szCs w:val="22"/>
          <w:lang w:val="pl-PL"/>
        </w:rPr>
        <w:t>bloczki silikatowe</w:t>
      </w:r>
      <w:r w:rsidRPr="007A55B1">
        <w:rPr>
          <w:rFonts w:ascii="Arial" w:hAnsi="Arial" w:cs="Arial"/>
          <w:sz w:val="20"/>
          <w:szCs w:val="22"/>
        </w:rPr>
        <w:t xml:space="preserve"> gr. 2</w:t>
      </w:r>
      <w:r w:rsidRPr="007A55B1">
        <w:rPr>
          <w:rFonts w:ascii="Arial" w:hAnsi="Arial" w:cs="Arial"/>
          <w:sz w:val="20"/>
          <w:szCs w:val="22"/>
          <w:lang w:val="pl-PL"/>
        </w:rPr>
        <w:t>4</w:t>
      </w:r>
      <w:r>
        <w:rPr>
          <w:rFonts w:ascii="Arial" w:hAnsi="Arial" w:cs="Arial"/>
          <w:sz w:val="20"/>
          <w:szCs w:val="22"/>
          <w:lang w:val="pl-PL"/>
        </w:rPr>
        <w:t xml:space="preserve"> i 30</w:t>
      </w:r>
      <w:r w:rsidR="00EB334F" w:rsidRPr="007A55B1">
        <w:rPr>
          <w:rFonts w:ascii="Arial" w:hAnsi="Arial" w:cs="Arial"/>
          <w:sz w:val="20"/>
          <w:szCs w:val="22"/>
        </w:rPr>
        <w:t xml:space="preserve">cm, </w:t>
      </w:r>
      <w:r w:rsidRPr="007A55B1">
        <w:rPr>
          <w:rFonts w:ascii="Arial" w:hAnsi="Arial" w:cs="Arial"/>
          <w:sz w:val="20"/>
          <w:szCs w:val="22"/>
        </w:rPr>
        <w:t>kl.</w:t>
      </w:r>
      <w:r w:rsidRPr="007A55B1">
        <w:rPr>
          <w:rFonts w:ascii="Arial" w:hAnsi="Arial" w:cs="Arial"/>
          <w:sz w:val="20"/>
          <w:szCs w:val="22"/>
          <w:lang w:val="pl-PL"/>
        </w:rPr>
        <w:t>20</w:t>
      </w:r>
      <w:r>
        <w:rPr>
          <w:rFonts w:ascii="Arial" w:hAnsi="Arial" w:cs="Arial"/>
          <w:sz w:val="20"/>
          <w:szCs w:val="22"/>
          <w:lang w:val="pl-PL"/>
        </w:rPr>
        <w:t xml:space="preserve">, </w:t>
      </w:r>
      <w:r w:rsidRPr="007A55B1">
        <w:rPr>
          <w:rFonts w:ascii="Arial" w:hAnsi="Arial" w:cs="Arial"/>
          <w:sz w:val="20"/>
          <w:szCs w:val="22"/>
        </w:rPr>
        <w:t xml:space="preserve">żelbetowe, </w:t>
      </w:r>
      <w:r>
        <w:rPr>
          <w:rFonts w:ascii="Arial" w:hAnsi="Arial" w:cs="Arial"/>
          <w:sz w:val="20"/>
          <w:szCs w:val="22"/>
        </w:rPr>
        <w:t>monolityczne</w:t>
      </w:r>
      <w:r w:rsidRPr="007A55B1">
        <w:rPr>
          <w:rFonts w:ascii="Arial" w:hAnsi="Arial" w:cs="Arial"/>
          <w:sz w:val="20"/>
          <w:szCs w:val="22"/>
          <w:lang w:val="pl-PL" w:eastAsia="pl-PL"/>
        </w:rPr>
        <w:t xml:space="preserve">, </w:t>
      </w:r>
      <w:r w:rsidRPr="007A55B1">
        <w:rPr>
          <w:rFonts w:ascii="Arial" w:hAnsi="Arial" w:cs="Arial"/>
          <w:sz w:val="20"/>
          <w:szCs w:val="22"/>
          <w:lang w:eastAsia="pl-PL"/>
        </w:rPr>
        <w:t>C</w:t>
      </w:r>
      <w:r w:rsidRPr="007A55B1">
        <w:rPr>
          <w:rFonts w:ascii="Arial" w:hAnsi="Arial" w:cs="Arial"/>
          <w:sz w:val="20"/>
          <w:szCs w:val="22"/>
          <w:lang w:val="pl-PL" w:eastAsia="pl-PL"/>
        </w:rPr>
        <w:t>30</w:t>
      </w:r>
      <w:r w:rsidRPr="007A55B1">
        <w:rPr>
          <w:rFonts w:ascii="Arial" w:hAnsi="Arial" w:cs="Arial"/>
          <w:sz w:val="20"/>
          <w:szCs w:val="22"/>
          <w:lang w:eastAsia="pl-PL"/>
        </w:rPr>
        <w:t>/3</w:t>
      </w:r>
      <w:r w:rsidRPr="007A55B1">
        <w:rPr>
          <w:rFonts w:ascii="Arial" w:hAnsi="Arial" w:cs="Arial"/>
          <w:sz w:val="20"/>
          <w:szCs w:val="22"/>
          <w:lang w:val="pl-PL" w:eastAsia="pl-PL"/>
        </w:rPr>
        <w:t>7</w:t>
      </w:r>
      <w:r w:rsidRPr="007A55B1">
        <w:rPr>
          <w:rFonts w:ascii="Arial" w:hAnsi="Arial" w:cs="Arial"/>
          <w:sz w:val="20"/>
          <w:szCs w:val="22"/>
          <w:lang w:eastAsia="pl-PL"/>
        </w:rPr>
        <w:t xml:space="preserve"> XC1</w:t>
      </w:r>
      <w:r w:rsidRPr="007A55B1">
        <w:rPr>
          <w:rFonts w:ascii="Arial" w:hAnsi="Arial" w:cs="Arial"/>
          <w:bCs/>
          <w:sz w:val="20"/>
          <w:szCs w:val="22"/>
        </w:rPr>
        <w:t xml:space="preserve">, </w:t>
      </w:r>
      <w:r w:rsidRPr="007A55B1">
        <w:rPr>
          <w:rFonts w:ascii="Arial" w:hAnsi="Arial" w:cs="Arial"/>
          <w:sz w:val="20"/>
          <w:szCs w:val="22"/>
        </w:rPr>
        <w:t>fyk=500MPa, klasa ciągliwości  min. B</w:t>
      </w:r>
    </w:p>
    <w:p w:rsidR="007A55B1" w:rsidRPr="007A55B1" w:rsidRDefault="007A55B1" w:rsidP="00EB334F">
      <w:pPr>
        <w:pStyle w:val="Tekstpodstawowy"/>
        <w:suppressAutoHyphens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0"/>
          <w:szCs w:val="22"/>
          <w:lang w:val="pl-PL"/>
        </w:rPr>
      </w:pPr>
      <w:r w:rsidRPr="007A55B1">
        <w:rPr>
          <w:rFonts w:ascii="Arial" w:hAnsi="Arial" w:cs="Arial"/>
          <w:bCs/>
          <w:sz w:val="20"/>
          <w:szCs w:val="22"/>
        </w:rPr>
        <w:t xml:space="preserve">ściany </w:t>
      </w:r>
      <w:r w:rsidRPr="007A55B1">
        <w:rPr>
          <w:rFonts w:ascii="Arial" w:hAnsi="Arial" w:cs="Arial"/>
          <w:bCs/>
          <w:sz w:val="20"/>
          <w:szCs w:val="22"/>
          <w:lang w:val="pl-PL"/>
        </w:rPr>
        <w:t>wypełniające</w:t>
      </w:r>
      <w:r w:rsidRPr="007A55B1">
        <w:rPr>
          <w:rFonts w:ascii="Arial" w:hAnsi="Arial" w:cs="Arial"/>
          <w:bCs/>
          <w:sz w:val="20"/>
          <w:szCs w:val="22"/>
          <w:lang w:val="pl-PL"/>
        </w:rPr>
        <w:tab/>
      </w:r>
      <w:r w:rsidRPr="007A55B1">
        <w:rPr>
          <w:rFonts w:ascii="Arial" w:hAnsi="Arial" w:cs="Arial"/>
          <w:bCs/>
          <w:sz w:val="20"/>
          <w:szCs w:val="22"/>
        </w:rPr>
        <w:tab/>
        <w:t xml:space="preserve"> </w:t>
      </w:r>
      <w:r w:rsidRPr="007A55B1">
        <w:rPr>
          <w:rFonts w:ascii="Arial" w:hAnsi="Arial" w:cs="Arial"/>
          <w:bCs/>
          <w:sz w:val="20"/>
          <w:szCs w:val="22"/>
        </w:rPr>
        <w:tab/>
      </w:r>
      <w:r w:rsidRPr="007A55B1">
        <w:rPr>
          <w:rFonts w:ascii="Arial" w:hAnsi="Arial" w:cs="Arial"/>
          <w:bCs/>
          <w:sz w:val="20"/>
          <w:szCs w:val="22"/>
          <w:lang w:val="pl-PL"/>
        </w:rPr>
        <w:t>beton komórkowy</w:t>
      </w:r>
      <w:r w:rsidRPr="007A55B1">
        <w:rPr>
          <w:rFonts w:ascii="Arial" w:hAnsi="Arial" w:cs="Arial"/>
          <w:sz w:val="20"/>
          <w:szCs w:val="22"/>
        </w:rPr>
        <w:t xml:space="preserve"> gr. 2</w:t>
      </w:r>
      <w:r w:rsidRPr="007A55B1">
        <w:rPr>
          <w:rFonts w:ascii="Arial" w:hAnsi="Arial" w:cs="Arial"/>
          <w:sz w:val="20"/>
          <w:szCs w:val="22"/>
          <w:lang w:val="pl-PL"/>
        </w:rPr>
        <w:t>4</w:t>
      </w:r>
      <w:r w:rsidRPr="007A55B1">
        <w:rPr>
          <w:rFonts w:ascii="Arial" w:hAnsi="Arial" w:cs="Arial"/>
          <w:sz w:val="20"/>
          <w:szCs w:val="22"/>
        </w:rPr>
        <w:t xml:space="preserve">cm, </w:t>
      </w:r>
      <w:r w:rsidRPr="007A55B1">
        <w:rPr>
          <w:rFonts w:ascii="Arial" w:hAnsi="Arial" w:cs="Arial"/>
          <w:sz w:val="20"/>
          <w:szCs w:val="22"/>
          <w:lang w:val="pl-PL"/>
        </w:rPr>
        <w:t>odm.500</w:t>
      </w:r>
    </w:p>
    <w:p w:rsidR="00EB334F" w:rsidRPr="007A55B1" w:rsidRDefault="00EB334F" w:rsidP="00EB334F">
      <w:pPr>
        <w:pStyle w:val="Tekstpodstawowy"/>
        <w:suppressAutoHyphens w:val="0"/>
        <w:autoSpaceDE w:val="0"/>
        <w:autoSpaceDN w:val="0"/>
        <w:adjustRightInd w:val="0"/>
        <w:spacing w:line="360" w:lineRule="auto"/>
        <w:ind w:left="3540" w:hanging="3540"/>
        <w:rPr>
          <w:rFonts w:ascii="Arial" w:hAnsi="Arial" w:cs="Arial"/>
          <w:sz w:val="20"/>
          <w:szCs w:val="22"/>
        </w:rPr>
      </w:pPr>
      <w:r w:rsidRPr="007A55B1">
        <w:rPr>
          <w:rFonts w:ascii="Arial" w:hAnsi="Arial" w:cs="Arial"/>
          <w:bCs/>
          <w:sz w:val="20"/>
          <w:szCs w:val="22"/>
        </w:rPr>
        <w:t>belki</w:t>
      </w:r>
      <w:r w:rsidRPr="007A55B1">
        <w:rPr>
          <w:rFonts w:ascii="Arial" w:hAnsi="Arial" w:cs="Arial"/>
          <w:bCs/>
          <w:sz w:val="20"/>
          <w:szCs w:val="22"/>
        </w:rPr>
        <w:tab/>
      </w:r>
      <w:r w:rsidRPr="007A55B1">
        <w:rPr>
          <w:rFonts w:ascii="Arial" w:hAnsi="Arial" w:cs="Arial"/>
          <w:sz w:val="20"/>
          <w:szCs w:val="22"/>
        </w:rPr>
        <w:t xml:space="preserve">żelbetowe, monolityczne, </w:t>
      </w:r>
      <w:r w:rsidRPr="007A55B1">
        <w:rPr>
          <w:rFonts w:ascii="Arial" w:hAnsi="Arial" w:cs="Arial"/>
          <w:sz w:val="20"/>
          <w:szCs w:val="22"/>
          <w:lang w:eastAsia="pl-PL"/>
        </w:rPr>
        <w:t>C</w:t>
      </w:r>
      <w:r w:rsidR="007A55B1" w:rsidRPr="007A55B1">
        <w:rPr>
          <w:rFonts w:ascii="Arial" w:hAnsi="Arial" w:cs="Arial"/>
          <w:sz w:val="20"/>
          <w:szCs w:val="22"/>
          <w:lang w:eastAsia="pl-PL"/>
        </w:rPr>
        <w:t>25/30 XC</w:t>
      </w:r>
      <w:r w:rsidRPr="007A55B1">
        <w:rPr>
          <w:rFonts w:ascii="Arial" w:hAnsi="Arial" w:cs="Arial"/>
          <w:sz w:val="20"/>
          <w:szCs w:val="22"/>
          <w:lang w:eastAsia="pl-PL"/>
        </w:rPr>
        <w:t>1</w:t>
      </w:r>
      <w:r w:rsidR="007A55B1" w:rsidRPr="007A55B1">
        <w:rPr>
          <w:rFonts w:ascii="Arial" w:hAnsi="Arial" w:cs="Arial"/>
          <w:sz w:val="20"/>
          <w:szCs w:val="22"/>
          <w:lang w:val="pl-PL" w:eastAsia="pl-PL"/>
        </w:rPr>
        <w:t xml:space="preserve">, </w:t>
      </w:r>
      <w:r w:rsidR="007A55B1" w:rsidRPr="007A55B1">
        <w:rPr>
          <w:rFonts w:ascii="Arial" w:hAnsi="Arial" w:cs="Arial"/>
          <w:sz w:val="20"/>
          <w:szCs w:val="22"/>
          <w:lang w:eastAsia="pl-PL"/>
        </w:rPr>
        <w:t>C</w:t>
      </w:r>
      <w:r w:rsidR="007A55B1" w:rsidRPr="007A55B1">
        <w:rPr>
          <w:rFonts w:ascii="Arial" w:hAnsi="Arial" w:cs="Arial"/>
          <w:sz w:val="20"/>
          <w:szCs w:val="22"/>
          <w:lang w:val="pl-PL" w:eastAsia="pl-PL"/>
        </w:rPr>
        <w:t>30</w:t>
      </w:r>
      <w:r w:rsidR="007A55B1" w:rsidRPr="007A55B1">
        <w:rPr>
          <w:rFonts w:ascii="Arial" w:hAnsi="Arial" w:cs="Arial"/>
          <w:sz w:val="20"/>
          <w:szCs w:val="22"/>
          <w:lang w:eastAsia="pl-PL"/>
        </w:rPr>
        <w:t>/3</w:t>
      </w:r>
      <w:r w:rsidR="007A55B1" w:rsidRPr="007A55B1">
        <w:rPr>
          <w:rFonts w:ascii="Arial" w:hAnsi="Arial" w:cs="Arial"/>
          <w:sz w:val="20"/>
          <w:szCs w:val="22"/>
          <w:lang w:val="pl-PL" w:eastAsia="pl-PL"/>
        </w:rPr>
        <w:t>7</w:t>
      </w:r>
      <w:r w:rsidR="007A55B1" w:rsidRPr="007A55B1">
        <w:rPr>
          <w:rFonts w:ascii="Arial" w:hAnsi="Arial" w:cs="Arial"/>
          <w:sz w:val="20"/>
          <w:szCs w:val="22"/>
          <w:lang w:eastAsia="pl-PL"/>
        </w:rPr>
        <w:t xml:space="preserve"> XC1</w:t>
      </w:r>
      <w:r w:rsidRPr="007A55B1">
        <w:rPr>
          <w:rFonts w:ascii="Arial" w:hAnsi="Arial" w:cs="Arial"/>
          <w:bCs/>
          <w:sz w:val="20"/>
          <w:szCs w:val="22"/>
        </w:rPr>
        <w:t xml:space="preserve">, </w:t>
      </w:r>
      <w:r w:rsidRPr="007A55B1">
        <w:rPr>
          <w:rFonts w:ascii="Arial" w:hAnsi="Arial" w:cs="Arial"/>
          <w:sz w:val="20"/>
          <w:szCs w:val="22"/>
        </w:rPr>
        <w:t xml:space="preserve">fyk=500MPa, klasa ciągliwości  min. B, prefabrykowane L-19, </w:t>
      </w:r>
    </w:p>
    <w:p w:rsidR="00EB334F" w:rsidRPr="007A55B1" w:rsidRDefault="00EB334F" w:rsidP="00EB334F">
      <w:pPr>
        <w:pStyle w:val="Tekstpodstawowy"/>
        <w:suppressAutoHyphens w:val="0"/>
        <w:autoSpaceDE w:val="0"/>
        <w:autoSpaceDN w:val="0"/>
        <w:adjustRightInd w:val="0"/>
        <w:spacing w:line="360" w:lineRule="auto"/>
        <w:ind w:left="3540" w:hanging="3540"/>
        <w:rPr>
          <w:rFonts w:ascii="Arial" w:hAnsi="Arial" w:cs="Arial"/>
          <w:sz w:val="20"/>
          <w:szCs w:val="22"/>
        </w:rPr>
      </w:pPr>
      <w:r w:rsidRPr="007A55B1">
        <w:rPr>
          <w:rFonts w:ascii="Arial" w:hAnsi="Arial" w:cs="Arial"/>
          <w:bCs/>
          <w:sz w:val="20"/>
          <w:szCs w:val="22"/>
        </w:rPr>
        <w:t xml:space="preserve">rdzenie, słupy              </w:t>
      </w:r>
      <w:r w:rsidRPr="007A55B1">
        <w:rPr>
          <w:rFonts w:ascii="Arial" w:hAnsi="Arial" w:cs="Arial"/>
          <w:bCs/>
          <w:sz w:val="20"/>
          <w:szCs w:val="22"/>
        </w:rPr>
        <w:tab/>
      </w:r>
      <w:r w:rsidR="007A55B1" w:rsidRPr="007A55B1">
        <w:rPr>
          <w:rFonts w:ascii="Arial" w:hAnsi="Arial" w:cs="Arial"/>
          <w:sz w:val="20"/>
          <w:szCs w:val="22"/>
        </w:rPr>
        <w:t xml:space="preserve">żelbetowe, monolityczne, </w:t>
      </w:r>
      <w:r w:rsidR="007A55B1" w:rsidRPr="007A55B1">
        <w:rPr>
          <w:rFonts w:ascii="Arial" w:hAnsi="Arial" w:cs="Arial"/>
          <w:sz w:val="20"/>
          <w:szCs w:val="22"/>
          <w:lang w:eastAsia="pl-PL"/>
        </w:rPr>
        <w:t>C</w:t>
      </w:r>
      <w:r w:rsidR="007A55B1" w:rsidRPr="007A55B1">
        <w:rPr>
          <w:rFonts w:ascii="Arial" w:hAnsi="Arial" w:cs="Arial"/>
          <w:sz w:val="20"/>
          <w:szCs w:val="22"/>
          <w:lang w:val="pl-PL" w:eastAsia="pl-PL"/>
        </w:rPr>
        <w:t>30</w:t>
      </w:r>
      <w:r w:rsidR="007A55B1" w:rsidRPr="007A55B1">
        <w:rPr>
          <w:rFonts w:ascii="Arial" w:hAnsi="Arial" w:cs="Arial"/>
          <w:sz w:val="20"/>
          <w:szCs w:val="22"/>
          <w:lang w:eastAsia="pl-PL"/>
        </w:rPr>
        <w:t>/3</w:t>
      </w:r>
      <w:r w:rsidR="007A55B1" w:rsidRPr="007A55B1">
        <w:rPr>
          <w:rFonts w:ascii="Arial" w:hAnsi="Arial" w:cs="Arial"/>
          <w:sz w:val="20"/>
          <w:szCs w:val="22"/>
          <w:lang w:val="pl-PL" w:eastAsia="pl-PL"/>
        </w:rPr>
        <w:t>7</w:t>
      </w:r>
      <w:r w:rsidR="007A55B1" w:rsidRPr="007A55B1">
        <w:rPr>
          <w:rFonts w:ascii="Arial" w:hAnsi="Arial" w:cs="Arial"/>
          <w:sz w:val="20"/>
          <w:szCs w:val="22"/>
          <w:lang w:eastAsia="pl-PL"/>
        </w:rPr>
        <w:t xml:space="preserve"> XC1</w:t>
      </w:r>
      <w:r w:rsidR="007A55B1" w:rsidRPr="007A55B1">
        <w:rPr>
          <w:rFonts w:ascii="Arial" w:hAnsi="Arial" w:cs="Arial"/>
          <w:bCs/>
          <w:sz w:val="20"/>
          <w:szCs w:val="22"/>
        </w:rPr>
        <w:t xml:space="preserve">, </w:t>
      </w:r>
      <w:r w:rsidR="007A55B1" w:rsidRPr="007A55B1">
        <w:rPr>
          <w:rFonts w:ascii="Arial" w:hAnsi="Arial" w:cs="Arial"/>
          <w:sz w:val="20"/>
          <w:szCs w:val="22"/>
        </w:rPr>
        <w:t xml:space="preserve">fyk=500MPa, klasa ciągliwości  min. B, </w:t>
      </w:r>
    </w:p>
    <w:p w:rsidR="00EB334F" w:rsidRPr="007A55B1" w:rsidRDefault="00EB334F" w:rsidP="00EB334F">
      <w:pPr>
        <w:pStyle w:val="Tekstpodstawowy"/>
        <w:suppressAutoHyphens w:val="0"/>
        <w:autoSpaceDE w:val="0"/>
        <w:autoSpaceDN w:val="0"/>
        <w:adjustRightInd w:val="0"/>
        <w:spacing w:line="360" w:lineRule="auto"/>
        <w:ind w:left="3540" w:hanging="3540"/>
        <w:rPr>
          <w:rFonts w:ascii="Arial" w:hAnsi="Arial" w:cs="Arial"/>
          <w:bCs/>
          <w:sz w:val="20"/>
          <w:szCs w:val="22"/>
        </w:rPr>
      </w:pPr>
      <w:r w:rsidRPr="007A55B1">
        <w:rPr>
          <w:rFonts w:ascii="Arial" w:hAnsi="Arial" w:cs="Arial"/>
          <w:bCs/>
          <w:sz w:val="20"/>
          <w:szCs w:val="22"/>
        </w:rPr>
        <w:t xml:space="preserve">stropy               </w:t>
      </w:r>
      <w:r w:rsidRPr="007A55B1">
        <w:rPr>
          <w:rFonts w:ascii="Arial" w:hAnsi="Arial" w:cs="Arial"/>
          <w:bCs/>
          <w:sz w:val="20"/>
          <w:szCs w:val="22"/>
        </w:rPr>
        <w:tab/>
      </w:r>
      <w:r w:rsidRPr="007A55B1">
        <w:rPr>
          <w:rFonts w:ascii="Arial" w:hAnsi="Arial" w:cs="Arial"/>
          <w:sz w:val="20"/>
          <w:szCs w:val="22"/>
        </w:rPr>
        <w:t xml:space="preserve">żelbetowe, monolityczne, </w:t>
      </w:r>
      <w:r w:rsidRPr="007A55B1">
        <w:rPr>
          <w:rFonts w:ascii="Arial" w:hAnsi="Arial" w:cs="Arial"/>
          <w:sz w:val="20"/>
          <w:szCs w:val="22"/>
          <w:lang w:eastAsia="pl-PL"/>
        </w:rPr>
        <w:t>C</w:t>
      </w:r>
      <w:r w:rsidR="007A55B1" w:rsidRPr="007A55B1">
        <w:rPr>
          <w:rFonts w:ascii="Arial" w:hAnsi="Arial" w:cs="Arial"/>
          <w:sz w:val="20"/>
          <w:szCs w:val="22"/>
          <w:lang w:val="pl-PL" w:eastAsia="pl-PL"/>
        </w:rPr>
        <w:t>30</w:t>
      </w:r>
      <w:r w:rsidR="007A55B1" w:rsidRPr="007A55B1">
        <w:rPr>
          <w:rFonts w:ascii="Arial" w:hAnsi="Arial" w:cs="Arial"/>
          <w:sz w:val="20"/>
          <w:szCs w:val="22"/>
          <w:lang w:eastAsia="pl-PL"/>
        </w:rPr>
        <w:t>/3</w:t>
      </w:r>
      <w:r w:rsidR="007A55B1" w:rsidRPr="007A55B1">
        <w:rPr>
          <w:rFonts w:ascii="Arial" w:hAnsi="Arial" w:cs="Arial"/>
          <w:sz w:val="20"/>
          <w:szCs w:val="22"/>
          <w:lang w:val="pl-PL" w:eastAsia="pl-PL"/>
        </w:rPr>
        <w:t>7</w:t>
      </w:r>
      <w:r w:rsidR="007A55B1" w:rsidRPr="007A55B1">
        <w:rPr>
          <w:rFonts w:ascii="Arial" w:hAnsi="Arial" w:cs="Arial"/>
          <w:sz w:val="20"/>
          <w:szCs w:val="22"/>
          <w:lang w:eastAsia="pl-PL"/>
        </w:rPr>
        <w:t xml:space="preserve"> XC</w:t>
      </w:r>
      <w:r w:rsidRPr="007A55B1">
        <w:rPr>
          <w:rFonts w:ascii="Arial" w:hAnsi="Arial" w:cs="Arial"/>
          <w:sz w:val="20"/>
          <w:szCs w:val="22"/>
          <w:lang w:eastAsia="pl-PL"/>
        </w:rPr>
        <w:t>1</w:t>
      </w:r>
      <w:r w:rsidR="007A55B1" w:rsidRPr="007A55B1">
        <w:rPr>
          <w:rFonts w:ascii="Arial" w:hAnsi="Arial" w:cs="Arial"/>
          <w:bCs/>
          <w:sz w:val="20"/>
          <w:szCs w:val="22"/>
        </w:rPr>
        <w:t>,</w:t>
      </w:r>
      <w:r w:rsidR="007A55B1" w:rsidRPr="007A55B1">
        <w:rPr>
          <w:rFonts w:ascii="Arial" w:hAnsi="Arial" w:cs="Arial"/>
          <w:bCs/>
          <w:sz w:val="20"/>
          <w:szCs w:val="22"/>
          <w:lang w:val="pl-PL"/>
        </w:rPr>
        <w:t xml:space="preserve"> </w:t>
      </w:r>
      <w:r w:rsidR="007A55B1" w:rsidRPr="007A55B1">
        <w:rPr>
          <w:rFonts w:ascii="Arial" w:hAnsi="Arial" w:cs="Arial"/>
          <w:sz w:val="20"/>
          <w:szCs w:val="22"/>
        </w:rPr>
        <w:t>fyk=500MPa, klasa ciągliwości  min. B,</w:t>
      </w:r>
    </w:p>
    <w:p w:rsidR="00EB334F" w:rsidRPr="007A55B1" w:rsidRDefault="00EB334F" w:rsidP="00EB334F">
      <w:pPr>
        <w:pStyle w:val="Tekstpodstawowy"/>
        <w:suppressAutoHyphens w:val="0"/>
        <w:autoSpaceDE w:val="0"/>
        <w:autoSpaceDN w:val="0"/>
        <w:adjustRightInd w:val="0"/>
        <w:spacing w:line="360" w:lineRule="auto"/>
        <w:ind w:left="3540" w:hanging="3540"/>
        <w:rPr>
          <w:rFonts w:ascii="Arial" w:hAnsi="Arial" w:cs="Arial"/>
          <w:sz w:val="20"/>
          <w:szCs w:val="22"/>
          <w:lang w:val="pl-PL"/>
        </w:rPr>
      </w:pPr>
      <w:r w:rsidRPr="007A55B1">
        <w:rPr>
          <w:rFonts w:ascii="Arial" w:hAnsi="Arial" w:cs="Arial"/>
          <w:bCs/>
          <w:sz w:val="20"/>
          <w:szCs w:val="22"/>
        </w:rPr>
        <w:t xml:space="preserve">klatka schodowa               </w:t>
      </w:r>
      <w:r w:rsidRPr="007A55B1">
        <w:rPr>
          <w:rFonts w:ascii="Arial" w:hAnsi="Arial" w:cs="Arial"/>
          <w:bCs/>
          <w:sz w:val="20"/>
          <w:szCs w:val="22"/>
        </w:rPr>
        <w:tab/>
      </w:r>
      <w:r w:rsidRPr="007A55B1">
        <w:rPr>
          <w:rFonts w:ascii="Arial" w:hAnsi="Arial" w:cs="Arial"/>
          <w:sz w:val="20"/>
          <w:szCs w:val="22"/>
        </w:rPr>
        <w:t xml:space="preserve">żelbetowa, monolityczna, </w:t>
      </w:r>
      <w:r w:rsidRPr="007A55B1">
        <w:rPr>
          <w:rFonts w:ascii="Arial" w:hAnsi="Arial" w:cs="Arial"/>
          <w:sz w:val="20"/>
          <w:szCs w:val="22"/>
          <w:lang w:eastAsia="pl-PL"/>
        </w:rPr>
        <w:t>C</w:t>
      </w:r>
      <w:r w:rsidR="007A55B1" w:rsidRPr="007A55B1">
        <w:rPr>
          <w:rFonts w:ascii="Arial" w:hAnsi="Arial" w:cs="Arial"/>
          <w:sz w:val="20"/>
          <w:szCs w:val="22"/>
          <w:lang w:eastAsia="pl-PL"/>
        </w:rPr>
        <w:t>25/30 XC</w:t>
      </w:r>
      <w:r w:rsidRPr="007A55B1">
        <w:rPr>
          <w:rFonts w:ascii="Arial" w:hAnsi="Arial" w:cs="Arial"/>
          <w:sz w:val="20"/>
          <w:szCs w:val="22"/>
          <w:lang w:eastAsia="pl-PL"/>
        </w:rPr>
        <w:t>1</w:t>
      </w:r>
      <w:r w:rsidRPr="007A55B1">
        <w:rPr>
          <w:rFonts w:ascii="Arial" w:hAnsi="Arial" w:cs="Arial"/>
          <w:bCs/>
          <w:sz w:val="20"/>
          <w:szCs w:val="22"/>
        </w:rPr>
        <w:t xml:space="preserve">, </w:t>
      </w:r>
      <w:r w:rsidR="007A55B1" w:rsidRPr="007A55B1">
        <w:rPr>
          <w:rFonts w:ascii="Arial" w:hAnsi="Arial" w:cs="Arial"/>
          <w:sz w:val="20"/>
          <w:szCs w:val="22"/>
          <w:lang w:eastAsia="pl-PL"/>
        </w:rPr>
        <w:t>C</w:t>
      </w:r>
      <w:r w:rsidR="007A55B1" w:rsidRPr="007A55B1">
        <w:rPr>
          <w:rFonts w:ascii="Arial" w:hAnsi="Arial" w:cs="Arial"/>
          <w:sz w:val="20"/>
          <w:szCs w:val="22"/>
          <w:lang w:val="pl-PL" w:eastAsia="pl-PL"/>
        </w:rPr>
        <w:t>30</w:t>
      </w:r>
      <w:r w:rsidR="007A55B1" w:rsidRPr="007A55B1">
        <w:rPr>
          <w:rFonts w:ascii="Arial" w:hAnsi="Arial" w:cs="Arial"/>
          <w:sz w:val="20"/>
          <w:szCs w:val="22"/>
          <w:lang w:eastAsia="pl-PL"/>
        </w:rPr>
        <w:t>/3</w:t>
      </w:r>
      <w:r w:rsidR="007A55B1" w:rsidRPr="007A55B1">
        <w:rPr>
          <w:rFonts w:ascii="Arial" w:hAnsi="Arial" w:cs="Arial"/>
          <w:sz w:val="20"/>
          <w:szCs w:val="22"/>
          <w:lang w:val="pl-PL" w:eastAsia="pl-PL"/>
        </w:rPr>
        <w:t>7</w:t>
      </w:r>
      <w:r w:rsidR="007A55B1" w:rsidRPr="007A55B1">
        <w:rPr>
          <w:rFonts w:ascii="Arial" w:hAnsi="Arial" w:cs="Arial"/>
          <w:sz w:val="20"/>
          <w:szCs w:val="22"/>
          <w:lang w:eastAsia="pl-PL"/>
        </w:rPr>
        <w:t xml:space="preserve"> XC1</w:t>
      </w:r>
      <w:r w:rsidR="007A55B1" w:rsidRPr="007A55B1">
        <w:rPr>
          <w:rFonts w:ascii="Arial" w:hAnsi="Arial" w:cs="Arial"/>
          <w:sz w:val="20"/>
          <w:szCs w:val="22"/>
          <w:lang w:val="pl-PL" w:eastAsia="pl-PL"/>
        </w:rPr>
        <w:t xml:space="preserve">, </w:t>
      </w:r>
      <w:r w:rsidR="007A55B1" w:rsidRPr="007A55B1">
        <w:rPr>
          <w:rFonts w:ascii="Arial" w:hAnsi="Arial" w:cs="Arial"/>
          <w:sz w:val="20"/>
          <w:szCs w:val="22"/>
        </w:rPr>
        <w:t>fyk=500MPa, klasa ciągliwości  min. B,</w:t>
      </w:r>
    </w:p>
    <w:p w:rsidR="007A55B1" w:rsidRPr="007A55B1" w:rsidRDefault="007A55B1" w:rsidP="007A55B1">
      <w:pPr>
        <w:pStyle w:val="Tekstpodstawowy"/>
        <w:suppressAutoHyphens w:val="0"/>
        <w:autoSpaceDE w:val="0"/>
        <w:autoSpaceDN w:val="0"/>
        <w:adjustRightInd w:val="0"/>
        <w:spacing w:line="360" w:lineRule="auto"/>
        <w:ind w:left="3540" w:hanging="3540"/>
        <w:rPr>
          <w:rFonts w:ascii="Arial" w:hAnsi="Arial" w:cs="Arial"/>
          <w:bCs/>
          <w:sz w:val="20"/>
          <w:szCs w:val="22"/>
          <w:lang w:val="pl-PL"/>
        </w:rPr>
      </w:pPr>
      <w:r w:rsidRPr="007A55B1">
        <w:rPr>
          <w:rFonts w:ascii="Arial" w:hAnsi="Arial" w:cs="Arial"/>
          <w:bCs/>
          <w:sz w:val="20"/>
          <w:szCs w:val="22"/>
          <w:lang w:val="pl-PL"/>
        </w:rPr>
        <w:t>szyby windowe</w:t>
      </w:r>
      <w:r w:rsidRPr="007A55B1">
        <w:rPr>
          <w:rFonts w:ascii="Arial" w:hAnsi="Arial" w:cs="Arial"/>
          <w:bCs/>
          <w:sz w:val="20"/>
          <w:szCs w:val="22"/>
        </w:rPr>
        <w:t xml:space="preserve">               </w:t>
      </w:r>
      <w:r w:rsidRPr="007A55B1">
        <w:rPr>
          <w:rFonts w:ascii="Arial" w:hAnsi="Arial" w:cs="Arial"/>
          <w:bCs/>
          <w:sz w:val="20"/>
          <w:szCs w:val="22"/>
        </w:rPr>
        <w:tab/>
      </w:r>
      <w:r w:rsidRPr="007A55B1">
        <w:rPr>
          <w:rFonts w:ascii="Arial" w:hAnsi="Arial" w:cs="Arial"/>
          <w:sz w:val="20"/>
          <w:szCs w:val="22"/>
        </w:rPr>
        <w:t>żelbetow</w:t>
      </w:r>
      <w:r w:rsidRPr="007A55B1">
        <w:rPr>
          <w:rFonts w:ascii="Arial" w:hAnsi="Arial" w:cs="Arial"/>
          <w:sz w:val="20"/>
          <w:szCs w:val="22"/>
          <w:lang w:val="pl-PL"/>
        </w:rPr>
        <w:t>e</w:t>
      </w:r>
      <w:r w:rsidRPr="007A55B1">
        <w:rPr>
          <w:rFonts w:ascii="Arial" w:hAnsi="Arial" w:cs="Arial"/>
          <w:sz w:val="20"/>
          <w:szCs w:val="22"/>
        </w:rPr>
        <w:t>, monolityczn</w:t>
      </w:r>
      <w:r w:rsidRPr="007A55B1">
        <w:rPr>
          <w:rFonts w:ascii="Arial" w:hAnsi="Arial" w:cs="Arial"/>
          <w:sz w:val="20"/>
          <w:szCs w:val="22"/>
          <w:lang w:val="pl-PL"/>
        </w:rPr>
        <w:t>e</w:t>
      </w:r>
      <w:r w:rsidRPr="007A55B1">
        <w:rPr>
          <w:rFonts w:ascii="Arial" w:hAnsi="Arial" w:cs="Arial"/>
          <w:sz w:val="20"/>
          <w:szCs w:val="22"/>
        </w:rPr>
        <w:t xml:space="preserve">, </w:t>
      </w:r>
      <w:r w:rsidRPr="007A55B1">
        <w:rPr>
          <w:rFonts w:ascii="Arial" w:hAnsi="Arial" w:cs="Arial"/>
          <w:sz w:val="20"/>
          <w:szCs w:val="22"/>
          <w:lang w:eastAsia="pl-PL"/>
        </w:rPr>
        <w:t>C25/30 XC1</w:t>
      </w:r>
      <w:r w:rsidRPr="007A55B1">
        <w:rPr>
          <w:rFonts w:ascii="Arial" w:hAnsi="Arial" w:cs="Arial"/>
          <w:bCs/>
          <w:sz w:val="20"/>
          <w:szCs w:val="22"/>
        </w:rPr>
        <w:t xml:space="preserve">, </w:t>
      </w:r>
      <w:r w:rsidRPr="007A55B1">
        <w:rPr>
          <w:rFonts w:ascii="Arial" w:hAnsi="Arial" w:cs="Arial"/>
          <w:sz w:val="20"/>
          <w:szCs w:val="22"/>
          <w:lang w:eastAsia="pl-PL"/>
        </w:rPr>
        <w:t>C</w:t>
      </w:r>
      <w:r w:rsidRPr="007A55B1">
        <w:rPr>
          <w:rFonts w:ascii="Arial" w:hAnsi="Arial" w:cs="Arial"/>
          <w:sz w:val="20"/>
          <w:szCs w:val="22"/>
          <w:lang w:val="pl-PL" w:eastAsia="pl-PL"/>
        </w:rPr>
        <w:t>30</w:t>
      </w:r>
      <w:r w:rsidRPr="007A55B1">
        <w:rPr>
          <w:rFonts w:ascii="Arial" w:hAnsi="Arial" w:cs="Arial"/>
          <w:sz w:val="20"/>
          <w:szCs w:val="22"/>
          <w:lang w:eastAsia="pl-PL"/>
        </w:rPr>
        <w:t>/3</w:t>
      </w:r>
      <w:r w:rsidRPr="007A55B1">
        <w:rPr>
          <w:rFonts w:ascii="Arial" w:hAnsi="Arial" w:cs="Arial"/>
          <w:sz w:val="20"/>
          <w:szCs w:val="22"/>
          <w:lang w:val="pl-PL" w:eastAsia="pl-PL"/>
        </w:rPr>
        <w:t>7</w:t>
      </w:r>
      <w:r w:rsidRPr="007A55B1">
        <w:rPr>
          <w:rFonts w:ascii="Arial" w:hAnsi="Arial" w:cs="Arial"/>
          <w:sz w:val="20"/>
          <w:szCs w:val="22"/>
          <w:lang w:eastAsia="pl-PL"/>
        </w:rPr>
        <w:t xml:space="preserve"> XC1</w:t>
      </w:r>
      <w:r w:rsidRPr="007A55B1">
        <w:rPr>
          <w:rFonts w:ascii="Arial" w:hAnsi="Arial" w:cs="Arial"/>
          <w:sz w:val="20"/>
          <w:szCs w:val="22"/>
          <w:lang w:val="pl-PL" w:eastAsia="pl-PL"/>
        </w:rPr>
        <w:t xml:space="preserve">, </w:t>
      </w:r>
      <w:r w:rsidRPr="007A55B1">
        <w:rPr>
          <w:rFonts w:ascii="Arial" w:hAnsi="Arial" w:cs="Arial"/>
          <w:sz w:val="20"/>
          <w:szCs w:val="22"/>
        </w:rPr>
        <w:t>fyk=500MPa, klasa ciągliwości  min. B,</w:t>
      </w:r>
    </w:p>
    <w:p w:rsidR="00EB334F" w:rsidRPr="007A55B1" w:rsidRDefault="007A55B1" w:rsidP="00EB334F">
      <w:pPr>
        <w:pStyle w:val="Tekstpodstawowy"/>
        <w:suppressAutoHyphens w:val="0"/>
        <w:autoSpaceDE w:val="0"/>
        <w:autoSpaceDN w:val="0"/>
        <w:adjustRightInd w:val="0"/>
        <w:spacing w:line="360" w:lineRule="auto"/>
        <w:ind w:left="3540" w:hanging="3540"/>
        <w:rPr>
          <w:rFonts w:ascii="Arial" w:hAnsi="Arial" w:cs="Arial"/>
          <w:bCs/>
          <w:sz w:val="20"/>
          <w:szCs w:val="22"/>
          <w:lang w:val="pl-PL"/>
        </w:rPr>
      </w:pPr>
      <w:r w:rsidRPr="007A55B1">
        <w:rPr>
          <w:rFonts w:ascii="Arial" w:hAnsi="Arial" w:cs="Arial"/>
          <w:bCs/>
          <w:sz w:val="20"/>
          <w:szCs w:val="22"/>
          <w:lang w:val="pl-PL"/>
        </w:rPr>
        <w:t>konstrukcje stalowe</w:t>
      </w:r>
      <w:r w:rsidR="00EB334F" w:rsidRPr="007A55B1">
        <w:rPr>
          <w:rFonts w:ascii="Arial" w:hAnsi="Arial" w:cs="Arial"/>
          <w:bCs/>
          <w:sz w:val="20"/>
          <w:szCs w:val="22"/>
        </w:rPr>
        <w:t xml:space="preserve">               </w:t>
      </w:r>
      <w:r w:rsidR="00EB334F" w:rsidRPr="007A55B1">
        <w:rPr>
          <w:rFonts w:ascii="Arial" w:hAnsi="Arial" w:cs="Arial"/>
          <w:bCs/>
          <w:sz w:val="20"/>
          <w:szCs w:val="22"/>
        </w:rPr>
        <w:tab/>
      </w:r>
      <w:r w:rsidRPr="007A55B1">
        <w:rPr>
          <w:rFonts w:ascii="Arial" w:hAnsi="Arial" w:cs="Arial"/>
          <w:sz w:val="20"/>
          <w:szCs w:val="22"/>
          <w:lang w:val="pl-PL"/>
        </w:rPr>
        <w:t>stal S 235 (bud A); stal S 355 (dla pozostałych)</w:t>
      </w:r>
    </w:p>
    <w:p w:rsidR="005A1A26" w:rsidRPr="00C11AF1" w:rsidRDefault="005A1A26" w:rsidP="005A1A26">
      <w:pPr>
        <w:pStyle w:val="Tekstpodstawowy"/>
        <w:suppressAutoHyphens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0"/>
        </w:rPr>
      </w:pPr>
    </w:p>
    <w:p w:rsidR="005A1A26" w:rsidRPr="00C11AF1" w:rsidRDefault="005A1A26" w:rsidP="005A1A26">
      <w:pPr>
        <w:spacing w:line="360" w:lineRule="auto"/>
      </w:pPr>
      <w:r w:rsidRPr="00C11AF1">
        <w:t>1.6 Spis norm i przepisów prawnych.</w:t>
      </w:r>
    </w:p>
    <w:p w:rsidR="005A1A26" w:rsidRPr="00C11AF1" w:rsidRDefault="005A1A26" w:rsidP="005A1A26">
      <w:pPr>
        <w:spacing w:line="360" w:lineRule="auto"/>
        <w:jc w:val="both"/>
      </w:pPr>
      <w:r w:rsidRPr="00C11AF1">
        <w:t>Norma PN-EN 1990 „Podstawy projektowania konstrukcji”,</w:t>
      </w:r>
    </w:p>
    <w:p w:rsidR="005A1A26" w:rsidRPr="00C11AF1" w:rsidRDefault="005A1A26" w:rsidP="005A1A26">
      <w:pPr>
        <w:spacing w:line="360" w:lineRule="auto"/>
        <w:jc w:val="both"/>
      </w:pPr>
      <w:r w:rsidRPr="00C11AF1">
        <w:t>Norma PN-EN 1991-1-1 „Oddziaływanie na konstrukcje. Część 1-1: Oddziaływanie ogólne - ciężar objętościowy, ciężar</w:t>
      </w:r>
      <w:bookmarkStart w:id="15" w:name="_GoBack"/>
      <w:bookmarkEnd w:id="15"/>
      <w:r w:rsidRPr="00C11AF1">
        <w:t xml:space="preserve"> własny, obciążenia użytkowe w budynkach",</w:t>
      </w:r>
    </w:p>
    <w:p w:rsidR="005A1A26" w:rsidRPr="00C11AF1" w:rsidRDefault="005A1A26" w:rsidP="005A1A26">
      <w:pPr>
        <w:spacing w:line="360" w:lineRule="auto"/>
        <w:jc w:val="both"/>
      </w:pPr>
      <w:r w:rsidRPr="00C11AF1">
        <w:lastRenderedPageBreak/>
        <w:t>Norma PN-EN 1991-1-3 „Oddziaływanie na konstrukcje. Część 1-3: Oddziaływanie ogólne - obciążenie śniegiem",</w:t>
      </w:r>
    </w:p>
    <w:p w:rsidR="005A1A26" w:rsidRPr="00C11AF1" w:rsidRDefault="005A1A26" w:rsidP="005A1A26">
      <w:pPr>
        <w:spacing w:line="360" w:lineRule="auto"/>
        <w:jc w:val="both"/>
      </w:pPr>
      <w:r w:rsidRPr="00C11AF1">
        <w:t>Norma PN-EN 1991-1-4 „Oddziaływanie na konstrukcje. Część 1-4: Oddziaływania ogólne - oddziaływania wiatru",</w:t>
      </w:r>
    </w:p>
    <w:p w:rsidR="005A1A26" w:rsidRPr="00C11AF1" w:rsidRDefault="005A1A26" w:rsidP="005A1A26">
      <w:pPr>
        <w:spacing w:line="360" w:lineRule="auto"/>
        <w:jc w:val="both"/>
      </w:pPr>
      <w:r w:rsidRPr="00C11AF1">
        <w:t>Norma PN-EN 1992-1-1 „Projektowanie konstrukcji z betonu. Część 1-1: Reguły ogólne i reguły dla budynków",</w:t>
      </w:r>
    </w:p>
    <w:p w:rsidR="005A1A26" w:rsidRPr="00C11AF1" w:rsidRDefault="005A1A26" w:rsidP="005A1A26">
      <w:pPr>
        <w:spacing w:line="360" w:lineRule="auto"/>
        <w:jc w:val="both"/>
      </w:pPr>
      <w:r w:rsidRPr="00C11AF1">
        <w:t>PN-EN 1995-1-1 „Projektowanie konstrukcji drewnianych. Część 1-1: Reguły ogólne i reguły dotyczące budynków”,</w:t>
      </w:r>
    </w:p>
    <w:p w:rsidR="005A1A26" w:rsidRPr="00C11AF1" w:rsidRDefault="005A1A26" w:rsidP="005A1A26">
      <w:pPr>
        <w:spacing w:line="360" w:lineRule="auto"/>
        <w:jc w:val="both"/>
      </w:pPr>
      <w:r w:rsidRPr="00C11AF1">
        <w:t>Norma PN-EN 1993-1-1 „Projektowanie konstrukcji stalowych. Część 1-1: Reguły ogólne i reguły dla budynków",</w:t>
      </w:r>
    </w:p>
    <w:p w:rsidR="005A1A26" w:rsidRPr="00C11AF1" w:rsidRDefault="005A1A26" w:rsidP="005A1A26">
      <w:pPr>
        <w:spacing w:line="360" w:lineRule="auto"/>
        <w:jc w:val="both"/>
      </w:pPr>
      <w:r w:rsidRPr="00C11AF1">
        <w:t>Norma PN-EN 1996-1-1 „Projektowanie konstrukcji murowych. Część 1-1: Reguły ogólne dla zbrojonych i niezbrojonych konstrukcji murowych",</w:t>
      </w:r>
    </w:p>
    <w:p w:rsidR="005A1A26" w:rsidRPr="00C11AF1" w:rsidRDefault="005A1A26" w:rsidP="005A1A26">
      <w:pPr>
        <w:spacing w:line="360" w:lineRule="auto"/>
        <w:jc w:val="both"/>
      </w:pPr>
      <w:r w:rsidRPr="00C11AF1">
        <w:t>Norma PN-EN 1996-3 „Projektowanie konstrukcji murowych. Część 3: Uproszczone metody obliczania murowych konstrukcji niezbrojonych",</w:t>
      </w:r>
    </w:p>
    <w:p w:rsidR="005A1A26" w:rsidRPr="00C11AF1" w:rsidRDefault="005A1A26" w:rsidP="005A1A26">
      <w:pPr>
        <w:spacing w:line="360" w:lineRule="auto"/>
        <w:jc w:val="both"/>
      </w:pPr>
      <w:r w:rsidRPr="00C11AF1">
        <w:t>Norma PN-EN 1997-1 „Projektowanie geotechniczne. Część 1: Zasady ogólne”.</w:t>
      </w:r>
    </w:p>
    <w:p w:rsidR="005A1A26" w:rsidRPr="00C11AF1" w:rsidRDefault="005A1A26" w:rsidP="005A1A26">
      <w:pPr>
        <w:spacing w:line="360" w:lineRule="auto"/>
      </w:pPr>
    </w:p>
    <w:p w:rsidR="005A1A26" w:rsidRPr="00C11AF1" w:rsidRDefault="005A1A26" w:rsidP="005A1A26">
      <w:pPr>
        <w:spacing w:line="360" w:lineRule="auto"/>
        <w:jc w:val="both"/>
      </w:pPr>
      <w:r w:rsidRPr="00C11AF1">
        <w:t>1.7 Uwagi i zalecenia.</w:t>
      </w:r>
    </w:p>
    <w:p w:rsidR="005A1A26" w:rsidRPr="00C11AF1" w:rsidRDefault="007A55B1" w:rsidP="005A1A26">
      <w:pPr>
        <w:spacing w:line="360" w:lineRule="auto"/>
        <w:jc w:val="both"/>
      </w:pPr>
      <w:r>
        <w:t>a. Budynki</w:t>
      </w:r>
      <w:r w:rsidR="005A1A26" w:rsidRPr="00C11AF1">
        <w:t xml:space="preserve"> wznosić wg projektu technicznego konstrukcji,</w:t>
      </w:r>
    </w:p>
    <w:p w:rsidR="005A1A26" w:rsidRPr="00C11AF1" w:rsidRDefault="005A1A26" w:rsidP="005A1A26">
      <w:pPr>
        <w:spacing w:line="360" w:lineRule="auto"/>
        <w:jc w:val="both"/>
      </w:pPr>
      <w:r w:rsidRPr="00C11AF1">
        <w:t>b. Wszystkie roboty należy wykonać zgodnie z normami i obowiązującymi przepisami,</w:t>
      </w:r>
    </w:p>
    <w:p w:rsidR="005A1A26" w:rsidRPr="00C11AF1" w:rsidRDefault="005A1A26" w:rsidP="005A1A26">
      <w:pPr>
        <w:spacing w:line="360" w:lineRule="auto"/>
        <w:jc w:val="both"/>
      </w:pPr>
      <w:r w:rsidRPr="00C11AF1">
        <w:t>c. Roboty należy prowadzić pod nadzorem osób uprawnionych przestrzegając przepisów BHP,</w:t>
      </w:r>
    </w:p>
    <w:p w:rsidR="005A1A26" w:rsidRPr="00C11AF1" w:rsidRDefault="005A1A26" w:rsidP="005A1A26">
      <w:pPr>
        <w:spacing w:line="360" w:lineRule="auto"/>
        <w:jc w:val="both"/>
      </w:pPr>
      <w:r w:rsidRPr="00C11AF1">
        <w:t xml:space="preserve">d. Wykopy pod fundamenty powinny być odebrane wpisem do dziennika budowy przez geotechnika. Woda gruntowa znajduje się poniżej projektowanego poziomu posadowienia fundamentów. W przypadku stwierdzenia podczas budowy innych gruntów niż założone </w:t>
      </w:r>
      <w:r w:rsidRPr="00C11AF1">
        <w:br/>
        <w:t>w projekcie wstrzymać budowę i powiadomić projektanta. Występowanie gruntów nienośnych (nasypy niekontrolowane, torfy, namuły....) pod fundamentem jest niedopuszczalne,</w:t>
      </w:r>
    </w:p>
    <w:p w:rsidR="005A1A26" w:rsidRPr="00C11AF1" w:rsidRDefault="005A1A26" w:rsidP="005A1A26">
      <w:pPr>
        <w:spacing w:line="360" w:lineRule="auto"/>
        <w:jc w:val="both"/>
      </w:pPr>
      <w:r w:rsidRPr="00C11AF1">
        <w:t>e. Poziomy sanitarne w fundamentach wg projektu instalacji sanitarnych,</w:t>
      </w:r>
    </w:p>
    <w:p w:rsidR="005A1A26" w:rsidRPr="00C11AF1" w:rsidRDefault="005A1A26" w:rsidP="005A1A26">
      <w:pPr>
        <w:spacing w:line="360" w:lineRule="auto"/>
        <w:jc w:val="both"/>
      </w:pPr>
      <w:r w:rsidRPr="00C11AF1">
        <w:t>f. Uziomy fundamentowe wg projektu instalacji elektrycznych,</w:t>
      </w:r>
    </w:p>
    <w:p w:rsidR="005A1A26" w:rsidRPr="00D236C4" w:rsidRDefault="005A1A26" w:rsidP="005A1A26">
      <w:pPr>
        <w:spacing w:line="360" w:lineRule="auto"/>
        <w:jc w:val="both"/>
        <w:rPr>
          <w:sz w:val="22"/>
          <w:szCs w:val="22"/>
        </w:rPr>
      </w:pPr>
      <w:r w:rsidRPr="00C11AF1">
        <w:t>g. Przed przystąpieniem do robót sprawdzić w odpowiednich projektach roboty związane. Ewentualne wady koordynacji przedstawić nadzorowi autorskiemu przed przystąpieniem do robót. Przeprowadzenie robót w przypadku stwierdzenia wad</w:t>
      </w:r>
      <w:r w:rsidR="001D71CA">
        <w:t xml:space="preserve"> koordynacji jest zabronione. </w:t>
      </w:r>
      <w:r w:rsidRPr="00C11AF1">
        <w:t xml:space="preserve">W szczególności zabronione jest prowadzenie robót w oparciu o dokumentację jednej branży bez sprawdzenia ich odniesień do architektury i pozostałych branż. Wszelkie zmiany, które </w:t>
      </w:r>
      <w:r w:rsidRPr="00676F0A">
        <w:t>wykonawca zdecyduje się wprowadzić, również te, które służą jedynie zmianie technologii winny być przedstawione nadzorowi autorskiemu.</w:t>
      </w:r>
    </w:p>
    <w:p w:rsidR="00C30F01" w:rsidRDefault="00C30F01" w:rsidP="00885B79">
      <w:pPr>
        <w:rPr>
          <w:bCs/>
          <w:color w:val="000000"/>
          <w:sz w:val="22"/>
          <w:szCs w:val="22"/>
        </w:rPr>
      </w:pPr>
    </w:p>
    <w:p w:rsidR="00920476" w:rsidRPr="00885B79" w:rsidRDefault="00920476" w:rsidP="00800456">
      <w:pPr>
        <w:suppressAutoHyphens w:val="0"/>
        <w:spacing w:line="240" w:lineRule="auto"/>
        <w:rPr>
          <w:bCs/>
          <w:color w:val="000000"/>
          <w:sz w:val="22"/>
          <w:szCs w:val="22"/>
        </w:rPr>
      </w:pPr>
    </w:p>
    <w:sectPr w:rsidR="00920476" w:rsidRPr="00885B79" w:rsidSect="00663B83">
      <w:headerReference w:type="default" r:id="rId16"/>
      <w:footerReference w:type="default" r:id="rId17"/>
      <w:headerReference w:type="first" r:id="rId18"/>
      <w:footerReference w:type="first" r:id="rId19"/>
      <w:type w:val="continuous"/>
      <w:pgSz w:w="11906" w:h="16838"/>
      <w:pgMar w:top="1418" w:right="1077" w:bottom="2268" w:left="107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928D6" w:rsidRDefault="006928D6">
      <w:pPr>
        <w:spacing w:line="240" w:lineRule="auto"/>
      </w:pPr>
      <w:r>
        <w:separator/>
      </w:r>
    </w:p>
  </w:endnote>
  <w:endnote w:type="continuationSeparator" w:id="0">
    <w:p w:rsidR="006928D6" w:rsidRDefault="006928D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meriGarmndPL">
    <w:altName w:val="Times New Roman"/>
    <w:charset w:val="EE"/>
    <w:family w:val="roman"/>
    <w:pitch w:val="default"/>
  </w:font>
  <w:font w:name="Times-Roman">
    <w:altName w:val="Times New Roman"/>
    <w:charset w:val="00"/>
    <w:family w:val="roman"/>
    <w:pitch w:val="default"/>
  </w:font>
  <w:font w:name="TimesNewRoman">
    <w:altName w:val="Times New Roman"/>
    <w:charset w:val="EE"/>
    <w:family w:val="roman"/>
    <w:pitch w:val="default"/>
  </w:font>
  <w:font w:name="Microsoft YaHei">
    <w:panose1 w:val="020B0503020204020204"/>
    <w:charset w:val="86"/>
    <w:family w:val="swiss"/>
    <w:pitch w:val="variable"/>
    <w:sig w:usb0="A0000287" w:usb1="28CF3C52" w:usb2="00000016" w:usb3="00000000" w:csb0="0004001F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entury Schoolbook">
    <w:panose1 w:val="02040604050505020304"/>
    <w:charset w:val="EE"/>
    <w:family w:val="roman"/>
    <w:pitch w:val="variable"/>
    <w:sig w:usb0="00000287" w:usb1="00000000" w:usb2="00000000" w:usb3="00000000" w:csb0="0000009F" w:csb1="00000000"/>
  </w:font>
  <w:font w:name="Helvetica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font414">
    <w:altName w:val="Times New Roman"/>
    <w:charset w:val="EE"/>
    <w:family w:val="auto"/>
    <w:pitch w:val="variable"/>
  </w:font>
  <w:font w:name="Simplex">
    <w:panose1 w:val="00000400000000000000"/>
    <w:charset w:val="EE"/>
    <w:family w:val="auto"/>
    <w:pitch w:val="variable"/>
    <w:sig w:usb0="20002A87" w:usb1="00000000" w:usb2="00000000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9072A" w:rsidRDefault="00A9072A" w:rsidP="00A8639B">
    <w:pPr>
      <w:pStyle w:val="Stopka"/>
      <w:rPr>
        <w:lang w:val="cs-CZ"/>
      </w:rPr>
    </w:pPr>
    <w:r>
      <w:rPr>
        <w:noProof/>
        <w:lang w:val="pl-PL" w:eastAsia="pl-PL"/>
      </w:rPr>
      <mc:AlternateContent>
        <mc:Choice Requires="wps">
          <w:drawing>
            <wp:anchor distT="0" distB="0" distL="0" distR="0" simplePos="0" relativeHeight="251661312" behindDoc="0" locked="0" layoutInCell="1" allowOverlap="1" wp14:anchorId="7DC144B4" wp14:editId="7A75AF50">
              <wp:simplePos x="0" y="0"/>
              <wp:positionH relativeFrom="margin">
                <wp:align>left</wp:align>
              </wp:positionH>
              <wp:positionV relativeFrom="paragraph">
                <wp:posOffset>135255</wp:posOffset>
              </wp:positionV>
              <wp:extent cx="6158230" cy="502285"/>
              <wp:effectExtent l="0" t="0" r="0" b="0"/>
              <wp:wrapSquare wrapText="largest"/>
              <wp:docPr id="200952136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58230" cy="50228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0"/>
                        </a:srgbClr>
                      </a:solidFill>
                      <a:ln>
                        <a:noFill/>
                      </a:ln>
                    </wps:spPr>
                    <wps:txbx>
                      <w:txbxContent>
                        <w:p w:rsidR="00A9072A" w:rsidRDefault="00A9072A" w:rsidP="00A8639B">
                          <w:pPr>
                            <w:pStyle w:val="Stopka"/>
                            <w:rPr>
                              <w:lang w:val="cs-CZ"/>
                            </w:rPr>
                          </w:pPr>
                        </w:p>
                        <w:p w:rsidR="00A9072A" w:rsidRDefault="00A9072A" w:rsidP="00A8639B">
                          <w:pPr>
                            <w:pStyle w:val="Stopka"/>
                          </w:pPr>
                        </w:p>
                      </w:txbxContent>
                    </wps:txbx>
                    <wps:bodyPr rot="0" vert="horz" wrap="square" lIns="0" tIns="635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style="position:absolute;margin-left:0;margin-top:10.65pt;width:484.9pt;height:39.55pt;z-index:251661312;visibility:visible;mso-wrap-style:square;mso-width-percent:0;mso-height-percent:0;mso-wrap-distance-left:0;mso-wrap-distance-top:0;mso-wrap-distance-right:0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HB0+FAIAAAgEAAAOAAAAZHJzL2Uyb0RvYy54bWysU9uO0zAQfUfiHyy/06SpWpWo6Wrpqghp&#10;uUi7fIDrOBfheMzYbVK+nrHdlgXeEHmIxuOZMzNnjjd306DZSaHrwVR8Pss5U0ZC3Zu24l+f92/W&#10;nDkvTC00GFXxs3L8bvv61Wa0pSqgA10rZARiXDnainfe2zLLnOzUINwMrDJ02QAOwtMR26xGMRL6&#10;oLMiz1fZCFhbBKmcI+9DuuTbiN80SvrPTeOUZ7ri1JuPf4z/Q/hn240oWxS26+WlDfEPXQyiN1T0&#10;BvUgvGBH7P+CGnqJ4KDxMwlDBk3TSxVnoGnm+R/TPHXCqjgLkePsjSb3/2Dlp9MXZH1dcWLz7bKY&#10;L1acGTHQqp7V5Nk7mNgisDRaV1Lwk6VwP5Gbth0ndvYR5DfHDOw6YVp1jwhjp0RNXc5DZvYiNeG4&#10;AHIYP0JNZcTRQwSaGhwChUQKI3Ta1vm2odCKJOdqvlwXC7qSdLfMi2K9jCVEec226Px7BQMLRsWR&#10;FBDRxenR+dCNKK8hoZgD3df7Xut4wPaw08hOgtSyj1/K1bYTyRsVQxguhUa83zC0CUgGAmYqFzyR&#10;gzB2IsBPh+nC6QHqM7GBkKRJT4mMDvAHZyPJsuLu+1Gg4kx/MMRo0HA0VotlTge8eg9XQxhJ6RX3&#10;nCVz55Pejxb7tiP0tDcD98R800dSwopSJ5deSW5xtsvTCHp+eY5Rvx7w9icAAAD//wMAUEsDBBQA&#10;BgAIAAAAIQA/jynk3gAAAAcBAAAPAAAAZHJzL2Rvd25yZXYueG1sTI9BS8NAFITvgv9heYI3u9sq&#10;tYnZFBFEsFawLa3HbfaZRLNvQ3abxH/v86THYYaZb7Ll6BrRYxdqTxqmEwUCqfC2plLDbvt4tQAR&#10;oiFrGk+o4RsDLPPzs8yk1g/0hv0mloJLKKRGQxVjm0oZigqdCRPfIrH34TtnIsuulLYzA5e7Rs6U&#10;mktnauKFyrT4UGHxtTk5Dav3/cuTHA6qf909365om3weaK315cV4fwci4hj/wvCLz+iQM9PRn8gG&#10;0WjgI1HDbHoNgt1knvCRI8eUugGZZ/I/f/4DAAD//wMAUEsBAi0AFAAGAAgAAAAhALaDOJL+AAAA&#10;4QEAABMAAAAAAAAAAAAAAAAAAAAAAFtDb250ZW50X1R5cGVzXS54bWxQSwECLQAUAAYACAAAACEA&#10;OP0h/9YAAACUAQAACwAAAAAAAAAAAAAAAAAvAQAAX3JlbHMvLnJlbHNQSwECLQAUAAYACAAAACEA&#10;uBwdPhQCAAAIBAAADgAAAAAAAAAAAAAAAAAuAgAAZHJzL2Uyb0RvYy54bWxQSwECLQAUAAYACAAA&#10;ACEAP48p5N4AAAAHAQAADwAAAAAAAAAAAAAAAABuBAAAZHJzL2Rvd25yZXYueG1sUEsFBgAAAAAE&#10;AAQA8wAAAHkFAAAAAA==&#10;" stroked="f">
              <v:fill opacity="0"/>
              <v:textbox inset="0,5pt,0,0">
                <w:txbxContent>
                  <w:p w:rsidR="00A9072A" w:rsidRDefault="00A9072A" w:rsidP="00A8639B">
                    <w:pPr>
                      <w:pStyle w:val="Stopka"/>
                      <w:rPr>
                        <w:lang w:val="cs-CZ"/>
                      </w:rPr>
                    </w:pPr>
                  </w:p>
                  <w:p w:rsidR="00A9072A" w:rsidRDefault="00A9072A" w:rsidP="00A8639B">
                    <w:pPr>
                      <w:pStyle w:val="Stopka"/>
                    </w:pPr>
                  </w:p>
                </w:txbxContent>
              </v:textbox>
              <w10:wrap type="square" side="largest" anchorx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9072A" w:rsidRDefault="00A9072A">
    <w:pPr>
      <w:pStyle w:val="Stopka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9B2274">
      <w:rPr>
        <w:noProof/>
      </w:rPr>
      <w:t>22</w:t>
    </w:r>
    <w:r>
      <w:fldChar w:fldCharType="end"/>
    </w:r>
  </w:p>
  <w:p w:rsidR="00A9072A" w:rsidRDefault="00A9072A">
    <w:pPr>
      <w:pStyle w:val="Stopk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9072A" w:rsidRDefault="00A9072A">
    <w:pPr>
      <w:tabs>
        <w:tab w:val="left" w:pos="6825"/>
      </w:tabs>
      <w:jc w:val="right"/>
    </w:pPr>
    <w:r>
      <w:rPr>
        <w:color w:val="365F91"/>
        <w:szCs w:val="28"/>
        <w:lang w:val="en-US"/>
      </w:rP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928D6" w:rsidRDefault="006928D6">
      <w:pPr>
        <w:spacing w:line="240" w:lineRule="auto"/>
      </w:pPr>
      <w:r>
        <w:separator/>
      </w:r>
    </w:p>
  </w:footnote>
  <w:footnote w:type="continuationSeparator" w:id="0">
    <w:p w:rsidR="006928D6" w:rsidRDefault="006928D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9072A" w:rsidRDefault="00A9072A" w:rsidP="00A8639B">
    <w:pPr>
      <w:pStyle w:val="Nagwek"/>
      <w:pBdr>
        <w:bottom w:val="single" w:sz="4" w:space="1" w:color="000000"/>
      </w:pBdr>
      <w:rPr>
        <w:rFonts w:ascii="Helvetica" w:hAnsi="Helvetica"/>
        <w:sz w:val="16"/>
      </w:rPr>
    </w:pPr>
    <w:r>
      <w:rPr>
        <w:rFonts w:ascii="Helvetica" w:hAnsi="Helvetica"/>
        <w:sz w:val="22"/>
      </w:rPr>
      <w:t>CZSW - RAKOWIECKA 37A WARSZAWA</w:t>
    </w:r>
    <w:r>
      <w:rPr>
        <w:rFonts w:ascii="Helvetica" w:hAnsi="Helvetica"/>
        <w:sz w:val="22"/>
      </w:rPr>
      <w:tab/>
    </w:r>
    <w:r>
      <w:rPr>
        <w:rFonts w:ascii="Helvetica" w:hAnsi="Helvetica"/>
        <w:sz w:val="22"/>
      </w:rPr>
      <w:tab/>
    </w:r>
  </w:p>
  <w:p w:rsidR="00A9072A" w:rsidRDefault="00A9072A" w:rsidP="00A8639B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9072A" w:rsidRPr="008C7046" w:rsidRDefault="00A9072A" w:rsidP="008C7046">
    <w:pPr>
      <w:pStyle w:val="Nagwek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9072A" w:rsidRDefault="00A9072A">
    <w:pPr>
      <w:pStyle w:val="Nagwek"/>
      <w:pBdr>
        <w:bottom w:val="single" w:sz="4" w:space="1" w:color="000000"/>
      </w:pBdr>
      <w:tabs>
        <w:tab w:val="left" w:pos="0"/>
        <w:tab w:val="left" w:pos="1843"/>
      </w:tabs>
      <w:jc w:val="center"/>
      <w:rPr>
        <w:i/>
        <w:iCs/>
        <w:color w:val="808080"/>
        <w:spacing w:val="36"/>
        <w:sz w:val="16"/>
        <w:szCs w:val="16"/>
        <w:lang w:val="pl-PL"/>
      </w:rPr>
    </w:pPr>
  </w:p>
  <w:p w:rsidR="00A9072A" w:rsidRDefault="00A9072A" w:rsidP="00662EEA">
    <w:pPr>
      <w:pStyle w:val="Nagwek"/>
      <w:pBdr>
        <w:bottom w:val="single" w:sz="4" w:space="1" w:color="000000"/>
      </w:pBdr>
      <w:tabs>
        <w:tab w:val="left" w:pos="0"/>
        <w:tab w:val="left" w:pos="1843"/>
      </w:tabs>
      <w:rPr>
        <w:i/>
        <w:iCs/>
        <w:color w:val="808080"/>
        <w:spacing w:val="36"/>
        <w:sz w:val="16"/>
        <w:szCs w:val="16"/>
        <w:lang w:val="pl-PL"/>
      </w:rPr>
    </w:pPr>
  </w:p>
  <w:p w:rsidR="00A9072A" w:rsidRPr="00662EEA" w:rsidRDefault="00A9072A" w:rsidP="00662EEA">
    <w:pPr>
      <w:pStyle w:val="Nagwek"/>
      <w:pBdr>
        <w:bottom w:val="single" w:sz="4" w:space="1" w:color="000000"/>
      </w:pBdr>
      <w:tabs>
        <w:tab w:val="left" w:pos="0"/>
        <w:tab w:val="left" w:pos="1843"/>
      </w:tabs>
      <w:rPr>
        <w:i/>
        <w:iCs/>
        <w:color w:val="808080"/>
        <w:spacing w:val="36"/>
        <w:sz w:val="16"/>
        <w:szCs w:val="16"/>
        <w:lang w:val="pl-PL"/>
      </w:rPr>
    </w:pPr>
    <w:r>
      <w:rPr>
        <w:noProof/>
        <w:lang w:val="pl-PL" w:eastAsia="pl-PL"/>
      </w:rPr>
      <w:drawing>
        <wp:anchor distT="0" distB="0" distL="114300" distR="114300" simplePos="0" relativeHeight="251659264" behindDoc="1" locked="0" layoutInCell="1" allowOverlap="1" wp14:anchorId="14F5C6BF" wp14:editId="33D6486E">
          <wp:simplePos x="0" y="0"/>
          <wp:positionH relativeFrom="column">
            <wp:posOffset>0</wp:posOffset>
          </wp:positionH>
          <wp:positionV relativeFrom="paragraph">
            <wp:posOffset>0</wp:posOffset>
          </wp:positionV>
          <wp:extent cx="948690" cy="370840"/>
          <wp:effectExtent l="0" t="0" r="3810" b="0"/>
          <wp:wrapNone/>
          <wp:docPr id="7" name="Obraz 1" descr="logo PGSW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PGSW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48690" cy="3708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i/>
        <w:iCs/>
        <w:color w:val="808080"/>
        <w:spacing w:val="36"/>
        <w:sz w:val="16"/>
        <w:szCs w:val="16"/>
        <w:lang w:val="pl-PL"/>
      </w:rPr>
      <w:tab/>
    </w:r>
    <w:r>
      <w:rPr>
        <w:i/>
        <w:iCs/>
        <w:color w:val="808080"/>
        <w:spacing w:val="36"/>
        <w:sz w:val="16"/>
        <w:szCs w:val="16"/>
        <w:lang w:val="pl-PL"/>
      </w:rPr>
      <w:tab/>
    </w:r>
    <w:r>
      <w:rPr>
        <w:i/>
        <w:iCs/>
        <w:color w:val="808080"/>
        <w:spacing w:val="36"/>
        <w:sz w:val="16"/>
        <w:szCs w:val="16"/>
        <w:lang w:val="pl-PL"/>
      </w:rPr>
      <w:tab/>
    </w:r>
    <w:r>
      <w:rPr>
        <w:i/>
        <w:iCs/>
        <w:color w:val="808080"/>
        <w:spacing w:val="36"/>
        <w:sz w:val="16"/>
        <w:szCs w:val="16"/>
        <w:lang w:val="pl-PL"/>
      </w:rPr>
      <w:tab/>
      <w:t>PROJEKT WYKONAWCZY</w:t>
    </w:r>
  </w:p>
  <w:p w:rsidR="00A9072A" w:rsidRDefault="00A9072A">
    <w:pPr>
      <w:pStyle w:val="Nagwek"/>
      <w:pBdr>
        <w:bottom w:val="single" w:sz="4" w:space="1" w:color="000000"/>
      </w:pBdr>
      <w:tabs>
        <w:tab w:val="left" w:pos="0"/>
        <w:tab w:val="left" w:pos="1843"/>
      </w:tabs>
      <w:jc w:val="center"/>
      <w:rPr>
        <w:i/>
        <w:iCs/>
        <w:color w:val="808080"/>
        <w:spacing w:val="36"/>
        <w:sz w:val="16"/>
        <w:szCs w:val="16"/>
        <w:lang w:val="pl-PL"/>
      </w:rPr>
    </w:pPr>
    <w:r>
      <w:rPr>
        <w:i/>
        <w:iCs/>
        <w:color w:val="808080"/>
        <w:spacing w:val="36"/>
        <w:sz w:val="16"/>
        <w:szCs w:val="16"/>
        <w:lang w:val="pl-PL"/>
      </w:rPr>
      <w:tab/>
    </w:r>
    <w:r>
      <w:rPr>
        <w:i/>
        <w:iCs/>
        <w:color w:val="808080"/>
        <w:spacing w:val="36"/>
        <w:sz w:val="16"/>
        <w:szCs w:val="16"/>
      </w:rPr>
      <w:t>PRZEBUDOWY I REMONT</w:t>
    </w:r>
    <w:r>
      <w:rPr>
        <w:i/>
        <w:iCs/>
        <w:color w:val="808080"/>
        <w:spacing w:val="36"/>
        <w:sz w:val="16"/>
        <w:szCs w:val="16"/>
        <w:lang w:val="pl-PL"/>
      </w:rPr>
      <w:t xml:space="preserve">U </w:t>
    </w:r>
    <w:r>
      <w:rPr>
        <w:i/>
        <w:iCs/>
        <w:color w:val="808080"/>
        <w:spacing w:val="36"/>
        <w:sz w:val="16"/>
        <w:szCs w:val="16"/>
      </w:rPr>
      <w:t xml:space="preserve">BUDYNKU </w:t>
    </w:r>
    <w:r>
      <w:rPr>
        <w:i/>
        <w:iCs/>
        <w:color w:val="808080"/>
        <w:spacing w:val="36"/>
        <w:sz w:val="16"/>
        <w:szCs w:val="16"/>
        <w:lang w:val="pl-PL"/>
      </w:rPr>
      <w:t xml:space="preserve">„A” SĄDU REJONOWEGO </w:t>
    </w:r>
  </w:p>
  <w:p w:rsidR="00A9072A" w:rsidRDefault="00A9072A">
    <w:pPr>
      <w:pStyle w:val="Nagwek"/>
      <w:pBdr>
        <w:bottom w:val="single" w:sz="4" w:space="1" w:color="000000"/>
      </w:pBdr>
      <w:tabs>
        <w:tab w:val="left" w:pos="0"/>
        <w:tab w:val="left" w:pos="1843"/>
      </w:tabs>
      <w:jc w:val="center"/>
    </w:pPr>
    <w:r>
      <w:rPr>
        <w:i/>
        <w:iCs/>
        <w:color w:val="808080"/>
        <w:spacing w:val="36"/>
        <w:sz w:val="16"/>
        <w:szCs w:val="16"/>
        <w:lang w:val="pl-PL"/>
      </w:rPr>
      <w:t xml:space="preserve">dla WARSZAWA-WOLA </w:t>
    </w:r>
    <w:r>
      <w:rPr>
        <w:i/>
        <w:iCs/>
        <w:color w:val="808080"/>
        <w:spacing w:val="36"/>
        <w:sz w:val="16"/>
        <w:szCs w:val="16"/>
      </w:rPr>
      <w:t xml:space="preserve">W </w:t>
    </w:r>
    <w:r>
      <w:rPr>
        <w:i/>
        <w:iCs/>
        <w:color w:val="808080"/>
        <w:spacing w:val="36"/>
        <w:sz w:val="16"/>
        <w:szCs w:val="16"/>
        <w:lang w:val="pl-PL"/>
      </w:rPr>
      <w:t>WARSZAWIE</w:t>
    </w:r>
  </w:p>
  <w:p w:rsidR="00A9072A" w:rsidRDefault="00A9072A">
    <w:pPr>
      <w:pStyle w:val="Nagwek"/>
      <w:rPr>
        <w:lang w:val="pl-PL"/>
      </w:rPr>
    </w:pPr>
  </w:p>
  <w:p w:rsidR="00A9072A" w:rsidRDefault="00A9072A">
    <w:pPr>
      <w:pStyle w:val="Nagwek"/>
      <w:rPr>
        <w:lang w:val="pl-PL"/>
      </w:rPr>
    </w:pPr>
    <w:r>
      <w:rPr>
        <w:noProof/>
        <w:lang w:val="pl-PL" w:eastAsia="pl-PL"/>
      </w:rPr>
      <w:drawing>
        <wp:inline distT="0" distB="0" distL="0" distR="0" wp14:anchorId="3EA582E5" wp14:editId="6E9B6A59">
          <wp:extent cx="931545" cy="250190"/>
          <wp:effectExtent l="0" t="0" r="1905" b="0"/>
          <wp:docPr id="6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31545" cy="2501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A9072A" w:rsidRPr="00BD6318" w:rsidRDefault="00A9072A">
    <w:pPr>
      <w:pStyle w:val="Nagwek"/>
      <w:rPr>
        <w:lang w:val="pl-PL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decimal"/>
      <w:suff w:val="space"/>
      <w:lvlText w:val="%1"/>
      <w:lvlJc w:val="right"/>
      <w:pPr>
        <w:tabs>
          <w:tab w:val="num" w:pos="0"/>
        </w:tabs>
        <w:ind w:left="0" w:firstLine="0"/>
      </w:pPr>
    </w:lvl>
    <w:lvl w:ilvl="1">
      <w:start w:val="1"/>
      <w:numFmt w:val="decimal"/>
      <w:pStyle w:val="Nagwek2"/>
      <w:suff w:val="space"/>
      <w:lvlText w:val="%1.%2"/>
      <w:lvlJc w:val="right"/>
      <w:pPr>
        <w:tabs>
          <w:tab w:val="num" w:pos="0"/>
        </w:tabs>
        <w:ind w:left="0" w:firstLine="0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0"/>
        </w:tabs>
        <w:ind w:left="860" w:hanging="864"/>
      </w:pPr>
    </w:lvl>
    <w:lvl w:ilvl="4">
      <w:start w:val="1"/>
      <w:numFmt w:val="decimal"/>
      <w:lvlText w:val="%1.%2.%3.%4.%5"/>
      <w:lvlJc w:val="left"/>
      <w:pPr>
        <w:tabs>
          <w:tab w:val="num" w:pos="1004"/>
        </w:tabs>
        <w:ind w:left="1004" w:hanging="1008"/>
      </w:pPr>
    </w:lvl>
    <w:lvl w:ilvl="5">
      <w:start w:val="1"/>
      <w:numFmt w:val="decimal"/>
      <w:lvlText w:val="%1.%2.%3.%4.%5.%6"/>
      <w:lvlJc w:val="left"/>
      <w:pPr>
        <w:tabs>
          <w:tab w:val="num" w:pos="1148"/>
        </w:tabs>
        <w:ind w:left="1148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2"/>
        </w:tabs>
        <w:ind w:left="1292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36"/>
        </w:tabs>
        <w:ind w:left="1436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0"/>
        </w:tabs>
        <w:ind w:left="1580" w:hanging="1584"/>
      </w:pPr>
    </w:lvl>
  </w:abstractNum>
  <w:abstractNum w:abstractNumId="1">
    <w:nsid w:val="00000002"/>
    <w:multiLevelType w:val="singleLevel"/>
    <w:tmpl w:val="00000002"/>
    <w:name w:val="WW8Num1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cs="Symbol"/>
      </w:rPr>
    </w:lvl>
  </w:abstractNum>
  <w:abstractNum w:abstractNumId="2">
    <w:nsid w:val="00000003"/>
    <w:multiLevelType w:val="multilevel"/>
    <w:tmpl w:val="00000003"/>
    <w:name w:val="WW8Num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3">
    <w:nsid w:val="00000004"/>
    <w:multiLevelType w:val="multilevel"/>
    <w:tmpl w:val="00000004"/>
    <w:name w:val="WW8Num1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4">
    <w:nsid w:val="00000005"/>
    <w:multiLevelType w:val="multilevel"/>
    <w:tmpl w:val="00000005"/>
    <w:name w:val="WW8Num1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5">
    <w:nsid w:val="00000006"/>
    <w:multiLevelType w:val="singleLevel"/>
    <w:tmpl w:val="00000006"/>
    <w:name w:val="WW8Num15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</w:abstractNum>
  <w:abstractNum w:abstractNumId="6">
    <w:nsid w:val="00000007"/>
    <w:multiLevelType w:val="singleLevel"/>
    <w:tmpl w:val="00000007"/>
    <w:name w:val="WW8Num1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</w:abstractNum>
  <w:abstractNum w:abstractNumId="7">
    <w:nsid w:val="00000008"/>
    <w:multiLevelType w:val="singleLevel"/>
    <w:tmpl w:val="00000008"/>
    <w:name w:val="WW8Num17"/>
    <w:lvl w:ilvl="0">
      <w:start w:val="1"/>
      <w:numFmt w:val="decimal"/>
      <w:lvlText w:val="%1."/>
      <w:lvlJc w:val="right"/>
      <w:pPr>
        <w:tabs>
          <w:tab w:val="num" w:pos="397"/>
        </w:tabs>
        <w:ind w:left="397" w:hanging="113"/>
      </w:pPr>
    </w:lvl>
  </w:abstractNum>
  <w:abstractNum w:abstractNumId="8">
    <w:nsid w:val="00000009"/>
    <w:multiLevelType w:val="multilevel"/>
    <w:tmpl w:val="00000009"/>
    <w:name w:val="WW8Num1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/>
      </w:rPr>
    </w:lvl>
  </w:abstractNum>
  <w:abstractNum w:abstractNumId="9">
    <w:nsid w:val="0000000A"/>
    <w:multiLevelType w:val="singleLevel"/>
    <w:tmpl w:val="0000000A"/>
    <w:name w:val="WW8Num19"/>
    <w:lvl w:ilvl="0">
      <w:start w:val="1"/>
      <w:numFmt w:val="bullet"/>
      <w:lvlText w:val=""/>
      <w:lvlJc w:val="left"/>
      <w:pPr>
        <w:tabs>
          <w:tab w:val="num" w:pos="510"/>
        </w:tabs>
        <w:ind w:left="794" w:hanging="170"/>
      </w:pPr>
      <w:rPr>
        <w:rFonts w:ascii="Symbol" w:hAnsi="Symbol" w:cs="Symbol"/>
      </w:rPr>
    </w:lvl>
  </w:abstractNum>
  <w:abstractNum w:abstractNumId="10">
    <w:nsid w:val="0000000B"/>
    <w:multiLevelType w:val="singleLevel"/>
    <w:tmpl w:val="0000000B"/>
    <w:name w:val="WW8Num20"/>
    <w:lvl w:ilvl="0">
      <w:start w:val="1"/>
      <w:numFmt w:val="decimal"/>
      <w:lvlText w:val="%1."/>
      <w:lvlJc w:val="left"/>
      <w:pPr>
        <w:tabs>
          <w:tab w:val="num" w:pos="680"/>
        </w:tabs>
        <w:ind w:left="851" w:hanging="284"/>
      </w:pPr>
    </w:lvl>
  </w:abstractNum>
  <w:abstractNum w:abstractNumId="11">
    <w:nsid w:val="0000000C"/>
    <w:multiLevelType w:val="singleLevel"/>
    <w:tmpl w:val="0000000C"/>
    <w:name w:val="WW8Num21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</w:abstractNum>
  <w:abstractNum w:abstractNumId="12">
    <w:nsid w:val="0000000D"/>
    <w:multiLevelType w:val="singleLevel"/>
    <w:tmpl w:val="0000000D"/>
    <w:name w:val="WW8Num2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</w:abstractNum>
  <w:abstractNum w:abstractNumId="13">
    <w:nsid w:val="0000000E"/>
    <w:multiLevelType w:val="singleLevel"/>
    <w:tmpl w:val="0000000E"/>
    <w:name w:val="WW8Num25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</w:abstractNum>
  <w:abstractNum w:abstractNumId="14">
    <w:nsid w:val="0000000F"/>
    <w:multiLevelType w:val="singleLevel"/>
    <w:tmpl w:val="0000000F"/>
    <w:name w:val="WW8Num2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</w:abstractNum>
  <w:abstractNum w:abstractNumId="15">
    <w:nsid w:val="00000010"/>
    <w:multiLevelType w:val="singleLevel"/>
    <w:tmpl w:val="00000010"/>
    <w:name w:val="WW8Num29"/>
    <w:lvl w:ilvl="0">
      <w:start w:val="1"/>
      <w:numFmt w:val="bullet"/>
      <w:lvlText w:val=""/>
      <w:lvlJc w:val="left"/>
      <w:pPr>
        <w:tabs>
          <w:tab w:val="num" w:pos="0"/>
        </w:tabs>
        <w:ind w:left="780" w:hanging="360"/>
      </w:pPr>
      <w:rPr>
        <w:rFonts w:ascii="Symbol" w:hAnsi="Symbol" w:cs="Symbol"/>
      </w:rPr>
    </w:lvl>
  </w:abstractNum>
  <w:abstractNum w:abstractNumId="16">
    <w:nsid w:val="00000011"/>
    <w:multiLevelType w:val="singleLevel"/>
    <w:tmpl w:val="00000011"/>
    <w:name w:val="WW8Num3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</w:abstractNum>
  <w:abstractNum w:abstractNumId="17">
    <w:nsid w:val="00000012"/>
    <w:multiLevelType w:val="singleLevel"/>
    <w:tmpl w:val="00000012"/>
    <w:name w:val="WW8Num3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</w:abstractNum>
  <w:abstractNum w:abstractNumId="18">
    <w:nsid w:val="00000013"/>
    <w:multiLevelType w:val="singleLevel"/>
    <w:tmpl w:val="00000013"/>
    <w:name w:val="WW8Num34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</w:abstractNum>
  <w:abstractNum w:abstractNumId="19">
    <w:nsid w:val="00000014"/>
    <w:multiLevelType w:val="singleLevel"/>
    <w:tmpl w:val="00000014"/>
    <w:name w:val="WW8Num35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0">
    <w:nsid w:val="00000015"/>
    <w:multiLevelType w:val="singleLevel"/>
    <w:tmpl w:val="00000015"/>
    <w:name w:val="WW8Num3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</w:abstractNum>
  <w:abstractNum w:abstractNumId="21">
    <w:nsid w:val="00000016"/>
    <w:multiLevelType w:val="singleLevel"/>
    <w:tmpl w:val="00000016"/>
    <w:name w:val="WW8Num4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</w:abstractNum>
  <w:abstractNum w:abstractNumId="22">
    <w:nsid w:val="00000017"/>
    <w:multiLevelType w:val="singleLevel"/>
    <w:tmpl w:val="00000017"/>
    <w:name w:val="WW8Num4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</w:abstractNum>
  <w:abstractNum w:abstractNumId="23">
    <w:nsid w:val="00000018"/>
    <w:multiLevelType w:val="singleLevel"/>
    <w:tmpl w:val="00000018"/>
    <w:name w:val="WW8Num44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</w:abstractNum>
  <w:abstractNum w:abstractNumId="24">
    <w:nsid w:val="00000019"/>
    <w:multiLevelType w:val="singleLevel"/>
    <w:tmpl w:val="00000019"/>
    <w:name w:val="WW8Num45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</w:abstractNum>
  <w:abstractNum w:abstractNumId="25">
    <w:nsid w:val="0000001A"/>
    <w:multiLevelType w:val="multilevel"/>
    <w:tmpl w:val="0000001A"/>
    <w:name w:val="WW8Num46"/>
    <w:lvl w:ilvl="0">
      <w:start w:val="1"/>
      <w:numFmt w:val="decimal"/>
      <w:pStyle w:val="Nagwekkolejny"/>
      <w:suff w:val="space"/>
      <w:lvlText w:val="%1"/>
      <w:lvlJc w:val="right"/>
      <w:pPr>
        <w:tabs>
          <w:tab w:val="num" w:pos="0"/>
        </w:tabs>
        <w:ind w:left="0" w:firstLine="0"/>
      </w:pPr>
    </w:lvl>
    <w:lvl w:ilvl="1">
      <w:start w:val="1"/>
      <w:numFmt w:val="decimal"/>
      <w:suff w:val="space"/>
      <w:lvlText w:val="%1.%2"/>
      <w:lvlJc w:val="right"/>
      <w:pPr>
        <w:tabs>
          <w:tab w:val="num" w:pos="0"/>
        </w:tabs>
        <w:ind w:left="0" w:firstLine="0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0"/>
        </w:tabs>
        <w:ind w:left="860" w:hanging="864"/>
      </w:pPr>
    </w:lvl>
    <w:lvl w:ilvl="4">
      <w:start w:val="1"/>
      <w:numFmt w:val="decimal"/>
      <w:lvlText w:val="%1.%2.%3.%4.%5"/>
      <w:lvlJc w:val="left"/>
      <w:pPr>
        <w:tabs>
          <w:tab w:val="num" w:pos="1004"/>
        </w:tabs>
        <w:ind w:left="1004" w:hanging="1008"/>
      </w:pPr>
    </w:lvl>
    <w:lvl w:ilvl="5">
      <w:start w:val="1"/>
      <w:numFmt w:val="decimal"/>
      <w:lvlText w:val="%1.%2.%3.%4.%5.%6"/>
      <w:lvlJc w:val="left"/>
      <w:pPr>
        <w:tabs>
          <w:tab w:val="num" w:pos="1148"/>
        </w:tabs>
        <w:ind w:left="1148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2"/>
        </w:tabs>
        <w:ind w:left="1292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36"/>
        </w:tabs>
        <w:ind w:left="1436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0"/>
        </w:tabs>
        <w:ind w:left="1580" w:hanging="1584"/>
      </w:pPr>
    </w:lvl>
  </w:abstractNum>
  <w:abstractNum w:abstractNumId="26">
    <w:nsid w:val="0610488E"/>
    <w:multiLevelType w:val="hybridMultilevel"/>
    <w:tmpl w:val="6C961510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b w:val="0"/>
        <w:i w:val="0"/>
        <w:sz w:val="24"/>
        <w:u w:val="none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0A3674C0"/>
    <w:multiLevelType w:val="hybridMultilevel"/>
    <w:tmpl w:val="9B9077C2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b w:val="0"/>
        <w:i w:val="0"/>
        <w:sz w:val="24"/>
        <w:u w:val="none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0EF91B1D"/>
    <w:multiLevelType w:val="multilevel"/>
    <w:tmpl w:val="B762D0A0"/>
    <w:lvl w:ilvl="0">
      <w:start w:val="1"/>
      <w:numFmt w:val="decimal"/>
      <w:lvlText w:val="%1.0"/>
      <w:lvlJc w:val="left"/>
      <w:pPr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13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24" w:hanging="2160"/>
      </w:pPr>
      <w:rPr>
        <w:rFonts w:hint="default"/>
      </w:rPr>
    </w:lvl>
  </w:abstractNum>
  <w:abstractNum w:abstractNumId="29">
    <w:nsid w:val="0FF133BE"/>
    <w:multiLevelType w:val="hybridMultilevel"/>
    <w:tmpl w:val="8C2A9CEC"/>
    <w:lvl w:ilvl="0" w:tplc="927E8746">
      <w:start w:val="1"/>
      <w:numFmt w:val="bullet"/>
      <w:lvlText w:val=""/>
      <w:lvlJc w:val="left"/>
      <w:pPr>
        <w:tabs>
          <w:tab w:val="num" w:pos="704"/>
        </w:tabs>
        <w:ind w:left="704" w:hanging="284"/>
      </w:pPr>
      <w:rPr>
        <w:rFonts w:ascii="Wingdings" w:hAnsi="Wingdings" w:hint="default"/>
        <w:b w:val="0"/>
        <w:i w:val="0"/>
        <w:sz w:val="24"/>
        <w:u w:val="none"/>
      </w:rPr>
    </w:lvl>
    <w:lvl w:ilvl="1" w:tplc="04150005">
      <w:start w:val="1"/>
      <w:numFmt w:val="bullet"/>
      <w:lvlText w:val=""/>
      <w:lvlJc w:val="left"/>
      <w:pPr>
        <w:tabs>
          <w:tab w:val="num" w:pos="1477"/>
        </w:tabs>
        <w:ind w:left="1420" w:hanging="340"/>
      </w:pPr>
      <w:rPr>
        <w:rFonts w:ascii="Wingdings" w:hAnsi="Wingdings" w:hint="default"/>
        <w:b w:val="0"/>
        <w:i w:val="0"/>
        <w:sz w:val="24"/>
        <w:u w:val="none"/>
      </w:rPr>
    </w:lvl>
    <w:lvl w:ilvl="2" w:tplc="04150005">
      <w:start w:val="1"/>
      <w:numFmt w:val="bullet"/>
      <w:lvlText w:val=""/>
      <w:lvlJc w:val="left"/>
      <w:pPr>
        <w:tabs>
          <w:tab w:val="num" w:pos="2197"/>
        </w:tabs>
        <w:ind w:left="2140" w:hanging="340"/>
      </w:pPr>
      <w:rPr>
        <w:rFonts w:ascii="Wingdings" w:hAnsi="Wingdings" w:hint="default"/>
        <w:b w:val="0"/>
        <w:i w:val="0"/>
        <w:sz w:val="24"/>
        <w:u w:val="none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2B3A03E7"/>
    <w:multiLevelType w:val="hybridMultilevel"/>
    <w:tmpl w:val="D5441A30"/>
    <w:lvl w:ilvl="0" w:tplc="054238DA"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Times New Roman" w:hint="default"/>
        <w:sz w:val="20"/>
        <w:szCs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2B481316"/>
    <w:multiLevelType w:val="multilevel"/>
    <w:tmpl w:val="C2EC8E2E"/>
    <w:lvl w:ilvl="0">
      <w:start w:val="1"/>
      <w:numFmt w:val="decimal"/>
      <w:lvlText w:val="%1.0"/>
      <w:lvlJc w:val="left"/>
      <w:pPr>
        <w:ind w:left="765" w:hanging="76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73" w:hanging="7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81" w:hanging="765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24" w:hanging="2160"/>
      </w:pPr>
      <w:rPr>
        <w:rFonts w:hint="default"/>
      </w:rPr>
    </w:lvl>
  </w:abstractNum>
  <w:abstractNum w:abstractNumId="32">
    <w:nsid w:val="38781F83"/>
    <w:multiLevelType w:val="hybridMultilevel"/>
    <w:tmpl w:val="57D4E63E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b w:val="0"/>
        <w:i w:val="0"/>
        <w:sz w:val="24"/>
        <w:u w:val="none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4F9E1F58"/>
    <w:multiLevelType w:val="hybridMultilevel"/>
    <w:tmpl w:val="3A6C94BE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b w:val="0"/>
        <w:i w:val="0"/>
        <w:sz w:val="24"/>
        <w:u w:val="none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541F773F"/>
    <w:multiLevelType w:val="multilevel"/>
    <w:tmpl w:val="FB56B38C"/>
    <w:lvl w:ilvl="0">
      <w:start w:val="3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24" w:hanging="2160"/>
      </w:pPr>
      <w:rPr>
        <w:rFonts w:hint="default"/>
      </w:rPr>
    </w:lvl>
  </w:abstractNum>
  <w:abstractNum w:abstractNumId="35">
    <w:nsid w:val="645C7341"/>
    <w:multiLevelType w:val="hybridMultilevel"/>
    <w:tmpl w:val="D4D8E1E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6AA4CFF"/>
    <w:multiLevelType w:val="hybridMultilevel"/>
    <w:tmpl w:val="1346DA4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D0B2015"/>
    <w:multiLevelType w:val="hybridMultilevel"/>
    <w:tmpl w:val="36C6C062"/>
    <w:lvl w:ilvl="0" w:tplc="7D603144">
      <w:start w:val="1"/>
      <w:numFmt w:val="decimal"/>
      <w:pStyle w:val="Tabela"/>
      <w:lvlText w:val="Tabela %1. "/>
      <w:lvlJc w:val="left"/>
      <w:pPr>
        <w:ind w:left="1353" w:hanging="360"/>
      </w:pPr>
      <w:rPr>
        <w:rFonts w:hint="default"/>
        <w:b/>
        <w:i w:val="0"/>
        <w:color w:val="000000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F7116FD"/>
    <w:multiLevelType w:val="hybridMultilevel"/>
    <w:tmpl w:val="3A043B0E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b w:val="0"/>
        <w:i w:val="0"/>
        <w:sz w:val="24"/>
        <w:u w:val="none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D4934B1"/>
    <w:multiLevelType w:val="hybridMultilevel"/>
    <w:tmpl w:val="BE703F20"/>
    <w:lvl w:ilvl="0" w:tplc="054238DA">
      <w:numFmt w:val="bullet"/>
      <w:lvlText w:val=""/>
      <w:lvlJc w:val="left"/>
      <w:pPr>
        <w:tabs>
          <w:tab w:val="num" w:pos="1475"/>
        </w:tabs>
        <w:ind w:left="1475" w:firstLine="0"/>
      </w:pPr>
      <w:rPr>
        <w:rFonts w:ascii="Wingdings" w:hAnsi="Wingdings" w:cs="Times New Roman" w:hint="default"/>
        <w:sz w:val="20"/>
        <w:szCs w:val="20"/>
      </w:rPr>
    </w:lvl>
    <w:lvl w:ilvl="1" w:tplc="04150003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7"/>
  </w:num>
  <w:num w:numId="4">
    <w:abstractNumId w:val="9"/>
  </w:num>
  <w:num w:numId="5">
    <w:abstractNumId w:val="10"/>
  </w:num>
  <w:num w:numId="6">
    <w:abstractNumId w:val="19"/>
  </w:num>
  <w:num w:numId="7">
    <w:abstractNumId w:val="25"/>
  </w:num>
  <w:num w:numId="8">
    <w:abstractNumId w:val="37"/>
  </w:num>
  <w:num w:numId="9">
    <w:abstractNumId w:val="31"/>
  </w:num>
  <w:num w:numId="10">
    <w:abstractNumId w:val="28"/>
  </w:num>
  <w:num w:numId="11">
    <w:abstractNumId w:val="39"/>
  </w:num>
  <w:num w:numId="12">
    <w:abstractNumId w:val="34"/>
  </w:num>
  <w:num w:numId="13">
    <w:abstractNumId w:val="35"/>
  </w:num>
  <w:num w:numId="14">
    <w:abstractNumId w:val="36"/>
  </w:num>
  <w:num w:numId="15">
    <w:abstractNumId w:val="30"/>
  </w:num>
  <w:num w:numId="16">
    <w:abstractNumId w:val="27"/>
  </w:num>
  <w:num w:numId="17">
    <w:abstractNumId w:val="29"/>
  </w:num>
  <w:num w:numId="18">
    <w:abstractNumId w:val="32"/>
  </w:num>
  <w:num w:numId="19">
    <w:abstractNumId w:val="33"/>
  </w:num>
  <w:num w:numId="20">
    <w:abstractNumId w:val="38"/>
  </w:num>
  <w:num w:numId="21">
    <w:abstractNumId w:val="26"/>
  </w:num>
  <w:num w:numId="22">
    <w:abstractNumId w:val="8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displayBackgroundShape/>
  <w:embedSystemFonts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9"/>
  <w:hyphenationZone w:val="425"/>
  <w:defaultTableStyle w:val="Normalny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B45C0"/>
    <w:rsid w:val="000067CC"/>
    <w:rsid w:val="00012F96"/>
    <w:rsid w:val="00013A70"/>
    <w:rsid w:val="00016291"/>
    <w:rsid w:val="000172E3"/>
    <w:rsid w:val="0002409F"/>
    <w:rsid w:val="00024949"/>
    <w:rsid w:val="000259DC"/>
    <w:rsid w:val="00031184"/>
    <w:rsid w:val="000331DB"/>
    <w:rsid w:val="00056394"/>
    <w:rsid w:val="000572B0"/>
    <w:rsid w:val="000744A1"/>
    <w:rsid w:val="00075673"/>
    <w:rsid w:val="000818B2"/>
    <w:rsid w:val="00091491"/>
    <w:rsid w:val="00094BD8"/>
    <w:rsid w:val="000A2BE7"/>
    <w:rsid w:val="000A4A12"/>
    <w:rsid w:val="000B2C1E"/>
    <w:rsid w:val="000B30C3"/>
    <w:rsid w:val="000B36B8"/>
    <w:rsid w:val="000B5CDF"/>
    <w:rsid w:val="000B5FD3"/>
    <w:rsid w:val="000B64EC"/>
    <w:rsid w:val="000B69C7"/>
    <w:rsid w:val="000C0237"/>
    <w:rsid w:val="000C32FF"/>
    <w:rsid w:val="000D1178"/>
    <w:rsid w:val="000E2152"/>
    <w:rsid w:val="000F46B3"/>
    <w:rsid w:val="000F5AAB"/>
    <w:rsid w:val="001020EA"/>
    <w:rsid w:val="00105EEA"/>
    <w:rsid w:val="00111215"/>
    <w:rsid w:val="00115DD7"/>
    <w:rsid w:val="0011703A"/>
    <w:rsid w:val="001202F6"/>
    <w:rsid w:val="0012100E"/>
    <w:rsid w:val="00123508"/>
    <w:rsid w:val="001240FC"/>
    <w:rsid w:val="00124D81"/>
    <w:rsid w:val="0013289D"/>
    <w:rsid w:val="00136AA0"/>
    <w:rsid w:val="00137242"/>
    <w:rsid w:val="0014216B"/>
    <w:rsid w:val="001439E8"/>
    <w:rsid w:val="00151AA5"/>
    <w:rsid w:val="00151D98"/>
    <w:rsid w:val="0015238D"/>
    <w:rsid w:val="00155BCD"/>
    <w:rsid w:val="00162378"/>
    <w:rsid w:val="001639B0"/>
    <w:rsid w:val="00163B10"/>
    <w:rsid w:val="00165C24"/>
    <w:rsid w:val="0017437C"/>
    <w:rsid w:val="001830B2"/>
    <w:rsid w:val="00187311"/>
    <w:rsid w:val="00190A9A"/>
    <w:rsid w:val="00190DEB"/>
    <w:rsid w:val="001942C8"/>
    <w:rsid w:val="001956C5"/>
    <w:rsid w:val="001A23AA"/>
    <w:rsid w:val="001B1443"/>
    <w:rsid w:val="001B5A1D"/>
    <w:rsid w:val="001B5D21"/>
    <w:rsid w:val="001B7058"/>
    <w:rsid w:val="001C240A"/>
    <w:rsid w:val="001C4451"/>
    <w:rsid w:val="001D12A1"/>
    <w:rsid w:val="001D1BAC"/>
    <w:rsid w:val="001D293E"/>
    <w:rsid w:val="001D4760"/>
    <w:rsid w:val="001D71CA"/>
    <w:rsid w:val="001E4C85"/>
    <w:rsid w:val="001E6243"/>
    <w:rsid w:val="001E6C08"/>
    <w:rsid w:val="001E783C"/>
    <w:rsid w:val="001F23CE"/>
    <w:rsid w:val="001F4EFE"/>
    <w:rsid w:val="001F60BE"/>
    <w:rsid w:val="001F7A88"/>
    <w:rsid w:val="0020506F"/>
    <w:rsid w:val="00211A19"/>
    <w:rsid w:val="002216F9"/>
    <w:rsid w:val="002217FF"/>
    <w:rsid w:val="00222BA3"/>
    <w:rsid w:val="00222C1C"/>
    <w:rsid w:val="002345A2"/>
    <w:rsid w:val="002356BF"/>
    <w:rsid w:val="00235ABA"/>
    <w:rsid w:val="002366F2"/>
    <w:rsid w:val="002405F5"/>
    <w:rsid w:val="00244B7F"/>
    <w:rsid w:val="00251915"/>
    <w:rsid w:val="00252934"/>
    <w:rsid w:val="002529AE"/>
    <w:rsid w:val="00253F51"/>
    <w:rsid w:val="0026424C"/>
    <w:rsid w:val="00264B20"/>
    <w:rsid w:val="00274366"/>
    <w:rsid w:val="002751C8"/>
    <w:rsid w:val="002763C5"/>
    <w:rsid w:val="002770C7"/>
    <w:rsid w:val="00285057"/>
    <w:rsid w:val="0029449D"/>
    <w:rsid w:val="00295212"/>
    <w:rsid w:val="002A4192"/>
    <w:rsid w:val="002B08B5"/>
    <w:rsid w:val="002C5C2A"/>
    <w:rsid w:val="002D231A"/>
    <w:rsid w:val="002D42E4"/>
    <w:rsid w:val="002D4D66"/>
    <w:rsid w:val="002E1E3D"/>
    <w:rsid w:val="002E5AA3"/>
    <w:rsid w:val="002F1871"/>
    <w:rsid w:val="002F1E5B"/>
    <w:rsid w:val="002F221B"/>
    <w:rsid w:val="003210FD"/>
    <w:rsid w:val="0033055C"/>
    <w:rsid w:val="00337464"/>
    <w:rsid w:val="0035397D"/>
    <w:rsid w:val="00356603"/>
    <w:rsid w:val="00363AAF"/>
    <w:rsid w:val="00370D2D"/>
    <w:rsid w:val="003765F2"/>
    <w:rsid w:val="00376CCA"/>
    <w:rsid w:val="00381EE7"/>
    <w:rsid w:val="0038387E"/>
    <w:rsid w:val="00391AB0"/>
    <w:rsid w:val="0039235B"/>
    <w:rsid w:val="00396783"/>
    <w:rsid w:val="00397304"/>
    <w:rsid w:val="003A4786"/>
    <w:rsid w:val="003A49FC"/>
    <w:rsid w:val="003B3B21"/>
    <w:rsid w:val="003C00CC"/>
    <w:rsid w:val="003C398D"/>
    <w:rsid w:val="003D415D"/>
    <w:rsid w:val="003D41CA"/>
    <w:rsid w:val="003D5CBE"/>
    <w:rsid w:val="003E51FD"/>
    <w:rsid w:val="003E52C7"/>
    <w:rsid w:val="003E666A"/>
    <w:rsid w:val="003F3117"/>
    <w:rsid w:val="003F3835"/>
    <w:rsid w:val="003F69A1"/>
    <w:rsid w:val="003F7FB3"/>
    <w:rsid w:val="00406459"/>
    <w:rsid w:val="00412EF4"/>
    <w:rsid w:val="00413D7A"/>
    <w:rsid w:val="00414A9F"/>
    <w:rsid w:val="004175DD"/>
    <w:rsid w:val="00422180"/>
    <w:rsid w:val="00425207"/>
    <w:rsid w:val="00431A9E"/>
    <w:rsid w:val="00434A2E"/>
    <w:rsid w:val="00440063"/>
    <w:rsid w:val="0044073E"/>
    <w:rsid w:val="0044244A"/>
    <w:rsid w:val="00445EC7"/>
    <w:rsid w:val="00447E78"/>
    <w:rsid w:val="0046211D"/>
    <w:rsid w:val="00466188"/>
    <w:rsid w:val="004703C2"/>
    <w:rsid w:val="00472E5D"/>
    <w:rsid w:val="00483D3B"/>
    <w:rsid w:val="00485975"/>
    <w:rsid w:val="00486EB8"/>
    <w:rsid w:val="004A4633"/>
    <w:rsid w:val="004B2B97"/>
    <w:rsid w:val="004B3253"/>
    <w:rsid w:val="004C2C22"/>
    <w:rsid w:val="004C5B8D"/>
    <w:rsid w:val="004D5D60"/>
    <w:rsid w:val="004D7DAD"/>
    <w:rsid w:val="004E41F3"/>
    <w:rsid w:val="004F04EC"/>
    <w:rsid w:val="004F1242"/>
    <w:rsid w:val="004F4CD1"/>
    <w:rsid w:val="00500B69"/>
    <w:rsid w:val="00504B8A"/>
    <w:rsid w:val="00514A0B"/>
    <w:rsid w:val="0053585B"/>
    <w:rsid w:val="005407D1"/>
    <w:rsid w:val="0054182B"/>
    <w:rsid w:val="00541D55"/>
    <w:rsid w:val="00547CE0"/>
    <w:rsid w:val="00551BBB"/>
    <w:rsid w:val="00560CAA"/>
    <w:rsid w:val="00564841"/>
    <w:rsid w:val="00565359"/>
    <w:rsid w:val="00567328"/>
    <w:rsid w:val="005734E9"/>
    <w:rsid w:val="00581154"/>
    <w:rsid w:val="005879C4"/>
    <w:rsid w:val="00593FA8"/>
    <w:rsid w:val="00596AC0"/>
    <w:rsid w:val="00597C7B"/>
    <w:rsid w:val="005A1A26"/>
    <w:rsid w:val="005A3296"/>
    <w:rsid w:val="005A6338"/>
    <w:rsid w:val="005B04BC"/>
    <w:rsid w:val="005B3363"/>
    <w:rsid w:val="005B38E9"/>
    <w:rsid w:val="005B67D6"/>
    <w:rsid w:val="005C729C"/>
    <w:rsid w:val="005C78ED"/>
    <w:rsid w:val="005E0D3E"/>
    <w:rsid w:val="005E0ECD"/>
    <w:rsid w:val="005E4A9F"/>
    <w:rsid w:val="005E4FA3"/>
    <w:rsid w:val="005E6533"/>
    <w:rsid w:val="005E722F"/>
    <w:rsid w:val="005F1481"/>
    <w:rsid w:val="005F14CF"/>
    <w:rsid w:val="005F5003"/>
    <w:rsid w:val="005F50A3"/>
    <w:rsid w:val="005F6018"/>
    <w:rsid w:val="006043AB"/>
    <w:rsid w:val="00607F48"/>
    <w:rsid w:val="00610B9B"/>
    <w:rsid w:val="00616ADC"/>
    <w:rsid w:val="00622834"/>
    <w:rsid w:val="00623530"/>
    <w:rsid w:val="00631362"/>
    <w:rsid w:val="006416A6"/>
    <w:rsid w:val="006445C6"/>
    <w:rsid w:val="006479C6"/>
    <w:rsid w:val="006528C3"/>
    <w:rsid w:val="006552EC"/>
    <w:rsid w:val="00657197"/>
    <w:rsid w:val="00661990"/>
    <w:rsid w:val="00662EEA"/>
    <w:rsid w:val="006636F1"/>
    <w:rsid w:val="00663B83"/>
    <w:rsid w:val="006733C8"/>
    <w:rsid w:val="00676F0A"/>
    <w:rsid w:val="006840FC"/>
    <w:rsid w:val="0068729B"/>
    <w:rsid w:val="006928D6"/>
    <w:rsid w:val="00694AA0"/>
    <w:rsid w:val="00695884"/>
    <w:rsid w:val="006A24D0"/>
    <w:rsid w:val="006C0F8B"/>
    <w:rsid w:val="006C2608"/>
    <w:rsid w:val="006D7DF4"/>
    <w:rsid w:val="006E7F14"/>
    <w:rsid w:val="006F2642"/>
    <w:rsid w:val="0070476D"/>
    <w:rsid w:val="00710B5F"/>
    <w:rsid w:val="00712144"/>
    <w:rsid w:val="00731822"/>
    <w:rsid w:val="0073422B"/>
    <w:rsid w:val="0073649D"/>
    <w:rsid w:val="00740342"/>
    <w:rsid w:val="00752A73"/>
    <w:rsid w:val="007549CD"/>
    <w:rsid w:val="00757AE4"/>
    <w:rsid w:val="00763606"/>
    <w:rsid w:val="007644B3"/>
    <w:rsid w:val="00766309"/>
    <w:rsid w:val="00772E79"/>
    <w:rsid w:val="00776424"/>
    <w:rsid w:val="007839B2"/>
    <w:rsid w:val="00786E9D"/>
    <w:rsid w:val="007929E8"/>
    <w:rsid w:val="00794B82"/>
    <w:rsid w:val="007953C4"/>
    <w:rsid w:val="00796F88"/>
    <w:rsid w:val="007A1EDA"/>
    <w:rsid w:val="007A55B1"/>
    <w:rsid w:val="007B19B0"/>
    <w:rsid w:val="007B32D4"/>
    <w:rsid w:val="007B3AE5"/>
    <w:rsid w:val="007B5221"/>
    <w:rsid w:val="007C3133"/>
    <w:rsid w:val="007C42F1"/>
    <w:rsid w:val="007D0648"/>
    <w:rsid w:val="007D1B87"/>
    <w:rsid w:val="007E3BAC"/>
    <w:rsid w:val="00800456"/>
    <w:rsid w:val="0080401A"/>
    <w:rsid w:val="00813359"/>
    <w:rsid w:val="008161DA"/>
    <w:rsid w:val="00822748"/>
    <w:rsid w:val="00823649"/>
    <w:rsid w:val="00837389"/>
    <w:rsid w:val="00841FB3"/>
    <w:rsid w:val="00853172"/>
    <w:rsid w:val="00854E1B"/>
    <w:rsid w:val="00862B6D"/>
    <w:rsid w:val="00865BF7"/>
    <w:rsid w:val="00870412"/>
    <w:rsid w:val="008706D5"/>
    <w:rsid w:val="00872A44"/>
    <w:rsid w:val="00874804"/>
    <w:rsid w:val="0088173B"/>
    <w:rsid w:val="00885B79"/>
    <w:rsid w:val="00885E8D"/>
    <w:rsid w:val="00890123"/>
    <w:rsid w:val="00891C82"/>
    <w:rsid w:val="00893277"/>
    <w:rsid w:val="00896D07"/>
    <w:rsid w:val="008A2CD2"/>
    <w:rsid w:val="008B1DDC"/>
    <w:rsid w:val="008B6634"/>
    <w:rsid w:val="008C6E6F"/>
    <w:rsid w:val="008C7046"/>
    <w:rsid w:val="008D41C8"/>
    <w:rsid w:val="008E4A0E"/>
    <w:rsid w:val="008F00BB"/>
    <w:rsid w:val="008F2FFB"/>
    <w:rsid w:val="008F33C2"/>
    <w:rsid w:val="008F7776"/>
    <w:rsid w:val="009027A3"/>
    <w:rsid w:val="009061F6"/>
    <w:rsid w:val="009118EF"/>
    <w:rsid w:val="00916D4E"/>
    <w:rsid w:val="00920476"/>
    <w:rsid w:val="009233DB"/>
    <w:rsid w:val="0092556D"/>
    <w:rsid w:val="009302C5"/>
    <w:rsid w:val="00933AE5"/>
    <w:rsid w:val="0094115E"/>
    <w:rsid w:val="00943708"/>
    <w:rsid w:val="00947CBD"/>
    <w:rsid w:val="0095404C"/>
    <w:rsid w:val="009566D7"/>
    <w:rsid w:val="009602B3"/>
    <w:rsid w:val="00962CDD"/>
    <w:rsid w:val="0097260C"/>
    <w:rsid w:val="009761BC"/>
    <w:rsid w:val="009800E8"/>
    <w:rsid w:val="00991248"/>
    <w:rsid w:val="00996352"/>
    <w:rsid w:val="009A1290"/>
    <w:rsid w:val="009A13AF"/>
    <w:rsid w:val="009A1D25"/>
    <w:rsid w:val="009A7888"/>
    <w:rsid w:val="009B2274"/>
    <w:rsid w:val="009B672D"/>
    <w:rsid w:val="009B78DD"/>
    <w:rsid w:val="009C237F"/>
    <w:rsid w:val="009C2841"/>
    <w:rsid w:val="009D4F5D"/>
    <w:rsid w:val="00A020FB"/>
    <w:rsid w:val="00A021DD"/>
    <w:rsid w:val="00A022FD"/>
    <w:rsid w:val="00A13BFA"/>
    <w:rsid w:val="00A22390"/>
    <w:rsid w:val="00A312E8"/>
    <w:rsid w:val="00A352FA"/>
    <w:rsid w:val="00A36DE8"/>
    <w:rsid w:val="00A40F2F"/>
    <w:rsid w:val="00A455AC"/>
    <w:rsid w:val="00A47C48"/>
    <w:rsid w:val="00A560ED"/>
    <w:rsid w:val="00A678F6"/>
    <w:rsid w:val="00A74B23"/>
    <w:rsid w:val="00A80511"/>
    <w:rsid w:val="00A814AA"/>
    <w:rsid w:val="00A8639B"/>
    <w:rsid w:val="00A9072A"/>
    <w:rsid w:val="00A9274C"/>
    <w:rsid w:val="00A97928"/>
    <w:rsid w:val="00AA4C11"/>
    <w:rsid w:val="00AA6647"/>
    <w:rsid w:val="00AA6736"/>
    <w:rsid w:val="00AC3C9A"/>
    <w:rsid w:val="00AC56BF"/>
    <w:rsid w:val="00AC5E16"/>
    <w:rsid w:val="00AC68CB"/>
    <w:rsid w:val="00AC6A43"/>
    <w:rsid w:val="00AE2596"/>
    <w:rsid w:val="00AE4591"/>
    <w:rsid w:val="00AE53F0"/>
    <w:rsid w:val="00AF1CC0"/>
    <w:rsid w:val="00AF334E"/>
    <w:rsid w:val="00B046E0"/>
    <w:rsid w:val="00B235E6"/>
    <w:rsid w:val="00B26216"/>
    <w:rsid w:val="00B33855"/>
    <w:rsid w:val="00B35145"/>
    <w:rsid w:val="00B40816"/>
    <w:rsid w:val="00B422D2"/>
    <w:rsid w:val="00B44D9E"/>
    <w:rsid w:val="00B4592B"/>
    <w:rsid w:val="00B45DC5"/>
    <w:rsid w:val="00B50D06"/>
    <w:rsid w:val="00B520A3"/>
    <w:rsid w:val="00B5287B"/>
    <w:rsid w:val="00B60BA1"/>
    <w:rsid w:val="00B61E5E"/>
    <w:rsid w:val="00B6247E"/>
    <w:rsid w:val="00B76A9F"/>
    <w:rsid w:val="00B80EF8"/>
    <w:rsid w:val="00B9292D"/>
    <w:rsid w:val="00B9370A"/>
    <w:rsid w:val="00B95B47"/>
    <w:rsid w:val="00BA09E8"/>
    <w:rsid w:val="00BA120B"/>
    <w:rsid w:val="00BA559C"/>
    <w:rsid w:val="00BB6F07"/>
    <w:rsid w:val="00BC6614"/>
    <w:rsid w:val="00BC6701"/>
    <w:rsid w:val="00BD0A53"/>
    <w:rsid w:val="00BD6318"/>
    <w:rsid w:val="00BE4570"/>
    <w:rsid w:val="00BF51C2"/>
    <w:rsid w:val="00C00975"/>
    <w:rsid w:val="00C0142E"/>
    <w:rsid w:val="00C10B8F"/>
    <w:rsid w:val="00C11AF1"/>
    <w:rsid w:val="00C11C38"/>
    <w:rsid w:val="00C122B6"/>
    <w:rsid w:val="00C129DE"/>
    <w:rsid w:val="00C12F94"/>
    <w:rsid w:val="00C255A0"/>
    <w:rsid w:val="00C30F01"/>
    <w:rsid w:val="00C36DE5"/>
    <w:rsid w:val="00C406F1"/>
    <w:rsid w:val="00C536E1"/>
    <w:rsid w:val="00C61955"/>
    <w:rsid w:val="00C64056"/>
    <w:rsid w:val="00C70A23"/>
    <w:rsid w:val="00C71ABB"/>
    <w:rsid w:val="00C75CD2"/>
    <w:rsid w:val="00C82183"/>
    <w:rsid w:val="00C85FAC"/>
    <w:rsid w:val="00CA4DA2"/>
    <w:rsid w:val="00CA4F1B"/>
    <w:rsid w:val="00CB0C6F"/>
    <w:rsid w:val="00CB2611"/>
    <w:rsid w:val="00CB45C0"/>
    <w:rsid w:val="00CC60D8"/>
    <w:rsid w:val="00CD681E"/>
    <w:rsid w:val="00CD7A9F"/>
    <w:rsid w:val="00CE0F1F"/>
    <w:rsid w:val="00CE297D"/>
    <w:rsid w:val="00D14436"/>
    <w:rsid w:val="00D17622"/>
    <w:rsid w:val="00D203DE"/>
    <w:rsid w:val="00D20499"/>
    <w:rsid w:val="00D205EA"/>
    <w:rsid w:val="00D21EA3"/>
    <w:rsid w:val="00D226E1"/>
    <w:rsid w:val="00D236C4"/>
    <w:rsid w:val="00D32228"/>
    <w:rsid w:val="00D40A4E"/>
    <w:rsid w:val="00D626D3"/>
    <w:rsid w:val="00D6642C"/>
    <w:rsid w:val="00D676AD"/>
    <w:rsid w:val="00D67831"/>
    <w:rsid w:val="00D77384"/>
    <w:rsid w:val="00D9468A"/>
    <w:rsid w:val="00D96D39"/>
    <w:rsid w:val="00DA3F4B"/>
    <w:rsid w:val="00DB2EFE"/>
    <w:rsid w:val="00DC1EBF"/>
    <w:rsid w:val="00DC5A34"/>
    <w:rsid w:val="00DD1E44"/>
    <w:rsid w:val="00E05787"/>
    <w:rsid w:val="00E136EE"/>
    <w:rsid w:val="00E24249"/>
    <w:rsid w:val="00E2617A"/>
    <w:rsid w:val="00E33013"/>
    <w:rsid w:val="00E34B3A"/>
    <w:rsid w:val="00E57233"/>
    <w:rsid w:val="00E94707"/>
    <w:rsid w:val="00E94E04"/>
    <w:rsid w:val="00E95AC7"/>
    <w:rsid w:val="00E97966"/>
    <w:rsid w:val="00EA43C5"/>
    <w:rsid w:val="00EA446F"/>
    <w:rsid w:val="00EB334F"/>
    <w:rsid w:val="00EC70B5"/>
    <w:rsid w:val="00ED43F9"/>
    <w:rsid w:val="00ED6205"/>
    <w:rsid w:val="00EF0116"/>
    <w:rsid w:val="00EF2630"/>
    <w:rsid w:val="00EF6A51"/>
    <w:rsid w:val="00EF737E"/>
    <w:rsid w:val="00F02465"/>
    <w:rsid w:val="00F04477"/>
    <w:rsid w:val="00F240C0"/>
    <w:rsid w:val="00F3538A"/>
    <w:rsid w:val="00F42C60"/>
    <w:rsid w:val="00F444EB"/>
    <w:rsid w:val="00F5197C"/>
    <w:rsid w:val="00F521E8"/>
    <w:rsid w:val="00F54282"/>
    <w:rsid w:val="00F56B60"/>
    <w:rsid w:val="00F652DB"/>
    <w:rsid w:val="00F67FE3"/>
    <w:rsid w:val="00F71169"/>
    <w:rsid w:val="00F75083"/>
    <w:rsid w:val="00F76509"/>
    <w:rsid w:val="00F803E5"/>
    <w:rsid w:val="00F81ECC"/>
    <w:rsid w:val="00F826E2"/>
    <w:rsid w:val="00F918A1"/>
    <w:rsid w:val="00F944BE"/>
    <w:rsid w:val="00FA7D7E"/>
    <w:rsid w:val="00FB399C"/>
    <w:rsid w:val="00FC44AD"/>
    <w:rsid w:val="00FD0333"/>
    <w:rsid w:val="00FD65DD"/>
    <w:rsid w:val="00FE0E01"/>
    <w:rsid w:val="00FE1C8C"/>
    <w:rsid w:val="00FE1DD4"/>
    <w:rsid w:val="00FE37AE"/>
    <w:rsid w:val="00FF178B"/>
    <w:rsid w:val="00FF41B0"/>
    <w:rsid w:val="00FF77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Normalny">
    <w:name w:val="Normal"/>
    <w:qFormat/>
    <w:pPr>
      <w:suppressAutoHyphens/>
      <w:spacing w:line="276" w:lineRule="auto"/>
    </w:pPr>
    <w:rPr>
      <w:rFonts w:ascii="Arial" w:hAnsi="Arial" w:cs="Arial"/>
      <w:spacing w:val="6"/>
      <w:lang w:eastAsia="ar-SA"/>
    </w:rPr>
  </w:style>
  <w:style w:type="paragraph" w:styleId="Nagwek1">
    <w:name w:val="heading 1"/>
    <w:basedOn w:val="TWnaglowek1"/>
    <w:next w:val="Normalny"/>
    <w:qFormat/>
    <w:pPr>
      <w:outlineLvl w:val="0"/>
    </w:pPr>
  </w:style>
  <w:style w:type="paragraph" w:styleId="Nagwek2">
    <w:name w:val="heading 2"/>
    <w:basedOn w:val="TWnaglowek2"/>
    <w:next w:val="Normalny"/>
    <w:qFormat/>
    <w:pPr>
      <w:numPr>
        <w:ilvl w:val="1"/>
        <w:numId w:val="1"/>
      </w:numPr>
      <w:outlineLvl w:val="1"/>
    </w:pPr>
  </w:style>
  <w:style w:type="paragraph" w:styleId="Nagwek3">
    <w:name w:val="heading 3"/>
    <w:basedOn w:val="Tekstpodstawowy"/>
    <w:next w:val="Tekstpodstawowy"/>
    <w:qFormat/>
    <w:pPr>
      <w:tabs>
        <w:tab w:val="num" w:pos="720"/>
      </w:tabs>
      <w:ind w:left="720" w:hanging="720"/>
      <w:outlineLvl w:val="2"/>
    </w:pPr>
    <w:rPr>
      <w:rFonts w:ascii="Arial" w:hAnsi="Arial" w:cs="Arial"/>
      <w:i/>
      <w:sz w:val="20"/>
    </w:rPr>
  </w:style>
  <w:style w:type="paragraph" w:styleId="Nagwek4">
    <w:name w:val="heading 4"/>
    <w:basedOn w:val="Normalny"/>
    <w:next w:val="Normalny"/>
    <w:qFormat/>
    <w:pPr>
      <w:keepNext/>
      <w:tabs>
        <w:tab w:val="left" w:pos="864"/>
      </w:tabs>
      <w:spacing w:before="240" w:after="60" w:line="240" w:lineRule="auto"/>
      <w:ind w:left="864" w:hanging="864"/>
      <w:outlineLvl w:val="3"/>
    </w:pPr>
    <w:rPr>
      <w:rFonts w:ascii="Times New Roman" w:hAnsi="Times New Roman" w:cs="Times New Roman"/>
      <w:bCs/>
      <w:i/>
      <w:spacing w:val="0"/>
      <w:sz w:val="24"/>
      <w:szCs w:val="28"/>
      <w:lang w:val="x-none"/>
    </w:rPr>
  </w:style>
  <w:style w:type="paragraph" w:styleId="Nagwek5">
    <w:name w:val="heading 5"/>
    <w:basedOn w:val="Normalny"/>
    <w:next w:val="Normalny"/>
    <w:qFormat/>
    <w:pPr>
      <w:tabs>
        <w:tab w:val="left" w:pos="1008"/>
      </w:tabs>
      <w:spacing w:before="240" w:after="60" w:line="240" w:lineRule="auto"/>
      <w:ind w:left="1008" w:hanging="1008"/>
      <w:outlineLvl w:val="4"/>
    </w:pPr>
    <w:rPr>
      <w:rFonts w:ascii="Times New Roman" w:hAnsi="Times New Roman" w:cs="Times New Roman"/>
      <w:b/>
      <w:bCs/>
      <w:i/>
      <w:iCs/>
      <w:spacing w:val="0"/>
      <w:sz w:val="26"/>
      <w:szCs w:val="26"/>
      <w:lang w:val="x-none"/>
    </w:rPr>
  </w:style>
  <w:style w:type="paragraph" w:styleId="Nagwek6">
    <w:name w:val="heading 6"/>
    <w:basedOn w:val="Normalny"/>
    <w:next w:val="Normalny"/>
    <w:qFormat/>
    <w:pPr>
      <w:tabs>
        <w:tab w:val="left" w:pos="1152"/>
      </w:tabs>
      <w:spacing w:before="240" w:after="60" w:line="240" w:lineRule="auto"/>
      <w:ind w:left="1152" w:hanging="1152"/>
      <w:outlineLvl w:val="5"/>
    </w:pPr>
    <w:rPr>
      <w:rFonts w:ascii="Times New Roman" w:hAnsi="Times New Roman" w:cs="Times New Roman"/>
      <w:b/>
      <w:bCs/>
      <w:spacing w:val="0"/>
      <w:sz w:val="22"/>
      <w:szCs w:val="22"/>
      <w:lang w:val="x-none"/>
    </w:rPr>
  </w:style>
  <w:style w:type="paragraph" w:styleId="Nagwek7">
    <w:name w:val="heading 7"/>
    <w:basedOn w:val="Normalny"/>
    <w:next w:val="Normalny"/>
    <w:qFormat/>
    <w:pPr>
      <w:tabs>
        <w:tab w:val="left" w:pos="1296"/>
      </w:tabs>
      <w:spacing w:before="240" w:after="60" w:line="240" w:lineRule="auto"/>
      <w:ind w:left="1296" w:hanging="1296"/>
      <w:outlineLvl w:val="6"/>
    </w:pPr>
    <w:rPr>
      <w:rFonts w:ascii="Times New Roman" w:hAnsi="Times New Roman" w:cs="Times New Roman"/>
      <w:spacing w:val="0"/>
      <w:sz w:val="24"/>
      <w:szCs w:val="24"/>
      <w:lang w:val="x-none"/>
    </w:rPr>
  </w:style>
  <w:style w:type="paragraph" w:styleId="Nagwek8">
    <w:name w:val="heading 8"/>
    <w:basedOn w:val="Normalny"/>
    <w:next w:val="Normalny"/>
    <w:qFormat/>
    <w:pPr>
      <w:tabs>
        <w:tab w:val="left" w:pos="1440"/>
      </w:tabs>
      <w:spacing w:before="240" w:after="60" w:line="240" w:lineRule="auto"/>
      <w:ind w:left="1440" w:hanging="1440"/>
      <w:outlineLvl w:val="7"/>
    </w:pPr>
    <w:rPr>
      <w:rFonts w:ascii="Times New Roman" w:hAnsi="Times New Roman" w:cs="Times New Roman"/>
      <w:i/>
      <w:iCs/>
      <w:spacing w:val="0"/>
      <w:sz w:val="24"/>
      <w:szCs w:val="24"/>
      <w:lang w:val="x-none"/>
    </w:rPr>
  </w:style>
  <w:style w:type="paragraph" w:styleId="Nagwek9">
    <w:name w:val="heading 9"/>
    <w:basedOn w:val="Normalny"/>
    <w:next w:val="Normalny"/>
    <w:qFormat/>
    <w:pPr>
      <w:tabs>
        <w:tab w:val="left" w:pos="1584"/>
      </w:tabs>
      <w:spacing w:before="240" w:after="60" w:line="240" w:lineRule="auto"/>
      <w:ind w:left="1584" w:hanging="1584"/>
      <w:outlineLvl w:val="8"/>
    </w:pPr>
    <w:rPr>
      <w:spacing w:val="0"/>
      <w:sz w:val="22"/>
      <w:szCs w:val="22"/>
      <w:lang w:val="x-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WW8Num1z0">
    <w:name w:val="WW8Num1z0"/>
    <w:rPr>
      <w:rFonts w:ascii="Symbol" w:hAnsi="Symbol" w:cs="Symbol"/>
    </w:rPr>
  </w:style>
  <w:style w:type="character" w:customStyle="1" w:styleId="WW8Num2z0">
    <w:name w:val="WW8Num2z0"/>
    <w:rPr>
      <w:rFonts w:ascii="Symbol" w:hAnsi="Symbol" w:cs="OpenSymbol"/>
    </w:rPr>
  </w:style>
  <w:style w:type="character" w:customStyle="1" w:styleId="WW8Num2z1">
    <w:name w:val="WW8Num2z1"/>
    <w:rPr>
      <w:rFonts w:ascii="OpenSymbol" w:hAnsi="OpenSymbol" w:cs="OpenSymbol"/>
    </w:rPr>
  </w:style>
  <w:style w:type="character" w:customStyle="1" w:styleId="WW8Num3z0">
    <w:name w:val="WW8Num3z0"/>
    <w:rPr>
      <w:rFonts w:ascii="Symbol" w:hAnsi="Symbol" w:cs="OpenSymbol"/>
    </w:rPr>
  </w:style>
  <w:style w:type="character" w:customStyle="1" w:styleId="WW8Num3z1">
    <w:name w:val="WW8Num3z1"/>
    <w:rPr>
      <w:rFonts w:ascii="OpenSymbol" w:hAnsi="OpenSymbol" w:cs="OpenSymbol"/>
    </w:rPr>
  </w:style>
  <w:style w:type="character" w:customStyle="1" w:styleId="WW8Num4z0">
    <w:name w:val="WW8Num4z0"/>
    <w:rPr>
      <w:rFonts w:ascii="Symbol" w:hAnsi="Symbol" w:cs="OpenSymbol"/>
    </w:rPr>
  </w:style>
  <w:style w:type="character" w:customStyle="1" w:styleId="WW8Num4z1">
    <w:name w:val="WW8Num4z1"/>
    <w:rPr>
      <w:rFonts w:ascii="OpenSymbol" w:hAnsi="OpenSymbol" w:cs="OpenSymbol"/>
    </w:rPr>
  </w:style>
  <w:style w:type="character" w:customStyle="1" w:styleId="WW8Num5z0">
    <w:name w:val="WW8Num5z0"/>
    <w:rPr>
      <w:rFonts w:ascii="Symbol" w:hAnsi="Symbol" w:cs="OpenSymbol"/>
    </w:rPr>
  </w:style>
  <w:style w:type="character" w:customStyle="1" w:styleId="WW8Num5z1">
    <w:name w:val="WW8Num5z1"/>
    <w:rPr>
      <w:rFonts w:ascii="OpenSymbol" w:hAnsi="OpenSymbol" w:cs="OpenSymbol"/>
    </w:rPr>
  </w:style>
  <w:style w:type="character" w:customStyle="1" w:styleId="WW8Num6z0">
    <w:name w:val="WW8Num6z0"/>
    <w:rPr>
      <w:rFonts w:ascii="Symbol" w:hAnsi="Symbol" w:cs="OpenSymbol"/>
    </w:rPr>
  </w:style>
  <w:style w:type="character" w:customStyle="1" w:styleId="WW8Num6z1">
    <w:name w:val="WW8Num6z1"/>
    <w:rPr>
      <w:rFonts w:ascii="OpenSymbol" w:hAnsi="OpenSymbol" w:cs="OpenSymbol"/>
    </w:rPr>
  </w:style>
  <w:style w:type="character" w:customStyle="1" w:styleId="WW8Num7z0">
    <w:name w:val="WW8Num7z0"/>
    <w:rPr>
      <w:rFonts w:ascii="Symbol" w:hAnsi="Symbol" w:cs="OpenSymbol"/>
    </w:rPr>
  </w:style>
  <w:style w:type="character" w:customStyle="1" w:styleId="WW8Num7z1">
    <w:name w:val="WW8Num7z1"/>
    <w:rPr>
      <w:rFonts w:ascii="OpenSymbol" w:hAnsi="OpenSymbol" w:cs="OpenSymbol"/>
    </w:rPr>
  </w:style>
  <w:style w:type="character" w:customStyle="1" w:styleId="WW8Num8z0">
    <w:name w:val="WW8Num8z0"/>
    <w:rPr>
      <w:rFonts w:ascii="Symbol" w:hAnsi="Symbol" w:cs="OpenSymbol"/>
    </w:rPr>
  </w:style>
  <w:style w:type="character" w:customStyle="1" w:styleId="WW8Num8z1">
    <w:name w:val="WW8Num8z1"/>
    <w:rPr>
      <w:rFonts w:ascii="OpenSymbol" w:hAnsi="OpenSymbol" w:cs="OpenSymbol"/>
    </w:rPr>
  </w:style>
  <w:style w:type="character" w:customStyle="1" w:styleId="WW8Num9z0">
    <w:name w:val="WW8Num9z0"/>
    <w:rPr>
      <w:rFonts w:ascii="Symbol" w:hAnsi="Symbol" w:cs="OpenSymbol"/>
    </w:rPr>
  </w:style>
  <w:style w:type="character" w:customStyle="1" w:styleId="WW8Num9z1">
    <w:name w:val="WW8Num9z1"/>
    <w:rPr>
      <w:rFonts w:ascii="OpenSymbol" w:hAnsi="OpenSymbol" w:cs="OpenSymbol"/>
    </w:rPr>
  </w:style>
  <w:style w:type="character" w:customStyle="1" w:styleId="WW8Num10z0">
    <w:name w:val="WW8Num10z0"/>
    <w:rPr>
      <w:rFonts w:ascii="Symbol" w:hAnsi="Symbol" w:cs="OpenSymbol"/>
    </w:rPr>
  </w:style>
  <w:style w:type="character" w:customStyle="1" w:styleId="WW8Num10z1">
    <w:name w:val="WW8Num10z1"/>
    <w:rPr>
      <w:rFonts w:ascii="OpenSymbol" w:hAnsi="OpenSymbol" w:cs="OpenSymbol"/>
    </w:rPr>
  </w:style>
  <w:style w:type="character" w:customStyle="1" w:styleId="WW8Num11z0">
    <w:name w:val="WW8Num11z0"/>
    <w:rPr>
      <w:rFonts w:ascii="Symbol" w:hAnsi="Symbol" w:cs="OpenSymbol"/>
    </w:rPr>
  </w:style>
  <w:style w:type="character" w:customStyle="1" w:styleId="WW8Num11z1">
    <w:name w:val="WW8Num11z1"/>
    <w:rPr>
      <w:rFonts w:ascii="OpenSymbol" w:hAnsi="OpenSymbol" w:cs="OpenSymbol"/>
    </w:rPr>
  </w:style>
  <w:style w:type="character" w:customStyle="1" w:styleId="WW8Num12z0">
    <w:name w:val="WW8Num12z0"/>
    <w:rPr>
      <w:rFonts w:ascii="Symbol" w:hAnsi="Symbol" w:cs="OpenSymbol"/>
    </w:rPr>
  </w:style>
  <w:style w:type="character" w:customStyle="1" w:styleId="WW8Num12z1">
    <w:name w:val="WW8Num12z1"/>
    <w:rPr>
      <w:rFonts w:ascii="OpenSymbol" w:hAnsi="OpenSymbol" w:cs="OpenSymbol"/>
    </w:rPr>
  </w:style>
  <w:style w:type="character" w:customStyle="1" w:styleId="WW8Num13z0">
    <w:name w:val="WW8Num13z0"/>
    <w:rPr>
      <w:rFonts w:ascii="Symbol" w:hAnsi="Symbol" w:cs="OpenSymbol"/>
    </w:rPr>
  </w:style>
  <w:style w:type="character" w:customStyle="1" w:styleId="WW8Num13z1">
    <w:name w:val="WW8Num13z1"/>
    <w:rPr>
      <w:rFonts w:ascii="OpenSymbol" w:hAnsi="OpenSymbol" w:cs="OpenSymbol"/>
    </w:rPr>
  </w:style>
  <w:style w:type="character" w:customStyle="1" w:styleId="WW8Num14z0">
    <w:name w:val="WW8Num14z0"/>
    <w:rPr>
      <w:rFonts w:ascii="Symbol" w:hAnsi="Symbol" w:cs="Symbol"/>
    </w:rPr>
  </w:style>
  <w:style w:type="character" w:customStyle="1" w:styleId="WW8Num14z1">
    <w:name w:val="WW8Num14z1"/>
    <w:rPr>
      <w:rFonts w:ascii="Courier New" w:hAnsi="Courier New" w:cs="Courier New"/>
    </w:rPr>
  </w:style>
  <w:style w:type="character" w:customStyle="1" w:styleId="WW8Num14z2">
    <w:name w:val="WW8Num14z2"/>
    <w:rPr>
      <w:rFonts w:ascii="Wingdings" w:hAnsi="Wingdings" w:cs="Wingdings"/>
    </w:rPr>
  </w:style>
  <w:style w:type="character" w:customStyle="1" w:styleId="WW8Num15z0">
    <w:name w:val="WW8Num15z0"/>
    <w:rPr>
      <w:rFonts w:ascii="Symbol" w:hAnsi="Symbol" w:cs="Symbol"/>
    </w:rPr>
  </w:style>
  <w:style w:type="character" w:customStyle="1" w:styleId="WW8Num15z1">
    <w:name w:val="WW8Num15z1"/>
    <w:rPr>
      <w:rFonts w:ascii="Courier New" w:hAnsi="Courier New" w:cs="Courier New"/>
    </w:rPr>
  </w:style>
  <w:style w:type="character" w:customStyle="1" w:styleId="WW8Num15z2">
    <w:name w:val="WW8Num15z2"/>
    <w:rPr>
      <w:rFonts w:ascii="Wingdings" w:hAnsi="Wingdings" w:cs="Wingdings"/>
    </w:rPr>
  </w:style>
  <w:style w:type="character" w:customStyle="1" w:styleId="WW8Num16z0">
    <w:name w:val="WW8Num16z0"/>
    <w:rPr>
      <w:rFonts w:ascii="Symbol" w:hAnsi="Symbol" w:cs="Symbol"/>
    </w:rPr>
  </w:style>
  <w:style w:type="character" w:customStyle="1" w:styleId="WW8Num16z1">
    <w:name w:val="WW8Num16z1"/>
    <w:rPr>
      <w:rFonts w:ascii="Courier New" w:hAnsi="Courier New" w:cs="Courier New"/>
    </w:rPr>
  </w:style>
  <w:style w:type="character" w:customStyle="1" w:styleId="WW8Num16z2">
    <w:name w:val="WW8Num16z2"/>
    <w:rPr>
      <w:rFonts w:ascii="Wingdings" w:hAnsi="Wingdings" w:cs="Wingdings"/>
    </w:rPr>
  </w:style>
  <w:style w:type="character" w:customStyle="1" w:styleId="WW8Num18z0">
    <w:name w:val="WW8Num18z0"/>
    <w:rPr>
      <w:rFonts w:ascii="Symbol" w:hAnsi="Symbol" w:cs="Symbol"/>
    </w:rPr>
  </w:style>
  <w:style w:type="character" w:customStyle="1" w:styleId="WW8Num18z1">
    <w:name w:val="WW8Num18z1"/>
    <w:rPr>
      <w:rFonts w:ascii="Courier New" w:hAnsi="Courier New" w:cs="Courier New"/>
    </w:rPr>
  </w:style>
  <w:style w:type="character" w:customStyle="1" w:styleId="WW8Num18z2">
    <w:name w:val="WW8Num18z2"/>
    <w:rPr>
      <w:rFonts w:ascii="Wingdings" w:hAnsi="Wingdings" w:cs="Wingdings"/>
    </w:rPr>
  </w:style>
  <w:style w:type="character" w:customStyle="1" w:styleId="WW8Num19z0">
    <w:name w:val="WW8Num19z0"/>
    <w:rPr>
      <w:rFonts w:ascii="Symbol" w:hAnsi="Symbol" w:cs="Symbol"/>
    </w:rPr>
  </w:style>
  <w:style w:type="character" w:customStyle="1" w:styleId="WW8Num19z1">
    <w:name w:val="WW8Num19z1"/>
    <w:rPr>
      <w:rFonts w:ascii="Courier New" w:hAnsi="Courier New" w:cs="Courier New"/>
    </w:rPr>
  </w:style>
  <w:style w:type="character" w:customStyle="1" w:styleId="WW8Num19z2">
    <w:name w:val="WW8Num19z2"/>
    <w:rPr>
      <w:rFonts w:ascii="Wingdings" w:hAnsi="Wingdings" w:cs="Wingdings"/>
    </w:rPr>
  </w:style>
  <w:style w:type="character" w:customStyle="1" w:styleId="WW8Num20z1">
    <w:name w:val="WW8Num20z1"/>
    <w:rPr>
      <w:rFonts w:ascii="Arial" w:hAnsi="Arial" w:cs="Arial"/>
      <w:b/>
    </w:rPr>
  </w:style>
  <w:style w:type="character" w:customStyle="1" w:styleId="WW8Num21z0">
    <w:name w:val="WW8Num21z0"/>
    <w:rPr>
      <w:rFonts w:ascii="Symbol" w:hAnsi="Symbol" w:cs="Symbol"/>
    </w:rPr>
  </w:style>
  <w:style w:type="character" w:customStyle="1" w:styleId="WW8Num21z1">
    <w:name w:val="WW8Num21z1"/>
    <w:rPr>
      <w:rFonts w:ascii="Courier New" w:hAnsi="Courier New" w:cs="Courier New"/>
    </w:rPr>
  </w:style>
  <w:style w:type="character" w:customStyle="1" w:styleId="WW8Num21z2">
    <w:name w:val="WW8Num21z2"/>
    <w:rPr>
      <w:rFonts w:ascii="Wingdings" w:hAnsi="Wingdings" w:cs="Wingdings"/>
    </w:rPr>
  </w:style>
  <w:style w:type="character" w:customStyle="1" w:styleId="WW8Num22z0">
    <w:name w:val="WW8Num22z0"/>
    <w:rPr>
      <w:rFonts w:ascii="Symbol" w:hAnsi="Symbol" w:cs="Symbol"/>
    </w:rPr>
  </w:style>
  <w:style w:type="character" w:customStyle="1" w:styleId="WW8Num22z1">
    <w:name w:val="WW8Num22z1"/>
    <w:rPr>
      <w:rFonts w:ascii="Courier New" w:hAnsi="Courier New" w:cs="Courier New"/>
    </w:rPr>
  </w:style>
  <w:style w:type="character" w:customStyle="1" w:styleId="WW8Num22z2">
    <w:name w:val="WW8Num22z2"/>
    <w:rPr>
      <w:rFonts w:ascii="Wingdings" w:hAnsi="Wingdings" w:cs="Wingdings"/>
    </w:rPr>
  </w:style>
  <w:style w:type="character" w:customStyle="1" w:styleId="WW8Num23z0">
    <w:name w:val="WW8Num23z0"/>
    <w:rPr>
      <w:rFonts w:ascii="Symbol" w:hAnsi="Symbol" w:cs="Symbol"/>
    </w:rPr>
  </w:style>
  <w:style w:type="character" w:customStyle="1" w:styleId="WW8Num23z1">
    <w:name w:val="WW8Num23z1"/>
    <w:rPr>
      <w:rFonts w:ascii="Courier New" w:hAnsi="Courier New" w:cs="Courier New"/>
    </w:rPr>
  </w:style>
  <w:style w:type="character" w:customStyle="1" w:styleId="WW8Num23z2">
    <w:name w:val="WW8Num23z2"/>
    <w:rPr>
      <w:rFonts w:ascii="Wingdings" w:hAnsi="Wingdings" w:cs="Wingdings"/>
    </w:rPr>
  </w:style>
  <w:style w:type="character" w:customStyle="1" w:styleId="WW8Num24z0">
    <w:name w:val="WW8Num24z0"/>
    <w:rPr>
      <w:rFonts w:ascii="Symbol" w:hAnsi="Symbol" w:cs="Symbol"/>
    </w:rPr>
  </w:style>
  <w:style w:type="character" w:customStyle="1" w:styleId="WW8Num24z1">
    <w:name w:val="WW8Num24z1"/>
    <w:rPr>
      <w:rFonts w:ascii="Courier New" w:hAnsi="Courier New" w:cs="Courier New"/>
    </w:rPr>
  </w:style>
  <w:style w:type="character" w:customStyle="1" w:styleId="WW8Num24z2">
    <w:name w:val="WW8Num24z2"/>
    <w:rPr>
      <w:rFonts w:ascii="Wingdings" w:hAnsi="Wingdings" w:cs="Wingdings"/>
    </w:rPr>
  </w:style>
  <w:style w:type="character" w:customStyle="1" w:styleId="WW8Num25z0">
    <w:name w:val="WW8Num25z0"/>
    <w:rPr>
      <w:rFonts w:ascii="Symbol" w:hAnsi="Symbol" w:cs="Symbol"/>
    </w:rPr>
  </w:style>
  <w:style w:type="character" w:customStyle="1" w:styleId="WW8Num25z1">
    <w:name w:val="WW8Num25z1"/>
    <w:rPr>
      <w:rFonts w:ascii="Courier New" w:hAnsi="Courier New" w:cs="Courier New"/>
    </w:rPr>
  </w:style>
  <w:style w:type="character" w:customStyle="1" w:styleId="WW8Num25z2">
    <w:name w:val="WW8Num25z2"/>
    <w:rPr>
      <w:rFonts w:ascii="Wingdings" w:hAnsi="Wingdings" w:cs="Wingdings"/>
    </w:rPr>
  </w:style>
  <w:style w:type="character" w:customStyle="1" w:styleId="WW8Num26z0">
    <w:name w:val="WW8Num26z0"/>
    <w:rPr>
      <w:rFonts w:ascii="Symbol" w:hAnsi="Symbol" w:cs="Symbol"/>
    </w:rPr>
  </w:style>
  <w:style w:type="character" w:customStyle="1" w:styleId="WW8Num26z1">
    <w:name w:val="WW8Num26z1"/>
    <w:rPr>
      <w:rFonts w:ascii="Courier New" w:hAnsi="Courier New" w:cs="Courier New"/>
    </w:rPr>
  </w:style>
  <w:style w:type="character" w:customStyle="1" w:styleId="WW8Num26z2">
    <w:name w:val="WW8Num26z2"/>
    <w:rPr>
      <w:rFonts w:ascii="Wingdings" w:hAnsi="Wingdings" w:cs="Wingdings"/>
    </w:rPr>
  </w:style>
  <w:style w:type="character" w:customStyle="1" w:styleId="WW8Num27z0">
    <w:name w:val="WW8Num27z0"/>
    <w:rPr>
      <w:rFonts w:ascii="Symbol" w:hAnsi="Symbol" w:cs="Symbol"/>
    </w:rPr>
  </w:style>
  <w:style w:type="character" w:customStyle="1" w:styleId="WW8Num27z1">
    <w:name w:val="WW8Num27z1"/>
    <w:rPr>
      <w:rFonts w:ascii="Courier New" w:hAnsi="Courier New" w:cs="Courier New"/>
    </w:rPr>
  </w:style>
  <w:style w:type="character" w:customStyle="1" w:styleId="WW8Num27z2">
    <w:name w:val="WW8Num27z2"/>
    <w:rPr>
      <w:rFonts w:ascii="Wingdings" w:hAnsi="Wingdings" w:cs="Wingdings"/>
    </w:rPr>
  </w:style>
  <w:style w:type="character" w:customStyle="1" w:styleId="WW8Num28z0">
    <w:name w:val="WW8Num28z0"/>
    <w:rPr>
      <w:rFonts w:ascii="Symbol" w:hAnsi="Symbol" w:cs="Symbol"/>
    </w:rPr>
  </w:style>
  <w:style w:type="character" w:customStyle="1" w:styleId="WW8Num28z1">
    <w:name w:val="WW8Num28z1"/>
    <w:rPr>
      <w:rFonts w:ascii="Courier New" w:hAnsi="Courier New" w:cs="Courier New"/>
    </w:rPr>
  </w:style>
  <w:style w:type="character" w:customStyle="1" w:styleId="WW8Num28z2">
    <w:name w:val="WW8Num28z2"/>
    <w:rPr>
      <w:rFonts w:ascii="Wingdings" w:hAnsi="Wingdings" w:cs="Wingdings"/>
    </w:rPr>
  </w:style>
  <w:style w:type="character" w:customStyle="1" w:styleId="WW8Num29z0">
    <w:name w:val="WW8Num29z0"/>
    <w:rPr>
      <w:rFonts w:ascii="Symbol" w:hAnsi="Symbol" w:cs="Symbol"/>
    </w:rPr>
  </w:style>
  <w:style w:type="character" w:customStyle="1" w:styleId="WW8Num29z1">
    <w:name w:val="WW8Num29z1"/>
    <w:rPr>
      <w:rFonts w:ascii="Courier New" w:hAnsi="Courier New" w:cs="Courier New"/>
    </w:rPr>
  </w:style>
  <w:style w:type="character" w:customStyle="1" w:styleId="WW8Num29z2">
    <w:name w:val="WW8Num29z2"/>
    <w:rPr>
      <w:rFonts w:ascii="Wingdings" w:hAnsi="Wingdings" w:cs="Wingdings"/>
    </w:rPr>
  </w:style>
  <w:style w:type="character" w:customStyle="1" w:styleId="WW8Num30z0">
    <w:name w:val="WW8Num30z0"/>
    <w:rPr>
      <w:rFonts w:ascii="Symbol" w:hAnsi="Symbol" w:cs="Symbol"/>
    </w:rPr>
  </w:style>
  <w:style w:type="character" w:customStyle="1" w:styleId="WW8Num30z1">
    <w:name w:val="WW8Num30z1"/>
    <w:rPr>
      <w:rFonts w:ascii="Courier New" w:hAnsi="Courier New" w:cs="Courier New"/>
    </w:rPr>
  </w:style>
  <w:style w:type="character" w:customStyle="1" w:styleId="WW8Num30z2">
    <w:name w:val="WW8Num30z2"/>
    <w:rPr>
      <w:rFonts w:ascii="Wingdings" w:hAnsi="Wingdings" w:cs="Wingdings"/>
    </w:rPr>
  </w:style>
  <w:style w:type="character" w:customStyle="1" w:styleId="WW8Num31z0">
    <w:name w:val="WW8Num31z0"/>
    <w:rPr>
      <w:rFonts w:ascii="Symbol" w:hAnsi="Symbol" w:cs="Symbol"/>
    </w:rPr>
  </w:style>
  <w:style w:type="character" w:customStyle="1" w:styleId="WW8Num31z1">
    <w:name w:val="WW8Num31z1"/>
    <w:rPr>
      <w:rFonts w:ascii="Courier New" w:hAnsi="Courier New" w:cs="Courier New"/>
    </w:rPr>
  </w:style>
  <w:style w:type="character" w:customStyle="1" w:styleId="WW8Num31z2">
    <w:name w:val="WW8Num31z2"/>
    <w:rPr>
      <w:rFonts w:ascii="Wingdings" w:hAnsi="Wingdings" w:cs="Wingdings"/>
    </w:rPr>
  </w:style>
  <w:style w:type="character" w:customStyle="1" w:styleId="WW8Num32z0">
    <w:name w:val="WW8Num32z0"/>
    <w:rPr>
      <w:rFonts w:ascii="Symbol" w:hAnsi="Symbol" w:cs="Symbol"/>
    </w:rPr>
  </w:style>
  <w:style w:type="character" w:customStyle="1" w:styleId="WW8Num32z1">
    <w:name w:val="WW8Num32z1"/>
    <w:rPr>
      <w:rFonts w:ascii="Courier New" w:hAnsi="Courier New" w:cs="Courier New"/>
    </w:rPr>
  </w:style>
  <w:style w:type="character" w:customStyle="1" w:styleId="WW8Num32z2">
    <w:name w:val="WW8Num32z2"/>
    <w:rPr>
      <w:rFonts w:ascii="Wingdings" w:hAnsi="Wingdings" w:cs="Wingdings"/>
    </w:rPr>
  </w:style>
  <w:style w:type="character" w:customStyle="1" w:styleId="WW8Num33z0">
    <w:name w:val="WW8Num33z0"/>
    <w:rPr>
      <w:rFonts w:ascii="Symbol" w:hAnsi="Symbol" w:cs="Symbol"/>
    </w:rPr>
  </w:style>
  <w:style w:type="character" w:customStyle="1" w:styleId="WW8Num33z1">
    <w:name w:val="WW8Num33z1"/>
    <w:rPr>
      <w:rFonts w:ascii="Courier New" w:hAnsi="Courier New" w:cs="Courier New"/>
    </w:rPr>
  </w:style>
  <w:style w:type="character" w:customStyle="1" w:styleId="WW8Num33z2">
    <w:name w:val="WW8Num33z2"/>
    <w:rPr>
      <w:rFonts w:ascii="Wingdings" w:hAnsi="Wingdings" w:cs="Wingdings"/>
    </w:rPr>
  </w:style>
  <w:style w:type="character" w:customStyle="1" w:styleId="WW8Num34z0">
    <w:name w:val="WW8Num34z0"/>
    <w:rPr>
      <w:rFonts w:ascii="Symbol" w:hAnsi="Symbol" w:cs="Symbol"/>
    </w:rPr>
  </w:style>
  <w:style w:type="character" w:customStyle="1" w:styleId="WW8Num34z1">
    <w:name w:val="WW8Num34z1"/>
    <w:rPr>
      <w:rFonts w:ascii="Courier New" w:hAnsi="Courier New" w:cs="Courier New"/>
    </w:rPr>
  </w:style>
  <w:style w:type="character" w:customStyle="1" w:styleId="WW8Num34z2">
    <w:name w:val="WW8Num34z2"/>
    <w:rPr>
      <w:rFonts w:ascii="Wingdings" w:hAnsi="Wingdings" w:cs="Wingdings"/>
    </w:rPr>
  </w:style>
  <w:style w:type="character" w:customStyle="1" w:styleId="WW8Num36z0">
    <w:name w:val="WW8Num36z0"/>
    <w:rPr>
      <w:rFonts w:ascii="Symbol" w:hAnsi="Symbol" w:cs="Symbol"/>
    </w:rPr>
  </w:style>
  <w:style w:type="character" w:customStyle="1" w:styleId="WW8Num36z1">
    <w:name w:val="WW8Num36z1"/>
    <w:rPr>
      <w:rFonts w:ascii="Courier New" w:hAnsi="Courier New" w:cs="Courier New"/>
    </w:rPr>
  </w:style>
  <w:style w:type="character" w:customStyle="1" w:styleId="WW8Num36z2">
    <w:name w:val="WW8Num36z2"/>
    <w:rPr>
      <w:rFonts w:ascii="Wingdings" w:hAnsi="Wingdings" w:cs="Wingdings"/>
    </w:rPr>
  </w:style>
  <w:style w:type="character" w:customStyle="1" w:styleId="WW8Num37z0">
    <w:name w:val="WW8Num37z0"/>
    <w:rPr>
      <w:rFonts w:ascii="Symbol" w:hAnsi="Symbol" w:cs="Symbol"/>
    </w:rPr>
  </w:style>
  <w:style w:type="character" w:customStyle="1" w:styleId="WW8Num37z1">
    <w:name w:val="WW8Num37z1"/>
    <w:rPr>
      <w:rFonts w:ascii="Courier New" w:hAnsi="Courier New" w:cs="Courier New"/>
    </w:rPr>
  </w:style>
  <w:style w:type="character" w:customStyle="1" w:styleId="WW8Num37z2">
    <w:name w:val="WW8Num37z2"/>
    <w:rPr>
      <w:rFonts w:ascii="Wingdings" w:hAnsi="Wingdings" w:cs="Wingdings"/>
    </w:rPr>
  </w:style>
  <w:style w:type="character" w:customStyle="1" w:styleId="WW8Num38z0">
    <w:name w:val="WW8Num38z0"/>
    <w:rPr>
      <w:rFonts w:ascii="Symbol" w:hAnsi="Symbol" w:cs="Symbol"/>
    </w:rPr>
  </w:style>
  <w:style w:type="character" w:customStyle="1" w:styleId="WW8Num38z1">
    <w:name w:val="WW8Num38z1"/>
    <w:rPr>
      <w:rFonts w:ascii="Courier New" w:hAnsi="Courier New" w:cs="Courier New"/>
    </w:rPr>
  </w:style>
  <w:style w:type="character" w:customStyle="1" w:styleId="WW8Num38z2">
    <w:name w:val="WW8Num38z2"/>
    <w:rPr>
      <w:rFonts w:ascii="Wingdings" w:hAnsi="Wingdings" w:cs="Wingdings"/>
    </w:rPr>
  </w:style>
  <w:style w:type="character" w:customStyle="1" w:styleId="WW8Num39z0">
    <w:name w:val="WW8Num39z0"/>
    <w:rPr>
      <w:rFonts w:ascii="Symbol" w:hAnsi="Symbol" w:cs="Symbol"/>
    </w:rPr>
  </w:style>
  <w:style w:type="character" w:customStyle="1" w:styleId="WW8Num39z1">
    <w:name w:val="WW8Num39z1"/>
    <w:rPr>
      <w:rFonts w:ascii="Courier New" w:hAnsi="Courier New" w:cs="Courier New"/>
    </w:rPr>
  </w:style>
  <w:style w:type="character" w:customStyle="1" w:styleId="WW8Num39z2">
    <w:name w:val="WW8Num39z2"/>
    <w:rPr>
      <w:rFonts w:ascii="Wingdings" w:hAnsi="Wingdings" w:cs="Wingdings"/>
    </w:rPr>
  </w:style>
  <w:style w:type="character" w:customStyle="1" w:styleId="WW8Num40z0">
    <w:name w:val="WW8Num40z0"/>
    <w:rPr>
      <w:rFonts w:ascii="Symbol" w:hAnsi="Symbol" w:cs="Symbol"/>
    </w:rPr>
  </w:style>
  <w:style w:type="character" w:customStyle="1" w:styleId="WW8Num40z1">
    <w:name w:val="WW8Num40z1"/>
    <w:rPr>
      <w:rFonts w:ascii="Courier New" w:hAnsi="Courier New" w:cs="Courier New"/>
    </w:rPr>
  </w:style>
  <w:style w:type="character" w:customStyle="1" w:styleId="WW8Num40z2">
    <w:name w:val="WW8Num40z2"/>
    <w:rPr>
      <w:rFonts w:ascii="Wingdings" w:hAnsi="Wingdings" w:cs="Wingdings"/>
    </w:rPr>
  </w:style>
  <w:style w:type="character" w:customStyle="1" w:styleId="WW8Num41z0">
    <w:name w:val="WW8Num41z0"/>
    <w:rPr>
      <w:rFonts w:ascii="Symbol" w:hAnsi="Symbol" w:cs="Symbol"/>
    </w:rPr>
  </w:style>
  <w:style w:type="character" w:customStyle="1" w:styleId="WW8Num41z1">
    <w:name w:val="WW8Num41z1"/>
    <w:rPr>
      <w:rFonts w:ascii="Courier New" w:hAnsi="Courier New" w:cs="Courier New"/>
    </w:rPr>
  </w:style>
  <w:style w:type="character" w:customStyle="1" w:styleId="WW8Num41z2">
    <w:name w:val="WW8Num41z2"/>
    <w:rPr>
      <w:rFonts w:ascii="Wingdings" w:hAnsi="Wingdings" w:cs="Wingdings"/>
    </w:rPr>
  </w:style>
  <w:style w:type="character" w:customStyle="1" w:styleId="WW8Num42z0">
    <w:name w:val="WW8Num42z0"/>
    <w:rPr>
      <w:rFonts w:ascii="Symbol" w:hAnsi="Symbol" w:cs="Symbol"/>
    </w:rPr>
  </w:style>
  <w:style w:type="character" w:customStyle="1" w:styleId="WW8Num42z1">
    <w:name w:val="WW8Num42z1"/>
    <w:rPr>
      <w:rFonts w:ascii="Courier New" w:hAnsi="Courier New" w:cs="Courier New"/>
    </w:rPr>
  </w:style>
  <w:style w:type="character" w:customStyle="1" w:styleId="WW8Num42z2">
    <w:name w:val="WW8Num42z2"/>
    <w:rPr>
      <w:rFonts w:ascii="Wingdings" w:hAnsi="Wingdings" w:cs="Wingdings"/>
    </w:rPr>
  </w:style>
  <w:style w:type="character" w:customStyle="1" w:styleId="WW8Num43z0">
    <w:name w:val="WW8Num43z0"/>
    <w:rPr>
      <w:rFonts w:ascii="Symbol" w:hAnsi="Symbol" w:cs="Symbol"/>
    </w:rPr>
  </w:style>
  <w:style w:type="character" w:customStyle="1" w:styleId="WW8Num43z1">
    <w:name w:val="WW8Num43z1"/>
    <w:rPr>
      <w:rFonts w:ascii="Courier New" w:hAnsi="Courier New" w:cs="Courier New"/>
    </w:rPr>
  </w:style>
  <w:style w:type="character" w:customStyle="1" w:styleId="WW8Num43z2">
    <w:name w:val="WW8Num43z2"/>
    <w:rPr>
      <w:rFonts w:ascii="Wingdings" w:hAnsi="Wingdings" w:cs="Wingdings"/>
    </w:rPr>
  </w:style>
  <w:style w:type="character" w:customStyle="1" w:styleId="WW8Num44z0">
    <w:name w:val="WW8Num44z0"/>
    <w:rPr>
      <w:rFonts w:ascii="Symbol" w:hAnsi="Symbol" w:cs="Symbol"/>
    </w:rPr>
  </w:style>
  <w:style w:type="character" w:customStyle="1" w:styleId="WW8Num44z1">
    <w:name w:val="WW8Num44z1"/>
    <w:rPr>
      <w:rFonts w:ascii="Courier New" w:hAnsi="Courier New" w:cs="Courier New"/>
    </w:rPr>
  </w:style>
  <w:style w:type="character" w:customStyle="1" w:styleId="WW8Num44z2">
    <w:name w:val="WW8Num44z2"/>
    <w:rPr>
      <w:rFonts w:ascii="Wingdings" w:hAnsi="Wingdings" w:cs="Wingdings"/>
    </w:rPr>
  </w:style>
  <w:style w:type="character" w:customStyle="1" w:styleId="WW8Num45z0">
    <w:name w:val="WW8Num45z0"/>
    <w:rPr>
      <w:rFonts w:ascii="Symbol" w:hAnsi="Symbol" w:cs="Symbol"/>
    </w:rPr>
  </w:style>
  <w:style w:type="character" w:customStyle="1" w:styleId="WW8Num45z1">
    <w:name w:val="WW8Num45z1"/>
    <w:rPr>
      <w:rFonts w:ascii="Courier New" w:hAnsi="Courier New" w:cs="Courier New"/>
    </w:rPr>
  </w:style>
  <w:style w:type="character" w:customStyle="1" w:styleId="WW8Num45z2">
    <w:name w:val="WW8Num45z2"/>
    <w:rPr>
      <w:rFonts w:ascii="Wingdings" w:hAnsi="Wingdings" w:cs="Wingdings"/>
    </w:rPr>
  </w:style>
  <w:style w:type="character" w:customStyle="1" w:styleId="Domylnaczcionkaakapitu1">
    <w:name w:val="Domyślna czcionka akapitu1"/>
  </w:style>
  <w:style w:type="character" w:customStyle="1" w:styleId="TekstdymkaZnak">
    <w:name w:val="Tekst dymka Znak"/>
    <w:rPr>
      <w:rFonts w:ascii="Tahoma" w:hAnsi="Tahoma" w:cs="Tahoma"/>
      <w:spacing w:val="6"/>
      <w:sz w:val="16"/>
      <w:szCs w:val="16"/>
    </w:rPr>
  </w:style>
  <w:style w:type="character" w:styleId="Hipercze">
    <w:name w:val="Hyperlink"/>
    <w:uiPriority w:val="99"/>
    <w:rPr>
      <w:color w:val="0000FF"/>
      <w:u w:val="single"/>
    </w:rPr>
  </w:style>
  <w:style w:type="character" w:styleId="Pogrubienie">
    <w:name w:val="Strong"/>
    <w:qFormat/>
    <w:rPr>
      <w:b/>
      <w:bCs/>
    </w:rPr>
  </w:style>
  <w:style w:type="character" w:customStyle="1" w:styleId="apple-converted-space">
    <w:name w:val="apple-converted-space"/>
  </w:style>
  <w:style w:type="character" w:customStyle="1" w:styleId="StopkaZnak">
    <w:name w:val="Stopka Znak"/>
    <w:uiPriority w:val="99"/>
    <w:rPr>
      <w:rFonts w:ascii="Arial" w:hAnsi="Arial" w:cs="Arial"/>
      <w:spacing w:val="6"/>
    </w:rPr>
  </w:style>
  <w:style w:type="character" w:customStyle="1" w:styleId="Nagwek4Znak">
    <w:name w:val="Nagłówek 4 Znak"/>
    <w:rPr>
      <w:bCs/>
      <w:i/>
      <w:sz w:val="24"/>
      <w:szCs w:val="28"/>
    </w:rPr>
  </w:style>
  <w:style w:type="character" w:customStyle="1" w:styleId="Nagwek5Znak">
    <w:name w:val="Nagłówek 5 Znak"/>
    <w:rPr>
      <w:b/>
      <w:bCs/>
      <w:i/>
      <w:iCs/>
      <w:sz w:val="26"/>
      <w:szCs w:val="26"/>
    </w:rPr>
  </w:style>
  <w:style w:type="character" w:customStyle="1" w:styleId="Nagwek6Znak">
    <w:name w:val="Nagłówek 6 Znak"/>
    <w:rPr>
      <w:b/>
      <w:bCs/>
      <w:sz w:val="22"/>
      <w:szCs w:val="22"/>
    </w:rPr>
  </w:style>
  <w:style w:type="character" w:customStyle="1" w:styleId="Nagwek7Znak">
    <w:name w:val="Nagłówek 7 Znak"/>
    <w:rPr>
      <w:sz w:val="24"/>
      <w:szCs w:val="24"/>
    </w:rPr>
  </w:style>
  <w:style w:type="character" w:customStyle="1" w:styleId="Nagwek8Znak">
    <w:name w:val="Nagłówek 8 Znak"/>
    <w:rPr>
      <w:i/>
      <w:iCs/>
      <w:sz w:val="24"/>
      <w:szCs w:val="24"/>
    </w:rPr>
  </w:style>
  <w:style w:type="character" w:customStyle="1" w:styleId="Nagwek9Znak">
    <w:name w:val="Nagłówek 9 Znak"/>
    <w:rPr>
      <w:rFonts w:ascii="Arial" w:hAnsi="Arial" w:cs="Arial"/>
      <w:sz w:val="22"/>
      <w:szCs w:val="22"/>
    </w:rPr>
  </w:style>
  <w:style w:type="character" w:styleId="UyteHipercze">
    <w:name w:val="FollowedHyperlink"/>
    <w:rPr>
      <w:color w:val="800080"/>
      <w:u w:val="single"/>
    </w:rPr>
  </w:style>
  <w:style w:type="character" w:customStyle="1" w:styleId="TekstpodstawowyZnak">
    <w:name w:val="Tekst podstawowy Znak"/>
    <w:rPr>
      <w:sz w:val="24"/>
    </w:rPr>
  </w:style>
  <w:style w:type="character" w:customStyle="1" w:styleId="st">
    <w:name w:val="st"/>
  </w:style>
  <w:style w:type="character" w:customStyle="1" w:styleId="NagwekZnak">
    <w:name w:val="Nagłówek Znak"/>
    <w:rPr>
      <w:rFonts w:ascii="Arial" w:hAnsi="Arial" w:cs="Arial"/>
      <w:spacing w:val="6"/>
    </w:rPr>
  </w:style>
  <w:style w:type="character" w:customStyle="1" w:styleId="A1">
    <w:name w:val="A1"/>
    <w:rPr>
      <w:rFonts w:cs="AmeriGarmndPL"/>
      <w:color w:val="221E1F"/>
      <w:sz w:val="18"/>
      <w:szCs w:val="18"/>
    </w:rPr>
  </w:style>
  <w:style w:type="character" w:customStyle="1" w:styleId="ReportTextChar">
    <w:name w:val="Report Text Char"/>
    <w:rPr>
      <w:sz w:val="24"/>
      <w:lang w:val="en-GB" w:eastAsia="ar-SA" w:bidi="ar-SA"/>
    </w:rPr>
  </w:style>
  <w:style w:type="character" w:customStyle="1" w:styleId="Odwoaniedokomentarza1">
    <w:name w:val="Odwołanie do komentarza1"/>
    <w:rPr>
      <w:sz w:val="16"/>
      <w:szCs w:val="16"/>
    </w:rPr>
  </w:style>
  <w:style w:type="character" w:customStyle="1" w:styleId="TekstkomentarzaZnak">
    <w:name w:val="Tekst komentarza Znak"/>
    <w:rPr>
      <w:rFonts w:ascii="Arial" w:hAnsi="Arial" w:cs="Arial"/>
      <w:spacing w:val="6"/>
    </w:rPr>
  </w:style>
  <w:style w:type="character" w:customStyle="1" w:styleId="TematkomentarzaZnak">
    <w:name w:val="Temat komentarza Znak"/>
    <w:rPr>
      <w:rFonts w:ascii="Arial" w:hAnsi="Arial" w:cs="Arial"/>
      <w:b/>
      <w:bCs/>
      <w:spacing w:val="6"/>
    </w:rPr>
  </w:style>
  <w:style w:type="character" w:customStyle="1" w:styleId="TekstprzypisukocowegoZnak">
    <w:name w:val="Tekst przypisu końcowego Znak"/>
    <w:rPr>
      <w:rFonts w:ascii="Arial" w:hAnsi="Arial" w:cs="Arial"/>
      <w:spacing w:val="6"/>
    </w:rPr>
  </w:style>
  <w:style w:type="character" w:customStyle="1" w:styleId="Znakiprzypiswkocowych">
    <w:name w:val="Znaki przypisów końcowych"/>
    <w:rPr>
      <w:vertAlign w:val="superscript"/>
    </w:rPr>
  </w:style>
  <w:style w:type="character" w:customStyle="1" w:styleId="Tekstpodstawowywcity2Znak">
    <w:name w:val="Tekst podstawowy wcięty 2 Znak"/>
    <w:rPr>
      <w:rFonts w:ascii="Arial" w:hAnsi="Arial" w:cs="Arial"/>
      <w:spacing w:val="6"/>
    </w:rPr>
  </w:style>
  <w:style w:type="character" w:customStyle="1" w:styleId="Tekstpodstawowy2Znak">
    <w:name w:val="Tekst podstawowy 2 Znak"/>
    <w:rPr>
      <w:rFonts w:ascii="Arial" w:hAnsi="Arial" w:cs="Arial"/>
      <w:spacing w:val="6"/>
    </w:rPr>
  </w:style>
  <w:style w:type="character" w:customStyle="1" w:styleId="fontstyle01">
    <w:name w:val="fontstyle01"/>
    <w:rPr>
      <w:rFonts w:ascii="Times-Roman" w:hAnsi="Times-Roman" w:cs="Times-Roman"/>
      <w:b w:val="0"/>
      <w:bCs w:val="0"/>
      <w:i w:val="0"/>
      <w:iCs w:val="0"/>
      <w:color w:val="000000"/>
      <w:sz w:val="24"/>
      <w:szCs w:val="24"/>
    </w:rPr>
  </w:style>
  <w:style w:type="character" w:customStyle="1" w:styleId="fontstyle11">
    <w:name w:val="fontstyle11"/>
    <w:rPr>
      <w:rFonts w:ascii="TimesNewRoman" w:hAnsi="TimesNewRoman" w:cs="TimesNewRoman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rPr>
      <w:rFonts w:ascii="TimesNewRoman" w:hAnsi="TimesNewRoman" w:cs="TimesNewRoman"/>
      <w:b w:val="0"/>
      <w:bCs w:val="0"/>
      <w:i w:val="0"/>
      <w:iCs w:val="0"/>
      <w:color w:val="000000"/>
      <w:sz w:val="24"/>
      <w:szCs w:val="24"/>
    </w:rPr>
  </w:style>
  <w:style w:type="character" w:customStyle="1" w:styleId="fontstyle31">
    <w:name w:val="fontstyle31"/>
    <w:rPr>
      <w:rFonts w:ascii="TimesNewRoman" w:hAnsi="TimesNewRoman" w:cs="TimesNewRoman"/>
      <w:b w:val="0"/>
      <w:bCs w:val="0"/>
      <w:i w:val="0"/>
      <w:iCs w:val="0"/>
      <w:color w:val="000000"/>
      <w:sz w:val="24"/>
      <w:szCs w:val="24"/>
    </w:rPr>
  </w:style>
  <w:style w:type="character" w:customStyle="1" w:styleId="fontstyle41">
    <w:name w:val="fontstyle41"/>
    <w:rPr>
      <w:rFonts w:ascii="TimesNewRoman" w:hAnsi="TimesNewRoman" w:cs="TimesNewRoman"/>
      <w:b/>
      <w:bCs/>
      <w:i w:val="0"/>
      <w:iCs w:val="0"/>
      <w:color w:val="000000"/>
      <w:sz w:val="24"/>
      <w:szCs w:val="24"/>
    </w:rPr>
  </w:style>
  <w:style w:type="character" w:customStyle="1" w:styleId="Nagwek3Znak">
    <w:name w:val="Nagłówek 3 Znak"/>
    <w:rPr>
      <w:rFonts w:ascii="Arial" w:hAnsi="Arial" w:cs="Arial"/>
      <w:i/>
      <w:lang w:val="x-none"/>
    </w:rPr>
  </w:style>
  <w:style w:type="character" w:customStyle="1" w:styleId="NagwekkolejnyZnak">
    <w:name w:val="Nagłówek kolejny Znak"/>
    <w:rPr>
      <w:rFonts w:ascii="Arial" w:hAnsi="Arial" w:cs="Arial"/>
      <w:u w:val="single"/>
      <w:lang w:val="x-none"/>
    </w:rPr>
  </w:style>
  <w:style w:type="character" w:customStyle="1" w:styleId="Wzmianka">
    <w:name w:val="Wzmianka"/>
    <w:rPr>
      <w:color w:val="2B579A"/>
      <w:shd w:val="clear" w:color="auto" w:fill="E6E6E6"/>
    </w:rPr>
  </w:style>
  <w:style w:type="paragraph" w:customStyle="1" w:styleId="Nagwek10">
    <w:name w:val="Nagłówek1"/>
    <w:basedOn w:val="Normalny"/>
    <w:next w:val="Tekstpodstawowy"/>
    <w:pPr>
      <w:keepNext/>
      <w:spacing w:before="240" w:after="120"/>
    </w:pPr>
    <w:rPr>
      <w:rFonts w:eastAsia="Microsoft YaHei" w:cs="Mangal"/>
      <w:sz w:val="28"/>
      <w:szCs w:val="28"/>
    </w:rPr>
  </w:style>
  <w:style w:type="paragraph" w:styleId="Tekstpodstawowy">
    <w:name w:val="Body Text"/>
    <w:basedOn w:val="Normalny"/>
    <w:pPr>
      <w:spacing w:line="240" w:lineRule="auto"/>
      <w:jc w:val="both"/>
    </w:pPr>
    <w:rPr>
      <w:rFonts w:ascii="Times New Roman" w:hAnsi="Times New Roman" w:cs="Times New Roman"/>
      <w:spacing w:val="0"/>
      <w:sz w:val="24"/>
      <w:lang w:val="x-none"/>
    </w:rPr>
  </w:style>
  <w:style w:type="paragraph" w:styleId="Lista">
    <w:name w:val="List"/>
    <w:basedOn w:val="Tekstpodstawowy"/>
    <w:rPr>
      <w:rFonts w:cs="Mangal"/>
    </w:rPr>
  </w:style>
  <w:style w:type="paragraph" w:customStyle="1" w:styleId="Podpis1">
    <w:name w:val="Podpis1"/>
    <w:basedOn w:val="Normalny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Indeks">
    <w:name w:val="Indeks"/>
    <w:basedOn w:val="Normalny"/>
    <w:pPr>
      <w:suppressLineNumbers/>
    </w:pPr>
    <w:rPr>
      <w:rFonts w:cs="Mangal"/>
    </w:rPr>
  </w:style>
  <w:style w:type="paragraph" w:customStyle="1" w:styleId="TWnaglowek1">
    <w:name w:val="TW_naglowek_1"/>
    <w:pPr>
      <w:keepNext/>
      <w:tabs>
        <w:tab w:val="num" w:pos="0"/>
      </w:tabs>
      <w:suppressAutoHyphens/>
      <w:spacing w:before="240" w:after="120"/>
    </w:pPr>
    <w:rPr>
      <w:rFonts w:ascii="Arial" w:hAnsi="Arial" w:cs="Arial"/>
      <w:b/>
      <w:lang w:eastAsia="ar-SA"/>
    </w:rPr>
  </w:style>
  <w:style w:type="paragraph" w:customStyle="1" w:styleId="TWnaglowek2">
    <w:name w:val="TW_naglowek_2"/>
    <w:pPr>
      <w:keepNext/>
      <w:tabs>
        <w:tab w:val="num" w:pos="0"/>
      </w:tabs>
      <w:suppressAutoHyphens/>
      <w:spacing w:after="120"/>
    </w:pPr>
    <w:rPr>
      <w:rFonts w:ascii="Arial" w:hAnsi="Arial" w:cs="Arial"/>
      <w:b/>
      <w:lang w:eastAsia="ar-SA"/>
    </w:rPr>
  </w:style>
  <w:style w:type="paragraph" w:styleId="Nagwek">
    <w:name w:val="header"/>
    <w:basedOn w:val="Normalny"/>
    <w:rPr>
      <w:lang w:val="x-none"/>
    </w:rPr>
  </w:style>
  <w:style w:type="paragraph" w:styleId="Stopka">
    <w:name w:val="footer"/>
    <w:basedOn w:val="Normalny"/>
    <w:uiPriority w:val="99"/>
    <w:rPr>
      <w:lang w:val="x-none"/>
    </w:rPr>
  </w:style>
  <w:style w:type="paragraph" w:customStyle="1" w:styleId="TWstandard">
    <w:name w:val="TW_standard"/>
    <w:pPr>
      <w:suppressAutoHyphens/>
      <w:jc w:val="both"/>
    </w:pPr>
    <w:rPr>
      <w:rFonts w:ascii="Arial" w:hAnsi="Arial" w:cs="Arial"/>
      <w:lang w:eastAsia="ar-SA"/>
    </w:rPr>
  </w:style>
  <w:style w:type="paragraph" w:customStyle="1" w:styleId="TWwyliczenie1">
    <w:name w:val="TW_wyliczenie_1"/>
    <w:pPr>
      <w:tabs>
        <w:tab w:val="left" w:pos="454"/>
        <w:tab w:val="num" w:pos="510"/>
        <w:tab w:val="left" w:pos="624"/>
        <w:tab w:val="left" w:pos="6237"/>
      </w:tabs>
      <w:suppressAutoHyphens/>
      <w:ind w:left="624" w:hanging="227"/>
    </w:pPr>
    <w:rPr>
      <w:rFonts w:ascii="Arial" w:hAnsi="Arial" w:cs="Arial"/>
      <w:lang w:eastAsia="ar-SA"/>
    </w:rPr>
  </w:style>
  <w:style w:type="paragraph" w:styleId="Tekstdymka">
    <w:name w:val="Balloon Text"/>
    <w:basedOn w:val="Normalny"/>
    <w:pPr>
      <w:spacing w:line="240" w:lineRule="auto"/>
    </w:pPr>
    <w:rPr>
      <w:rFonts w:ascii="Tahoma" w:hAnsi="Tahoma" w:cs="Tahoma"/>
      <w:sz w:val="16"/>
      <w:szCs w:val="16"/>
      <w:lang w:val="x-none"/>
    </w:rPr>
  </w:style>
  <w:style w:type="paragraph" w:customStyle="1" w:styleId="TWlista1">
    <w:name w:val="TW_lista_1"/>
    <w:pPr>
      <w:tabs>
        <w:tab w:val="num" w:pos="397"/>
        <w:tab w:val="left" w:pos="6237"/>
      </w:tabs>
      <w:suppressAutoHyphens/>
      <w:ind w:left="397" w:hanging="113"/>
    </w:pPr>
    <w:rPr>
      <w:rFonts w:ascii="Arial" w:hAnsi="Arial" w:cs="Arial"/>
      <w:lang w:eastAsia="ar-SA"/>
    </w:rPr>
  </w:style>
  <w:style w:type="paragraph" w:customStyle="1" w:styleId="Listapunktowana51">
    <w:name w:val="Lista punktowana 51"/>
    <w:basedOn w:val="Normalny"/>
    <w:pPr>
      <w:tabs>
        <w:tab w:val="num" w:pos="1492"/>
      </w:tabs>
      <w:overflowPunct w:val="0"/>
      <w:autoSpaceDE w:val="0"/>
      <w:spacing w:line="240" w:lineRule="auto"/>
      <w:ind w:left="1492" w:hanging="360"/>
      <w:textAlignment w:val="baseline"/>
    </w:pPr>
    <w:rPr>
      <w:rFonts w:ascii="Times New Roman" w:hAnsi="Times New Roman" w:cs="Times New Roman"/>
      <w:spacing w:val="0"/>
    </w:rPr>
  </w:style>
  <w:style w:type="paragraph" w:customStyle="1" w:styleId="TWwcietywyliczenie1">
    <w:name w:val="TW_wciety_wyliczenie_1"/>
    <w:pPr>
      <w:suppressAutoHyphens/>
      <w:ind w:left="624"/>
    </w:pPr>
    <w:rPr>
      <w:rFonts w:ascii="Arial" w:hAnsi="Arial" w:cs="Arial"/>
      <w:lang w:eastAsia="ar-SA"/>
    </w:rPr>
  </w:style>
  <w:style w:type="paragraph" w:customStyle="1" w:styleId="TWwcietylista1">
    <w:name w:val="TW_wciety_lista_1"/>
    <w:pPr>
      <w:suppressAutoHyphens/>
      <w:ind w:left="397"/>
    </w:pPr>
    <w:rPr>
      <w:rFonts w:ascii="Arial" w:hAnsi="Arial" w:cs="Arial"/>
      <w:lang w:eastAsia="ar-SA"/>
    </w:rPr>
  </w:style>
  <w:style w:type="paragraph" w:styleId="Nagwekspisutreci">
    <w:name w:val="TOC Heading"/>
    <w:basedOn w:val="Nagwek1"/>
    <w:next w:val="Normalny"/>
    <w:qFormat/>
    <w:pPr>
      <w:keepLines/>
      <w:spacing w:before="480" w:after="0" w:line="276" w:lineRule="auto"/>
    </w:pPr>
    <w:rPr>
      <w:rFonts w:ascii="Cambria" w:hAnsi="Cambria" w:cs="Times New Roman"/>
      <w:color w:val="365F91"/>
      <w:kern w:val="1"/>
      <w:szCs w:val="28"/>
    </w:rPr>
  </w:style>
  <w:style w:type="paragraph" w:styleId="Spistreci2">
    <w:name w:val="toc 2"/>
    <w:basedOn w:val="Normalny"/>
    <w:pPr>
      <w:spacing w:line="240" w:lineRule="auto"/>
      <w:ind w:left="200"/>
    </w:pPr>
    <w:rPr>
      <w:rFonts w:ascii="Calibri" w:hAnsi="Calibri" w:cs="Calibri"/>
      <w:smallCaps/>
      <w:spacing w:val="0"/>
      <w:lang w:val="en-GB"/>
    </w:rPr>
  </w:style>
  <w:style w:type="paragraph" w:styleId="Spistreci1">
    <w:name w:val="toc 1"/>
    <w:basedOn w:val="Normalny"/>
    <w:pPr>
      <w:spacing w:before="120" w:after="120" w:line="240" w:lineRule="auto"/>
    </w:pPr>
    <w:rPr>
      <w:rFonts w:ascii="Calibri" w:hAnsi="Calibri" w:cs="Calibri"/>
      <w:b/>
      <w:bCs/>
      <w:caps/>
      <w:spacing w:val="0"/>
      <w:lang w:val="en-GB"/>
    </w:rPr>
  </w:style>
  <w:style w:type="paragraph" w:styleId="Spistreci3">
    <w:name w:val="toc 3"/>
    <w:basedOn w:val="Normalny"/>
    <w:uiPriority w:val="39"/>
    <w:pPr>
      <w:spacing w:line="240" w:lineRule="auto"/>
      <w:ind w:left="400"/>
    </w:pPr>
    <w:rPr>
      <w:rFonts w:ascii="Calibri" w:hAnsi="Calibri" w:cs="Calibri"/>
      <w:i/>
      <w:iCs/>
      <w:spacing w:val="0"/>
      <w:lang w:val="en-GB"/>
    </w:rPr>
  </w:style>
  <w:style w:type="paragraph" w:styleId="Bezodstpw">
    <w:name w:val="No Spacing"/>
    <w:qFormat/>
    <w:pPr>
      <w:suppressAutoHyphens/>
      <w:jc w:val="both"/>
    </w:pPr>
    <w:rPr>
      <w:rFonts w:ascii="Arial" w:eastAsia="Calibri" w:hAnsi="Arial" w:cs="Arial"/>
      <w:szCs w:val="22"/>
      <w:lang w:eastAsia="ar-SA"/>
    </w:rPr>
  </w:style>
  <w:style w:type="paragraph" w:customStyle="1" w:styleId="Listanumerowana1">
    <w:name w:val="Lista numerowana1"/>
    <w:basedOn w:val="Normalny"/>
    <w:pPr>
      <w:tabs>
        <w:tab w:val="left" w:pos="0"/>
        <w:tab w:val="num" w:pos="360"/>
      </w:tabs>
      <w:overflowPunct w:val="0"/>
      <w:autoSpaceDE w:val="0"/>
      <w:spacing w:line="240" w:lineRule="auto"/>
      <w:ind w:left="360" w:hanging="360"/>
      <w:textAlignment w:val="baseline"/>
    </w:pPr>
    <w:rPr>
      <w:rFonts w:ascii="Times New Roman" w:hAnsi="Times New Roman" w:cs="Times New Roman"/>
      <w:spacing w:val="0"/>
    </w:rPr>
  </w:style>
  <w:style w:type="paragraph" w:customStyle="1" w:styleId="PMlista111">
    <w:name w:val="PM_lista 1.1.1."/>
    <w:pPr>
      <w:tabs>
        <w:tab w:val="num" w:pos="680"/>
      </w:tabs>
      <w:suppressAutoHyphens/>
      <w:ind w:left="851" w:hanging="284"/>
    </w:pPr>
    <w:rPr>
      <w:rFonts w:ascii="Arial" w:hAnsi="Arial" w:cs="Arial"/>
      <w:lang w:eastAsia="ar-SA"/>
    </w:rPr>
  </w:style>
  <w:style w:type="paragraph" w:customStyle="1" w:styleId="StylStylWyjustowanyPierwszywiersz125cmInterlinia15wie">
    <w:name w:val="Styl Styl Wyjustowany Pierwszy wiersz:  125 cm Interlinia:  15 wie..."/>
    <w:basedOn w:val="Normalny"/>
    <w:pPr>
      <w:spacing w:line="240" w:lineRule="auto"/>
      <w:ind w:firstLine="709"/>
      <w:jc w:val="both"/>
    </w:pPr>
    <w:rPr>
      <w:spacing w:val="0"/>
      <w:sz w:val="22"/>
    </w:rPr>
  </w:style>
  <w:style w:type="paragraph" w:customStyle="1" w:styleId="StylNagwek1WyjustowanyPrzed0ptPo0pt">
    <w:name w:val="Styl Nagłówek 1 + Wyjustowany Przed:  0 pt Po:  0 pt"/>
    <w:basedOn w:val="Nagwek1"/>
    <w:pPr>
      <w:tabs>
        <w:tab w:val="left" w:pos="574"/>
      </w:tabs>
      <w:spacing w:before="0" w:after="0"/>
      <w:ind w:left="574" w:hanging="432"/>
      <w:jc w:val="both"/>
    </w:pPr>
    <w:rPr>
      <w:rFonts w:ascii="Times New Roman" w:hAnsi="Times New Roman" w:cs="Times New Roman"/>
      <w:sz w:val="30"/>
    </w:rPr>
  </w:style>
  <w:style w:type="paragraph" w:customStyle="1" w:styleId="xl66">
    <w:name w:val="xl66"/>
    <w:basedOn w:val="Normalny"/>
    <w:pPr>
      <w:spacing w:before="280" w:after="280" w:line="240" w:lineRule="auto"/>
      <w:textAlignment w:val="center"/>
    </w:pPr>
    <w:rPr>
      <w:rFonts w:ascii="Times New Roman" w:hAnsi="Times New Roman" w:cs="Times New Roman"/>
      <w:spacing w:val="0"/>
      <w:sz w:val="24"/>
      <w:szCs w:val="24"/>
    </w:rPr>
  </w:style>
  <w:style w:type="paragraph" w:customStyle="1" w:styleId="xl67">
    <w:name w:val="xl67"/>
    <w:basedOn w:val="Normalny"/>
    <w:pPr>
      <w:pBdr>
        <w:bottom w:val="single" w:sz="8" w:space="0" w:color="000000"/>
      </w:pBdr>
      <w:shd w:val="clear" w:color="auto" w:fill="FFFFFF"/>
      <w:spacing w:before="280" w:after="280" w:line="240" w:lineRule="auto"/>
      <w:textAlignment w:val="center"/>
    </w:pPr>
    <w:rPr>
      <w:b/>
      <w:bCs/>
      <w:spacing w:val="0"/>
      <w:sz w:val="24"/>
      <w:szCs w:val="24"/>
    </w:rPr>
  </w:style>
  <w:style w:type="paragraph" w:customStyle="1" w:styleId="xl68">
    <w:name w:val="xl68"/>
    <w:basedOn w:val="Normalny"/>
    <w:pPr>
      <w:spacing w:before="280" w:after="280" w:line="240" w:lineRule="auto"/>
      <w:textAlignment w:val="center"/>
    </w:pPr>
    <w:rPr>
      <w:spacing w:val="0"/>
      <w:sz w:val="24"/>
      <w:szCs w:val="24"/>
    </w:rPr>
  </w:style>
  <w:style w:type="paragraph" w:customStyle="1" w:styleId="xl69">
    <w:name w:val="xl69"/>
    <w:basedOn w:val="Normalny"/>
    <w:pPr>
      <w:pBdr>
        <w:top w:val="single" w:sz="8" w:space="0" w:color="000000"/>
        <w:bottom w:val="single" w:sz="8" w:space="0" w:color="000000"/>
        <w:right w:val="single" w:sz="8" w:space="0" w:color="000000"/>
      </w:pBdr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70">
    <w:name w:val="xl70"/>
    <w:basedOn w:val="Normalny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71">
    <w:name w:val="xl71"/>
    <w:basedOn w:val="Normalny"/>
    <w:pPr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72">
    <w:name w:val="xl72"/>
    <w:basedOn w:val="Normalny"/>
    <w:pPr>
      <w:pBdr>
        <w:bottom w:val="single" w:sz="8" w:space="0" w:color="000000"/>
        <w:right w:val="single" w:sz="8" w:space="0" w:color="000000"/>
      </w:pBdr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73">
    <w:name w:val="xl73"/>
    <w:basedOn w:val="Normalny"/>
    <w:pPr>
      <w:spacing w:before="280" w:after="280" w:line="240" w:lineRule="auto"/>
      <w:jc w:val="center"/>
      <w:textAlignment w:val="center"/>
    </w:pPr>
    <w:rPr>
      <w:b/>
      <w:bCs/>
      <w:spacing w:val="0"/>
    </w:rPr>
  </w:style>
  <w:style w:type="paragraph" w:customStyle="1" w:styleId="xl74">
    <w:name w:val="xl74"/>
    <w:basedOn w:val="Normalny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75">
    <w:name w:val="xl75"/>
    <w:basedOn w:val="Normalny"/>
    <w:pPr>
      <w:pBdr>
        <w:top w:val="single" w:sz="8" w:space="0" w:color="000000"/>
        <w:left w:val="single" w:sz="8" w:space="0" w:color="000000"/>
        <w:right w:val="single" w:sz="8" w:space="0" w:color="000000"/>
      </w:pBdr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76">
    <w:name w:val="xl76"/>
    <w:basedOn w:val="Normalny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77">
    <w:name w:val="xl77"/>
    <w:basedOn w:val="Normalny"/>
    <w:pPr>
      <w:pBdr>
        <w:top w:val="single" w:sz="8" w:space="0" w:color="000000"/>
        <w:bottom w:val="single" w:sz="8" w:space="0" w:color="000000"/>
      </w:pBdr>
      <w:shd w:val="clear" w:color="auto" w:fill="00FFFF"/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78">
    <w:name w:val="xl78"/>
    <w:basedOn w:val="Normalny"/>
    <w:pPr>
      <w:pBdr>
        <w:top w:val="single" w:sz="8" w:space="0" w:color="000000"/>
        <w:bottom w:val="single" w:sz="8" w:space="0" w:color="000000"/>
      </w:pBdr>
      <w:spacing w:before="280" w:after="280" w:line="240" w:lineRule="auto"/>
      <w:jc w:val="center"/>
      <w:textAlignment w:val="center"/>
    </w:pPr>
    <w:rPr>
      <w:rFonts w:ascii="Times New Roman" w:hAnsi="Times New Roman" w:cs="Times New Roman"/>
      <w:spacing w:val="0"/>
      <w:sz w:val="24"/>
      <w:szCs w:val="24"/>
    </w:rPr>
  </w:style>
  <w:style w:type="paragraph" w:customStyle="1" w:styleId="xl79">
    <w:name w:val="xl79"/>
    <w:basedOn w:val="Normalny"/>
    <w:pPr>
      <w:spacing w:before="280" w:after="280" w:line="240" w:lineRule="auto"/>
      <w:textAlignment w:val="center"/>
    </w:pPr>
    <w:rPr>
      <w:spacing w:val="0"/>
    </w:rPr>
  </w:style>
  <w:style w:type="paragraph" w:customStyle="1" w:styleId="xl80">
    <w:name w:val="xl80"/>
    <w:basedOn w:val="Normalny"/>
    <w:pPr>
      <w:pBdr>
        <w:bottom w:val="single" w:sz="8" w:space="0" w:color="000000"/>
      </w:pBdr>
      <w:shd w:val="clear" w:color="auto" w:fill="4F81BD"/>
      <w:spacing w:before="280" w:after="280" w:line="240" w:lineRule="auto"/>
      <w:textAlignment w:val="center"/>
    </w:pPr>
    <w:rPr>
      <w:rFonts w:ascii="Calibri" w:hAnsi="Calibri" w:cs="Calibri"/>
      <w:b/>
      <w:bCs/>
      <w:spacing w:val="0"/>
      <w:sz w:val="24"/>
      <w:szCs w:val="24"/>
    </w:rPr>
  </w:style>
  <w:style w:type="paragraph" w:customStyle="1" w:styleId="xl81">
    <w:name w:val="xl81"/>
    <w:basedOn w:val="Normalny"/>
    <w:pPr>
      <w:pBdr>
        <w:bottom w:val="single" w:sz="8" w:space="0" w:color="000000"/>
        <w:right w:val="single" w:sz="8" w:space="0" w:color="000000"/>
      </w:pBdr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82">
    <w:name w:val="xl82"/>
    <w:basedOn w:val="Normalny"/>
    <w:pPr>
      <w:pBdr>
        <w:top w:val="single" w:sz="8" w:space="0" w:color="000000"/>
        <w:bottom w:val="single" w:sz="8" w:space="0" w:color="000000"/>
      </w:pBdr>
      <w:shd w:val="clear" w:color="auto" w:fill="00FFFF"/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83">
    <w:name w:val="xl83"/>
    <w:basedOn w:val="Normalny"/>
    <w:pPr>
      <w:pBdr>
        <w:top w:val="single" w:sz="8" w:space="0" w:color="000000"/>
        <w:bottom w:val="single" w:sz="8" w:space="0" w:color="000000"/>
        <w:right w:val="single" w:sz="8" w:space="0" w:color="000000"/>
      </w:pBdr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84">
    <w:name w:val="xl84"/>
    <w:basedOn w:val="Normalny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85">
    <w:name w:val="xl85"/>
    <w:basedOn w:val="Normalny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86">
    <w:name w:val="xl86"/>
    <w:basedOn w:val="Normalny"/>
    <w:pPr>
      <w:pBdr>
        <w:top w:val="single" w:sz="8" w:space="0" w:color="000000"/>
        <w:left w:val="single" w:sz="8" w:space="0" w:color="000000"/>
        <w:right w:val="single" w:sz="8" w:space="0" w:color="000000"/>
      </w:pBdr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87">
    <w:name w:val="xl87"/>
    <w:basedOn w:val="Normalny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88">
    <w:name w:val="xl88"/>
    <w:basedOn w:val="Normalny"/>
    <w:pPr>
      <w:pBdr>
        <w:top w:val="single" w:sz="8" w:space="0" w:color="000000"/>
        <w:bottom w:val="single" w:sz="8" w:space="0" w:color="000000"/>
      </w:pBdr>
      <w:spacing w:before="280" w:after="280" w:line="240" w:lineRule="auto"/>
      <w:jc w:val="center"/>
      <w:textAlignment w:val="center"/>
    </w:pPr>
    <w:rPr>
      <w:rFonts w:ascii="Cambria" w:hAnsi="Cambria" w:cs="Cambria"/>
      <w:spacing w:val="0"/>
      <w:sz w:val="24"/>
      <w:szCs w:val="24"/>
    </w:rPr>
  </w:style>
  <w:style w:type="paragraph" w:customStyle="1" w:styleId="xl89">
    <w:name w:val="xl89"/>
    <w:basedOn w:val="Normalny"/>
    <w:pPr>
      <w:spacing w:before="280" w:after="280" w:line="240" w:lineRule="auto"/>
      <w:textAlignment w:val="center"/>
    </w:pPr>
    <w:rPr>
      <w:spacing w:val="0"/>
    </w:rPr>
  </w:style>
  <w:style w:type="paragraph" w:customStyle="1" w:styleId="xl90">
    <w:name w:val="xl90"/>
    <w:basedOn w:val="Normalny"/>
    <w:pPr>
      <w:pBdr>
        <w:top w:val="single" w:sz="8" w:space="0" w:color="000000"/>
        <w:left w:val="single" w:sz="8" w:space="0" w:color="000000"/>
        <w:bottom w:val="single" w:sz="8" w:space="0" w:color="000000"/>
      </w:pBdr>
      <w:shd w:val="clear" w:color="auto" w:fill="00FFFF"/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91">
    <w:name w:val="xl91"/>
    <w:basedOn w:val="Normalny"/>
    <w:pPr>
      <w:pBdr>
        <w:top w:val="single" w:sz="8" w:space="0" w:color="000000"/>
      </w:pBdr>
      <w:shd w:val="clear" w:color="auto" w:fill="538DD5"/>
      <w:spacing w:before="280" w:after="280" w:line="240" w:lineRule="auto"/>
      <w:textAlignment w:val="center"/>
    </w:pPr>
    <w:rPr>
      <w:rFonts w:ascii="Cambria" w:hAnsi="Cambria" w:cs="Cambria"/>
      <w:spacing w:val="0"/>
      <w:sz w:val="24"/>
      <w:szCs w:val="24"/>
    </w:rPr>
  </w:style>
  <w:style w:type="paragraph" w:customStyle="1" w:styleId="xl92">
    <w:name w:val="xl92"/>
    <w:basedOn w:val="Normalny"/>
    <w:pPr>
      <w:pBdr>
        <w:top w:val="single" w:sz="8" w:space="0" w:color="000000"/>
        <w:left w:val="single" w:sz="8" w:space="0" w:color="000000"/>
        <w:bottom w:val="single" w:sz="8" w:space="0" w:color="000000"/>
      </w:pBdr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93">
    <w:name w:val="xl93"/>
    <w:basedOn w:val="Normalny"/>
    <w:pPr>
      <w:pBdr>
        <w:top w:val="single" w:sz="8" w:space="0" w:color="000000"/>
        <w:bottom w:val="single" w:sz="8" w:space="0" w:color="000000"/>
      </w:pBdr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94">
    <w:name w:val="xl94"/>
    <w:basedOn w:val="Normalny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95">
    <w:name w:val="xl95"/>
    <w:basedOn w:val="Normalny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96">
    <w:name w:val="xl96"/>
    <w:basedOn w:val="Normalny"/>
    <w:pPr>
      <w:pBdr>
        <w:left w:val="single" w:sz="8" w:space="0" w:color="000000"/>
        <w:bottom w:val="single" w:sz="8" w:space="0" w:color="000000"/>
      </w:pBdr>
      <w:shd w:val="clear" w:color="auto" w:fill="00FFFF"/>
      <w:spacing w:before="280" w:after="280" w:line="240" w:lineRule="auto"/>
      <w:jc w:val="center"/>
      <w:textAlignment w:val="center"/>
    </w:pPr>
    <w:rPr>
      <w:b/>
      <w:bCs/>
      <w:spacing w:val="0"/>
    </w:rPr>
  </w:style>
  <w:style w:type="paragraph" w:customStyle="1" w:styleId="xl97">
    <w:name w:val="xl97"/>
    <w:basedOn w:val="Normalny"/>
    <w:pPr>
      <w:pBdr>
        <w:bottom w:val="single" w:sz="8" w:space="0" w:color="000000"/>
      </w:pBdr>
      <w:shd w:val="clear" w:color="auto" w:fill="00FFFF"/>
      <w:spacing w:before="280" w:after="280" w:line="240" w:lineRule="auto"/>
      <w:jc w:val="center"/>
      <w:textAlignment w:val="center"/>
    </w:pPr>
    <w:rPr>
      <w:b/>
      <w:bCs/>
      <w:spacing w:val="0"/>
    </w:rPr>
  </w:style>
  <w:style w:type="paragraph" w:customStyle="1" w:styleId="xl98">
    <w:name w:val="xl98"/>
    <w:basedOn w:val="Normalny"/>
    <w:pPr>
      <w:pBdr>
        <w:bottom w:val="single" w:sz="8" w:space="0" w:color="000000"/>
        <w:right w:val="single" w:sz="8" w:space="0" w:color="000000"/>
      </w:pBdr>
      <w:shd w:val="clear" w:color="auto" w:fill="00FFFF"/>
      <w:spacing w:before="280" w:after="280" w:line="240" w:lineRule="auto"/>
      <w:jc w:val="center"/>
      <w:textAlignment w:val="center"/>
    </w:pPr>
    <w:rPr>
      <w:b/>
      <w:bCs/>
      <w:spacing w:val="0"/>
    </w:rPr>
  </w:style>
  <w:style w:type="paragraph" w:customStyle="1" w:styleId="xl99">
    <w:name w:val="xl99"/>
    <w:basedOn w:val="Normalny"/>
    <w:pPr>
      <w:pBdr>
        <w:top w:val="single" w:sz="8" w:space="0" w:color="000000"/>
        <w:left w:val="single" w:sz="8" w:space="0" w:color="000000"/>
        <w:bottom w:val="single" w:sz="8" w:space="0" w:color="000000"/>
      </w:pBdr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100">
    <w:name w:val="xl100"/>
    <w:basedOn w:val="Normalny"/>
    <w:pPr>
      <w:pBdr>
        <w:top w:val="single" w:sz="8" w:space="0" w:color="000000"/>
        <w:bottom w:val="single" w:sz="8" w:space="0" w:color="000000"/>
      </w:pBdr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101">
    <w:name w:val="xl101"/>
    <w:basedOn w:val="Normalny"/>
    <w:pPr>
      <w:pBdr>
        <w:top w:val="single" w:sz="8" w:space="0" w:color="000000"/>
        <w:bottom w:val="single" w:sz="8" w:space="0" w:color="000000"/>
        <w:right w:val="single" w:sz="8" w:space="0" w:color="000000"/>
      </w:pBdr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102">
    <w:name w:val="xl102"/>
    <w:basedOn w:val="Normalny"/>
    <w:pPr>
      <w:pBdr>
        <w:top w:val="single" w:sz="8" w:space="0" w:color="000000"/>
      </w:pBdr>
      <w:shd w:val="clear" w:color="auto" w:fill="4F81BD"/>
      <w:spacing w:before="280" w:after="280" w:line="240" w:lineRule="auto"/>
      <w:textAlignment w:val="center"/>
    </w:pPr>
    <w:rPr>
      <w:rFonts w:ascii="Times New Roman" w:hAnsi="Times New Roman" w:cs="Times New Roman"/>
      <w:spacing w:val="0"/>
      <w:sz w:val="24"/>
      <w:szCs w:val="24"/>
    </w:rPr>
  </w:style>
  <w:style w:type="paragraph" w:customStyle="1" w:styleId="xl103">
    <w:name w:val="xl103"/>
    <w:basedOn w:val="Normalny"/>
    <w:pPr>
      <w:pBdr>
        <w:top w:val="single" w:sz="8" w:space="0" w:color="000000"/>
        <w:left w:val="single" w:sz="8" w:space="0" w:color="000000"/>
        <w:bottom w:val="single" w:sz="8" w:space="0" w:color="000000"/>
      </w:pBdr>
      <w:shd w:val="clear" w:color="auto" w:fill="00FFFF"/>
      <w:spacing w:before="280" w:after="280" w:line="240" w:lineRule="auto"/>
      <w:jc w:val="center"/>
      <w:textAlignment w:val="center"/>
    </w:pPr>
    <w:rPr>
      <w:b/>
      <w:bCs/>
      <w:spacing w:val="0"/>
    </w:rPr>
  </w:style>
  <w:style w:type="paragraph" w:customStyle="1" w:styleId="xl104">
    <w:name w:val="xl104"/>
    <w:basedOn w:val="Normalny"/>
    <w:pPr>
      <w:pBdr>
        <w:top w:val="single" w:sz="8" w:space="0" w:color="000000"/>
        <w:bottom w:val="single" w:sz="8" w:space="0" w:color="000000"/>
      </w:pBdr>
      <w:shd w:val="clear" w:color="auto" w:fill="00FFFF"/>
      <w:spacing w:before="280" w:after="280" w:line="240" w:lineRule="auto"/>
      <w:jc w:val="center"/>
      <w:textAlignment w:val="center"/>
    </w:pPr>
    <w:rPr>
      <w:b/>
      <w:bCs/>
      <w:spacing w:val="0"/>
    </w:rPr>
  </w:style>
  <w:style w:type="paragraph" w:customStyle="1" w:styleId="xl105">
    <w:name w:val="xl105"/>
    <w:basedOn w:val="Normalny"/>
    <w:pPr>
      <w:pBdr>
        <w:top w:val="single" w:sz="8" w:space="0" w:color="000000"/>
        <w:bottom w:val="single" w:sz="8" w:space="0" w:color="000000"/>
        <w:right w:val="single" w:sz="8" w:space="0" w:color="000000"/>
      </w:pBdr>
      <w:shd w:val="clear" w:color="auto" w:fill="00FFFF"/>
      <w:spacing w:before="280" w:after="280" w:line="240" w:lineRule="auto"/>
      <w:jc w:val="center"/>
      <w:textAlignment w:val="center"/>
    </w:pPr>
    <w:rPr>
      <w:b/>
      <w:bCs/>
      <w:spacing w:val="0"/>
    </w:rPr>
  </w:style>
  <w:style w:type="paragraph" w:customStyle="1" w:styleId="xl106">
    <w:name w:val="xl106"/>
    <w:basedOn w:val="Normalny"/>
    <w:pPr>
      <w:pBdr>
        <w:top w:val="single" w:sz="8" w:space="0" w:color="000000"/>
        <w:left w:val="single" w:sz="8" w:space="0" w:color="000000"/>
        <w:bottom w:val="single" w:sz="8" w:space="0" w:color="000000"/>
      </w:pBdr>
      <w:shd w:val="clear" w:color="auto" w:fill="00FFFF"/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107">
    <w:name w:val="xl107"/>
    <w:basedOn w:val="Normalny"/>
    <w:pPr>
      <w:shd w:val="clear" w:color="auto" w:fill="4F81BD"/>
      <w:spacing w:before="280" w:after="280" w:line="240" w:lineRule="auto"/>
      <w:textAlignment w:val="center"/>
    </w:pPr>
    <w:rPr>
      <w:rFonts w:ascii="Calibri" w:hAnsi="Calibri" w:cs="Calibri"/>
      <w:b/>
      <w:bCs/>
      <w:spacing w:val="0"/>
      <w:sz w:val="24"/>
      <w:szCs w:val="24"/>
    </w:rPr>
  </w:style>
  <w:style w:type="paragraph" w:styleId="NormalnyWeb">
    <w:name w:val="Normal (Web)"/>
    <w:basedOn w:val="Normalny"/>
    <w:uiPriority w:val="99"/>
    <w:pPr>
      <w:spacing w:before="280" w:after="280" w:line="240" w:lineRule="auto"/>
    </w:pPr>
    <w:rPr>
      <w:rFonts w:ascii="Times New Roman" w:hAnsi="Times New Roman" w:cs="Times New Roman"/>
      <w:spacing w:val="0"/>
      <w:sz w:val="24"/>
      <w:szCs w:val="24"/>
    </w:rPr>
  </w:style>
  <w:style w:type="paragraph" w:customStyle="1" w:styleId="Legenda1">
    <w:name w:val="Legenda1"/>
    <w:basedOn w:val="Normalny"/>
    <w:next w:val="Normalny"/>
    <w:pPr>
      <w:spacing w:line="240" w:lineRule="auto"/>
    </w:pPr>
    <w:rPr>
      <w:rFonts w:ascii="Times New Roman" w:eastAsia="Batang" w:hAnsi="Times New Roman" w:cs="Times New Roman"/>
      <w:b/>
      <w:bCs/>
      <w:spacing w:val="0"/>
    </w:rPr>
  </w:style>
  <w:style w:type="paragraph" w:styleId="Spistreci4">
    <w:name w:val="toc 4"/>
    <w:basedOn w:val="Normalny"/>
    <w:next w:val="Normalny"/>
    <w:pPr>
      <w:ind w:left="600"/>
    </w:pPr>
  </w:style>
  <w:style w:type="paragraph" w:customStyle="1" w:styleId="Pa1">
    <w:name w:val="Pa1"/>
    <w:basedOn w:val="Normalny"/>
    <w:next w:val="Normalny"/>
    <w:pPr>
      <w:autoSpaceDE w:val="0"/>
      <w:spacing w:line="241" w:lineRule="atLeast"/>
    </w:pPr>
    <w:rPr>
      <w:rFonts w:ascii="AmeriGarmndPL" w:hAnsi="AmeriGarmndPL" w:cs="AmeriGarmndPL"/>
      <w:spacing w:val="0"/>
      <w:sz w:val="24"/>
      <w:szCs w:val="24"/>
    </w:rPr>
  </w:style>
  <w:style w:type="paragraph" w:customStyle="1" w:styleId="ReportText">
    <w:name w:val="Report Text"/>
    <w:pPr>
      <w:suppressAutoHyphens/>
      <w:spacing w:before="170" w:after="170" w:line="260" w:lineRule="exact"/>
    </w:pPr>
    <w:rPr>
      <w:sz w:val="24"/>
      <w:lang w:val="en-GB" w:eastAsia="ar-SA"/>
    </w:rPr>
  </w:style>
  <w:style w:type="paragraph" w:customStyle="1" w:styleId="Tekstkomentarza1">
    <w:name w:val="Tekst komentarza1"/>
    <w:basedOn w:val="Normalny"/>
    <w:rPr>
      <w:lang w:val="x-none"/>
    </w:rPr>
  </w:style>
  <w:style w:type="paragraph" w:styleId="Tematkomentarza">
    <w:name w:val="annotation subject"/>
    <w:basedOn w:val="Tekstkomentarza1"/>
    <w:next w:val="Tekstkomentarza1"/>
    <w:rPr>
      <w:b/>
      <w:bCs/>
    </w:rPr>
  </w:style>
  <w:style w:type="paragraph" w:customStyle="1" w:styleId="p0">
    <w:name w:val="p0"/>
    <w:basedOn w:val="Normalny"/>
    <w:pPr>
      <w:spacing w:before="280" w:after="280" w:line="240" w:lineRule="auto"/>
    </w:pPr>
    <w:rPr>
      <w:rFonts w:ascii="Times New Roman" w:hAnsi="Times New Roman" w:cs="Times New Roman"/>
      <w:spacing w:val="0"/>
      <w:sz w:val="24"/>
      <w:szCs w:val="24"/>
    </w:rPr>
  </w:style>
  <w:style w:type="paragraph" w:styleId="Tekstprzypisukocowego">
    <w:name w:val="endnote text"/>
    <w:basedOn w:val="Normalny"/>
    <w:rPr>
      <w:lang w:val="x-none"/>
    </w:rPr>
  </w:style>
  <w:style w:type="paragraph" w:customStyle="1" w:styleId="Tekstpodstawowywcity21">
    <w:name w:val="Tekst podstawowy wcięty 21"/>
    <w:basedOn w:val="Normalny"/>
    <w:pPr>
      <w:spacing w:after="120" w:line="480" w:lineRule="auto"/>
      <w:ind w:left="283"/>
    </w:pPr>
    <w:rPr>
      <w:lang w:val="x-none"/>
    </w:rPr>
  </w:style>
  <w:style w:type="paragraph" w:customStyle="1" w:styleId="Tekstpodstawowy21">
    <w:name w:val="Tekst podstawowy 21"/>
    <w:basedOn w:val="Normalny"/>
    <w:pPr>
      <w:spacing w:after="120" w:line="480" w:lineRule="auto"/>
    </w:pPr>
    <w:rPr>
      <w:lang w:val="x-none"/>
    </w:rPr>
  </w:style>
  <w:style w:type="paragraph" w:customStyle="1" w:styleId="Akapitzlist1">
    <w:name w:val="Akapit z listą1"/>
    <w:basedOn w:val="Normalny"/>
    <w:pPr>
      <w:spacing w:line="360" w:lineRule="auto"/>
      <w:ind w:left="708"/>
      <w:jc w:val="both"/>
    </w:pPr>
    <w:rPr>
      <w:rFonts w:ascii="Times New Roman" w:hAnsi="Times New Roman" w:cs="Times New Roman"/>
      <w:spacing w:val="0"/>
      <w:sz w:val="22"/>
      <w:szCs w:val="24"/>
    </w:rPr>
  </w:style>
  <w:style w:type="paragraph" w:styleId="Akapitzlist">
    <w:name w:val="List Paragraph"/>
    <w:aliases w:val="Wypunktowanie,mm,normalny,DCS_Akapit z listą"/>
    <w:basedOn w:val="Normalny"/>
    <w:link w:val="AkapitzlistZnak"/>
    <w:uiPriority w:val="1"/>
    <w:qFormat/>
    <w:pPr>
      <w:spacing w:line="360" w:lineRule="auto"/>
      <w:ind w:left="720"/>
      <w:jc w:val="both"/>
    </w:pPr>
    <w:rPr>
      <w:rFonts w:ascii="Times New Roman" w:hAnsi="Times New Roman" w:cs="Times New Roman"/>
      <w:spacing w:val="0"/>
      <w:sz w:val="22"/>
      <w:szCs w:val="24"/>
      <w:lang w:val="x-none"/>
    </w:rPr>
  </w:style>
  <w:style w:type="paragraph" w:customStyle="1" w:styleId="Styl">
    <w:name w:val="Styl"/>
    <w:pPr>
      <w:widowControl w:val="0"/>
      <w:suppressAutoHyphens/>
      <w:autoSpaceDE w:val="0"/>
    </w:pPr>
    <w:rPr>
      <w:rFonts w:ascii="Arial" w:hAnsi="Arial" w:cs="Arial"/>
      <w:sz w:val="24"/>
      <w:szCs w:val="24"/>
      <w:lang w:eastAsia="ar-SA"/>
    </w:rPr>
  </w:style>
  <w:style w:type="paragraph" w:customStyle="1" w:styleId="Nagwekkolejny">
    <w:name w:val="Nagłówek kolejny"/>
    <w:basedOn w:val="Nagwek3"/>
    <w:pPr>
      <w:numPr>
        <w:numId w:val="7"/>
      </w:numPr>
    </w:pPr>
    <w:rPr>
      <w:i w:val="0"/>
      <w:u w:val="single"/>
    </w:rPr>
  </w:style>
  <w:style w:type="paragraph" w:customStyle="1" w:styleId="WW-Tretekstu">
    <w:name w:val="WW-Treść tekstu"/>
    <w:basedOn w:val="Normalny"/>
    <w:pPr>
      <w:spacing w:after="120" w:line="240" w:lineRule="auto"/>
    </w:pPr>
    <w:rPr>
      <w:rFonts w:ascii="Times New Roman" w:hAnsi="Times New Roman" w:cs="Times New Roman"/>
      <w:spacing w:val="0"/>
      <w:sz w:val="24"/>
      <w:szCs w:val="24"/>
    </w:rPr>
  </w:style>
  <w:style w:type="paragraph" w:customStyle="1" w:styleId="Default">
    <w:name w:val="Default"/>
    <w:pPr>
      <w:suppressAutoHyphens/>
      <w:autoSpaceDE w:val="0"/>
    </w:pPr>
    <w:rPr>
      <w:color w:val="000000"/>
      <w:sz w:val="24"/>
      <w:szCs w:val="24"/>
      <w:lang w:eastAsia="ar-SA"/>
    </w:rPr>
  </w:style>
  <w:style w:type="paragraph" w:styleId="Spistreci5">
    <w:name w:val="toc 5"/>
    <w:basedOn w:val="Indeks"/>
    <w:pPr>
      <w:tabs>
        <w:tab w:val="right" w:leader="dot" w:pos="8506"/>
      </w:tabs>
      <w:ind w:left="1132"/>
    </w:pPr>
  </w:style>
  <w:style w:type="paragraph" w:styleId="Spistreci6">
    <w:name w:val="toc 6"/>
    <w:basedOn w:val="Indeks"/>
    <w:pPr>
      <w:tabs>
        <w:tab w:val="right" w:leader="dot" w:pos="8223"/>
      </w:tabs>
      <w:ind w:left="1415"/>
    </w:pPr>
  </w:style>
  <w:style w:type="paragraph" w:styleId="Spistreci7">
    <w:name w:val="toc 7"/>
    <w:basedOn w:val="Indeks"/>
    <w:pPr>
      <w:tabs>
        <w:tab w:val="right" w:leader="dot" w:pos="7940"/>
      </w:tabs>
      <w:ind w:left="1698"/>
    </w:pPr>
  </w:style>
  <w:style w:type="paragraph" w:styleId="Spistreci8">
    <w:name w:val="toc 8"/>
    <w:basedOn w:val="Indeks"/>
    <w:pPr>
      <w:tabs>
        <w:tab w:val="right" w:leader="dot" w:pos="7657"/>
      </w:tabs>
      <w:ind w:left="1981"/>
    </w:pPr>
  </w:style>
  <w:style w:type="paragraph" w:styleId="Spistreci9">
    <w:name w:val="toc 9"/>
    <w:basedOn w:val="Indeks"/>
    <w:pPr>
      <w:tabs>
        <w:tab w:val="right" w:leader="dot" w:pos="7374"/>
      </w:tabs>
      <w:ind w:left="2264"/>
    </w:pPr>
  </w:style>
  <w:style w:type="paragraph" w:customStyle="1" w:styleId="Spistreci10">
    <w:name w:val="Spis treści 10"/>
    <w:basedOn w:val="Indeks"/>
    <w:pPr>
      <w:tabs>
        <w:tab w:val="right" w:leader="dot" w:pos="7091"/>
      </w:tabs>
      <w:ind w:left="2547"/>
    </w:pPr>
  </w:style>
  <w:style w:type="paragraph" w:styleId="Tekstpodstawowy2">
    <w:name w:val="Body Text 2"/>
    <w:basedOn w:val="Normalny"/>
    <w:link w:val="Tekstpodstawowy2Znak1"/>
    <w:uiPriority w:val="99"/>
    <w:semiHidden/>
    <w:unhideWhenUsed/>
    <w:rsid w:val="00504B8A"/>
    <w:pPr>
      <w:spacing w:after="120" w:line="480" w:lineRule="auto"/>
    </w:pPr>
    <w:rPr>
      <w:rFonts w:cs="Times New Roman"/>
      <w:lang w:val="x-none"/>
    </w:rPr>
  </w:style>
  <w:style w:type="character" w:customStyle="1" w:styleId="Tekstpodstawowy2Znak1">
    <w:name w:val="Tekst podstawowy 2 Znak1"/>
    <w:link w:val="Tekstpodstawowy2"/>
    <w:uiPriority w:val="99"/>
    <w:semiHidden/>
    <w:rsid w:val="00504B8A"/>
    <w:rPr>
      <w:rFonts w:ascii="Arial" w:hAnsi="Arial" w:cs="Arial"/>
      <w:spacing w:val="6"/>
      <w:lang w:eastAsia="ar-SA"/>
    </w:rPr>
  </w:style>
  <w:style w:type="character" w:styleId="Odwoanieprzypisukocowego">
    <w:name w:val="endnote reference"/>
    <w:uiPriority w:val="99"/>
    <w:semiHidden/>
    <w:unhideWhenUsed/>
    <w:rsid w:val="00F67FE3"/>
    <w:rPr>
      <w:vertAlign w:val="superscript"/>
    </w:rPr>
  </w:style>
  <w:style w:type="table" w:styleId="Tabela-Siatka">
    <w:name w:val="Table Grid"/>
    <w:basedOn w:val="Standardowy"/>
    <w:uiPriority w:val="39"/>
    <w:rsid w:val="0066199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kst">
    <w:name w:val="tekst"/>
    <w:basedOn w:val="Normalny"/>
    <w:link w:val="tekstZnak"/>
    <w:qFormat/>
    <w:rsid w:val="00661990"/>
    <w:pPr>
      <w:tabs>
        <w:tab w:val="left" w:pos="0"/>
      </w:tabs>
      <w:spacing w:after="240" w:line="360" w:lineRule="auto"/>
      <w:ind w:firstLine="709"/>
      <w:jc w:val="both"/>
    </w:pPr>
    <w:rPr>
      <w:rFonts w:ascii="Arial Narrow" w:hAnsi="Arial Narrow" w:cs="Times New Roman"/>
      <w:color w:val="000000"/>
      <w:spacing w:val="0"/>
      <w:sz w:val="22"/>
      <w:szCs w:val="22"/>
      <w:lang w:val="x-none"/>
    </w:rPr>
  </w:style>
  <w:style w:type="character" w:customStyle="1" w:styleId="tekstZnak">
    <w:name w:val="tekst Znak"/>
    <w:link w:val="tekst"/>
    <w:rsid w:val="00661990"/>
    <w:rPr>
      <w:rFonts w:ascii="Arial Narrow" w:hAnsi="Arial Narrow"/>
      <w:color w:val="000000"/>
      <w:sz w:val="22"/>
      <w:szCs w:val="22"/>
      <w:lang w:eastAsia="ar-SA"/>
    </w:rPr>
  </w:style>
  <w:style w:type="paragraph" w:customStyle="1" w:styleId="tekstJS">
    <w:name w:val="tekst_JS"/>
    <w:basedOn w:val="Normalny"/>
    <w:link w:val="tekstJSZnak"/>
    <w:qFormat/>
    <w:rsid w:val="00661990"/>
    <w:pPr>
      <w:suppressAutoHyphens w:val="0"/>
      <w:spacing w:before="120" w:after="120" w:line="360" w:lineRule="auto"/>
      <w:ind w:firstLine="709"/>
      <w:jc w:val="both"/>
    </w:pPr>
    <w:rPr>
      <w:rFonts w:ascii="Arial Narrow" w:hAnsi="Arial Narrow" w:cs="Times New Roman"/>
      <w:spacing w:val="0"/>
      <w:sz w:val="22"/>
      <w:szCs w:val="22"/>
      <w:lang w:val="x-none" w:eastAsia="x-none"/>
    </w:rPr>
  </w:style>
  <w:style w:type="character" w:customStyle="1" w:styleId="tekstJSZnak">
    <w:name w:val="tekst_JS Znak"/>
    <w:link w:val="tekstJS"/>
    <w:rsid w:val="00661990"/>
    <w:rPr>
      <w:rFonts w:ascii="Arial Narrow" w:hAnsi="Arial Narrow" w:cs="Arial"/>
      <w:sz w:val="22"/>
      <w:szCs w:val="22"/>
    </w:rPr>
  </w:style>
  <w:style w:type="paragraph" w:customStyle="1" w:styleId="Tekst0">
    <w:name w:val="Tekst"/>
    <w:basedOn w:val="Normalny"/>
    <w:link w:val="TekstZnak0"/>
    <w:qFormat/>
    <w:rsid w:val="00661990"/>
    <w:pPr>
      <w:suppressAutoHyphens w:val="0"/>
      <w:autoSpaceDE w:val="0"/>
      <w:autoSpaceDN w:val="0"/>
      <w:adjustRightInd w:val="0"/>
      <w:spacing w:before="120" w:after="120" w:line="360" w:lineRule="auto"/>
      <w:contextualSpacing/>
      <w:jc w:val="both"/>
    </w:pPr>
    <w:rPr>
      <w:rFonts w:ascii="Arial Narrow" w:hAnsi="Arial Narrow" w:cs="Times New Roman"/>
      <w:bCs/>
      <w:color w:val="000000"/>
      <w:spacing w:val="0"/>
      <w:sz w:val="22"/>
      <w:szCs w:val="28"/>
      <w:lang w:val="x-none" w:eastAsia="x-none"/>
    </w:rPr>
  </w:style>
  <w:style w:type="character" w:customStyle="1" w:styleId="TekstZnak0">
    <w:name w:val="Tekst Znak"/>
    <w:link w:val="Tekst0"/>
    <w:qFormat/>
    <w:rsid w:val="00661990"/>
    <w:rPr>
      <w:rFonts w:ascii="Arial Narrow" w:hAnsi="Arial Narrow" w:cs="Arial"/>
      <w:bCs/>
      <w:color w:val="000000"/>
      <w:sz w:val="22"/>
      <w:szCs w:val="28"/>
    </w:rPr>
  </w:style>
  <w:style w:type="character" w:customStyle="1" w:styleId="AkapitzlistZnak">
    <w:name w:val="Akapit z listą Znak"/>
    <w:aliases w:val="Wypunktowanie Znak,mm Znak,normalny Znak,DCS_Akapit z listą Znak"/>
    <w:link w:val="Akapitzlist"/>
    <w:uiPriority w:val="1"/>
    <w:rsid w:val="00661990"/>
    <w:rPr>
      <w:sz w:val="22"/>
      <w:szCs w:val="24"/>
      <w:lang w:eastAsia="ar-SA"/>
    </w:rPr>
  </w:style>
  <w:style w:type="paragraph" w:customStyle="1" w:styleId="Tabela">
    <w:name w:val="Tabela"/>
    <w:basedOn w:val="Tekstpodstawowywcity"/>
    <w:next w:val="Normalny"/>
    <w:link w:val="TabelaZnak"/>
    <w:qFormat/>
    <w:rsid w:val="00661990"/>
    <w:pPr>
      <w:numPr>
        <w:numId w:val="8"/>
      </w:numPr>
      <w:suppressAutoHyphens w:val="0"/>
      <w:spacing w:before="120" w:after="0"/>
      <w:contextualSpacing/>
      <w:jc w:val="both"/>
    </w:pPr>
    <w:rPr>
      <w:rFonts w:ascii="Arial Narrow" w:eastAsia="Arial" w:hAnsi="Arial Narrow"/>
      <w:b/>
      <w:bCs/>
      <w:spacing w:val="0"/>
      <w:sz w:val="22"/>
      <w:szCs w:val="22"/>
      <w:lang w:eastAsia="x-none"/>
    </w:rPr>
  </w:style>
  <w:style w:type="character" w:customStyle="1" w:styleId="TabelaZnak">
    <w:name w:val="Tabela Znak"/>
    <w:link w:val="Tabela"/>
    <w:rsid w:val="00661990"/>
    <w:rPr>
      <w:rFonts w:ascii="Arial Narrow" w:eastAsia="Arial" w:hAnsi="Arial Narrow"/>
      <w:b/>
      <w:bCs/>
      <w:sz w:val="22"/>
      <w:szCs w:val="22"/>
      <w:lang w:val="x-none" w:eastAsia="x-none"/>
    </w:rPr>
  </w:style>
  <w:style w:type="table" w:customStyle="1" w:styleId="TableNormal">
    <w:name w:val="Table Normal"/>
    <w:uiPriority w:val="2"/>
    <w:semiHidden/>
    <w:unhideWhenUsed/>
    <w:qFormat/>
    <w:rsid w:val="00661990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ny"/>
    <w:uiPriority w:val="1"/>
    <w:qFormat/>
    <w:rsid w:val="00661990"/>
    <w:pPr>
      <w:widowControl w:val="0"/>
      <w:suppressAutoHyphens w:val="0"/>
      <w:autoSpaceDE w:val="0"/>
      <w:autoSpaceDN w:val="0"/>
      <w:spacing w:line="224" w:lineRule="exact"/>
    </w:pPr>
    <w:rPr>
      <w:rFonts w:ascii="Calibri" w:eastAsia="Calibri" w:hAnsi="Calibri" w:cs="Calibri"/>
      <w:spacing w:val="0"/>
      <w:sz w:val="22"/>
      <w:szCs w:val="22"/>
      <w:lang w:eastAsia="pl-PL" w:bidi="pl-PL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661990"/>
    <w:pPr>
      <w:spacing w:after="120"/>
      <w:ind w:left="283"/>
    </w:pPr>
    <w:rPr>
      <w:rFonts w:cs="Times New Roman"/>
      <w:lang w:val="x-none"/>
    </w:rPr>
  </w:style>
  <w:style w:type="character" w:customStyle="1" w:styleId="TekstpodstawowywcityZnak">
    <w:name w:val="Tekst podstawowy wcięty Znak"/>
    <w:link w:val="Tekstpodstawowywcity"/>
    <w:uiPriority w:val="99"/>
    <w:semiHidden/>
    <w:rsid w:val="00661990"/>
    <w:rPr>
      <w:rFonts w:ascii="Arial" w:hAnsi="Arial" w:cs="Arial"/>
      <w:spacing w:val="6"/>
      <w:lang w:eastAsia="ar-SA"/>
    </w:rPr>
  </w:style>
  <w:style w:type="paragraph" w:customStyle="1" w:styleId="Bezodstpw1">
    <w:name w:val="Bez odstępów1"/>
    <w:rsid w:val="00FE1C8C"/>
    <w:pPr>
      <w:suppressAutoHyphens/>
      <w:spacing w:line="100" w:lineRule="atLeast"/>
    </w:pPr>
    <w:rPr>
      <w:rFonts w:ascii="Calibri" w:eastAsia="SimSun" w:hAnsi="Calibri" w:cs="Calibri"/>
      <w:kern w:val="1"/>
      <w:sz w:val="22"/>
      <w:szCs w:val="22"/>
      <w:lang w:eastAsia="ar-SA"/>
    </w:rPr>
  </w:style>
  <w:style w:type="character" w:customStyle="1" w:styleId="Teksttreci2">
    <w:name w:val="Tekst treści (2)_"/>
    <w:basedOn w:val="Domylnaczcionkaakapitu"/>
    <w:link w:val="Teksttreci20"/>
    <w:rsid w:val="009D4F5D"/>
    <w:rPr>
      <w:sz w:val="22"/>
      <w:szCs w:val="22"/>
      <w:shd w:val="clear" w:color="auto" w:fill="FFFFFF"/>
    </w:rPr>
  </w:style>
  <w:style w:type="paragraph" w:customStyle="1" w:styleId="Teksttreci20">
    <w:name w:val="Tekst treści (2)"/>
    <w:basedOn w:val="Normalny"/>
    <w:link w:val="Teksttreci2"/>
    <w:rsid w:val="009D4F5D"/>
    <w:pPr>
      <w:widowControl w:val="0"/>
      <w:shd w:val="clear" w:color="auto" w:fill="FFFFFF"/>
      <w:suppressAutoHyphens w:val="0"/>
      <w:spacing w:before="900" w:after="1200" w:line="0" w:lineRule="atLeast"/>
      <w:ind w:hanging="1620"/>
    </w:pPr>
    <w:rPr>
      <w:rFonts w:ascii="Times New Roman" w:hAnsi="Times New Roman" w:cs="Times New Roman"/>
      <w:spacing w:val="0"/>
      <w:sz w:val="22"/>
      <w:szCs w:val="22"/>
      <w:lang w:eastAsia="pl-PL"/>
    </w:rPr>
  </w:style>
  <w:style w:type="character" w:customStyle="1" w:styleId="Teksttreci2Pogrubienie">
    <w:name w:val="Tekst treści (2) + Pogrubienie"/>
    <w:basedOn w:val="Teksttreci2"/>
    <w:rsid w:val="009566D7"/>
    <w:rPr>
      <w:rFonts w:ascii="Calibri" w:eastAsia="Calibri" w:hAnsi="Calibri" w:cs="Calibri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pl-PL" w:eastAsia="pl-PL" w:bidi="pl-PL"/>
    </w:rPr>
  </w:style>
  <w:style w:type="paragraph" w:customStyle="1" w:styleId="gwp25398903msonormal">
    <w:name w:val="gwp25398903_msonormal"/>
    <w:basedOn w:val="Normalny"/>
    <w:rsid w:val="001C4451"/>
    <w:pPr>
      <w:suppressAutoHyphens w:val="0"/>
      <w:spacing w:before="100" w:beforeAutospacing="1" w:after="100" w:afterAutospacing="1" w:line="240" w:lineRule="auto"/>
    </w:pPr>
    <w:rPr>
      <w:rFonts w:ascii="Times New Roman" w:hAnsi="Times New Roman" w:cs="Times New Roman"/>
      <w:spacing w:val="0"/>
      <w:sz w:val="24"/>
      <w:szCs w:val="24"/>
      <w:lang w:eastAsia="pl-PL"/>
    </w:rPr>
  </w:style>
  <w:style w:type="paragraph" w:styleId="Tekstpodstawowywcity2">
    <w:name w:val="Body Text Indent 2"/>
    <w:basedOn w:val="Normalny"/>
    <w:link w:val="Tekstpodstawowywcity2Znak1"/>
    <w:uiPriority w:val="99"/>
    <w:semiHidden/>
    <w:unhideWhenUsed/>
    <w:rsid w:val="00E94E04"/>
    <w:pPr>
      <w:spacing w:after="120" w:line="480" w:lineRule="auto"/>
      <w:ind w:left="283"/>
    </w:pPr>
  </w:style>
  <w:style w:type="character" w:customStyle="1" w:styleId="Tekstpodstawowywcity2Znak1">
    <w:name w:val="Tekst podstawowy wcięty 2 Znak1"/>
    <w:basedOn w:val="Domylnaczcionkaakapitu"/>
    <w:link w:val="Tekstpodstawowywcity2"/>
    <w:uiPriority w:val="99"/>
    <w:semiHidden/>
    <w:rsid w:val="00E94E04"/>
    <w:rPr>
      <w:rFonts w:ascii="Arial" w:hAnsi="Arial" w:cs="Arial"/>
      <w:spacing w:val="6"/>
      <w:lang w:eastAsia="ar-SA"/>
    </w:rPr>
  </w:style>
  <w:style w:type="character" w:customStyle="1" w:styleId="Aopis-punkty01ZnakZnak">
    <w:name w:val="A_opis- punkty 01 Znak Znak"/>
    <w:basedOn w:val="Domylnaczcionkaakapitu"/>
    <w:qFormat/>
    <w:rsid w:val="005A1A26"/>
    <w:rPr>
      <w:rFonts w:ascii="Arial" w:hAnsi="Arial" w:cs="Arial"/>
      <w:sz w:val="24"/>
      <w:szCs w:val="24"/>
    </w:rPr>
  </w:style>
  <w:style w:type="paragraph" w:customStyle="1" w:styleId="Aopis-punkty01">
    <w:name w:val="A_opis- punkty 01"/>
    <w:basedOn w:val="Normalny"/>
    <w:qFormat/>
    <w:rsid w:val="005A1A26"/>
    <w:pPr>
      <w:suppressAutoHyphens w:val="0"/>
      <w:spacing w:line="240" w:lineRule="auto"/>
    </w:pPr>
    <w:rPr>
      <w:spacing w:val="0"/>
      <w:sz w:val="24"/>
      <w:szCs w:val="24"/>
      <w:lang w:eastAsia="pl-PL"/>
    </w:rPr>
  </w:style>
  <w:style w:type="character" w:customStyle="1" w:styleId="FontStyle14">
    <w:name w:val="Font Style14"/>
    <w:basedOn w:val="Domylnaczcionkaakapitu"/>
    <w:uiPriority w:val="99"/>
    <w:rsid w:val="005A1A26"/>
    <w:rPr>
      <w:rFonts w:ascii="Arial Unicode MS" w:eastAsia="Arial Unicode MS" w:cs="Arial Unicode MS"/>
      <w:color w:val="000000"/>
      <w:sz w:val="20"/>
      <w:szCs w:val="20"/>
    </w:rPr>
  </w:style>
  <w:style w:type="character" w:customStyle="1" w:styleId="FontStyle25">
    <w:name w:val="Font Style25"/>
    <w:basedOn w:val="Domylnaczcionkaakapitu"/>
    <w:uiPriority w:val="99"/>
    <w:rsid w:val="005A1A26"/>
    <w:rPr>
      <w:rFonts w:ascii="Century Schoolbook" w:hAnsi="Century Schoolbook" w:cs="Century Schoolbook"/>
      <w:b/>
      <w:bCs/>
      <w:color w:val="000000"/>
      <w:sz w:val="8"/>
      <w:szCs w:val="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Normalny">
    <w:name w:val="Normal"/>
    <w:qFormat/>
    <w:pPr>
      <w:suppressAutoHyphens/>
      <w:spacing w:line="276" w:lineRule="auto"/>
    </w:pPr>
    <w:rPr>
      <w:rFonts w:ascii="Arial" w:hAnsi="Arial" w:cs="Arial"/>
      <w:spacing w:val="6"/>
      <w:lang w:eastAsia="ar-SA"/>
    </w:rPr>
  </w:style>
  <w:style w:type="paragraph" w:styleId="Nagwek1">
    <w:name w:val="heading 1"/>
    <w:basedOn w:val="TWnaglowek1"/>
    <w:next w:val="Normalny"/>
    <w:qFormat/>
    <w:pPr>
      <w:outlineLvl w:val="0"/>
    </w:pPr>
  </w:style>
  <w:style w:type="paragraph" w:styleId="Nagwek2">
    <w:name w:val="heading 2"/>
    <w:basedOn w:val="TWnaglowek2"/>
    <w:next w:val="Normalny"/>
    <w:qFormat/>
    <w:pPr>
      <w:numPr>
        <w:ilvl w:val="1"/>
        <w:numId w:val="1"/>
      </w:numPr>
      <w:outlineLvl w:val="1"/>
    </w:pPr>
  </w:style>
  <w:style w:type="paragraph" w:styleId="Nagwek3">
    <w:name w:val="heading 3"/>
    <w:basedOn w:val="Tekstpodstawowy"/>
    <w:next w:val="Tekstpodstawowy"/>
    <w:qFormat/>
    <w:pPr>
      <w:tabs>
        <w:tab w:val="num" w:pos="720"/>
      </w:tabs>
      <w:ind w:left="720" w:hanging="720"/>
      <w:outlineLvl w:val="2"/>
    </w:pPr>
    <w:rPr>
      <w:rFonts w:ascii="Arial" w:hAnsi="Arial" w:cs="Arial"/>
      <w:i/>
      <w:sz w:val="20"/>
    </w:rPr>
  </w:style>
  <w:style w:type="paragraph" w:styleId="Nagwek4">
    <w:name w:val="heading 4"/>
    <w:basedOn w:val="Normalny"/>
    <w:next w:val="Normalny"/>
    <w:qFormat/>
    <w:pPr>
      <w:keepNext/>
      <w:tabs>
        <w:tab w:val="left" w:pos="864"/>
      </w:tabs>
      <w:spacing w:before="240" w:after="60" w:line="240" w:lineRule="auto"/>
      <w:ind w:left="864" w:hanging="864"/>
      <w:outlineLvl w:val="3"/>
    </w:pPr>
    <w:rPr>
      <w:rFonts w:ascii="Times New Roman" w:hAnsi="Times New Roman" w:cs="Times New Roman"/>
      <w:bCs/>
      <w:i/>
      <w:spacing w:val="0"/>
      <w:sz w:val="24"/>
      <w:szCs w:val="28"/>
      <w:lang w:val="x-none"/>
    </w:rPr>
  </w:style>
  <w:style w:type="paragraph" w:styleId="Nagwek5">
    <w:name w:val="heading 5"/>
    <w:basedOn w:val="Normalny"/>
    <w:next w:val="Normalny"/>
    <w:qFormat/>
    <w:pPr>
      <w:tabs>
        <w:tab w:val="left" w:pos="1008"/>
      </w:tabs>
      <w:spacing w:before="240" w:after="60" w:line="240" w:lineRule="auto"/>
      <w:ind w:left="1008" w:hanging="1008"/>
      <w:outlineLvl w:val="4"/>
    </w:pPr>
    <w:rPr>
      <w:rFonts w:ascii="Times New Roman" w:hAnsi="Times New Roman" w:cs="Times New Roman"/>
      <w:b/>
      <w:bCs/>
      <w:i/>
      <w:iCs/>
      <w:spacing w:val="0"/>
      <w:sz w:val="26"/>
      <w:szCs w:val="26"/>
      <w:lang w:val="x-none"/>
    </w:rPr>
  </w:style>
  <w:style w:type="paragraph" w:styleId="Nagwek6">
    <w:name w:val="heading 6"/>
    <w:basedOn w:val="Normalny"/>
    <w:next w:val="Normalny"/>
    <w:qFormat/>
    <w:pPr>
      <w:tabs>
        <w:tab w:val="left" w:pos="1152"/>
      </w:tabs>
      <w:spacing w:before="240" w:after="60" w:line="240" w:lineRule="auto"/>
      <w:ind w:left="1152" w:hanging="1152"/>
      <w:outlineLvl w:val="5"/>
    </w:pPr>
    <w:rPr>
      <w:rFonts w:ascii="Times New Roman" w:hAnsi="Times New Roman" w:cs="Times New Roman"/>
      <w:b/>
      <w:bCs/>
      <w:spacing w:val="0"/>
      <w:sz w:val="22"/>
      <w:szCs w:val="22"/>
      <w:lang w:val="x-none"/>
    </w:rPr>
  </w:style>
  <w:style w:type="paragraph" w:styleId="Nagwek7">
    <w:name w:val="heading 7"/>
    <w:basedOn w:val="Normalny"/>
    <w:next w:val="Normalny"/>
    <w:qFormat/>
    <w:pPr>
      <w:tabs>
        <w:tab w:val="left" w:pos="1296"/>
      </w:tabs>
      <w:spacing w:before="240" w:after="60" w:line="240" w:lineRule="auto"/>
      <w:ind w:left="1296" w:hanging="1296"/>
      <w:outlineLvl w:val="6"/>
    </w:pPr>
    <w:rPr>
      <w:rFonts w:ascii="Times New Roman" w:hAnsi="Times New Roman" w:cs="Times New Roman"/>
      <w:spacing w:val="0"/>
      <w:sz w:val="24"/>
      <w:szCs w:val="24"/>
      <w:lang w:val="x-none"/>
    </w:rPr>
  </w:style>
  <w:style w:type="paragraph" w:styleId="Nagwek8">
    <w:name w:val="heading 8"/>
    <w:basedOn w:val="Normalny"/>
    <w:next w:val="Normalny"/>
    <w:qFormat/>
    <w:pPr>
      <w:tabs>
        <w:tab w:val="left" w:pos="1440"/>
      </w:tabs>
      <w:spacing w:before="240" w:after="60" w:line="240" w:lineRule="auto"/>
      <w:ind w:left="1440" w:hanging="1440"/>
      <w:outlineLvl w:val="7"/>
    </w:pPr>
    <w:rPr>
      <w:rFonts w:ascii="Times New Roman" w:hAnsi="Times New Roman" w:cs="Times New Roman"/>
      <w:i/>
      <w:iCs/>
      <w:spacing w:val="0"/>
      <w:sz w:val="24"/>
      <w:szCs w:val="24"/>
      <w:lang w:val="x-none"/>
    </w:rPr>
  </w:style>
  <w:style w:type="paragraph" w:styleId="Nagwek9">
    <w:name w:val="heading 9"/>
    <w:basedOn w:val="Normalny"/>
    <w:next w:val="Normalny"/>
    <w:qFormat/>
    <w:pPr>
      <w:tabs>
        <w:tab w:val="left" w:pos="1584"/>
      </w:tabs>
      <w:spacing w:before="240" w:after="60" w:line="240" w:lineRule="auto"/>
      <w:ind w:left="1584" w:hanging="1584"/>
      <w:outlineLvl w:val="8"/>
    </w:pPr>
    <w:rPr>
      <w:spacing w:val="0"/>
      <w:sz w:val="22"/>
      <w:szCs w:val="22"/>
      <w:lang w:val="x-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WW8Num1z0">
    <w:name w:val="WW8Num1z0"/>
    <w:rPr>
      <w:rFonts w:ascii="Symbol" w:hAnsi="Symbol" w:cs="Symbol"/>
    </w:rPr>
  </w:style>
  <w:style w:type="character" w:customStyle="1" w:styleId="WW8Num2z0">
    <w:name w:val="WW8Num2z0"/>
    <w:rPr>
      <w:rFonts w:ascii="Symbol" w:hAnsi="Symbol" w:cs="OpenSymbol"/>
    </w:rPr>
  </w:style>
  <w:style w:type="character" w:customStyle="1" w:styleId="WW8Num2z1">
    <w:name w:val="WW8Num2z1"/>
    <w:rPr>
      <w:rFonts w:ascii="OpenSymbol" w:hAnsi="OpenSymbol" w:cs="OpenSymbol"/>
    </w:rPr>
  </w:style>
  <w:style w:type="character" w:customStyle="1" w:styleId="WW8Num3z0">
    <w:name w:val="WW8Num3z0"/>
    <w:rPr>
      <w:rFonts w:ascii="Symbol" w:hAnsi="Symbol" w:cs="OpenSymbol"/>
    </w:rPr>
  </w:style>
  <w:style w:type="character" w:customStyle="1" w:styleId="WW8Num3z1">
    <w:name w:val="WW8Num3z1"/>
    <w:rPr>
      <w:rFonts w:ascii="OpenSymbol" w:hAnsi="OpenSymbol" w:cs="OpenSymbol"/>
    </w:rPr>
  </w:style>
  <w:style w:type="character" w:customStyle="1" w:styleId="WW8Num4z0">
    <w:name w:val="WW8Num4z0"/>
    <w:rPr>
      <w:rFonts w:ascii="Symbol" w:hAnsi="Symbol" w:cs="OpenSymbol"/>
    </w:rPr>
  </w:style>
  <w:style w:type="character" w:customStyle="1" w:styleId="WW8Num4z1">
    <w:name w:val="WW8Num4z1"/>
    <w:rPr>
      <w:rFonts w:ascii="OpenSymbol" w:hAnsi="OpenSymbol" w:cs="OpenSymbol"/>
    </w:rPr>
  </w:style>
  <w:style w:type="character" w:customStyle="1" w:styleId="WW8Num5z0">
    <w:name w:val="WW8Num5z0"/>
    <w:rPr>
      <w:rFonts w:ascii="Symbol" w:hAnsi="Symbol" w:cs="OpenSymbol"/>
    </w:rPr>
  </w:style>
  <w:style w:type="character" w:customStyle="1" w:styleId="WW8Num5z1">
    <w:name w:val="WW8Num5z1"/>
    <w:rPr>
      <w:rFonts w:ascii="OpenSymbol" w:hAnsi="OpenSymbol" w:cs="OpenSymbol"/>
    </w:rPr>
  </w:style>
  <w:style w:type="character" w:customStyle="1" w:styleId="WW8Num6z0">
    <w:name w:val="WW8Num6z0"/>
    <w:rPr>
      <w:rFonts w:ascii="Symbol" w:hAnsi="Symbol" w:cs="OpenSymbol"/>
    </w:rPr>
  </w:style>
  <w:style w:type="character" w:customStyle="1" w:styleId="WW8Num6z1">
    <w:name w:val="WW8Num6z1"/>
    <w:rPr>
      <w:rFonts w:ascii="OpenSymbol" w:hAnsi="OpenSymbol" w:cs="OpenSymbol"/>
    </w:rPr>
  </w:style>
  <w:style w:type="character" w:customStyle="1" w:styleId="WW8Num7z0">
    <w:name w:val="WW8Num7z0"/>
    <w:rPr>
      <w:rFonts w:ascii="Symbol" w:hAnsi="Symbol" w:cs="OpenSymbol"/>
    </w:rPr>
  </w:style>
  <w:style w:type="character" w:customStyle="1" w:styleId="WW8Num7z1">
    <w:name w:val="WW8Num7z1"/>
    <w:rPr>
      <w:rFonts w:ascii="OpenSymbol" w:hAnsi="OpenSymbol" w:cs="OpenSymbol"/>
    </w:rPr>
  </w:style>
  <w:style w:type="character" w:customStyle="1" w:styleId="WW8Num8z0">
    <w:name w:val="WW8Num8z0"/>
    <w:rPr>
      <w:rFonts w:ascii="Symbol" w:hAnsi="Symbol" w:cs="OpenSymbol"/>
    </w:rPr>
  </w:style>
  <w:style w:type="character" w:customStyle="1" w:styleId="WW8Num8z1">
    <w:name w:val="WW8Num8z1"/>
    <w:rPr>
      <w:rFonts w:ascii="OpenSymbol" w:hAnsi="OpenSymbol" w:cs="OpenSymbol"/>
    </w:rPr>
  </w:style>
  <w:style w:type="character" w:customStyle="1" w:styleId="WW8Num9z0">
    <w:name w:val="WW8Num9z0"/>
    <w:rPr>
      <w:rFonts w:ascii="Symbol" w:hAnsi="Symbol" w:cs="OpenSymbol"/>
    </w:rPr>
  </w:style>
  <w:style w:type="character" w:customStyle="1" w:styleId="WW8Num9z1">
    <w:name w:val="WW8Num9z1"/>
    <w:rPr>
      <w:rFonts w:ascii="OpenSymbol" w:hAnsi="OpenSymbol" w:cs="OpenSymbol"/>
    </w:rPr>
  </w:style>
  <w:style w:type="character" w:customStyle="1" w:styleId="WW8Num10z0">
    <w:name w:val="WW8Num10z0"/>
    <w:rPr>
      <w:rFonts w:ascii="Symbol" w:hAnsi="Symbol" w:cs="OpenSymbol"/>
    </w:rPr>
  </w:style>
  <w:style w:type="character" w:customStyle="1" w:styleId="WW8Num10z1">
    <w:name w:val="WW8Num10z1"/>
    <w:rPr>
      <w:rFonts w:ascii="OpenSymbol" w:hAnsi="OpenSymbol" w:cs="OpenSymbol"/>
    </w:rPr>
  </w:style>
  <w:style w:type="character" w:customStyle="1" w:styleId="WW8Num11z0">
    <w:name w:val="WW8Num11z0"/>
    <w:rPr>
      <w:rFonts w:ascii="Symbol" w:hAnsi="Symbol" w:cs="OpenSymbol"/>
    </w:rPr>
  </w:style>
  <w:style w:type="character" w:customStyle="1" w:styleId="WW8Num11z1">
    <w:name w:val="WW8Num11z1"/>
    <w:rPr>
      <w:rFonts w:ascii="OpenSymbol" w:hAnsi="OpenSymbol" w:cs="OpenSymbol"/>
    </w:rPr>
  </w:style>
  <w:style w:type="character" w:customStyle="1" w:styleId="WW8Num12z0">
    <w:name w:val="WW8Num12z0"/>
    <w:rPr>
      <w:rFonts w:ascii="Symbol" w:hAnsi="Symbol" w:cs="OpenSymbol"/>
    </w:rPr>
  </w:style>
  <w:style w:type="character" w:customStyle="1" w:styleId="WW8Num12z1">
    <w:name w:val="WW8Num12z1"/>
    <w:rPr>
      <w:rFonts w:ascii="OpenSymbol" w:hAnsi="OpenSymbol" w:cs="OpenSymbol"/>
    </w:rPr>
  </w:style>
  <w:style w:type="character" w:customStyle="1" w:styleId="WW8Num13z0">
    <w:name w:val="WW8Num13z0"/>
    <w:rPr>
      <w:rFonts w:ascii="Symbol" w:hAnsi="Symbol" w:cs="OpenSymbol"/>
    </w:rPr>
  </w:style>
  <w:style w:type="character" w:customStyle="1" w:styleId="WW8Num13z1">
    <w:name w:val="WW8Num13z1"/>
    <w:rPr>
      <w:rFonts w:ascii="OpenSymbol" w:hAnsi="OpenSymbol" w:cs="OpenSymbol"/>
    </w:rPr>
  </w:style>
  <w:style w:type="character" w:customStyle="1" w:styleId="WW8Num14z0">
    <w:name w:val="WW8Num14z0"/>
    <w:rPr>
      <w:rFonts w:ascii="Symbol" w:hAnsi="Symbol" w:cs="Symbol"/>
    </w:rPr>
  </w:style>
  <w:style w:type="character" w:customStyle="1" w:styleId="WW8Num14z1">
    <w:name w:val="WW8Num14z1"/>
    <w:rPr>
      <w:rFonts w:ascii="Courier New" w:hAnsi="Courier New" w:cs="Courier New"/>
    </w:rPr>
  </w:style>
  <w:style w:type="character" w:customStyle="1" w:styleId="WW8Num14z2">
    <w:name w:val="WW8Num14z2"/>
    <w:rPr>
      <w:rFonts w:ascii="Wingdings" w:hAnsi="Wingdings" w:cs="Wingdings"/>
    </w:rPr>
  </w:style>
  <w:style w:type="character" w:customStyle="1" w:styleId="WW8Num15z0">
    <w:name w:val="WW8Num15z0"/>
    <w:rPr>
      <w:rFonts w:ascii="Symbol" w:hAnsi="Symbol" w:cs="Symbol"/>
    </w:rPr>
  </w:style>
  <w:style w:type="character" w:customStyle="1" w:styleId="WW8Num15z1">
    <w:name w:val="WW8Num15z1"/>
    <w:rPr>
      <w:rFonts w:ascii="Courier New" w:hAnsi="Courier New" w:cs="Courier New"/>
    </w:rPr>
  </w:style>
  <w:style w:type="character" w:customStyle="1" w:styleId="WW8Num15z2">
    <w:name w:val="WW8Num15z2"/>
    <w:rPr>
      <w:rFonts w:ascii="Wingdings" w:hAnsi="Wingdings" w:cs="Wingdings"/>
    </w:rPr>
  </w:style>
  <w:style w:type="character" w:customStyle="1" w:styleId="WW8Num16z0">
    <w:name w:val="WW8Num16z0"/>
    <w:rPr>
      <w:rFonts w:ascii="Symbol" w:hAnsi="Symbol" w:cs="Symbol"/>
    </w:rPr>
  </w:style>
  <w:style w:type="character" w:customStyle="1" w:styleId="WW8Num16z1">
    <w:name w:val="WW8Num16z1"/>
    <w:rPr>
      <w:rFonts w:ascii="Courier New" w:hAnsi="Courier New" w:cs="Courier New"/>
    </w:rPr>
  </w:style>
  <w:style w:type="character" w:customStyle="1" w:styleId="WW8Num16z2">
    <w:name w:val="WW8Num16z2"/>
    <w:rPr>
      <w:rFonts w:ascii="Wingdings" w:hAnsi="Wingdings" w:cs="Wingdings"/>
    </w:rPr>
  </w:style>
  <w:style w:type="character" w:customStyle="1" w:styleId="WW8Num18z0">
    <w:name w:val="WW8Num18z0"/>
    <w:rPr>
      <w:rFonts w:ascii="Symbol" w:hAnsi="Symbol" w:cs="Symbol"/>
    </w:rPr>
  </w:style>
  <w:style w:type="character" w:customStyle="1" w:styleId="WW8Num18z1">
    <w:name w:val="WW8Num18z1"/>
    <w:rPr>
      <w:rFonts w:ascii="Courier New" w:hAnsi="Courier New" w:cs="Courier New"/>
    </w:rPr>
  </w:style>
  <w:style w:type="character" w:customStyle="1" w:styleId="WW8Num18z2">
    <w:name w:val="WW8Num18z2"/>
    <w:rPr>
      <w:rFonts w:ascii="Wingdings" w:hAnsi="Wingdings" w:cs="Wingdings"/>
    </w:rPr>
  </w:style>
  <w:style w:type="character" w:customStyle="1" w:styleId="WW8Num19z0">
    <w:name w:val="WW8Num19z0"/>
    <w:rPr>
      <w:rFonts w:ascii="Symbol" w:hAnsi="Symbol" w:cs="Symbol"/>
    </w:rPr>
  </w:style>
  <w:style w:type="character" w:customStyle="1" w:styleId="WW8Num19z1">
    <w:name w:val="WW8Num19z1"/>
    <w:rPr>
      <w:rFonts w:ascii="Courier New" w:hAnsi="Courier New" w:cs="Courier New"/>
    </w:rPr>
  </w:style>
  <w:style w:type="character" w:customStyle="1" w:styleId="WW8Num19z2">
    <w:name w:val="WW8Num19z2"/>
    <w:rPr>
      <w:rFonts w:ascii="Wingdings" w:hAnsi="Wingdings" w:cs="Wingdings"/>
    </w:rPr>
  </w:style>
  <w:style w:type="character" w:customStyle="1" w:styleId="WW8Num20z1">
    <w:name w:val="WW8Num20z1"/>
    <w:rPr>
      <w:rFonts w:ascii="Arial" w:hAnsi="Arial" w:cs="Arial"/>
      <w:b/>
    </w:rPr>
  </w:style>
  <w:style w:type="character" w:customStyle="1" w:styleId="WW8Num21z0">
    <w:name w:val="WW8Num21z0"/>
    <w:rPr>
      <w:rFonts w:ascii="Symbol" w:hAnsi="Symbol" w:cs="Symbol"/>
    </w:rPr>
  </w:style>
  <w:style w:type="character" w:customStyle="1" w:styleId="WW8Num21z1">
    <w:name w:val="WW8Num21z1"/>
    <w:rPr>
      <w:rFonts w:ascii="Courier New" w:hAnsi="Courier New" w:cs="Courier New"/>
    </w:rPr>
  </w:style>
  <w:style w:type="character" w:customStyle="1" w:styleId="WW8Num21z2">
    <w:name w:val="WW8Num21z2"/>
    <w:rPr>
      <w:rFonts w:ascii="Wingdings" w:hAnsi="Wingdings" w:cs="Wingdings"/>
    </w:rPr>
  </w:style>
  <w:style w:type="character" w:customStyle="1" w:styleId="WW8Num22z0">
    <w:name w:val="WW8Num22z0"/>
    <w:rPr>
      <w:rFonts w:ascii="Symbol" w:hAnsi="Symbol" w:cs="Symbol"/>
    </w:rPr>
  </w:style>
  <w:style w:type="character" w:customStyle="1" w:styleId="WW8Num22z1">
    <w:name w:val="WW8Num22z1"/>
    <w:rPr>
      <w:rFonts w:ascii="Courier New" w:hAnsi="Courier New" w:cs="Courier New"/>
    </w:rPr>
  </w:style>
  <w:style w:type="character" w:customStyle="1" w:styleId="WW8Num22z2">
    <w:name w:val="WW8Num22z2"/>
    <w:rPr>
      <w:rFonts w:ascii="Wingdings" w:hAnsi="Wingdings" w:cs="Wingdings"/>
    </w:rPr>
  </w:style>
  <w:style w:type="character" w:customStyle="1" w:styleId="WW8Num23z0">
    <w:name w:val="WW8Num23z0"/>
    <w:rPr>
      <w:rFonts w:ascii="Symbol" w:hAnsi="Symbol" w:cs="Symbol"/>
    </w:rPr>
  </w:style>
  <w:style w:type="character" w:customStyle="1" w:styleId="WW8Num23z1">
    <w:name w:val="WW8Num23z1"/>
    <w:rPr>
      <w:rFonts w:ascii="Courier New" w:hAnsi="Courier New" w:cs="Courier New"/>
    </w:rPr>
  </w:style>
  <w:style w:type="character" w:customStyle="1" w:styleId="WW8Num23z2">
    <w:name w:val="WW8Num23z2"/>
    <w:rPr>
      <w:rFonts w:ascii="Wingdings" w:hAnsi="Wingdings" w:cs="Wingdings"/>
    </w:rPr>
  </w:style>
  <w:style w:type="character" w:customStyle="1" w:styleId="WW8Num24z0">
    <w:name w:val="WW8Num24z0"/>
    <w:rPr>
      <w:rFonts w:ascii="Symbol" w:hAnsi="Symbol" w:cs="Symbol"/>
    </w:rPr>
  </w:style>
  <w:style w:type="character" w:customStyle="1" w:styleId="WW8Num24z1">
    <w:name w:val="WW8Num24z1"/>
    <w:rPr>
      <w:rFonts w:ascii="Courier New" w:hAnsi="Courier New" w:cs="Courier New"/>
    </w:rPr>
  </w:style>
  <w:style w:type="character" w:customStyle="1" w:styleId="WW8Num24z2">
    <w:name w:val="WW8Num24z2"/>
    <w:rPr>
      <w:rFonts w:ascii="Wingdings" w:hAnsi="Wingdings" w:cs="Wingdings"/>
    </w:rPr>
  </w:style>
  <w:style w:type="character" w:customStyle="1" w:styleId="WW8Num25z0">
    <w:name w:val="WW8Num25z0"/>
    <w:rPr>
      <w:rFonts w:ascii="Symbol" w:hAnsi="Symbol" w:cs="Symbol"/>
    </w:rPr>
  </w:style>
  <w:style w:type="character" w:customStyle="1" w:styleId="WW8Num25z1">
    <w:name w:val="WW8Num25z1"/>
    <w:rPr>
      <w:rFonts w:ascii="Courier New" w:hAnsi="Courier New" w:cs="Courier New"/>
    </w:rPr>
  </w:style>
  <w:style w:type="character" w:customStyle="1" w:styleId="WW8Num25z2">
    <w:name w:val="WW8Num25z2"/>
    <w:rPr>
      <w:rFonts w:ascii="Wingdings" w:hAnsi="Wingdings" w:cs="Wingdings"/>
    </w:rPr>
  </w:style>
  <w:style w:type="character" w:customStyle="1" w:styleId="WW8Num26z0">
    <w:name w:val="WW8Num26z0"/>
    <w:rPr>
      <w:rFonts w:ascii="Symbol" w:hAnsi="Symbol" w:cs="Symbol"/>
    </w:rPr>
  </w:style>
  <w:style w:type="character" w:customStyle="1" w:styleId="WW8Num26z1">
    <w:name w:val="WW8Num26z1"/>
    <w:rPr>
      <w:rFonts w:ascii="Courier New" w:hAnsi="Courier New" w:cs="Courier New"/>
    </w:rPr>
  </w:style>
  <w:style w:type="character" w:customStyle="1" w:styleId="WW8Num26z2">
    <w:name w:val="WW8Num26z2"/>
    <w:rPr>
      <w:rFonts w:ascii="Wingdings" w:hAnsi="Wingdings" w:cs="Wingdings"/>
    </w:rPr>
  </w:style>
  <w:style w:type="character" w:customStyle="1" w:styleId="WW8Num27z0">
    <w:name w:val="WW8Num27z0"/>
    <w:rPr>
      <w:rFonts w:ascii="Symbol" w:hAnsi="Symbol" w:cs="Symbol"/>
    </w:rPr>
  </w:style>
  <w:style w:type="character" w:customStyle="1" w:styleId="WW8Num27z1">
    <w:name w:val="WW8Num27z1"/>
    <w:rPr>
      <w:rFonts w:ascii="Courier New" w:hAnsi="Courier New" w:cs="Courier New"/>
    </w:rPr>
  </w:style>
  <w:style w:type="character" w:customStyle="1" w:styleId="WW8Num27z2">
    <w:name w:val="WW8Num27z2"/>
    <w:rPr>
      <w:rFonts w:ascii="Wingdings" w:hAnsi="Wingdings" w:cs="Wingdings"/>
    </w:rPr>
  </w:style>
  <w:style w:type="character" w:customStyle="1" w:styleId="WW8Num28z0">
    <w:name w:val="WW8Num28z0"/>
    <w:rPr>
      <w:rFonts w:ascii="Symbol" w:hAnsi="Symbol" w:cs="Symbol"/>
    </w:rPr>
  </w:style>
  <w:style w:type="character" w:customStyle="1" w:styleId="WW8Num28z1">
    <w:name w:val="WW8Num28z1"/>
    <w:rPr>
      <w:rFonts w:ascii="Courier New" w:hAnsi="Courier New" w:cs="Courier New"/>
    </w:rPr>
  </w:style>
  <w:style w:type="character" w:customStyle="1" w:styleId="WW8Num28z2">
    <w:name w:val="WW8Num28z2"/>
    <w:rPr>
      <w:rFonts w:ascii="Wingdings" w:hAnsi="Wingdings" w:cs="Wingdings"/>
    </w:rPr>
  </w:style>
  <w:style w:type="character" w:customStyle="1" w:styleId="WW8Num29z0">
    <w:name w:val="WW8Num29z0"/>
    <w:rPr>
      <w:rFonts w:ascii="Symbol" w:hAnsi="Symbol" w:cs="Symbol"/>
    </w:rPr>
  </w:style>
  <w:style w:type="character" w:customStyle="1" w:styleId="WW8Num29z1">
    <w:name w:val="WW8Num29z1"/>
    <w:rPr>
      <w:rFonts w:ascii="Courier New" w:hAnsi="Courier New" w:cs="Courier New"/>
    </w:rPr>
  </w:style>
  <w:style w:type="character" w:customStyle="1" w:styleId="WW8Num29z2">
    <w:name w:val="WW8Num29z2"/>
    <w:rPr>
      <w:rFonts w:ascii="Wingdings" w:hAnsi="Wingdings" w:cs="Wingdings"/>
    </w:rPr>
  </w:style>
  <w:style w:type="character" w:customStyle="1" w:styleId="WW8Num30z0">
    <w:name w:val="WW8Num30z0"/>
    <w:rPr>
      <w:rFonts w:ascii="Symbol" w:hAnsi="Symbol" w:cs="Symbol"/>
    </w:rPr>
  </w:style>
  <w:style w:type="character" w:customStyle="1" w:styleId="WW8Num30z1">
    <w:name w:val="WW8Num30z1"/>
    <w:rPr>
      <w:rFonts w:ascii="Courier New" w:hAnsi="Courier New" w:cs="Courier New"/>
    </w:rPr>
  </w:style>
  <w:style w:type="character" w:customStyle="1" w:styleId="WW8Num30z2">
    <w:name w:val="WW8Num30z2"/>
    <w:rPr>
      <w:rFonts w:ascii="Wingdings" w:hAnsi="Wingdings" w:cs="Wingdings"/>
    </w:rPr>
  </w:style>
  <w:style w:type="character" w:customStyle="1" w:styleId="WW8Num31z0">
    <w:name w:val="WW8Num31z0"/>
    <w:rPr>
      <w:rFonts w:ascii="Symbol" w:hAnsi="Symbol" w:cs="Symbol"/>
    </w:rPr>
  </w:style>
  <w:style w:type="character" w:customStyle="1" w:styleId="WW8Num31z1">
    <w:name w:val="WW8Num31z1"/>
    <w:rPr>
      <w:rFonts w:ascii="Courier New" w:hAnsi="Courier New" w:cs="Courier New"/>
    </w:rPr>
  </w:style>
  <w:style w:type="character" w:customStyle="1" w:styleId="WW8Num31z2">
    <w:name w:val="WW8Num31z2"/>
    <w:rPr>
      <w:rFonts w:ascii="Wingdings" w:hAnsi="Wingdings" w:cs="Wingdings"/>
    </w:rPr>
  </w:style>
  <w:style w:type="character" w:customStyle="1" w:styleId="WW8Num32z0">
    <w:name w:val="WW8Num32z0"/>
    <w:rPr>
      <w:rFonts w:ascii="Symbol" w:hAnsi="Symbol" w:cs="Symbol"/>
    </w:rPr>
  </w:style>
  <w:style w:type="character" w:customStyle="1" w:styleId="WW8Num32z1">
    <w:name w:val="WW8Num32z1"/>
    <w:rPr>
      <w:rFonts w:ascii="Courier New" w:hAnsi="Courier New" w:cs="Courier New"/>
    </w:rPr>
  </w:style>
  <w:style w:type="character" w:customStyle="1" w:styleId="WW8Num32z2">
    <w:name w:val="WW8Num32z2"/>
    <w:rPr>
      <w:rFonts w:ascii="Wingdings" w:hAnsi="Wingdings" w:cs="Wingdings"/>
    </w:rPr>
  </w:style>
  <w:style w:type="character" w:customStyle="1" w:styleId="WW8Num33z0">
    <w:name w:val="WW8Num33z0"/>
    <w:rPr>
      <w:rFonts w:ascii="Symbol" w:hAnsi="Symbol" w:cs="Symbol"/>
    </w:rPr>
  </w:style>
  <w:style w:type="character" w:customStyle="1" w:styleId="WW8Num33z1">
    <w:name w:val="WW8Num33z1"/>
    <w:rPr>
      <w:rFonts w:ascii="Courier New" w:hAnsi="Courier New" w:cs="Courier New"/>
    </w:rPr>
  </w:style>
  <w:style w:type="character" w:customStyle="1" w:styleId="WW8Num33z2">
    <w:name w:val="WW8Num33z2"/>
    <w:rPr>
      <w:rFonts w:ascii="Wingdings" w:hAnsi="Wingdings" w:cs="Wingdings"/>
    </w:rPr>
  </w:style>
  <w:style w:type="character" w:customStyle="1" w:styleId="WW8Num34z0">
    <w:name w:val="WW8Num34z0"/>
    <w:rPr>
      <w:rFonts w:ascii="Symbol" w:hAnsi="Symbol" w:cs="Symbol"/>
    </w:rPr>
  </w:style>
  <w:style w:type="character" w:customStyle="1" w:styleId="WW8Num34z1">
    <w:name w:val="WW8Num34z1"/>
    <w:rPr>
      <w:rFonts w:ascii="Courier New" w:hAnsi="Courier New" w:cs="Courier New"/>
    </w:rPr>
  </w:style>
  <w:style w:type="character" w:customStyle="1" w:styleId="WW8Num34z2">
    <w:name w:val="WW8Num34z2"/>
    <w:rPr>
      <w:rFonts w:ascii="Wingdings" w:hAnsi="Wingdings" w:cs="Wingdings"/>
    </w:rPr>
  </w:style>
  <w:style w:type="character" w:customStyle="1" w:styleId="WW8Num36z0">
    <w:name w:val="WW8Num36z0"/>
    <w:rPr>
      <w:rFonts w:ascii="Symbol" w:hAnsi="Symbol" w:cs="Symbol"/>
    </w:rPr>
  </w:style>
  <w:style w:type="character" w:customStyle="1" w:styleId="WW8Num36z1">
    <w:name w:val="WW8Num36z1"/>
    <w:rPr>
      <w:rFonts w:ascii="Courier New" w:hAnsi="Courier New" w:cs="Courier New"/>
    </w:rPr>
  </w:style>
  <w:style w:type="character" w:customStyle="1" w:styleId="WW8Num36z2">
    <w:name w:val="WW8Num36z2"/>
    <w:rPr>
      <w:rFonts w:ascii="Wingdings" w:hAnsi="Wingdings" w:cs="Wingdings"/>
    </w:rPr>
  </w:style>
  <w:style w:type="character" w:customStyle="1" w:styleId="WW8Num37z0">
    <w:name w:val="WW8Num37z0"/>
    <w:rPr>
      <w:rFonts w:ascii="Symbol" w:hAnsi="Symbol" w:cs="Symbol"/>
    </w:rPr>
  </w:style>
  <w:style w:type="character" w:customStyle="1" w:styleId="WW8Num37z1">
    <w:name w:val="WW8Num37z1"/>
    <w:rPr>
      <w:rFonts w:ascii="Courier New" w:hAnsi="Courier New" w:cs="Courier New"/>
    </w:rPr>
  </w:style>
  <w:style w:type="character" w:customStyle="1" w:styleId="WW8Num37z2">
    <w:name w:val="WW8Num37z2"/>
    <w:rPr>
      <w:rFonts w:ascii="Wingdings" w:hAnsi="Wingdings" w:cs="Wingdings"/>
    </w:rPr>
  </w:style>
  <w:style w:type="character" w:customStyle="1" w:styleId="WW8Num38z0">
    <w:name w:val="WW8Num38z0"/>
    <w:rPr>
      <w:rFonts w:ascii="Symbol" w:hAnsi="Symbol" w:cs="Symbol"/>
    </w:rPr>
  </w:style>
  <w:style w:type="character" w:customStyle="1" w:styleId="WW8Num38z1">
    <w:name w:val="WW8Num38z1"/>
    <w:rPr>
      <w:rFonts w:ascii="Courier New" w:hAnsi="Courier New" w:cs="Courier New"/>
    </w:rPr>
  </w:style>
  <w:style w:type="character" w:customStyle="1" w:styleId="WW8Num38z2">
    <w:name w:val="WW8Num38z2"/>
    <w:rPr>
      <w:rFonts w:ascii="Wingdings" w:hAnsi="Wingdings" w:cs="Wingdings"/>
    </w:rPr>
  </w:style>
  <w:style w:type="character" w:customStyle="1" w:styleId="WW8Num39z0">
    <w:name w:val="WW8Num39z0"/>
    <w:rPr>
      <w:rFonts w:ascii="Symbol" w:hAnsi="Symbol" w:cs="Symbol"/>
    </w:rPr>
  </w:style>
  <w:style w:type="character" w:customStyle="1" w:styleId="WW8Num39z1">
    <w:name w:val="WW8Num39z1"/>
    <w:rPr>
      <w:rFonts w:ascii="Courier New" w:hAnsi="Courier New" w:cs="Courier New"/>
    </w:rPr>
  </w:style>
  <w:style w:type="character" w:customStyle="1" w:styleId="WW8Num39z2">
    <w:name w:val="WW8Num39z2"/>
    <w:rPr>
      <w:rFonts w:ascii="Wingdings" w:hAnsi="Wingdings" w:cs="Wingdings"/>
    </w:rPr>
  </w:style>
  <w:style w:type="character" w:customStyle="1" w:styleId="WW8Num40z0">
    <w:name w:val="WW8Num40z0"/>
    <w:rPr>
      <w:rFonts w:ascii="Symbol" w:hAnsi="Symbol" w:cs="Symbol"/>
    </w:rPr>
  </w:style>
  <w:style w:type="character" w:customStyle="1" w:styleId="WW8Num40z1">
    <w:name w:val="WW8Num40z1"/>
    <w:rPr>
      <w:rFonts w:ascii="Courier New" w:hAnsi="Courier New" w:cs="Courier New"/>
    </w:rPr>
  </w:style>
  <w:style w:type="character" w:customStyle="1" w:styleId="WW8Num40z2">
    <w:name w:val="WW8Num40z2"/>
    <w:rPr>
      <w:rFonts w:ascii="Wingdings" w:hAnsi="Wingdings" w:cs="Wingdings"/>
    </w:rPr>
  </w:style>
  <w:style w:type="character" w:customStyle="1" w:styleId="WW8Num41z0">
    <w:name w:val="WW8Num41z0"/>
    <w:rPr>
      <w:rFonts w:ascii="Symbol" w:hAnsi="Symbol" w:cs="Symbol"/>
    </w:rPr>
  </w:style>
  <w:style w:type="character" w:customStyle="1" w:styleId="WW8Num41z1">
    <w:name w:val="WW8Num41z1"/>
    <w:rPr>
      <w:rFonts w:ascii="Courier New" w:hAnsi="Courier New" w:cs="Courier New"/>
    </w:rPr>
  </w:style>
  <w:style w:type="character" w:customStyle="1" w:styleId="WW8Num41z2">
    <w:name w:val="WW8Num41z2"/>
    <w:rPr>
      <w:rFonts w:ascii="Wingdings" w:hAnsi="Wingdings" w:cs="Wingdings"/>
    </w:rPr>
  </w:style>
  <w:style w:type="character" w:customStyle="1" w:styleId="WW8Num42z0">
    <w:name w:val="WW8Num42z0"/>
    <w:rPr>
      <w:rFonts w:ascii="Symbol" w:hAnsi="Symbol" w:cs="Symbol"/>
    </w:rPr>
  </w:style>
  <w:style w:type="character" w:customStyle="1" w:styleId="WW8Num42z1">
    <w:name w:val="WW8Num42z1"/>
    <w:rPr>
      <w:rFonts w:ascii="Courier New" w:hAnsi="Courier New" w:cs="Courier New"/>
    </w:rPr>
  </w:style>
  <w:style w:type="character" w:customStyle="1" w:styleId="WW8Num42z2">
    <w:name w:val="WW8Num42z2"/>
    <w:rPr>
      <w:rFonts w:ascii="Wingdings" w:hAnsi="Wingdings" w:cs="Wingdings"/>
    </w:rPr>
  </w:style>
  <w:style w:type="character" w:customStyle="1" w:styleId="WW8Num43z0">
    <w:name w:val="WW8Num43z0"/>
    <w:rPr>
      <w:rFonts w:ascii="Symbol" w:hAnsi="Symbol" w:cs="Symbol"/>
    </w:rPr>
  </w:style>
  <w:style w:type="character" w:customStyle="1" w:styleId="WW8Num43z1">
    <w:name w:val="WW8Num43z1"/>
    <w:rPr>
      <w:rFonts w:ascii="Courier New" w:hAnsi="Courier New" w:cs="Courier New"/>
    </w:rPr>
  </w:style>
  <w:style w:type="character" w:customStyle="1" w:styleId="WW8Num43z2">
    <w:name w:val="WW8Num43z2"/>
    <w:rPr>
      <w:rFonts w:ascii="Wingdings" w:hAnsi="Wingdings" w:cs="Wingdings"/>
    </w:rPr>
  </w:style>
  <w:style w:type="character" w:customStyle="1" w:styleId="WW8Num44z0">
    <w:name w:val="WW8Num44z0"/>
    <w:rPr>
      <w:rFonts w:ascii="Symbol" w:hAnsi="Symbol" w:cs="Symbol"/>
    </w:rPr>
  </w:style>
  <w:style w:type="character" w:customStyle="1" w:styleId="WW8Num44z1">
    <w:name w:val="WW8Num44z1"/>
    <w:rPr>
      <w:rFonts w:ascii="Courier New" w:hAnsi="Courier New" w:cs="Courier New"/>
    </w:rPr>
  </w:style>
  <w:style w:type="character" w:customStyle="1" w:styleId="WW8Num44z2">
    <w:name w:val="WW8Num44z2"/>
    <w:rPr>
      <w:rFonts w:ascii="Wingdings" w:hAnsi="Wingdings" w:cs="Wingdings"/>
    </w:rPr>
  </w:style>
  <w:style w:type="character" w:customStyle="1" w:styleId="WW8Num45z0">
    <w:name w:val="WW8Num45z0"/>
    <w:rPr>
      <w:rFonts w:ascii="Symbol" w:hAnsi="Symbol" w:cs="Symbol"/>
    </w:rPr>
  </w:style>
  <w:style w:type="character" w:customStyle="1" w:styleId="WW8Num45z1">
    <w:name w:val="WW8Num45z1"/>
    <w:rPr>
      <w:rFonts w:ascii="Courier New" w:hAnsi="Courier New" w:cs="Courier New"/>
    </w:rPr>
  </w:style>
  <w:style w:type="character" w:customStyle="1" w:styleId="WW8Num45z2">
    <w:name w:val="WW8Num45z2"/>
    <w:rPr>
      <w:rFonts w:ascii="Wingdings" w:hAnsi="Wingdings" w:cs="Wingdings"/>
    </w:rPr>
  </w:style>
  <w:style w:type="character" w:customStyle="1" w:styleId="Domylnaczcionkaakapitu1">
    <w:name w:val="Domyślna czcionka akapitu1"/>
  </w:style>
  <w:style w:type="character" w:customStyle="1" w:styleId="TekstdymkaZnak">
    <w:name w:val="Tekst dymka Znak"/>
    <w:rPr>
      <w:rFonts w:ascii="Tahoma" w:hAnsi="Tahoma" w:cs="Tahoma"/>
      <w:spacing w:val="6"/>
      <w:sz w:val="16"/>
      <w:szCs w:val="16"/>
    </w:rPr>
  </w:style>
  <w:style w:type="character" w:styleId="Hipercze">
    <w:name w:val="Hyperlink"/>
    <w:uiPriority w:val="99"/>
    <w:rPr>
      <w:color w:val="0000FF"/>
      <w:u w:val="single"/>
    </w:rPr>
  </w:style>
  <w:style w:type="character" w:styleId="Pogrubienie">
    <w:name w:val="Strong"/>
    <w:qFormat/>
    <w:rPr>
      <w:b/>
      <w:bCs/>
    </w:rPr>
  </w:style>
  <w:style w:type="character" w:customStyle="1" w:styleId="apple-converted-space">
    <w:name w:val="apple-converted-space"/>
  </w:style>
  <w:style w:type="character" w:customStyle="1" w:styleId="StopkaZnak">
    <w:name w:val="Stopka Znak"/>
    <w:uiPriority w:val="99"/>
    <w:rPr>
      <w:rFonts w:ascii="Arial" w:hAnsi="Arial" w:cs="Arial"/>
      <w:spacing w:val="6"/>
    </w:rPr>
  </w:style>
  <w:style w:type="character" w:customStyle="1" w:styleId="Nagwek4Znak">
    <w:name w:val="Nagłówek 4 Znak"/>
    <w:rPr>
      <w:bCs/>
      <w:i/>
      <w:sz w:val="24"/>
      <w:szCs w:val="28"/>
    </w:rPr>
  </w:style>
  <w:style w:type="character" w:customStyle="1" w:styleId="Nagwek5Znak">
    <w:name w:val="Nagłówek 5 Znak"/>
    <w:rPr>
      <w:b/>
      <w:bCs/>
      <w:i/>
      <w:iCs/>
      <w:sz w:val="26"/>
      <w:szCs w:val="26"/>
    </w:rPr>
  </w:style>
  <w:style w:type="character" w:customStyle="1" w:styleId="Nagwek6Znak">
    <w:name w:val="Nagłówek 6 Znak"/>
    <w:rPr>
      <w:b/>
      <w:bCs/>
      <w:sz w:val="22"/>
      <w:szCs w:val="22"/>
    </w:rPr>
  </w:style>
  <w:style w:type="character" w:customStyle="1" w:styleId="Nagwek7Znak">
    <w:name w:val="Nagłówek 7 Znak"/>
    <w:rPr>
      <w:sz w:val="24"/>
      <w:szCs w:val="24"/>
    </w:rPr>
  </w:style>
  <w:style w:type="character" w:customStyle="1" w:styleId="Nagwek8Znak">
    <w:name w:val="Nagłówek 8 Znak"/>
    <w:rPr>
      <w:i/>
      <w:iCs/>
      <w:sz w:val="24"/>
      <w:szCs w:val="24"/>
    </w:rPr>
  </w:style>
  <w:style w:type="character" w:customStyle="1" w:styleId="Nagwek9Znak">
    <w:name w:val="Nagłówek 9 Znak"/>
    <w:rPr>
      <w:rFonts w:ascii="Arial" w:hAnsi="Arial" w:cs="Arial"/>
      <w:sz w:val="22"/>
      <w:szCs w:val="22"/>
    </w:rPr>
  </w:style>
  <w:style w:type="character" w:styleId="UyteHipercze">
    <w:name w:val="FollowedHyperlink"/>
    <w:rPr>
      <w:color w:val="800080"/>
      <w:u w:val="single"/>
    </w:rPr>
  </w:style>
  <w:style w:type="character" w:customStyle="1" w:styleId="TekstpodstawowyZnak">
    <w:name w:val="Tekst podstawowy Znak"/>
    <w:rPr>
      <w:sz w:val="24"/>
    </w:rPr>
  </w:style>
  <w:style w:type="character" w:customStyle="1" w:styleId="st">
    <w:name w:val="st"/>
  </w:style>
  <w:style w:type="character" w:customStyle="1" w:styleId="NagwekZnak">
    <w:name w:val="Nagłówek Znak"/>
    <w:rPr>
      <w:rFonts w:ascii="Arial" w:hAnsi="Arial" w:cs="Arial"/>
      <w:spacing w:val="6"/>
    </w:rPr>
  </w:style>
  <w:style w:type="character" w:customStyle="1" w:styleId="A1">
    <w:name w:val="A1"/>
    <w:rPr>
      <w:rFonts w:cs="AmeriGarmndPL"/>
      <w:color w:val="221E1F"/>
      <w:sz w:val="18"/>
      <w:szCs w:val="18"/>
    </w:rPr>
  </w:style>
  <w:style w:type="character" w:customStyle="1" w:styleId="ReportTextChar">
    <w:name w:val="Report Text Char"/>
    <w:rPr>
      <w:sz w:val="24"/>
      <w:lang w:val="en-GB" w:eastAsia="ar-SA" w:bidi="ar-SA"/>
    </w:rPr>
  </w:style>
  <w:style w:type="character" w:customStyle="1" w:styleId="Odwoaniedokomentarza1">
    <w:name w:val="Odwołanie do komentarza1"/>
    <w:rPr>
      <w:sz w:val="16"/>
      <w:szCs w:val="16"/>
    </w:rPr>
  </w:style>
  <w:style w:type="character" w:customStyle="1" w:styleId="TekstkomentarzaZnak">
    <w:name w:val="Tekst komentarza Znak"/>
    <w:rPr>
      <w:rFonts w:ascii="Arial" w:hAnsi="Arial" w:cs="Arial"/>
      <w:spacing w:val="6"/>
    </w:rPr>
  </w:style>
  <w:style w:type="character" w:customStyle="1" w:styleId="TematkomentarzaZnak">
    <w:name w:val="Temat komentarza Znak"/>
    <w:rPr>
      <w:rFonts w:ascii="Arial" w:hAnsi="Arial" w:cs="Arial"/>
      <w:b/>
      <w:bCs/>
      <w:spacing w:val="6"/>
    </w:rPr>
  </w:style>
  <w:style w:type="character" w:customStyle="1" w:styleId="TekstprzypisukocowegoZnak">
    <w:name w:val="Tekst przypisu końcowego Znak"/>
    <w:rPr>
      <w:rFonts w:ascii="Arial" w:hAnsi="Arial" w:cs="Arial"/>
      <w:spacing w:val="6"/>
    </w:rPr>
  </w:style>
  <w:style w:type="character" w:customStyle="1" w:styleId="Znakiprzypiswkocowych">
    <w:name w:val="Znaki przypisów końcowych"/>
    <w:rPr>
      <w:vertAlign w:val="superscript"/>
    </w:rPr>
  </w:style>
  <w:style w:type="character" w:customStyle="1" w:styleId="Tekstpodstawowywcity2Znak">
    <w:name w:val="Tekst podstawowy wcięty 2 Znak"/>
    <w:rPr>
      <w:rFonts w:ascii="Arial" w:hAnsi="Arial" w:cs="Arial"/>
      <w:spacing w:val="6"/>
    </w:rPr>
  </w:style>
  <w:style w:type="character" w:customStyle="1" w:styleId="Tekstpodstawowy2Znak">
    <w:name w:val="Tekst podstawowy 2 Znak"/>
    <w:rPr>
      <w:rFonts w:ascii="Arial" w:hAnsi="Arial" w:cs="Arial"/>
      <w:spacing w:val="6"/>
    </w:rPr>
  </w:style>
  <w:style w:type="character" w:customStyle="1" w:styleId="fontstyle01">
    <w:name w:val="fontstyle01"/>
    <w:rPr>
      <w:rFonts w:ascii="Times-Roman" w:hAnsi="Times-Roman" w:cs="Times-Roman"/>
      <w:b w:val="0"/>
      <w:bCs w:val="0"/>
      <w:i w:val="0"/>
      <w:iCs w:val="0"/>
      <w:color w:val="000000"/>
      <w:sz w:val="24"/>
      <w:szCs w:val="24"/>
    </w:rPr>
  </w:style>
  <w:style w:type="character" w:customStyle="1" w:styleId="fontstyle11">
    <w:name w:val="fontstyle11"/>
    <w:rPr>
      <w:rFonts w:ascii="TimesNewRoman" w:hAnsi="TimesNewRoman" w:cs="TimesNewRoman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rPr>
      <w:rFonts w:ascii="TimesNewRoman" w:hAnsi="TimesNewRoman" w:cs="TimesNewRoman"/>
      <w:b w:val="0"/>
      <w:bCs w:val="0"/>
      <w:i w:val="0"/>
      <w:iCs w:val="0"/>
      <w:color w:val="000000"/>
      <w:sz w:val="24"/>
      <w:szCs w:val="24"/>
    </w:rPr>
  </w:style>
  <w:style w:type="character" w:customStyle="1" w:styleId="fontstyle31">
    <w:name w:val="fontstyle31"/>
    <w:rPr>
      <w:rFonts w:ascii="TimesNewRoman" w:hAnsi="TimesNewRoman" w:cs="TimesNewRoman"/>
      <w:b w:val="0"/>
      <w:bCs w:val="0"/>
      <w:i w:val="0"/>
      <w:iCs w:val="0"/>
      <w:color w:val="000000"/>
      <w:sz w:val="24"/>
      <w:szCs w:val="24"/>
    </w:rPr>
  </w:style>
  <w:style w:type="character" w:customStyle="1" w:styleId="fontstyle41">
    <w:name w:val="fontstyle41"/>
    <w:rPr>
      <w:rFonts w:ascii="TimesNewRoman" w:hAnsi="TimesNewRoman" w:cs="TimesNewRoman"/>
      <w:b/>
      <w:bCs/>
      <w:i w:val="0"/>
      <w:iCs w:val="0"/>
      <w:color w:val="000000"/>
      <w:sz w:val="24"/>
      <w:szCs w:val="24"/>
    </w:rPr>
  </w:style>
  <w:style w:type="character" w:customStyle="1" w:styleId="Nagwek3Znak">
    <w:name w:val="Nagłówek 3 Znak"/>
    <w:rPr>
      <w:rFonts w:ascii="Arial" w:hAnsi="Arial" w:cs="Arial"/>
      <w:i/>
      <w:lang w:val="x-none"/>
    </w:rPr>
  </w:style>
  <w:style w:type="character" w:customStyle="1" w:styleId="NagwekkolejnyZnak">
    <w:name w:val="Nagłówek kolejny Znak"/>
    <w:rPr>
      <w:rFonts w:ascii="Arial" w:hAnsi="Arial" w:cs="Arial"/>
      <w:u w:val="single"/>
      <w:lang w:val="x-none"/>
    </w:rPr>
  </w:style>
  <w:style w:type="character" w:customStyle="1" w:styleId="Wzmianka">
    <w:name w:val="Wzmianka"/>
    <w:rPr>
      <w:color w:val="2B579A"/>
      <w:shd w:val="clear" w:color="auto" w:fill="E6E6E6"/>
    </w:rPr>
  </w:style>
  <w:style w:type="paragraph" w:customStyle="1" w:styleId="Nagwek10">
    <w:name w:val="Nagłówek1"/>
    <w:basedOn w:val="Normalny"/>
    <w:next w:val="Tekstpodstawowy"/>
    <w:pPr>
      <w:keepNext/>
      <w:spacing w:before="240" w:after="120"/>
    </w:pPr>
    <w:rPr>
      <w:rFonts w:eastAsia="Microsoft YaHei" w:cs="Mangal"/>
      <w:sz w:val="28"/>
      <w:szCs w:val="28"/>
    </w:rPr>
  </w:style>
  <w:style w:type="paragraph" w:styleId="Tekstpodstawowy">
    <w:name w:val="Body Text"/>
    <w:basedOn w:val="Normalny"/>
    <w:pPr>
      <w:spacing w:line="240" w:lineRule="auto"/>
      <w:jc w:val="both"/>
    </w:pPr>
    <w:rPr>
      <w:rFonts w:ascii="Times New Roman" w:hAnsi="Times New Roman" w:cs="Times New Roman"/>
      <w:spacing w:val="0"/>
      <w:sz w:val="24"/>
      <w:lang w:val="x-none"/>
    </w:rPr>
  </w:style>
  <w:style w:type="paragraph" w:styleId="Lista">
    <w:name w:val="List"/>
    <w:basedOn w:val="Tekstpodstawowy"/>
    <w:rPr>
      <w:rFonts w:cs="Mangal"/>
    </w:rPr>
  </w:style>
  <w:style w:type="paragraph" w:customStyle="1" w:styleId="Podpis1">
    <w:name w:val="Podpis1"/>
    <w:basedOn w:val="Normalny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Indeks">
    <w:name w:val="Indeks"/>
    <w:basedOn w:val="Normalny"/>
    <w:pPr>
      <w:suppressLineNumbers/>
    </w:pPr>
    <w:rPr>
      <w:rFonts w:cs="Mangal"/>
    </w:rPr>
  </w:style>
  <w:style w:type="paragraph" w:customStyle="1" w:styleId="TWnaglowek1">
    <w:name w:val="TW_naglowek_1"/>
    <w:pPr>
      <w:keepNext/>
      <w:tabs>
        <w:tab w:val="num" w:pos="0"/>
      </w:tabs>
      <w:suppressAutoHyphens/>
      <w:spacing w:before="240" w:after="120"/>
    </w:pPr>
    <w:rPr>
      <w:rFonts w:ascii="Arial" w:hAnsi="Arial" w:cs="Arial"/>
      <w:b/>
      <w:lang w:eastAsia="ar-SA"/>
    </w:rPr>
  </w:style>
  <w:style w:type="paragraph" w:customStyle="1" w:styleId="TWnaglowek2">
    <w:name w:val="TW_naglowek_2"/>
    <w:pPr>
      <w:keepNext/>
      <w:tabs>
        <w:tab w:val="num" w:pos="0"/>
      </w:tabs>
      <w:suppressAutoHyphens/>
      <w:spacing w:after="120"/>
    </w:pPr>
    <w:rPr>
      <w:rFonts w:ascii="Arial" w:hAnsi="Arial" w:cs="Arial"/>
      <w:b/>
      <w:lang w:eastAsia="ar-SA"/>
    </w:rPr>
  </w:style>
  <w:style w:type="paragraph" w:styleId="Nagwek">
    <w:name w:val="header"/>
    <w:basedOn w:val="Normalny"/>
    <w:rPr>
      <w:lang w:val="x-none"/>
    </w:rPr>
  </w:style>
  <w:style w:type="paragraph" w:styleId="Stopka">
    <w:name w:val="footer"/>
    <w:basedOn w:val="Normalny"/>
    <w:uiPriority w:val="99"/>
    <w:rPr>
      <w:lang w:val="x-none"/>
    </w:rPr>
  </w:style>
  <w:style w:type="paragraph" w:customStyle="1" w:styleId="TWstandard">
    <w:name w:val="TW_standard"/>
    <w:pPr>
      <w:suppressAutoHyphens/>
      <w:jc w:val="both"/>
    </w:pPr>
    <w:rPr>
      <w:rFonts w:ascii="Arial" w:hAnsi="Arial" w:cs="Arial"/>
      <w:lang w:eastAsia="ar-SA"/>
    </w:rPr>
  </w:style>
  <w:style w:type="paragraph" w:customStyle="1" w:styleId="TWwyliczenie1">
    <w:name w:val="TW_wyliczenie_1"/>
    <w:pPr>
      <w:tabs>
        <w:tab w:val="left" w:pos="454"/>
        <w:tab w:val="num" w:pos="510"/>
        <w:tab w:val="left" w:pos="624"/>
        <w:tab w:val="left" w:pos="6237"/>
      </w:tabs>
      <w:suppressAutoHyphens/>
      <w:ind w:left="624" w:hanging="227"/>
    </w:pPr>
    <w:rPr>
      <w:rFonts w:ascii="Arial" w:hAnsi="Arial" w:cs="Arial"/>
      <w:lang w:eastAsia="ar-SA"/>
    </w:rPr>
  </w:style>
  <w:style w:type="paragraph" w:styleId="Tekstdymka">
    <w:name w:val="Balloon Text"/>
    <w:basedOn w:val="Normalny"/>
    <w:pPr>
      <w:spacing w:line="240" w:lineRule="auto"/>
    </w:pPr>
    <w:rPr>
      <w:rFonts w:ascii="Tahoma" w:hAnsi="Tahoma" w:cs="Tahoma"/>
      <w:sz w:val="16"/>
      <w:szCs w:val="16"/>
      <w:lang w:val="x-none"/>
    </w:rPr>
  </w:style>
  <w:style w:type="paragraph" w:customStyle="1" w:styleId="TWlista1">
    <w:name w:val="TW_lista_1"/>
    <w:pPr>
      <w:tabs>
        <w:tab w:val="num" w:pos="397"/>
        <w:tab w:val="left" w:pos="6237"/>
      </w:tabs>
      <w:suppressAutoHyphens/>
      <w:ind w:left="397" w:hanging="113"/>
    </w:pPr>
    <w:rPr>
      <w:rFonts w:ascii="Arial" w:hAnsi="Arial" w:cs="Arial"/>
      <w:lang w:eastAsia="ar-SA"/>
    </w:rPr>
  </w:style>
  <w:style w:type="paragraph" w:customStyle="1" w:styleId="Listapunktowana51">
    <w:name w:val="Lista punktowana 51"/>
    <w:basedOn w:val="Normalny"/>
    <w:pPr>
      <w:tabs>
        <w:tab w:val="num" w:pos="1492"/>
      </w:tabs>
      <w:overflowPunct w:val="0"/>
      <w:autoSpaceDE w:val="0"/>
      <w:spacing w:line="240" w:lineRule="auto"/>
      <w:ind w:left="1492" w:hanging="360"/>
      <w:textAlignment w:val="baseline"/>
    </w:pPr>
    <w:rPr>
      <w:rFonts w:ascii="Times New Roman" w:hAnsi="Times New Roman" w:cs="Times New Roman"/>
      <w:spacing w:val="0"/>
    </w:rPr>
  </w:style>
  <w:style w:type="paragraph" w:customStyle="1" w:styleId="TWwcietywyliczenie1">
    <w:name w:val="TW_wciety_wyliczenie_1"/>
    <w:pPr>
      <w:suppressAutoHyphens/>
      <w:ind w:left="624"/>
    </w:pPr>
    <w:rPr>
      <w:rFonts w:ascii="Arial" w:hAnsi="Arial" w:cs="Arial"/>
      <w:lang w:eastAsia="ar-SA"/>
    </w:rPr>
  </w:style>
  <w:style w:type="paragraph" w:customStyle="1" w:styleId="TWwcietylista1">
    <w:name w:val="TW_wciety_lista_1"/>
    <w:pPr>
      <w:suppressAutoHyphens/>
      <w:ind w:left="397"/>
    </w:pPr>
    <w:rPr>
      <w:rFonts w:ascii="Arial" w:hAnsi="Arial" w:cs="Arial"/>
      <w:lang w:eastAsia="ar-SA"/>
    </w:rPr>
  </w:style>
  <w:style w:type="paragraph" w:styleId="Nagwekspisutreci">
    <w:name w:val="TOC Heading"/>
    <w:basedOn w:val="Nagwek1"/>
    <w:next w:val="Normalny"/>
    <w:qFormat/>
    <w:pPr>
      <w:keepLines/>
      <w:spacing w:before="480" w:after="0" w:line="276" w:lineRule="auto"/>
    </w:pPr>
    <w:rPr>
      <w:rFonts w:ascii="Cambria" w:hAnsi="Cambria" w:cs="Times New Roman"/>
      <w:color w:val="365F91"/>
      <w:kern w:val="1"/>
      <w:szCs w:val="28"/>
    </w:rPr>
  </w:style>
  <w:style w:type="paragraph" w:styleId="Spistreci2">
    <w:name w:val="toc 2"/>
    <w:basedOn w:val="Normalny"/>
    <w:pPr>
      <w:spacing w:line="240" w:lineRule="auto"/>
      <w:ind w:left="200"/>
    </w:pPr>
    <w:rPr>
      <w:rFonts w:ascii="Calibri" w:hAnsi="Calibri" w:cs="Calibri"/>
      <w:smallCaps/>
      <w:spacing w:val="0"/>
      <w:lang w:val="en-GB"/>
    </w:rPr>
  </w:style>
  <w:style w:type="paragraph" w:styleId="Spistreci1">
    <w:name w:val="toc 1"/>
    <w:basedOn w:val="Normalny"/>
    <w:pPr>
      <w:spacing w:before="120" w:after="120" w:line="240" w:lineRule="auto"/>
    </w:pPr>
    <w:rPr>
      <w:rFonts w:ascii="Calibri" w:hAnsi="Calibri" w:cs="Calibri"/>
      <w:b/>
      <w:bCs/>
      <w:caps/>
      <w:spacing w:val="0"/>
      <w:lang w:val="en-GB"/>
    </w:rPr>
  </w:style>
  <w:style w:type="paragraph" w:styleId="Spistreci3">
    <w:name w:val="toc 3"/>
    <w:basedOn w:val="Normalny"/>
    <w:uiPriority w:val="39"/>
    <w:pPr>
      <w:spacing w:line="240" w:lineRule="auto"/>
      <w:ind w:left="400"/>
    </w:pPr>
    <w:rPr>
      <w:rFonts w:ascii="Calibri" w:hAnsi="Calibri" w:cs="Calibri"/>
      <w:i/>
      <w:iCs/>
      <w:spacing w:val="0"/>
      <w:lang w:val="en-GB"/>
    </w:rPr>
  </w:style>
  <w:style w:type="paragraph" w:styleId="Bezodstpw">
    <w:name w:val="No Spacing"/>
    <w:qFormat/>
    <w:pPr>
      <w:suppressAutoHyphens/>
      <w:jc w:val="both"/>
    </w:pPr>
    <w:rPr>
      <w:rFonts w:ascii="Arial" w:eastAsia="Calibri" w:hAnsi="Arial" w:cs="Arial"/>
      <w:szCs w:val="22"/>
      <w:lang w:eastAsia="ar-SA"/>
    </w:rPr>
  </w:style>
  <w:style w:type="paragraph" w:customStyle="1" w:styleId="Listanumerowana1">
    <w:name w:val="Lista numerowana1"/>
    <w:basedOn w:val="Normalny"/>
    <w:pPr>
      <w:tabs>
        <w:tab w:val="left" w:pos="0"/>
        <w:tab w:val="num" w:pos="360"/>
      </w:tabs>
      <w:overflowPunct w:val="0"/>
      <w:autoSpaceDE w:val="0"/>
      <w:spacing w:line="240" w:lineRule="auto"/>
      <w:ind w:left="360" w:hanging="360"/>
      <w:textAlignment w:val="baseline"/>
    </w:pPr>
    <w:rPr>
      <w:rFonts w:ascii="Times New Roman" w:hAnsi="Times New Roman" w:cs="Times New Roman"/>
      <w:spacing w:val="0"/>
    </w:rPr>
  </w:style>
  <w:style w:type="paragraph" w:customStyle="1" w:styleId="PMlista111">
    <w:name w:val="PM_lista 1.1.1."/>
    <w:pPr>
      <w:tabs>
        <w:tab w:val="num" w:pos="680"/>
      </w:tabs>
      <w:suppressAutoHyphens/>
      <w:ind w:left="851" w:hanging="284"/>
    </w:pPr>
    <w:rPr>
      <w:rFonts w:ascii="Arial" w:hAnsi="Arial" w:cs="Arial"/>
      <w:lang w:eastAsia="ar-SA"/>
    </w:rPr>
  </w:style>
  <w:style w:type="paragraph" w:customStyle="1" w:styleId="StylStylWyjustowanyPierwszywiersz125cmInterlinia15wie">
    <w:name w:val="Styl Styl Wyjustowany Pierwszy wiersz:  125 cm Interlinia:  15 wie..."/>
    <w:basedOn w:val="Normalny"/>
    <w:pPr>
      <w:spacing w:line="240" w:lineRule="auto"/>
      <w:ind w:firstLine="709"/>
      <w:jc w:val="both"/>
    </w:pPr>
    <w:rPr>
      <w:spacing w:val="0"/>
      <w:sz w:val="22"/>
    </w:rPr>
  </w:style>
  <w:style w:type="paragraph" w:customStyle="1" w:styleId="StylNagwek1WyjustowanyPrzed0ptPo0pt">
    <w:name w:val="Styl Nagłówek 1 + Wyjustowany Przed:  0 pt Po:  0 pt"/>
    <w:basedOn w:val="Nagwek1"/>
    <w:pPr>
      <w:tabs>
        <w:tab w:val="left" w:pos="574"/>
      </w:tabs>
      <w:spacing w:before="0" w:after="0"/>
      <w:ind w:left="574" w:hanging="432"/>
      <w:jc w:val="both"/>
    </w:pPr>
    <w:rPr>
      <w:rFonts w:ascii="Times New Roman" w:hAnsi="Times New Roman" w:cs="Times New Roman"/>
      <w:sz w:val="30"/>
    </w:rPr>
  </w:style>
  <w:style w:type="paragraph" w:customStyle="1" w:styleId="xl66">
    <w:name w:val="xl66"/>
    <w:basedOn w:val="Normalny"/>
    <w:pPr>
      <w:spacing w:before="280" w:after="280" w:line="240" w:lineRule="auto"/>
      <w:textAlignment w:val="center"/>
    </w:pPr>
    <w:rPr>
      <w:rFonts w:ascii="Times New Roman" w:hAnsi="Times New Roman" w:cs="Times New Roman"/>
      <w:spacing w:val="0"/>
      <w:sz w:val="24"/>
      <w:szCs w:val="24"/>
    </w:rPr>
  </w:style>
  <w:style w:type="paragraph" w:customStyle="1" w:styleId="xl67">
    <w:name w:val="xl67"/>
    <w:basedOn w:val="Normalny"/>
    <w:pPr>
      <w:pBdr>
        <w:bottom w:val="single" w:sz="8" w:space="0" w:color="000000"/>
      </w:pBdr>
      <w:shd w:val="clear" w:color="auto" w:fill="FFFFFF"/>
      <w:spacing w:before="280" w:after="280" w:line="240" w:lineRule="auto"/>
      <w:textAlignment w:val="center"/>
    </w:pPr>
    <w:rPr>
      <w:b/>
      <w:bCs/>
      <w:spacing w:val="0"/>
      <w:sz w:val="24"/>
      <w:szCs w:val="24"/>
    </w:rPr>
  </w:style>
  <w:style w:type="paragraph" w:customStyle="1" w:styleId="xl68">
    <w:name w:val="xl68"/>
    <w:basedOn w:val="Normalny"/>
    <w:pPr>
      <w:spacing w:before="280" w:after="280" w:line="240" w:lineRule="auto"/>
      <w:textAlignment w:val="center"/>
    </w:pPr>
    <w:rPr>
      <w:spacing w:val="0"/>
      <w:sz w:val="24"/>
      <w:szCs w:val="24"/>
    </w:rPr>
  </w:style>
  <w:style w:type="paragraph" w:customStyle="1" w:styleId="xl69">
    <w:name w:val="xl69"/>
    <w:basedOn w:val="Normalny"/>
    <w:pPr>
      <w:pBdr>
        <w:top w:val="single" w:sz="8" w:space="0" w:color="000000"/>
        <w:bottom w:val="single" w:sz="8" w:space="0" w:color="000000"/>
        <w:right w:val="single" w:sz="8" w:space="0" w:color="000000"/>
      </w:pBdr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70">
    <w:name w:val="xl70"/>
    <w:basedOn w:val="Normalny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71">
    <w:name w:val="xl71"/>
    <w:basedOn w:val="Normalny"/>
    <w:pPr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72">
    <w:name w:val="xl72"/>
    <w:basedOn w:val="Normalny"/>
    <w:pPr>
      <w:pBdr>
        <w:bottom w:val="single" w:sz="8" w:space="0" w:color="000000"/>
        <w:right w:val="single" w:sz="8" w:space="0" w:color="000000"/>
      </w:pBdr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73">
    <w:name w:val="xl73"/>
    <w:basedOn w:val="Normalny"/>
    <w:pPr>
      <w:spacing w:before="280" w:after="280" w:line="240" w:lineRule="auto"/>
      <w:jc w:val="center"/>
      <w:textAlignment w:val="center"/>
    </w:pPr>
    <w:rPr>
      <w:b/>
      <w:bCs/>
      <w:spacing w:val="0"/>
    </w:rPr>
  </w:style>
  <w:style w:type="paragraph" w:customStyle="1" w:styleId="xl74">
    <w:name w:val="xl74"/>
    <w:basedOn w:val="Normalny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75">
    <w:name w:val="xl75"/>
    <w:basedOn w:val="Normalny"/>
    <w:pPr>
      <w:pBdr>
        <w:top w:val="single" w:sz="8" w:space="0" w:color="000000"/>
        <w:left w:val="single" w:sz="8" w:space="0" w:color="000000"/>
        <w:right w:val="single" w:sz="8" w:space="0" w:color="000000"/>
      </w:pBdr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76">
    <w:name w:val="xl76"/>
    <w:basedOn w:val="Normalny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77">
    <w:name w:val="xl77"/>
    <w:basedOn w:val="Normalny"/>
    <w:pPr>
      <w:pBdr>
        <w:top w:val="single" w:sz="8" w:space="0" w:color="000000"/>
        <w:bottom w:val="single" w:sz="8" w:space="0" w:color="000000"/>
      </w:pBdr>
      <w:shd w:val="clear" w:color="auto" w:fill="00FFFF"/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78">
    <w:name w:val="xl78"/>
    <w:basedOn w:val="Normalny"/>
    <w:pPr>
      <w:pBdr>
        <w:top w:val="single" w:sz="8" w:space="0" w:color="000000"/>
        <w:bottom w:val="single" w:sz="8" w:space="0" w:color="000000"/>
      </w:pBdr>
      <w:spacing w:before="280" w:after="280" w:line="240" w:lineRule="auto"/>
      <w:jc w:val="center"/>
      <w:textAlignment w:val="center"/>
    </w:pPr>
    <w:rPr>
      <w:rFonts w:ascii="Times New Roman" w:hAnsi="Times New Roman" w:cs="Times New Roman"/>
      <w:spacing w:val="0"/>
      <w:sz w:val="24"/>
      <w:szCs w:val="24"/>
    </w:rPr>
  </w:style>
  <w:style w:type="paragraph" w:customStyle="1" w:styleId="xl79">
    <w:name w:val="xl79"/>
    <w:basedOn w:val="Normalny"/>
    <w:pPr>
      <w:spacing w:before="280" w:after="280" w:line="240" w:lineRule="auto"/>
      <w:textAlignment w:val="center"/>
    </w:pPr>
    <w:rPr>
      <w:spacing w:val="0"/>
    </w:rPr>
  </w:style>
  <w:style w:type="paragraph" w:customStyle="1" w:styleId="xl80">
    <w:name w:val="xl80"/>
    <w:basedOn w:val="Normalny"/>
    <w:pPr>
      <w:pBdr>
        <w:bottom w:val="single" w:sz="8" w:space="0" w:color="000000"/>
      </w:pBdr>
      <w:shd w:val="clear" w:color="auto" w:fill="4F81BD"/>
      <w:spacing w:before="280" w:after="280" w:line="240" w:lineRule="auto"/>
      <w:textAlignment w:val="center"/>
    </w:pPr>
    <w:rPr>
      <w:rFonts w:ascii="Calibri" w:hAnsi="Calibri" w:cs="Calibri"/>
      <w:b/>
      <w:bCs/>
      <w:spacing w:val="0"/>
      <w:sz w:val="24"/>
      <w:szCs w:val="24"/>
    </w:rPr>
  </w:style>
  <w:style w:type="paragraph" w:customStyle="1" w:styleId="xl81">
    <w:name w:val="xl81"/>
    <w:basedOn w:val="Normalny"/>
    <w:pPr>
      <w:pBdr>
        <w:bottom w:val="single" w:sz="8" w:space="0" w:color="000000"/>
        <w:right w:val="single" w:sz="8" w:space="0" w:color="000000"/>
      </w:pBdr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82">
    <w:name w:val="xl82"/>
    <w:basedOn w:val="Normalny"/>
    <w:pPr>
      <w:pBdr>
        <w:top w:val="single" w:sz="8" w:space="0" w:color="000000"/>
        <w:bottom w:val="single" w:sz="8" w:space="0" w:color="000000"/>
      </w:pBdr>
      <w:shd w:val="clear" w:color="auto" w:fill="00FFFF"/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83">
    <w:name w:val="xl83"/>
    <w:basedOn w:val="Normalny"/>
    <w:pPr>
      <w:pBdr>
        <w:top w:val="single" w:sz="8" w:space="0" w:color="000000"/>
        <w:bottom w:val="single" w:sz="8" w:space="0" w:color="000000"/>
        <w:right w:val="single" w:sz="8" w:space="0" w:color="000000"/>
      </w:pBdr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84">
    <w:name w:val="xl84"/>
    <w:basedOn w:val="Normalny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85">
    <w:name w:val="xl85"/>
    <w:basedOn w:val="Normalny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86">
    <w:name w:val="xl86"/>
    <w:basedOn w:val="Normalny"/>
    <w:pPr>
      <w:pBdr>
        <w:top w:val="single" w:sz="8" w:space="0" w:color="000000"/>
        <w:left w:val="single" w:sz="8" w:space="0" w:color="000000"/>
        <w:right w:val="single" w:sz="8" w:space="0" w:color="000000"/>
      </w:pBdr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87">
    <w:name w:val="xl87"/>
    <w:basedOn w:val="Normalny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88">
    <w:name w:val="xl88"/>
    <w:basedOn w:val="Normalny"/>
    <w:pPr>
      <w:pBdr>
        <w:top w:val="single" w:sz="8" w:space="0" w:color="000000"/>
        <w:bottom w:val="single" w:sz="8" w:space="0" w:color="000000"/>
      </w:pBdr>
      <w:spacing w:before="280" w:after="280" w:line="240" w:lineRule="auto"/>
      <w:jc w:val="center"/>
      <w:textAlignment w:val="center"/>
    </w:pPr>
    <w:rPr>
      <w:rFonts w:ascii="Cambria" w:hAnsi="Cambria" w:cs="Cambria"/>
      <w:spacing w:val="0"/>
      <w:sz w:val="24"/>
      <w:szCs w:val="24"/>
    </w:rPr>
  </w:style>
  <w:style w:type="paragraph" w:customStyle="1" w:styleId="xl89">
    <w:name w:val="xl89"/>
    <w:basedOn w:val="Normalny"/>
    <w:pPr>
      <w:spacing w:before="280" w:after="280" w:line="240" w:lineRule="auto"/>
      <w:textAlignment w:val="center"/>
    </w:pPr>
    <w:rPr>
      <w:spacing w:val="0"/>
    </w:rPr>
  </w:style>
  <w:style w:type="paragraph" w:customStyle="1" w:styleId="xl90">
    <w:name w:val="xl90"/>
    <w:basedOn w:val="Normalny"/>
    <w:pPr>
      <w:pBdr>
        <w:top w:val="single" w:sz="8" w:space="0" w:color="000000"/>
        <w:left w:val="single" w:sz="8" w:space="0" w:color="000000"/>
        <w:bottom w:val="single" w:sz="8" w:space="0" w:color="000000"/>
      </w:pBdr>
      <w:shd w:val="clear" w:color="auto" w:fill="00FFFF"/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91">
    <w:name w:val="xl91"/>
    <w:basedOn w:val="Normalny"/>
    <w:pPr>
      <w:pBdr>
        <w:top w:val="single" w:sz="8" w:space="0" w:color="000000"/>
      </w:pBdr>
      <w:shd w:val="clear" w:color="auto" w:fill="538DD5"/>
      <w:spacing w:before="280" w:after="280" w:line="240" w:lineRule="auto"/>
      <w:textAlignment w:val="center"/>
    </w:pPr>
    <w:rPr>
      <w:rFonts w:ascii="Cambria" w:hAnsi="Cambria" w:cs="Cambria"/>
      <w:spacing w:val="0"/>
      <w:sz w:val="24"/>
      <w:szCs w:val="24"/>
    </w:rPr>
  </w:style>
  <w:style w:type="paragraph" w:customStyle="1" w:styleId="xl92">
    <w:name w:val="xl92"/>
    <w:basedOn w:val="Normalny"/>
    <w:pPr>
      <w:pBdr>
        <w:top w:val="single" w:sz="8" w:space="0" w:color="000000"/>
        <w:left w:val="single" w:sz="8" w:space="0" w:color="000000"/>
        <w:bottom w:val="single" w:sz="8" w:space="0" w:color="000000"/>
      </w:pBdr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93">
    <w:name w:val="xl93"/>
    <w:basedOn w:val="Normalny"/>
    <w:pPr>
      <w:pBdr>
        <w:top w:val="single" w:sz="8" w:space="0" w:color="000000"/>
        <w:bottom w:val="single" w:sz="8" w:space="0" w:color="000000"/>
      </w:pBdr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94">
    <w:name w:val="xl94"/>
    <w:basedOn w:val="Normalny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95">
    <w:name w:val="xl95"/>
    <w:basedOn w:val="Normalny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96">
    <w:name w:val="xl96"/>
    <w:basedOn w:val="Normalny"/>
    <w:pPr>
      <w:pBdr>
        <w:left w:val="single" w:sz="8" w:space="0" w:color="000000"/>
        <w:bottom w:val="single" w:sz="8" w:space="0" w:color="000000"/>
      </w:pBdr>
      <w:shd w:val="clear" w:color="auto" w:fill="00FFFF"/>
      <w:spacing w:before="280" w:after="280" w:line="240" w:lineRule="auto"/>
      <w:jc w:val="center"/>
      <w:textAlignment w:val="center"/>
    </w:pPr>
    <w:rPr>
      <w:b/>
      <w:bCs/>
      <w:spacing w:val="0"/>
    </w:rPr>
  </w:style>
  <w:style w:type="paragraph" w:customStyle="1" w:styleId="xl97">
    <w:name w:val="xl97"/>
    <w:basedOn w:val="Normalny"/>
    <w:pPr>
      <w:pBdr>
        <w:bottom w:val="single" w:sz="8" w:space="0" w:color="000000"/>
      </w:pBdr>
      <w:shd w:val="clear" w:color="auto" w:fill="00FFFF"/>
      <w:spacing w:before="280" w:after="280" w:line="240" w:lineRule="auto"/>
      <w:jc w:val="center"/>
      <w:textAlignment w:val="center"/>
    </w:pPr>
    <w:rPr>
      <w:b/>
      <w:bCs/>
      <w:spacing w:val="0"/>
    </w:rPr>
  </w:style>
  <w:style w:type="paragraph" w:customStyle="1" w:styleId="xl98">
    <w:name w:val="xl98"/>
    <w:basedOn w:val="Normalny"/>
    <w:pPr>
      <w:pBdr>
        <w:bottom w:val="single" w:sz="8" w:space="0" w:color="000000"/>
        <w:right w:val="single" w:sz="8" w:space="0" w:color="000000"/>
      </w:pBdr>
      <w:shd w:val="clear" w:color="auto" w:fill="00FFFF"/>
      <w:spacing w:before="280" w:after="280" w:line="240" w:lineRule="auto"/>
      <w:jc w:val="center"/>
      <w:textAlignment w:val="center"/>
    </w:pPr>
    <w:rPr>
      <w:b/>
      <w:bCs/>
      <w:spacing w:val="0"/>
    </w:rPr>
  </w:style>
  <w:style w:type="paragraph" w:customStyle="1" w:styleId="xl99">
    <w:name w:val="xl99"/>
    <w:basedOn w:val="Normalny"/>
    <w:pPr>
      <w:pBdr>
        <w:top w:val="single" w:sz="8" w:space="0" w:color="000000"/>
        <w:left w:val="single" w:sz="8" w:space="0" w:color="000000"/>
        <w:bottom w:val="single" w:sz="8" w:space="0" w:color="000000"/>
      </w:pBdr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100">
    <w:name w:val="xl100"/>
    <w:basedOn w:val="Normalny"/>
    <w:pPr>
      <w:pBdr>
        <w:top w:val="single" w:sz="8" w:space="0" w:color="000000"/>
        <w:bottom w:val="single" w:sz="8" w:space="0" w:color="000000"/>
      </w:pBdr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101">
    <w:name w:val="xl101"/>
    <w:basedOn w:val="Normalny"/>
    <w:pPr>
      <w:pBdr>
        <w:top w:val="single" w:sz="8" w:space="0" w:color="000000"/>
        <w:bottom w:val="single" w:sz="8" w:space="0" w:color="000000"/>
        <w:right w:val="single" w:sz="8" w:space="0" w:color="000000"/>
      </w:pBdr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102">
    <w:name w:val="xl102"/>
    <w:basedOn w:val="Normalny"/>
    <w:pPr>
      <w:pBdr>
        <w:top w:val="single" w:sz="8" w:space="0" w:color="000000"/>
      </w:pBdr>
      <w:shd w:val="clear" w:color="auto" w:fill="4F81BD"/>
      <w:spacing w:before="280" w:after="280" w:line="240" w:lineRule="auto"/>
      <w:textAlignment w:val="center"/>
    </w:pPr>
    <w:rPr>
      <w:rFonts w:ascii="Times New Roman" w:hAnsi="Times New Roman" w:cs="Times New Roman"/>
      <w:spacing w:val="0"/>
      <w:sz w:val="24"/>
      <w:szCs w:val="24"/>
    </w:rPr>
  </w:style>
  <w:style w:type="paragraph" w:customStyle="1" w:styleId="xl103">
    <w:name w:val="xl103"/>
    <w:basedOn w:val="Normalny"/>
    <w:pPr>
      <w:pBdr>
        <w:top w:val="single" w:sz="8" w:space="0" w:color="000000"/>
        <w:left w:val="single" w:sz="8" w:space="0" w:color="000000"/>
        <w:bottom w:val="single" w:sz="8" w:space="0" w:color="000000"/>
      </w:pBdr>
      <w:shd w:val="clear" w:color="auto" w:fill="00FFFF"/>
      <w:spacing w:before="280" w:after="280" w:line="240" w:lineRule="auto"/>
      <w:jc w:val="center"/>
      <w:textAlignment w:val="center"/>
    </w:pPr>
    <w:rPr>
      <w:b/>
      <w:bCs/>
      <w:spacing w:val="0"/>
    </w:rPr>
  </w:style>
  <w:style w:type="paragraph" w:customStyle="1" w:styleId="xl104">
    <w:name w:val="xl104"/>
    <w:basedOn w:val="Normalny"/>
    <w:pPr>
      <w:pBdr>
        <w:top w:val="single" w:sz="8" w:space="0" w:color="000000"/>
        <w:bottom w:val="single" w:sz="8" w:space="0" w:color="000000"/>
      </w:pBdr>
      <w:shd w:val="clear" w:color="auto" w:fill="00FFFF"/>
      <w:spacing w:before="280" w:after="280" w:line="240" w:lineRule="auto"/>
      <w:jc w:val="center"/>
      <w:textAlignment w:val="center"/>
    </w:pPr>
    <w:rPr>
      <w:b/>
      <w:bCs/>
      <w:spacing w:val="0"/>
    </w:rPr>
  </w:style>
  <w:style w:type="paragraph" w:customStyle="1" w:styleId="xl105">
    <w:name w:val="xl105"/>
    <w:basedOn w:val="Normalny"/>
    <w:pPr>
      <w:pBdr>
        <w:top w:val="single" w:sz="8" w:space="0" w:color="000000"/>
        <w:bottom w:val="single" w:sz="8" w:space="0" w:color="000000"/>
        <w:right w:val="single" w:sz="8" w:space="0" w:color="000000"/>
      </w:pBdr>
      <w:shd w:val="clear" w:color="auto" w:fill="00FFFF"/>
      <w:spacing w:before="280" w:after="280" w:line="240" w:lineRule="auto"/>
      <w:jc w:val="center"/>
      <w:textAlignment w:val="center"/>
    </w:pPr>
    <w:rPr>
      <w:b/>
      <w:bCs/>
      <w:spacing w:val="0"/>
    </w:rPr>
  </w:style>
  <w:style w:type="paragraph" w:customStyle="1" w:styleId="xl106">
    <w:name w:val="xl106"/>
    <w:basedOn w:val="Normalny"/>
    <w:pPr>
      <w:pBdr>
        <w:top w:val="single" w:sz="8" w:space="0" w:color="000000"/>
        <w:left w:val="single" w:sz="8" w:space="0" w:color="000000"/>
        <w:bottom w:val="single" w:sz="8" w:space="0" w:color="000000"/>
      </w:pBdr>
      <w:shd w:val="clear" w:color="auto" w:fill="00FFFF"/>
      <w:spacing w:before="280" w:after="280" w:line="240" w:lineRule="auto"/>
      <w:jc w:val="center"/>
      <w:textAlignment w:val="center"/>
    </w:pPr>
    <w:rPr>
      <w:spacing w:val="0"/>
    </w:rPr>
  </w:style>
  <w:style w:type="paragraph" w:customStyle="1" w:styleId="xl107">
    <w:name w:val="xl107"/>
    <w:basedOn w:val="Normalny"/>
    <w:pPr>
      <w:shd w:val="clear" w:color="auto" w:fill="4F81BD"/>
      <w:spacing w:before="280" w:after="280" w:line="240" w:lineRule="auto"/>
      <w:textAlignment w:val="center"/>
    </w:pPr>
    <w:rPr>
      <w:rFonts w:ascii="Calibri" w:hAnsi="Calibri" w:cs="Calibri"/>
      <w:b/>
      <w:bCs/>
      <w:spacing w:val="0"/>
      <w:sz w:val="24"/>
      <w:szCs w:val="24"/>
    </w:rPr>
  </w:style>
  <w:style w:type="paragraph" w:styleId="NormalnyWeb">
    <w:name w:val="Normal (Web)"/>
    <w:basedOn w:val="Normalny"/>
    <w:uiPriority w:val="99"/>
    <w:pPr>
      <w:spacing w:before="280" w:after="280" w:line="240" w:lineRule="auto"/>
    </w:pPr>
    <w:rPr>
      <w:rFonts w:ascii="Times New Roman" w:hAnsi="Times New Roman" w:cs="Times New Roman"/>
      <w:spacing w:val="0"/>
      <w:sz w:val="24"/>
      <w:szCs w:val="24"/>
    </w:rPr>
  </w:style>
  <w:style w:type="paragraph" w:customStyle="1" w:styleId="Legenda1">
    <w:name w:val="Legenda1"/>
    <w:basedOn w:val="Normalny"/>
    <w:next w:val="Normalny"/>
    <w:pPr>
      <w:spacing w:line="240" w:lineRule="auto"/>
    </w:pPr>
    <w:rPr>
      <w:rFonts w:ascii="Times New Roman" w:eastAsia="Batang" w:hAnsi="Times New Roman" w:cs="Times New Roman"/>
      <w:b/>
      <w:bCs/>
      <w:spacing w:val="0"/>
    </w:rPr>
  </w:style>
  <w:style w:type="paragraph" w:styleId="Spistreci4">
    <w:name w:val="toc 4"/>
    <w:basedOn w:val="Normalny"/>
    <w:next w:val="Normalny"/>
    <w:pPr>
      <w:ind w:left="600"/>
    </w:pPr>
  </w:style>
  <w:style w:type="paragraph" w:customStyle="1" w:styleId="Pa1">
    <w:name w:val="Pa1"/>
    <w:basedOn w:val="Normalny"/>
    <w:next w:val="Normalny"/>
    <w:pPr>
      <w:autoSpaceDE w:val="0"/>
      <w:spacing w:line="241" w:lineRule="atLeast"/>
    </w:pPr>
    <w:rPr>
      <w:rFonts w:ascii="AmeriGarmndPL" w:hAnsi="AmeriGarmndPL" w:cs="AmeriGarmndPL"/>
      <w:spacing w:val="0"/>
      <w:sz w:val="24"/>
      <w:szCs w:val="24"/>
    </w:rPr>
  </w:style>
  <w:style w:type="paragraph" w:customStyle="1" w:styleId="ReportText">
    <w:name w:val="Report Text"/>
    <w:pPr>
      <w:suppressAutoHyphens/>
      <w:spacing w:before="170" w:after="170" w:line="260" w:lineRule="exact"/>
    </w:pPr>
    <w:rPr>
      <w:sz w:val="24"/>
      <w:lang w:val="en-GB" w:eastAsia="ar-SA"/>
    </w:rPr>
  </w:style>
  <w:style w:type="paragraph" w:customStyle="1" w:styleId="Tekstkomentarza1">
    <w:name w:val="Tekst komentarza1"/>
    <w:basedOn w:val="Normalny"/>
    <w:rPr>
      <w:lang w:val="x-none"/>
    </w:rPr>
  </w:style>
  <w:style w:type="paragraph" w:styleId="Tematkomentarza">
    <w:name w:val="annotation subject"/>
    <w:basedOn w:val="Tekstkomentarza1"/>
    <w:next w:val="Tekstkomentarza1"/>
    <w:rPr>
      <w:b/>
      <w:bCs/>
    </w:rPr>
  </w:style>
  <w:style w:type="paragraph" w:customStyle="1" w:styleId="p0">
    <w:name w:val="p0"/>
    <w:basedOn w:val="Normalny"/>
    <w:pPr>
      <w:spacing w:before="280" w:after="280" w:line="240" w:lineRule="auto"/>
    </w:pPr>
    <w:rPr>
      <w:rFonts w:ascii="Times New Roman" w:hAnsi="Times New Roman" w:cs="Times New Roman"/>
      <w:spacing w:val="0"/>
      <w:sz w:val="24"/>
      <w:szCs w:val="24"/>
    </w:rPr>
  </w:style>
  <w:style w:type="paragraph" w:styleId="Tekstprzypisukocowego">
    <w:name w:val="endnote text"/>
    <w:basedOn w:val="Normalny"/>
    <w:rPr>
      <w:lang w:val="x-none"/>
    </w:rPr>
  </w:style>
  <w:style w:type="paragraph" w:customStyle="1" w:styleId="Tekstpodstawowywcity21">
    <w:name w:val="Tekst podstawowy wcięty 21"/>
    <w:basedOn w:val="Normalny"/>
    <w:pPr>
      <w:spacing w:after="120" w:line="480" w:lineRule="auto"/>
      <w:ind w:left="283"/>
    </w:pPr>
    <w:rPr>
      <w:lang w:val="x-none"/>
    </w:rPr>
  </w:style>
  <w:style w:type="paragraph" w:customStyle="1" w:styleId="Tekstpodstawowy21">
    <w:name w:val="Tekst podstawowy 21"/>
    <w:basedOn w:val="Normalny"/>
    <w:pPr>
      <w:spacing w:after="120" w:line="480" w:lineRule="auto"/>
    </w:pPr>
    <w:rPr>
      <w:lang w:val="x-none"/>
    </w:rPr>
  </w:style>
  <w:style w:type="paragraph" w:customStyle="1" w:styleId="Akapitzlist1">
    <w:name w:val="Akapit z listą1"/>
    <w:basedOn w:val="Normalny"/>
    <w:pPr>
      <w:spacing w:line="360" w:lineRule="auto"/>
      <w:ind w:left="708"/>
      <w:jc w:val="both"/>
    </w:pPr>
    <w:rPr>
      <w:rFonts w:ascii="Times New Roman" w:hAnsi="Times New Roman" w:cs="Times New Roman"/>
      <w:spacing w:val="0"/>
      <w:sz w:val="22"/>
      <w:szCs w:val="24"/>
    </w:rPr>
  </w:style>
  <w:style w:type="paragraph" w:styleId="Akapitzlist">
    <w:name w:val="List Paragraph"/>
    <w:aliases w:val="Wypunktowanie,mm,normalny,DCS_Akapit z listą"/>
    <w:basedOn w:val="Normalny"/>
    <w:link w:val="AkapitzlistZnak"/>
    <w:uiPriority w:val="1"/>
    <w:qFormat/>
    <w:pPr>
      <w:spacing w:line="360" w:lineRule="auto"/>
      <w:ind w:left="720"/>
      <w:jc w:val="both"/>
    </w:pPr>
    <w:rPr>
      <w:rFonts w:ascii="Times New Roman" w:hAnsi="Times New Roman" w:cs="Times New Roman"/>
      <w:spacing w:val="0"/>
      <w:sz w:val="22"/>
      <w:szCs w:val="24"/>
      <w:lang w:val="x-none"/>
    </w:rPr>
  </w:style>
  <w:style w:type="paragraph" w:customStyle="1" w:styleId="Styl">
    <w:name w:val="Styl"/>
    <w:pPr>
      <w:widowControl w:val="0"/>
      <w:suppressAutoHyphens/>
      <w:autoSpaceDE w:val="0"/>
    </w:pPr>
    <w:rPr>
      <w:rFonts w:ascii="Arial" w:hAnsi="Arial" w:cs="Arial"/>
      <w:sz w:val="24"/>
      <w:szCs w:val="24"/>
      <w:lang w:eastAsia="ar-SA"/>
    </w:rPr>
  </w:style>
  <w:style w:type="paragraph" w:customStyle="1" w:styleId="Nagwekkolejny">
    <w:name w:val="Nagłówek kolejny"/>
    <w:basedOn w:val="Nagwek3"/>
    <w:pPr>
      <w:numPr>
        <w:numId w:val="7"/>
      </w:numPr>
    </w:pPr>
    <w:rPr>
      <w:i w:val="0"/>
      <w:u w:val="single"/>
    </w:rPr>
  </w:style>
  <w:style w:type="paragraph" w:customStyle="1" w:styleId="WW-Tretekstu">
    <w:name w:val="WW-Treść tekstu"/>
    <w:basedOn w:val="Normalny"/>
    <w:pPr>
      <w:spacing w:after="120" w:line="240" w:lineRule="auto"/>
    </w:pPr>
    <w:rPr>
      <w:rFonts w:ascii="Times New Roman" w:hAnsi="Times New Roman" w:cs="Times New Roman"/>
      <w:spacing w:val="0"/>
      <w:sz w:val="24"/>
      <w:szCs w:val="24"/>
    </w:rPr>
  </w:style>
  <w:style w:type="paragraph" w:customStyle="1" w:styleId="Default">
    <w:name w:val="Default"/>
    <w:pPr>
      <w:suppressAutoHyphens/>
      <w:autoSpaceDE w:val="0"/>
    </w:pPr>
    <w:rPr>
      <w:color w:val="000000"/>
      <w:sz w:val="24"/>
      <w:szCs w:val="24"/>
      <w:lang w:eastAsia="ar-SA"/>
    </w:rPr>
  </w:style>
  <w:style w:type="paragraph" w:styleId="Spistreci5">
    <w:name w:val="toc 5"/>
    <w:basedOn w:val="Indeks"/>
    <w:pPr>
      <w:tabs>
        <w:tab w:val="right" w:leader="dot" w:pos="8506"/>
      </w:tabs>
      <w:ind w:left="1132"/>
    </w:pPr>
  </w:style>
  <w:style w:type="paragraph" w:styleId="Spistreci6">
    <w:name w:val="toc 6"/>
    <w:basedOn w:val="Indeks"/>
    <w:pPr>
      <w:tabs>
        <w:tab w:val="right" w:leader="dot" w:pos="8223"/>
      </w:tabs>
      <w:ind w:left="1415"/>
    </w:pPr>
  </w:style>
  <w:style w:type="paragraph" w:styleId="Spistreci7">
    <w:name w:val="toc 7"/>
    <w:basedOn w:val="Indeks"/>
    <w:pPr>
      <w:tabs>
        <w:tab w:val="right" w:leader="dot" w:pos="7940"/>
      </w:tabs>
      <w:ind w:left="1698"/>
    </w:pPr>
  </w:style>
  <w:style w:type="paragraph" w:styleId="Spistreci8">
    <w:name w:val="toc 8"/>
    <w:basedOn w:val="Indeks"/>
    <w:pPr>
      <w:tabs>
        <w:tab w:val="right" w:leader="dot" w:pos="7657"/>
      </w:tabs>
      <w:ind w:left="1981"/>
    </w:pPr>
  </w:style>
  <w:style w:type="paragraph" w:styleId="Spistreci9">
    <w:name w:val="toc 9"/>
    <w:basedOn w:val="Indeks"/>
    <w:pPr>
      <w:tabs>
        <w:tab w:val="right" w:leader="dot" w:pos="7374"/>
      </w:tabs>
      <w:ind w:left="2264"/>
    </w:pPr>
  </w:style>
  <w:style w:type="paragraph" w:customStyle="1" w:styleId="Spistreci10">
    <w:name w:val="Spis treści 10"/>
    <w:basedOn w:val="Indeks"/>
    <w:pPr>
      <w:tabs>
        <w:tab w:val="right" w:leader="dot" w:pos="7091"/>
      </w:tabs>
      <w:ind w:left="2547"/>
    </w:pPr>
  </w:style>
  <w:style w:type="paragraph" w:styleId="Tekstpodstawowy2">
    <w:name w:val="Body Text 2"/>
    <w:basedOn w:val="Normalny"/>
    <w:link w:val="Tekstpodstawowy2Znak1"/>
    <w:uiPriority w:val="99"/>
    <w:semiHidden/>
    <w:unhideWhenUsed/>
    <w:rsid w:val="00504B8A"/>
    <w:pPr>
      <w:spacing w:after="120" w:line="480" w:lineRule="auto"/>
    </w:pPr>
    <w:rPr>
      <w:rFonts w:cs="Times New Roman"/>
      <w:lang w:val="x-none"/>
    </w:rPr>
  </w:style>
  <w:style w:type="character" w:customStyle="1" w:styleId="Tekstpodstawowy2Znak1">
    <w:name w:val="Tekst podstawowy 2 Znak1"/>
    <w:link w:val="Tekstpodstawowy2"/>
    <w:uiPriority w:val="99"/>
    <w:semiHidden/>
    <w:rsid w:val="00504B8A"/>
    <w:rPr>
      <w:rFonts w:ascii="Arial" w:hAnsi="Arial" w:cs="Arial"/>
      <w:spacing w:val="6"/>
      <w:lang w:eastAsia="ar-SA"/>
    </w:rPr>
  </w:style>
  <w:style w:type="character" w:styleId="Odwoanieprzypisukocowego">
    <w:name w:val="endnote reference"/>
    <w:uiPriority w:val="99"/>
    <w:semiHidden/>
    <w:unhideWhenUsed/>
    <w:rsid w:val="00F67FE3"/>
    <w:rPr>
      <w:vertAlign w:val="superscript"/>
    </w:rPr>
  </w:style>
  <w:style w:type="table" w:styleId="Tabela-Siatka">
    <w:name w:val="Table Grid"/>
    <w:basedOn w:val="Standardowy"/>
    <w:uiPriority w:val="39"/>
    <w:rsid w:val="0066199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kst">
    <w:name w:val="tekst"/>
    <w:basedOn w:val="Normalny"/>
    <w:link w:val="tekstZnak"/>
    <w:qFormat/>
    <w:rsid w:val="00661990"/>
    <w:pPr>
      <w:tabs>
        <w:tab w:val="left" w:pos="0"/>
      </w:tabs>
      <w:spacing w:after="240" w:line="360" w:lineRule="auto"/>
      <w:ind w:firstLine="709"/>
      <w:jc w:val="both"/>
    </w:pPr>
    <w:rPr>
      <w:rFonts w:ascii="Arial Narrow" w:hAnsi="Arial Narrow" w:cs="Times New Roman"/>
      <w:color w:val="000000"/>
      <w:spacing w:val="0"/>
      <w:sz w:val="22"/>
      <w:szCs w:val="22"/>
      <w:lang w:val="x-none"/>
    </w:rPr>
  </w:style>
  <w:style w:type="character" w:customStyle="1" w:styleId="tekstZnak">
    <w:name w:val="tekst Znak"/>
    <w:link w:val="tekst"/>
    <w:rsid w:val="00661990"/>
    <w:rPr>
      <w:rFonts w:ascii="Arial Narrow" w:hAnsi="Arial Narrow"/>
      <w:color w:val="000000"/>
      <w:sz w:val="22"/>
      <w:szCs w:val="22"/>
      <w:lang w:eastAsia="ar-SA"/>
    </w:rPr>
  </w:style>
  <w:style w:type="paragraph" w:customStyle="1" w:styleId="tekstJS">
    <w:name w:val="tekst_JS"/>
    <w:basedOn w:val="Normalny"/>
    <w:link w:val="tekstJSZnak"/>
    <w:qFormat/>
    <w:rsid w:val="00661990"/>
    <w:pPr>
      <w:suppressAutoHyphens w:val="0"/>
      <w:spacing w:before="120" w:after="120" w:line="360" w:lineRule="auto"/>
      <w:ind w:firstLine="709"/>
      <w:jc w:val="both"/>
    </w:pPr>
    <w:rPr>
      <w:rFonts w:ascii="Arial Narrow" w:hAnsi="Arial Narrow" w:cs="Times New Roman"/>
      <w:spacing w:val="0"/>
      <w:sz w:val="22"/>
      <w:szCs w:val="22"/>
      <w:lang w:val="x-none" w:eastAsia="x-none"/>
    </w:rPr>
  </w:style>
  <w:style w:type="character" w:customStyle="1" w:styleId="tekstJSZnak">
    <w:name w:val="tekst_JS Znak"/>
    <w:link w:val="tekstJS"/>
    <w:rsid w:val="00661990"/>
    <w:rPr>
      <w:rFonts w:ascii="Arial Narrow" w:hAnsi="Arial Narrow" w:cs="Arial"/>
      <w:sz w:val="22"/>
      <w:szCs w:val="22"/>
    </w:rPr>
  </w:style>
  <w:style w:type="paragraph" w:customStyle="1" w:styleId="Tekst0">
    <w:name w:val="Tekst"/>
    <w:basedOn w:val="Normalny"/>
    <w:link w:val="TekstZnak0"/>
    <w:qFormat/>
    <w:rsid w:val="00661990"/>
    <w:pPr>
      <w:suppressAutoHyphens w:val="0"/>
      <w:autoSpaceDE w:val="0"/>
      <w:autoSpaceDN w:val="0"/>
      <w:adjustRightInd w:val="0"/>
      <w:spacing w:before="120" w:after="120" w:line="360" w:lineRule="auto"/>
      <w:contextualSpacing/>
      <w:jc w:val="both"/>
    </w:pPr>
    <w:rPr>
      <w:rFonts w:ascii="Arial Narrow" w:hAnsi="Arial Narrow" w:cs="Times New Roman"/>
      <w:bCs/>
      <w:color w:val="000000"/>
      <w:spacing w:val="0"/>
      <w:sz w:val="22"/>
      <w:szCs w:val="28"/>
      <w:lang w:val="x-none" w:eastAsia="x-none"/>
    </w:rPr>
  </w:style>
  <w:style w:type="character" w:customStyle="1" w:styleId="TekstZnak0">
    <w:name w:val="Tekst Znak"/>
    <w:link w:val="Tekst0"/>
    <w:qFormat/>
    <w:rsid w:val="00661990"/>
    <w:rPr>
      <w:rFonts w:ascii="Arial Narrow" w:hAnsi="Arial Narrow" w:cs="Arial"/>
      <w:bCs/>
      <w:color w:val="000000"/>
      <w:sz w:val="22"/>
      <w:szCs w:val="28"/>
    </w:rPr>
  </w:style>
  <w:style w:type="character" w:customStyle="1" w:styleId="AkapitzlistZnak">
    <w:name w:val="Akapit z listą Znak"/>
    <w:aliases w:val="Wypunktowanie Znak,mm Znak,normalny Znak,DCS_Akapit z listą Znak"/>
    <w:link w:val="Akapitzlist"/>
    <w:uiPriority w:val="1"/>
    <w:rsid w:val="00661990"/>
    <w:rPr>
      <w:sz w:val="22"/>
      <w:szCs w:val="24"/>
      <w:lang w:eastAsia="ar-SA"/>
    </w:rPr>
  </w:style>
  <w:style w:type="paragraph" w:customStyle="1" w:styleId="Tabela">
    <w:name w:val="Tabela"/>
    <w:basedOn w:val="Tekstpodstawowywcity"/>
    <w:next w:val="Normalny"/>
    <w:link w:val="TabelaZnak"/>
    <w:qFormat/>
    <w:rsid w:val="00661990"/>
    <w:pPr>
      <w:numPr>
        <w:numId w:val="8"/>
      </w:numPr>
      <w:suppressAutoHyphens w:val="0"/>
      <w:spacing w:before="120" w:after="0"/>
      <w:contextualSpacing/>
      <w:jc w:val="both"/>
    </w:pPr>
    <w:rPr>
      <w:rFonts w:ascii="Arial Narrow" w:eastAsia="Arial" w:hAnsi="Arial Narrow"/>
      <w:b/>
      <w:bCs/>
      <w:spacing w:val="0"/>
      <w:sz w:val="22"/>
      <w:szCs w:val="22"/>
      <w:lang w:eastAsia="x-none"/>
    </w:rPr>
  </w:style>
  <w:style w:type="character" w:customStyle="1" w:styleId="TabelaZnak">
    <w:name w:val="Tabela Znak"/>
    <w:link w:val="Tabela"/>
    <w:rsid w:val="00661990"/>
    <w:rPr>
      <w:rFonts w:ascii="Arial Narrow" w:eastAsia="Arial" w:hAnsi="Arial Narrow"/>
      <w:b/>
      <w:bCs/>
      <w:sz w:val="22"/>
      <w:szCs w:val="22"/>
      <w:lang w:val="x-none" w:eastAsia="x-none"/>
    </w:rPr>
  </w:style>
  <w:style w:type="table" w:customStyle="1" w:styleId="TableNormal">
    <w:name w:val="Table Normal"/>
    <w:uiPriority w:val="2"/>
    <w:semiHidden/>
    <w:unhideWhenUsed/>
    <w:qFormat/>
    <w:rsid w:val="00661990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ny"/>
    <w:uiPriority w:val="1"/>
    <w:qFormat/>
    <w:rsid w:val="00661990"/>
    <w:pPr>
      <w:widowControl w:val="0"/>
      <w:suppressAutoHyphens w:val="0"/>
      <w:autoSpaceDE w:val="0"/>
      <w:autoSpaceDN w:val="0"/>
      <w:spacing w:line="224" w:lineRule="exact"/>
    </w:pPr>
    <w:rPr>
      <w:rFonts w:ascii="Calibri" w:eastAsia="Calibri" w:hAnsi="Calibri" w:cs="Calibri"/>
      <w:spacing w:val="0"/>
      <w:sz w:val="22"/>
      <w:szCs w:val="22"/>
      <w:lang w:eastAsia="pl-PL" w:bidi="pl-PL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661990"/>
    <w:pPr>
      <w:spacing w:after="120"/>
      <w:ind w:left="283"/>
    </w:pPr>
    <w:rPr>
      <w:rFonts w:cs="Times New Roman"/>
      <w:lang w:val="x-none"/>
    </w:rPr>
  </w:style>
  <w:style w:type="character" w:customStyle="1" w:styleId="TekstpodstawowywcityZnak">
    <w:name w:val="Tekst podstawowy wcięty Znak"/>
    <w:link w:val="Tekstpodstawowywcity"/>
    <w:uiPriority w:val="99"/>
    <w:semiHidden/>
    <w:rsid w:val="00661990"/>
    <w:rPr>
      <w:rFonts w:ascii="Arial" w:hAnsi="Arial" w:cs="Arial"/>
      <w:spacing w:val="6"/>
      <w:lang w:eastAsia="ar-SA"/>
    </w:rPr>
  </w:style>
  <w:style w:type="paragraph" w:customStyle="1" w:styleId="Bezodstpw1">
    <w:name w:val="Bez odstępów1"/>
    <w:rsid w:val="00FE1C8C"/>
    <w:pPr>
      <w:suppressAutoHyphens/>
      <w:spacing w:line="100" w:lineRule="atLeast"/>
    </w:pPr>
    <w:rPr>
      <w:rFonts w:ascii="Calibri" w:eastAsia="SimSun" w:hAnsi="Calibri" w:cs="Calibri"/>
      <w:kern w:val="1"/>
      <w:sz w:val="22"/>
      <w:szCs w:val="22"/>
      <w:lang w:eastAsia="ar-SA"/>
    </w:rPr>
  </w:style>
  <w:style w:type="character" w:customStyle="1" w:styleId="Teksttreci2">
    <w:name w:val="Tekst treści (2)_"/>
    <w:basedOn w:val="Domylnaczcionkaakapitu"/>
    <w:link w:val="Teksttreci20"/>
    <w:rsid w:val="009D4F5D"/>
    <w:rPr>
      <w:sz w:val="22"/>
      <w:szCs w:val="22"/>
      <w:shd w:val="clear" w:color="auto" w:fill="FFFFFF"/>
    </w:rPr>
  </w:style>
  <w:style w:type="paragraph" w:customStyle="1" w:styleId="Teksttreci20">
    <w:name w:val="Tekst treści (2)"/>
    <w:basedOn w:val="Normalny"/>
    <w:link w:val="Teksttreci2"/>
    <w:rsid w:val="009D4F5D"/>
    <w:pPr>
      <w:widowControl w:val="0"/>
      <w:shd w:val="clear" w:color="auto" w:fill="FFFFFF"/>
      <w:suppressAutoHyphens w:val="0"/>
      <w:spacing w:before="900" w:after="1200" w:line="0" w:lineRule="atLeast"/>
      <w:ind w:hanging="1620"/>
    </w:pPr>
    <w:rPr>
      <w:rFonts w:ascii="Times New Roman" w:hAnsi="Times New Roman" w:cs="Times New Roman"/>
      <w:spacing w:val="0"/>
      <w:sz w:val="22"/>
      <w:szCs w:val="22"/>
      <w:lang w:eastAsia="pl-PL"/>
    </w:rPr>
  </w:style>
  <w:style w:type="character" w:customStyle="1" w:styleId="Teksttreci2Pogrubienie">
    <w:name w:val="Tekst treści (2) + Pogrubienie"/>
    <w:basedOn w:val="Teksttreci2"/>
    <w:rsid w:val="009566D7"/>
    <w:rPr>
      <w:rFonts w:ascii="Calibri" w:eastAsia="Calibri" w:hAnsi="Calibri" w:cs="Calibri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pl-PL" w:eastAsia="pl-PL" w:bidi="pl-PL"/>
    </w:rPr>
  </w:style>
  <w:style w:type="paragraph" w:customStyle="1" w:styleId="gwp25398903msonormal">
    <w:name w:val="gwp25398903_msonormal"/>
    <w:basedOn w:val="Normalny"/>
    <w:rsid w:val="001C4451"/>
    <w:pPr>
      <w:suppressAutoHyphens w:val="0"/>
      <w:spacing w:before="100" w:beforeAutospacing="1" w:after="100" w:afterAutospacing="1" w:line="240" w:lineRule="auto"/>
    </w:pPr>
    <w:rPr>
      <w:rFonts w:ascii="Times New Roman" w:hAnsi="Times New Roman" w:cs="Times New Roman"/>
      <w:spacing w:val="0"/>
      <w:sz w:val="24"/>
      <w:szCs w:val="24"/>
      <w:lang w:eastAsia="pl-PL"/>
    </w:rPr>
  </w:style>
  <w:style w:type="paragraph" w:styleId="Tekstpodstawowywcity2">
    <w:name w:val="Body Text Indent 2"/>
    <w:basedOn w:val="Normalny"/>
    <w:link w:val="Tekstpodstawowywcity2Znak1"/>
    <w:uiPriority w:val="99"/>
    <w:semiHidden/>
    <w:unhideWhenUsed/>
    <w:rsid w:val="00E94E04"/>
    <w:pPr>
      <w:spacing w:after="120" w:line="480" w:lineRule="auto"/>
      <w:ind w:left="283"/>
    </w:pPr>
  </w:style>
  <w:style w:type="character" w:customStyle="1" w:styleId="Tekstpodstawowywcity2Znak1">
    <w:name w:val="Tekst podstawowy wcięty 2 Znak1"/>
    <w:basedOn w:val="Domylnaczcionkaakapitu"/>
    <w:link w:val="Tekstpodstawowywcity2"/>
    <w:uiPriority w:val="99"/>
    <w:semiHidden/>
    <w:rsid w:val="00E94E04"/>
    <w:rPr>
      <w:rFonts w:ascii="Arial" w:hAnsi="Arial" w:cs="Arial"/>
      <w:spacing w:val="6"/>
      <w:lang w:eastAsia="ar-SA"/>
    </w:rPr>
  </w:style>
  <w:style w:type="character" w:customStyle="1" w:styleId="Aopis-punkty01ZnakZnak">
    <w:name w:val="A_opis- punkty 01 Znak Znak"/>
    <w:basedOn w:val="Domylnaczcionkaakapitu"/>
    <w:qFormat/>
    <w:rsid w:val="005A1A26"/>
    <w:rPr>
      <w:rFonts w:ascii="Arial" w:hAnsi="Arial" w:cs="Arial"/>
      <w:sz w:val="24"/>
      <w:szCs w:val="24"/>
    </w:rPr>
  </w:style>
  <w:style w:type="paragraph" w:customStyle="1" w:styleId="Aopis-punkty01">
    <w:name w:val="A_opis- punkty 01"/>
    <w:basedOn w:val="Normalny"/>
    <w:qFormat/>
    <w:rsid w:val="005A1A26"/>
    <w:pPr>
      <w:suppressAutoHyphens w:val="0"/>
      <w:spacing w:line="240" w:lineRule="auto"/>
    </w:pPr>
    <w:rPr>
      <w:spacing w:val="0"/>
      <w:sz w:val="24"/>
      <w:szCs w:val="24"/>
      <w:lang w:eastAsia="pl-PL"/>
    </w:rPr>
  </w:style>
  <w:style w:type="character" w:customStyle="1" w:styleId="FontStyle14">
    <w:name w:val="Font Style14"/>
    <w:basedOn w:val="Domylnaczcionkaakapitu"/>
    <w:uiPriority w:val="99"/>
    <w:rsid w:val="005A1A26"/>
    <w:rPr>
      <w:rFonts w:ascii="Arial Unicode MS" w:eastAsia="Arial Unicode MS" w:cs="Arial Unicode MS"/>
      <w:color w:val="000000"/>
      <w:sz w:val="20"/>
      <w:szCs w:val="20"/>
    </w:rPr>
  </w:style>
  <w:style w:type="character" w:customStyle="1" w:styleId="FontStyle25">
    <w:name w:val="Font Style25"/>
    <w:basedOn w:val="Domylnaczcionkaakapitu"/>
    <w:uiPriority w:val="99"/>
    <w:rsid w:val="005A1A26"/>
    <w:rPr>
      <w:rFonts w:ascii="Century Schoolbook" w:hAnsi="Century Schoolbook" w:cs="Century Schoolbook"/>
      <w:b/>
      <w:bCs/>
      <w:color w:val="000000"/>
      <w:sz w:val="8"/>
      <w:szCs w:val="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09157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00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23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4.png"/><Relationship Id="rId18" Type="http://schemas.openxmlformats.org/officeDocument/2006/relationships/header" Target="header3.xml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8.emf"/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217</TotalTime>
  <Pages>22</Pages>
  <Words>4526</Words>
  <Characters>27158</Characters>
  <Application>Microsoft Office Word</Application>
  <DocSecurity>0</DocSecurity>
  <Lines>226</Lines>
  <Paragraphs>63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31621</CharactersWithSpaces>
  <SharedDoc>false</SharedDoc>
  <HLinks>
    <vt:vector size="84" baseType="variant">
      <vt:variant>
        <vt:i4>3080255</vt:i4>
      </vt:variant>
      <vt:variant>
        <vt:i4>39</vt:i4>
      </vt:variant>
      <vt:variant>
        <vt:i4>0</vt:i4>
      </vt:variant>
      <vt:variant>
        <vt:i4>5</vt:i4>
      </vt:variant>
      <vt:variant>
        <vt:lpwstr>http://www.a-ronet.pl/a_prawo/ustawy/2015_1422.pdf</vt:lpwstr>
      </vt:variant>
      <vt:variant>
        <vt:lpwstr/>
      </vt:variant>
      <vt:variant>
        <vt:i4>3080255</vt:i4>
      </vt:variant>
      <vt:variant>
        <vt:i4>36</vt:i4>
      </vt:variant>
      <vt:variant>
        <vt:i4>0</vt:i4>
      </vt:variant>
      <vt:variant>
        <vt:i4>5</vt:i4>
      </vt:variant>
      <vt:variant>
        <vt:lpwstr>http://www.a-ronet.pl/a_prawo/ustawy/2015_1422.pdf</vt:lpwstr>
      </vt:variant>
      <vt:variant>
        <vt:lpwstr/>
      </vt:variant>
      <vt:variant>
        <vt:i4>3080255</vt:i4>
      </vt:variant>
      <vt:variant>
        <vt:i4>33</vt:i4>
      </vt:variant>
      <vt:variant>
        <vt:i4>0</vt:i4>
      </vt:variant>
      <vt:variant>
        <vt:i4>5</vt:i4>
      </vt:variant>
      <vt:variant>
        <vt:lpwstr>http://www.a-ronet.pl/a_prawo/ustawy/2015_1422.pdf</vt:lpwstr>
      </vt:variant>
      <vt:variant>
        <vt:lpwstr/>
      </vt:variant>
      <vt:variant>
        <vt:i4>3080255</vt:i4>
      </vt:variant>
      <vt:variant>
        <vt:i4>30</vt:i4>
      </vt:variant>
      <vt:variant>
        <vt:i4>0</vt:i4>
      </vt:variant>
      <vt:variant>
        <vt:i4>5</vt:i4>
      </vt:variant>
      <vt:variant>
        <vt:lpwstr>http://www.a-ronet.pl/a_prawo/ustawy/2015_1422.pdf</vt:lpwstr>
      </vt:variant>
      <vt:variant>
        <vt:lpwstr/>
      </vt:variant>
      <vt:variant>
        <vt:i4>3080255</vt:i4>
      </vt:variant>
      <vt:variant>
        <vt:i4>27</vt:i4>
      </vt:variant>
      <vt:variant>
        <vt:i4>0</vt:i4>
      </vt:variant>
      <vt:variant>
        <vt:i4>5</vt:i4>
      </vt:variant>
      <vt:variant>
        <vt:lpwstr>http://www.a-ronet.pl/a_prawo/ustawy/2015_1422.pdf</vt:lpwstr>
      </vt:variant>
      <vt:variant>
        <vt:lpwstr/>
      </vt:variant>
      <vt:variant>
        <vt:i4>3080255</vt:i4>
      </vt:variant>
      <vt:variant>
        <vt:i4>24</vt:i4>
      </vt:variant>
      <vt:variant>
        <vt:i4>0</vt:i4>
      </vt:variant>
      <vt:variant>
        <vt:i4>5</vt:i4>
      </vt:variant>
      <vt:variant>
        <vt:lpwstr>http://www.a-ronet.pl/a_prawo/ustawy/2015_1422.pdf</vt:lpwstr>
      </vt:variant>
      <vt:variant>
        <vt:lpwstr/>
      </vt:variant>
      <vt:variant>
        <vt:i4>3080255</vt:i4>
      </vt:variant>
      <vt:variant>
        <vt:i4>21</vt:i4>
      </vt:variant>
      <vt:variant>
        <vt:i4>0</vt:i4>
      </vt:variant>
      <vt:variant>
        <vt:i4>5</vt:i4>
      </vt:variant>
      <vt:variant>
        <vt:lpwstr>http://www.a-ronet.pl/a_prawo/ustawy/2015_1422.pdf</vt:lpwstr>
      </vt:variant>
      <vt:variant>
        <vt:lpwstr/>
      </vt:variant>
      <vt:variant>
        <vt:i4>3080255</vt:i4>
      </vt:variant>
      <vt:variant>
        <vt:i4>18</vt:i4>
      </vt:variant>
      <vt:variant>
        <vt:i4>0</vt:i4>
      </vt:variant>
      <vt:variant>
        <vt:i4>5</vt:i4>
      </vt:variant>
      <vt:variant>
        <vt:lpwstr>http://www.a-ronet.pl/a_prawo/ustawy/2015_1422.pdf</vt:lpwstr>
      </vt:variant>
      <vt:variant>
        <vt:lpwstr/>
      </vt:variant>
      <vt:variant>
        <vt:i4>3080255</vt:i4>
      </vt:variant>
      <vt:variant>
        <vt:i4>15</vt:i4>
      </vt:variant>
      <vt:variant>
        <vt:i4>0</vt:i4>
      </vt:variant>
      <vt:variant>
        <vt:i4>5</vt:i4>
      </vt:variant>
      <vt:variant>
        <vt:lpwstr>http://www.a-ronet.pl/a_prawo/ustawy/2015_1422.pdf</vt:lpwstr>
      </vt:variant>
      <vt:variant>
        <vt:lpwstr/>
      </vt:variant>
      <vt:variant>
        <vt:i4>3080255</vt:i4>
      </vt:variant>
      <vt:variant>
        <vt:i4>12</vt:i4>
      </vt:variant>
      <vt:variant>
        <vt:i4>0</vt:i4>
      </vt:variant>
      <vt:variant>
        <vt:i4>5</vt:i4>
      </vt:variant>
      <vt:variant>
        <vt:lpwstr>http://www.a-ronet.pl/a_prawo/ustawy/2015_1422.pdf</vt:lpwstr>
      </vt:variant>
      <vt:variant>
        <vt:lpwstr/>
      </vt:variant>
      <vt:variant>
        <vt:i4>3080255</vt:i4>
      </vt:variant>
      <vt:variant>
        <vt:i4>9</vt:i4>
      </vt:variant>
      <vt:variant>
        <vt:i4>0</vt:i4>
      </vt:variant>
      <vt:variant>
        <vt:i4>5</vt:i4>
      </vt:variant>
      <vt:variant>
        <vt:lpwstr>http://www.a-ronet.pl/a_prawo/ustawy/2015_1422.pdf</vt:lpwstr>
      </vt:variant>
      <vt:variant>
        <vt:lpwstr/>
      </vt:variant>
      <vt:variant>
        <vt:i4>3080255</vt:i4>
      </vt:variant>
      <vt:variant>
        <vt:i4>6</vt:i4>
      </vt:variant>
      <vt:variant>
        <vt:i4>0</vt:i4>
      </vt:variant>
      <vt:variant>
        <vt:i4>5</vt:i4>
      </vt:variant>
      <vt:variant>
        <vt:lpwstr>http://www.a-ronet.pl/a_prawo/ustawy/2015_1422.pdf</vt:lpwstr>
      </vt:variant>
      <vt:variant>
        <vt:lpwstr/>
      </vt:variant>
      <vt:variant>
        <vt:i4>2818102</vt:i4>
      </vt:variant>
      <vt:variant>
        <vt:i4>2</vt:i4>
      </vt:variant>
      <vt:variant>
        <vt:i4>0</vt:i4>
      </vt:variant>
      <vt:variant>
        <vt:i4>5</vt:i4>
      </vt:variant>
      <vt:variant>
        <vt:lpwstr>http://www.a-ronet.pl/a_prawo/ustawy/2016_0290.pdf</vt:lpwstr>
      </vt:variant>
      <vt:variant>
        <vt:lpwstr/>
      </vt:variant>
      <vt:variant>
        <vt:i4>2818102</vt:i4>
      </vt:variant>
      <vt:variant>
        <vt:i4>0</vt:i4>
      </vt:variant>
      <vt:variant>
        <vt:i4>0</vt:i4>
      </vt:variant>
      <vt:variant>
        <vt:i4>5</vt:i4>
      </vt:variant>
      <vt:variant>
        <vt:lpwstr>http://www.a-ronet.pl/a_prawo/ustawy/2016_0290.pdf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jzieba</dc:creator>
  <cp:lastModifiedBy>DSE</cp:lastModifiedBy>
  <cp:revision>6</cp:revision>
  <cp:lastPrinted>2023-10-17T12:03:00Z</cp:lastPrinted>
  <dcterms:created xsi:type="dcterms:W3CDTF">2024-11-04T07:05:00Z</dcterms:created>
  <dcterms:modified xsi:type="dcterms:W3CDTF">2024-11-04T15:31:00Z</dcterms:modified>
</cp:coreProperties>
</file>