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C90E5" w14:textId="77777777" w:rsidR="004C30AC" w:rsidRPr="004C30AC" w:rsidRDefault="00B015FA" w:rsidP="004C30AC">
      <w:pPr>
        <w:suppressAutoHyphens/>
        <w:jc w:val="right"/>
        <w:rPr>
          <w:color w:val="000000"/>
          <w:lang w:eastAsia="ar-SA"/>
        </w:rPr>
      </w:pPr>
      <w:bookmarkStart w:id="0" w:name="_GoBack"/>
      <w:bookmarkEnd w:id="0"/>
      <w:r w:rsidRPr="00211031">
        <w:rPr>
          <w:rFonts w:ascii="Arial" w:hAnsi="Arial" w:cs="Arial"/>
        </w:rPr>
        <w:tab/>
      </w:r>
      <w:r w:rsidR="004C30AC" w:rsidRPr="004C30AC">
        <w:rPr>
          <w:color w:val="000000"/>
          <w:lang w:eastAsia="ar-SA"/>
        </w:rPr>
        <w:t>Załącznik nr 1 do SWZ - Opis przedmiotu zamówienia – minimalne wymagania</w:t>
      </w:r>
    </w:p>
    <w:p w14:paraId="4F8171AD" w14:textId="0B8BC940" w:rsidR="00B015FA" w:rsidRPr="00211031" w:rsidRDefault="00B015FA" w:rsidP="00211031">
      <w:pPr>
        <w:pStyle w:val="Tekstpodstawowy"/>
        <w:spacing w:before="0" w:line="276" w:lineRule="auto"/>
        <w:rPr>
          <w:rFonts w:ascii="Arial" w:hAnsi="Arial" w:cs="Arial"/>
          <w:sz w:val="22"/>
          <w:szCs w:val="22"/>
        </w:rPr>
      </w:pPr>
    </w:p>
    <w:p w14:paraId="2A514565" w14:textId="56A72526" w:rsidR="00805F51" w:rsidRPr="008E5141" w:rsidRDefault="00805F51" w:rsidP="00805F51">
      <w:pPr>
        <w:pStyle w:val="Tekstpodstawowy"/>
        <w:spacing w:before="90" w:line="276" w:lineRule="auto"/>
        <w:ind w:left="106"/>
        <w:jc w:val="center"/>
        <w:rPr>
          <w:rFonts w:ascii="Arial" w:hAnsi="Arial" w:cs="Arial"/>
          <w:sz w:val="22"/>
          <w:szCs w:val="22"/>
        </w:rPr>
      </w:pPr>
      <w:r w:rsidRPr="008E5141">
        <w:rPr>
          <w:rFonts w:ascii="Arial" w:hAnsi="Arial" w:cs="Arial"/>
          <w:sz w:val="22"/>
          <w:szCs w:val="22"/>
        </w:rPr>
        <w:t>Nazwa zadania: „</w:t>
      </w:r>
      <w:r w:rsidR="00CA2A99">
        <w:rPr>
          <w:rFonts w:ascii="Arial" w:hAnsi="Arial" w:cs="Arial"/>
          <w:sz w:val="22"/>
          <w:szCs w:val="22"/>
        </w:rPr>
        <w:t>Zakup lekkich samochodów ratowniczo – gaśniczych</w:t>
      </w:r>
      <w:r w:rsidRPr="008E5141">
        <w:rPr>
          <w:rFonts w:ascii="Arial" w:hAnsi="Arial" w:cs="Arial"/>
          <w:sz w:val="22"/>
          <w:szCs w:val="22"/>
        </w:rPr>
        <w:t xml:space="preserve">”  </w:t>
      </w:r>
    </w:p>
    <w:p w14:paraId="54F939CD" w14:textId="6C94D843" w:rsidR="005302B6" w:rsidRPr="008E5141" w:rsidRDefault="00805F51" w:rsidP="00805F51">
      <w:pPr>
        <w:pStyle w:val="Tekstpodstawowy"/>
        <w:spacing w:before="90" w:line="276" w:lineRule="auto"/>
        <w:ind w:left="106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8E5141">
        <w:rPr>
          <w:rFonts w:ascii="Arial" w:hAnsi="Arial" w:cs="Arial"/>
          <w:sz w:val="22"/>
          <w:szCs w:val="22"/>
        </w:rPr>
        <w:t xml:space="preserve">w ramach projektu „Doposażenie jednostek OSP KSRG z gminy Jasło w sprzęt oraz pojazdy do prowadzenia akcji ratowniczych i usuwania skutków zjawisk katastrofalnych”  – nr FEPK.02.05-IZ.00-0085/23 </w:t>
      </w:r>
      <w:r w:rsidRPr="008E5141">
        <w:rPr>
          <w:rFonts w:ascii="Arial" w:hAnsi="Arial" w:cs="Arial"/>
          <w:b w:val="0"/>
          <w:bCs w:val="0"/>
          <w:sz w:val="22"/>
          <w:szCs w:val="22"/>
        </w:rPr>
        <w:t xml:space="preserve">współfinansowanego z Europejskiego Funduszu Rozwoju Regionalnego </w:t>
      </w:r>
      <w:r w:rsidRPr="008E5141">
        <w:rPr>
          <w:rFonts w:ascii="Arial" w:hAnsi="Arial" w:cs="Arial"/>
          <w:b w:val="0"/>
          <w:bCs w:val="0"/>
          <w:sz w:val="22"/>
          <w:szCs w:val="22"/>
        </w:rPr>
        <w:br/>
        <w:t xml:space="preserve">w ramach Priorytetu nr „FEPK.02 Energia i środowisko, działanie FEPK.02.05 Adaptacja do zmian klimatu” </w:t>
      </w:r>
      <w:r w:rsidRPr="008E5141">
        <w:rPr>
          <w:rFonts w:ascii="Arial" w:hAnsi="Arial" w:cs="Arial"/>
          <w:b w:val="0"/>
          <w:bCs w:val="0"/>
          <w:sz w:val="22"/>
          <w:szCs w:val="22"/>
        </w:rPr>
        <w:br/>
        <w:t>programu regionalnego Fundusze Europejskie dla Podkarpacia 2021-2027</w:t>
      </w:r>
    </w:p>
    <w:p w14:paraId="55C282D2" w14:textId="22218FBA" w:rsidR="00753E00" w:rsidRPr="008E5141" w:rsidRDefault="00753E00" w:rsidP="00211031">
      <w:pPr>
        <w:pStyle w:val="Tekstpodstawowy"/>
        <w:spacing w:before="90" w:line="276" w:lineRule="auto"/>
        <w:ind w:left="106"/>
        <w:rPr>
          <w:rFonts w:ascii="Arial" w:hAnsi="Arial" w:cs="Arial"/>
          <w:sz w:val="22"/>
          <w:szCs w:val="22"/>
        </w:rPr>
      </w:pPr>
    </w:p>
    <w:p w14:paraId="432990ED" w14:textId="77777777" w:rsidR="00753E00" w:rsidRPr="008E5141" w:rsidRDefault="00753E00" w:rsidP="00211031">
      <w:pPr>
        <w:pStyle w:val="Tekstpodstawowy"/>
        <w:spacing w:before="90" w:line="276" w:lineRule="auto"/>
        <w:ind w:left="106"/>
        <w:jc w:val="center"/>
        <w:rPr>
          <w:rFonts w:ascii="Arial" w:hAnsi="Arial" w:cs="Arial"/>
          <w:sz w:val="28"/>
          <w:szCs w:val="28"/>
        </w:rPr>
      </w:pPr>
      <w:r w:rsidRPr="008E5141">
        <w:rPr>
          <w:rFonts w:ascii="Arial" w:hAnsi="Arial" w:cs="Arial"/>
          <w:sz w:val="28"/>
          <w:szCs w:val="28"/>
        </w:rPr>
        <w:t>Szczegółowy opis przedmiotu dostawy - Potwierdzenie parametrów technicznych pojazdu i wyposażenia</w:t>
      </w:r>
    </w:p>
    <w:p w14:paraId="0703A506" w14:textId="57F27AEC" w:rsidR="00753E00" w:rsidRPr="008E5141" w:rsidRDefault="00753E00" w:rsidP="00211031">
      <w:pPr>
        <w:pStyle w:val="Tekstpodstawowy"/>
        <w:spacing w:before="90" w:line="276" w:lineRule="auto"/>
        <w:ind w:left="106"/>
        <w:jc w:val="center"/>
        <w:rPr>
          <w:rFonts w:ascii="Arial" w:hAnsi="Arial" w:cs="Arial"/>
          <w:sz w:val="22"/>
          <w:szCs w:val="22"/>
        </w:rPr>
      </w:pPr>
      <w:r w:rsidRPr="008E5141">
        <w:rPr>
          <w:rFonts w:ascii="Arial" w:hAnsi="Arial" w:cs="Arial"/>
          <w:sz w:val="20"/>
          <w:szCs w:val="20"/>
        </w:rPr>
        <w:t>(MINIMALNE WYMAGANIA TECHNICZNO-UŻYTKOWE DLA LEKKIEGO SAMOCHODU RATOWNICZO-GAŚNICZEGO Z NAPĘDEM 4x2)</w:t>
      </w:r>
    </w:p>
    <w:p w14:paraId="31DE8BEE" w14:textId="77777777" w:rsidR="00753E00" w:rsidRPr="008E5141" w:rsidRDefault="00753E00" w:rsidP="00211031">
      <w:pPr>
        <w:pStyle w:val="Tekstpodstawowy"/>
        <w:spacing w:before="90" w:line="276" w:lineRule="auto"/>
        <w:ind w:left="106"/>
        <w:rPr>
          <w:rFonts w:ascii="Arial" w:hAnsi="Arial" w:cs="Arial"/>
          <w:sz w:val="22"/>
          <w:szCs w:val="22"/>
        </w:rPr>
      </w:pPr>
      <w:r w:rsidRPr="008E5141">
        <w:rPr>
          <w:rFonts w:ascii="Arial" w:hAnsi="Arial" w:cs="Arial"/>
          <w:sz w:val="22"/>
          <w:szCs w:val="22"/>
        </w:rPr>
        <w:tab/>
      </w:r>
    </w:p>
    <w:p w14:paraId="7C939973" w14:textId="521605B9" w:rsidR="00753E00" w:rsidRPr="008E5141" w:rsidRDefault="00753E00" w:rsidP="00211031">
      <w:pPr>
        <w:pStyle w:val="Tekstpodstawowy"/>
        <w:spacing w:before="90" w:line="276" w:lineRule="auto"/>
        <w:ind w:left="106"/>
        <w:rPr>
          <w:rFonts w:ascii="Arial" w:hAnsi="Arial" w:cs="Arial"/>
          <w:sz w:val="22"/>
          <w:szCs w:val="22"/>
        </w:rPr>
      </w:pPr>
      <w:r w:rsidRPr="008E5141">
        <w:rPr>
          <w:rFonts w:ascii="Arial" w:hAnsi="Arial" w:cs="Arial"/>
          <w:sz w:val="22"/>
          <w:szCs w:val="22"/>
        </w:rPr>
        <w:t>Zamówienie obejmuje dostawę 2 lekkich samochodów ratowniczo – gaśniczych dla jednostek: OSP Osobnica, OSP Trzcinica.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506"/>
        <w:gridCol w:w="5319"/>
      </w:tblGrid>
      <w:tr w:rsidR="00996293" w:rsidRPr="008E5141" w14:paraId="357B2EFF" w14:textId="55A4E3C6" w:rsidTr="00805F51">
        <w:trPr>
          <w:trHeight w:val="499"/>
          <w:jc w:val="center"/>
        </w:trPr>
        <w:tc>
          <w:tcPr>
            <w:tcW w:w="288" w:type="pct"/>
            <w:shd w:val="clear" w:color="auto" w:fill="999999"/>
            <w:vAlign w:val="center"/>
          </w:tcPr>
          <w:p w14:paraId="119D2471" w14:textId="77777777" w:rsidR="00996293" w:rsidRPr="008E5141" w:rsidRDefault="00996293" w:rsidP="00211031">
            <w:pPr>
              <w:pStyle w:val="TableParagraph"/>
              <w:spacing w:line="276" w:lineRule="auto"/>
              <w:ind w:left="0" w:right="174"/>
              <w:jc w:val="center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</w:rPr>
              <w:t>L.P</w:t>
            </w:r>
          </w:p>
        </w:tc>
        <w:tc>
          <w:tcPr>
            <w:tcW w:w="2899" w:type="pct"/>
            <w:shd w:val="clear" w:color="auto" w:fill="999999"/>
          </w:tcPr>
          <w:p w14:paraId="118C8C32" w14:textId="77777777" w:rsidR="00996293" w:rsidRPr="008E5141" w:rsidRDefault="00996293" w:rsidP="00211031">
            <w:pPr>
              <w:pStyle w:val="TableParagraph"/>
              <w:spacing w:line="276" w:lineRule="auto"/>
              <w:ind w:left="2302" w:right="2295"/>
              <w:jc w:val="center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</w:rPr>
              <w:t>WYMAGANIA MINIMALNE ZAMAWIAJĄCEGO</w:t>
            </w:r>
          </w:p>
        </w:tc>
        <w:tc>
          <w:tcPr>
            <w:tcW w:w="1813" w:type="pct"/>
            <w:shd w:val="clear" w:color="auto" w:fill="999999"/>
          </w:tcPr>
          <w:p w14:paraId="31C30A42" w14:textId="213C7E57" w:rsidR="00996293" w:rsidRPr="008E5141" w:rsidRDefault="00805F51" w:rsidP="00805F51">
            <w:pPr>
              <w:pStyle w:val="TableParagraph"/>
              <w:spacing w:line="276" w:lineRule="auto"/>
              <w:ind w:left="300" w:right="288"/>
              <w:jc w:val="center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</w:rPr>
              <w:t xml:space="preserve">POTWIERDZENIE SPEŁNIENIA WYMAGAŃ </w:t>
            </w:r>
            <w:r w:rsidR="00996293" w:rsidRPr="008E5141">
              <w:rPr>
                <w:rFonts w:ascii="Arial" w:hAnsi="Arial" w:cs="Arial"/>
                <w:b/>
              </w:rPr>
              <w:t>*</w:t>
            </w:r>
          </w:p>
        </w:tc>
      </w:tr>
      <w:tr w:rsidR="00805F51" w:rsidRPr="008E5141" w14:paraId="4662C7B1" w14:textId="77777777" w:rsidTr="00805F51">
        <w:trPr>
          <w:trHeight w:val="283"/>
          <w:jc w:val="center"/>
        </w:trPr>
        <w:tc>
          <w:tcPr>
            <w:tcW w:w="288" w:type="pct"/>
            <w:shd w:val="clear" w:color="auto" w:fill="999999"/>
            <w:vAlign w:val="center"/>
          </w:tcPr>
          <w:p w14:paraId="595F38BA" w14:textId="56939B8E" w:rsidR="00805F51" w:rsidRPr="008E5141" w:rsidRDefault="00805F51" w:rsidP="00211031">
            <w:pPr>
              <w:pStyle w:val="TableParagraph"/>
              <w:spacing w:line="276" w:lineRule="auto"/>
              <w:ind w:left="0" w:right="174"/>
              <w:jc w:val="center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9" w:type="pct"/>
            <w:shd w:val="clear" w:color="auto" w:fill="999999"/>
          </w:tcPr>
          <w:p w14:paraId="35102F4F" w14:textId="77C370A6" w:rsidR="00805F51" w:rsidRPr="008E5141" w:rsidRDefault="00805F51" w:rsidP="00211031">
            <w:pPr>
              <w:pStyle w:val="TableParagraph"/>
              <w:spacing w:line="276" w:lineRule="auto"/>
              <w:ind w:left="2302" w:right="2295"/>
              <w:jc w:val="center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3" w:type="pct"/>
            <w:shd w:val="clear" w:color="auto" w:fill="999999"/>
          </w:tcPr>
          <w:p w14:paraId="48F3A737" w14:textId="1FC576E2" w:rsidR="00805F51" w:rsidRPr="008E5141" w:rsidRDefault="00805F51" w:rsidP="00211031">
            <w:pPr>
              <w:pStyle w:val="TableParagraph"/>
              <w:spacing w:line="276" w:lineRule="auto"/>
              <w:ind w:left="300" w:right="288"/>
              <w:jc w:val="center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</w:rPr>
              <w:t>3</w:t>
            </w:r>
          </w:p>
        </w:tc>
      </w:tr>
      <w:tr w:rsidR="00996293" w:rsidRPr="008E5141" w14:paraId="42C99FD1" w14:textId="226D4BF6" w:rsidTr="00805F51">
        <w:trPr>
          <w:trHeight w:val="20"/>
          <w:jc w:val="center"/>
        </w:trPr>
        <w:tc>
          <w:tcPr>
            <w:tcW w:w="288" w:type="pct"/>
            <w:shd w:val="clear" w:color="auto" w:fill="D9D9D9"/>
            <w:vAlign w:val="center"/>
          </w:tcPr>
          <w:p w14:paraId="51C6C1FB" w14:textId="77777777" w:rsidR="00996293" w:rsidRPr="008E5141" w:rsidRDefault="00996293" w:rsidP="00211031">
            <w:pPr>
              <w:pStyle w:val="TableParagraph"/>
              <w:spacing w:line="276" w:lineRule="auto"/>
              <w:ind w:left="184" w:right="174"/>
              <w:jc w:val="center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10C8FC0" w14:textId="77777777" w:rsidR="00996293" w:rsidRPr="008E5141" w:rsidRDefault="00996293" w:rsidP="00211031">
            <w:pPr>
              <w:pStyle w:val="TableParagraph"/>
              <w:spacing w:line="276" w:lineRule="auto"/>
              <w:ind w:right="2293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</w:rPr>
              <w:t>WYMAGANIA</w:t>
            </w:r>
            <w:r w:rsidRPr="008E514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  <w:b/>
              </w:rPr>
              <w:t>PODSTAWOWE</w:t>
            </w:r>
          </w:p>
        </w:tc>
        <w:tc>
          <w:tcPr>
            <w:tcW w:w="1813" w:type="pct"/>
            <w:shd w:val="clear" w:color="auto" w:fill="D9D9D9"/>
          </w:tcPr>
          <w:p w14:paraId="5607E8DE" w14:textId="77777777" w:rsidR="00996293" w:rsidRPr="008E5141" w:rsidRDefault="00996293" w:rsidP="00211031">
            <w:pPr>
              <w:pStyle w:val="TableParagraph"/>
              <w:spacing w:line="276" w:lineRule="auto"/>
              <w:ind w:right="2293"/>
              <w:rPr>
                <w:rFonts w:ascii="Arial" w:hAnsi="Arial" w:cs="Arial"/>
                <w:b/>
              </w:rPr>
            </w:pPr>
          </w:p>
        </w:tc>
      </w:tr>
      <w:tr w:rsidR="00996293" w:rsidRPr="008E5141" w14:paraId="15D1941B" w14:textId="087D77F3" w:rsidTr="00805F51">
        <w:trPr>
          <w:trHeight w:val="20"/>
          <w:jc w:val="center"/>
        </w:trPr>
        <w:tc>
          <w:tcPr>
            <w:tcW w:w="288" w:type="pct"/>
            <w:vMerge w:val="restart"/>
            <w:shd w:val="clear" w:color="auto" w:fill="auto"/>
          </w:tcPr>
          <w:p w14:paraId="4C04F429" w14:textId="77777777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1.1</w:t>
            </w:r>
          </w:p>
        </w:tc>
        <w:tc>
          <w:tcPr>
            <w:tcW w:w="2899" w:type="pct"/>
            <w:shd w:val="clear" w:color="auto" w:fill="auto"/>
          </w:tcPr>
          <w:p w14:paraId="75179D90" w14:textId="77777777" w:rsidR="00996293" w:rsidRPr="008E5141" w:rsidRDefault="00996293" w:rsidP="0024036C">
            <w:pPr>
              <w:pStyle w:val="TableParagraph"/>
              <w:tabs>
                <w:tab w:val="left" w:pos="4675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Pojazd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zabudowany i wyposażony </w:t>
            </w:r>
            <w:r w:rsidRPr="008E5141">
              <w:rPr>
                <w:rFonts w:ascii="Arial" w:hAnsi="Arial" w:cs="Arial"/>
                <w:color w:val="000000"/>
              </w:rPr>
              <w:t>powinien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spełniać</w:t>
            </w:r>
            <w:r w:rsidRPr="008E5141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wymagania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polskich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przepisów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o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ruchu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drogowym: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</w:p>
        </w:tc>
        <w:tc>
          <w:tcPr>
            <w:tcW w:w="1813" w:type="pct"/>
          </w:tcPr>
          <w:p w14:paraId="506F5CF3" w14:textId="1C5F46CC" w:rsidR="00996293" w:rsidRPr="008E5141" w:rsidRDefault="00996293" w:rsidP="0024036C">
            <w:pPr>
              <w:pStyle w:val="TableParagraph"/>
              <w:tabs>
                <w:tab w:val="left" w:pos="4675"/>
              </w:tabs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050FB952" w14:textId="5B4DAE8B" w:rsidTr="00805F51">
        <w:trPr>
          <w:trHeight w:val="20"/>
          <w:jc w:val="center"/>
        </w:trPr>
        <w:tc>
          <w:tcPr>
            <w:tcW w:w="288" w:type="pct"/>
            <w:vMerge/>
            <w:shd w:val="clear" w:color="auto" w:fill="auto"/>
          </w:tcPr>
          <w:p w14:paraId="242B8B27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pct"/>
            <w:shd w:val="clear" w:color="auto" w:fill="auto"/>
          </w:tcPr>
          <w:p w14:paraId="35862B9D" w14:textId="3166F44A" w:rsidR="00504F34" w:rsidRPr="008E5141" w:rsidRDefault="00504F34" w:rsidP="0024036C">
            <w:pPr>
              <w:pStyle w:val="TableParagraph"/>
              <w:numPr>
                <w:ilvl w:val="0"/>
                <w:numId w:val="23"/>
              </w:numPr>
              <w:tabs>
                <w:tab w:val="left" w:pos="4675"/>
              </w:tabs>
              <w:spacing w:line="276" w:lineRule="auto"/>
              <w:ind w:left="735" w:hanging="267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ustawy z dnia 20 czerwca 1997 r. Prawo</w:t>
            </w:r>
            <w:r w:rsidRPr="008E5141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o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ruchu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 xml:space="preserve">drogowym 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(Dz. U. z 2023 r. poz. 1074 z późn. zm.) </w:t>
            </w:r>
            <w:r w:rsidRPr="008E5141">
              <w:rPr>
                <w:rFonts w:ascii="Arial" w:hAnsi="Arial" w:cs="Arial"/>
                <w:color w:val="000000"/>
              </w:rPr>
              <w:t>z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uwzględnieniem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wymagań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dotyczących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 xml:space="preserve">pojazdów </w:t>
            </w:r>
            <w:r w:rsidRPr="008E5141">
              <w:rPr>
                <w:rFonts w:ascii="Arial" w:hAnsi="Arial" w:cs="Arial"/>
                <w:color w:val="000000"/>
                <w:spacing w:val="-57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uprzywilejowanych</w:t>
            </w:r>
          </w:p>
        </w:tc>
        <w:tc>
          <w:tcPr>
            <w:tcW w:w="1813" w:type="pct"/>
          </w:tcPr>
          <w:p w14:paraId="4E2DE349" w14:textId="0E2BBA68" w:rsidR="00504F34" w:rsidRPr="008E5141" w:rsidRDefault="00504F34" w:rsidP="0024036C">
            <w:pPr>
              <w:pStyle w:val="TableParagraph"/>
              <w:tabs>
                <w:tab w:val="left" w:pos="4675"/>
              </w:tabs>
              <w:spacing w:line="276" w:lineRule="auto"/>
              <w:ind w:left="7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613FB685" w14:textId="51754AB9" w:rsidTr="00805F51">
        <w:trPr>
          <w:trHeight w:val="20"/>
          <w:jc w:val="center"/>
        </w:trPr>
        <w:tc>
          <w:tcPr>
            <w:tcW w:w="288" w:type="pct"/>
            <w:vMerge/>
            <w:shd w:val="clear" w:color="auto" w:fill="auto"/>
          </w:tcPr>
          <w:p w14:paraId="4745321D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pct"/>
            <w:shd w:val="clear" w:color="auto" w:fill="auto"/>
          </w:tcPr>
          <w:p w14:paraId="44A06CA2" w14:textId="70FE6BC3" w:rsidR="00504F34" w:rsidRPr="008E5141" w:rsidRDefault="00504F34" w:rsidP="0024036C">
            <w:pPr>
              <w:pStyle w:val="TableParagraph"/>
              <w:numPr>
                <w:ilvl w:val="0"/>
                <w:numId w:val="23"/>
              </w:numPr>
              <w:tabs>
                <w:tab w:val="left" w:pos="4675"/>
              </w:tabs>
              <w:spacing w:line="276" w:lineRule="auto"/>
              <w:ind w:left="735" w:hanging="267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 xml:space="preserve">rozporządzenia </w:t>
            </w:r>
            <w:r w:rsidRPr="008E5141">
              <w:rPr>
                <w:rFonts w:ascii="Arial" w:hAnsi="Arial" w:cs="Arial"/>
                <w:color w:val="000000"/>
                <w:spacing w:val="-57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Ministra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Spraw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Wewnętrznych i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 xml:space="preserve">Administracji z dnia 20 czerwca 2007 r. w sprawie wykazu wyrobów służących zapewnieniu zasad bezpieczeństwa publicznego lub ochronie zdrowia i życia oraz mienia, a także zasad wydawania dopuszczenia tych wyrobów do użytkowania </w:t>
            </w:r>
            <w:bookmarkStart w:id="1" w:name="_Hlk168349157"/>
            <w:r w:rsidRPr="008E5141">
              <w:rPr>
                <w:rFonts w:ascii="Arial" w:hAnsi="Arial" w:cs="Arial"/>
                <w:color w:val="000000"/>
              </w:rPr>
              <w:t>(Dz.U.  z 2007 r. Nr 143, poz. 1002 z późn. zm.)</w:t>
            </w:r>
            <w:bookmarkEnd w:id="1"/>
            <w:r w:rsidR="007C4422" w:rsidRPr="008E514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13" w:type="pct"/>
          </w:tcPr>
          <w:p w14:paraId="1BC087EE" w14:textId="3E9AE765" w:rsidR="00504F34" w:rsidRPr="008E5141" w:rsidRDefault="00504F34" w:rsidP="0024036C">
            <w:pPr>
              <w:pStyle w:val="TableParagraph"/>
              <w:tabs>
                <w:tab w:val="left" w:pos="4675"/>
              </w:tabs>
              <w:spacing w:line="276" w:lineRule="auto"/>
              <w:ind w:left="7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C278F" w:rsidRPr="008E5141" w14:paraId="04C2829B" w14:textId="7777777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22B59010" w14:textId="77777777" w:rsidR="000C278F" w:rsidRPr="008E5141" w:rsidRDefault="000C278F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pct"/>
            <w:shd w:val="clear" w:color="auto" w:fill="auto"/>
          </w:tcPr>
          <w:p w14:paraId="2EA069A2" w14:textId="77777777" w:rsidR="004C30AC" w:rsidRPr="004C30AC" w:rsidRDefault="004C30AC" w:rsidP="004C30AC">
            <w:pPr>
              <w:pStyle w:val="TableParagraph"/>
              <w:spacing w:before="7"/>
              <w:ind w:left="459"/>
              <w:jc w:val="both"/>
              <w:rPr>
                <w:rFonts w:ascii="Arial" w:hAnsi="Arial" w:cs="Arial"/>
                <w:b/>
                <w:w w:val="105"/>
                <w:u w:val="single"/>
              </w:rPr>
            </w:pPr>
            <w:r w:rsidRPr="004C30AC">
              <w:rPr>
                <w:rFonts w:ascii="Arial" w:hAnsi="Arial" w:cs="Arial"/>
                <w:b/>
                <w:w w:val="105"/>
                <w:u w:val="single"/>
              </w:rPr>
              <w:t>Wraz z ofertą Wykonawca zobowiązany jest złożyć:</w:t>
            </w:r>
          </w:p>
          <w:p w14:paraId="5B0148D6" w14:textId="1C75594B" w:rsidR="004C30AC" w:rsidRPr="004C30AC" w:rsidRDefault="004C30AC" w:rsidP="004C30AC">
            <w:pPr>
              <w:pStyle w:val="TableParagraph"/>
              <w:spacing w:before="7"/>
              <w:ind w:left="459"/>
              <w:jc w:val="both"/>
              <w:rPr>
                <w:rFonts w:ascii="Arial" w:hAnsi="Arial" w:cs="Arial"/>
                <w:b/>
                <w:w w:val="105"/>
              </w:rPr>
            </w:pPr>
            <w:r w:rsidRPr="004C30AC">
              <w:rPr>
                <w:rFonts w:ascii="Arial" w:hAnsi="Arial" w:cs="Arial"/>
                <w:w w:val="105"/>
              </w:rPr>
              <w:t xml:space="preserve"> - </w:t>
            </w:r>
            <w:r w:rsidRPr="004C30AC">
              <w:rPr>
                <w:rFonts w:ascii="Arial" w:hAnsi="Arial" w:cs="Arial"/>
              </w:rPr>
              <w:t xml:space="preserve">Kopię aktualnego </w:t>
            </w:r>
            <w:r w:rsidRPr="004C30AC">
              <w:rPr>
                <w:rFonts w:ascii="Arial" w:hAnsi="Arial" w:cs="Arial"/>
                <w:b/>
                <w:w w:val="105"/>
              </w:rPr>
              <w:t xml:space="preserve">ŚWIADECTWO DOPUSZCZENIA CNBOP </w:t>
            </w:r>
            <w:r w:rsidRPr="004C30AC">
              <w:rPr>
                <w:rFonts w:ascii="Arial" w:hAnsi="Arial" w:cs="Arial"/>
                <w:b/>
                <w:bCs/>
                <w:color w:val="000000"/>
              </w:rPr>
              <w:t xml:space="preserve">wraz ze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4C30AC">
              <w:rPr>
                <w:rFonts w:ascii="Arial" w:hAnsi="Arial" w:cs="Arial"/>
                <w:b/>
                <w:bCs/>
                <w:color w:val="000000"/>
              </w:rPr>
              <w:lastRenderedPageBreak/>
              <w:t>sprawozdaniem z badań</w:t>
            </w:r>
            <w:r w:rsidRPr="004C30AC">
              <w:rPr>
                <w:rFonts w:ascii="Arial" w:hAnsi="Arial" w:cs="Arial"/>
                <w:b/>
                <w:w w:val="105"/>
              </w:rPr>
              <w:t xml:space="preserve">, </w:t>
            </w:r>
          </w:p>
          <w:p w14:paraId="5842AAF7" w14:textId="77777777" w:rsidR="004C30AC" w:rsidRDefault="004C30AC" w:rsidP="004C30AC">
            <w:pPr>
              <w:ind w:right="20"/>
              <w:jc w:val="both"/>
              <w:rPr>
                <w:rFonts w:ascii="Arial" w:eastAsia="Calibri" w:hAnsi="Arial" w:cs="Arial"/>
                <w:b/>
              </w:rPr>
            </w:pPr>
            <w:r w:rsidRPr="004C30AC">
              <w:rPr>
                <w:rFonts w:ascii="Arial" w:hAnsi="Arial" w:cs="Arial"/>
                <w:w w:val="105"/>
              </w:rPr>
              <w:t xml:space="preserve">        - </w:t>
            </w:r>
            <w:r w:rsidRPr="004C30AC">
              <w:rPr>
                <w:rFonts w:ascii="Arial" w:eastAsia="Calibri" w:hAnsi="Arial" w:cs="Arial"/>
                <w:b/>
              </w:rPr>
              <w:t>autoryzację producenta podwozia pojazdu bazowego - kopia potwierdzona</w:t>
            </w:r>
          </w:p>
          <w:p w14:paraId="5B54238A" w14:textId="3A80D1C3" w:rsidR="004C30AC" w:rsidRPr="004C30AC" w:rsidRDefault="004C30AC" w:rsidP="004C30AC">
            <w:pPr>
              <w:ind w:right="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b/>
              </w:rPr>
              <w:t xml:space="preserve">        </w:t>
            </w:r>
            <w:r w:rsidRPr="004C30AC">
              <w:rPr>
                <w:rFonts w:ascii="Arial" w:eastAsia="Calibri" w:hAnsi="Arial" w:cs="Arial"/>
                <w:b/>
              </w:rPr>
              <w:t xml:space="preserve">za zgodność, 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14:paraId="3012A49E" w14:textId="77777777" w:rsidR="004C30AC" w:rsidRDefault="004C30AC" w:rsidP="004C30A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C30AC">
              <w:rPr>
                <w:rFonts w:ascii="Arial" w:hAnsi="Arial" w:cs="Arial"/>
              </w:rPr>
              <w:t xml:space="preserve">      - fotografie oferowanego pojazdu w kolorze, przedstawiające zewnętrzny wygląd z</w:t>
            </w:r>
          </w:p>
          <w:p w14:paraId="2A648863" w14:textId="4A0BD393" w:rsidR="000C278F" w:rsidRPr="004C30AC" w:rsidRDefault="004C30AC" w:rsidP="004C30AC">
            <w:pPr>
              <w:pStyle w:val="TableParagraph"/>
              <w:spacing w:line="276" w:lineRule="auto"/>
            </w:pPr>
            <w:r>
              <w:rPr>
                <w:rFonts w:ascii="Arial" w:hAnsi="Arial" w:cs="Arial"/>
              </w:rPr>
              <w:t xml:space="preserve">     </w:t>
            </w:r>
            <w:r w:rsidRPr="004C30AC">
              <w:rPr>
                <w:rFonts w:ascii="Arial" w:hAnsi="Arial" w:cs="Arial"/>
              </w:rPr>
              <w:t xml:space="preserve"> każdej strony, kabinę pojazdu, deskę rozdzielczą, szczegóły wyposażenia, silnik.</w:t>
            </w:r>
          </w:p>
        </w:tc>
        <w:tc>
          <w:tcPr>
            <w:tcW w:w="1813" w:type="pct"/>
          </w:tcPr>
          <w:p w14:paraId="6DD0F7E2" w14:textId="77777777" w:rsidR="000C278F" w:rsidRPr="008E5141" w:rsidRDefault="000C278F" w:rsidP="00211031">
            <w:pPr>
              <w:pStyle w:val="TableParagraph"/>
              <w:spacing w:line="276" w:lineRule="auto"/>
              <w:ind w:left="7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C4422" w:rsidRPr="008E5141" w14:paraId="4F0DFB52" w14:textId="7777777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4DB2004C" w14:textId="0B423901" w:rsidR="007C4422" w:rsidRPr="008E5141" w:rsidRDefault="007C4422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1.2</w:t>
            </w:r>
          </w:p>
        </w:tc>
        <w:tc>
          <w:tcPr>
            <w:tcW w:w="2899" w:type="pct"/>
            <w:shd w:val="clear" w:color="auto" w:fill="auto"/>
          </w:tcPr>
          <w:p w14:paraId="1D63563B" w14:textId="77777777" w:rsidR="007C4422" w:rsidRPr="008E5141" w:rsidRDefault="007C4422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Pojazd musi spełniać rozporządzenie Ministrów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 z 2019 r. poz. 594).</w:t>
            </w:r>
          </w:p>
          <w:p w14:paraId="40C23A9A" w14:textId="06EFDCFE" w:rsidR="007C4422" w:rsidRPr="008E5141" w:rsidRDefault="007C4422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Dane dotyczące oznaczenia zostaną przekazane w trakcie realizacji zamówienia.</w:t>
            </w:r>
          </w:p>
        </w:tc>
        <w:tc>
          <w:tcPr>
            <w:tcW w:w="1813" w:type="pct"/>
          </w:tcPr>
          <w:p w14:paraId="764EFB5C" w14:textId="77777777" w:rsidR="007C4422" w:rsidRPr="008E5141" w:rsidRDefault="007C4422" w:rsidP="00211031">
            <w:pPr>
              <w:pStyle w:val="TableParagraph"/>
              <w:spacing w:line="276" w:lineRule="auto"/>
              <w:ind w:left="7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5BE52A6F" w14:textId="442B7E71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27E2F599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1.3</w:t>
            </w:r>
          </w:p>
        </w:tc>
        <w:tc>
          <w:tcPr>
            <w:tcW w:w="2899" w:type="pct"/>
            <w:shd w:val="clear" w:color="auto" w:fill="auto"/>
          </w:tcPr>
          <w:p w14:paraId="63B8F886" w14:textId="77777777" w:rsidR="00504F34" w:rsidRPr="008E5141" w:rsidRDefault="00504F34" w:rsidP="00211031">
            <w:pPr>
              <w:pStyle w:val="TableParagraph"/>
              <w:spacing w:line="276" w:lineRule="auto"/>
              <w:ind w:right="279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Podwozie pojazdu posiadające homologację WE</w:t>
            </w:r>
            <w:r w:rsidR="007C4422" w:rsidRPr="008E5141">
              <w:rPr>
                <w:rFonts w:ascii="Arial" w:hAnsi="Arial" w:cs="Arial"/>
                <w:color w:val="000000"/>
              </w:rPr>
              <w:t xml:space="preserve">. </w:t>
            </w:r>
          </w:p>
          <w:p w14:paraId="48F4A701" w14:textId="7191BDFC" w:rsidR="007C4422" w:rsidRPr="008E5141" w:rsidRDefault="007C4422" w:rsidP="00805F51">
            <w:pPr>
              <w:pStyle w:val="TableParagraph"/>
              <w:spacing w:line="276" w:lineRule="auto"/>
              <w:ind w:right="279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Pojazd fabrycznie przystosowany do ruchu prawostronnego (kierownica po lewej stronie)</w:t>
            </w:r>
            <w:r w:rsidR="00805F51" w:rsidRPr="008E5141">
              <w:rPr>
                <w:rFonts w:ascii="Arial" w:hAnsi="Arial" w:cs="Arial"/>
                <w:color w:val="000000"/>
              </w:rPr>
              <w:t xml:space="preserve">.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>Wykonawca dostarczy wszystkie niezbędne dokumenty do rejestracji pojazdu jako specjalnego pożarniczego.</w:t>
            </w:r>
          </w:p>
        </w:tc>
        <w:tc>
          <w:tcPr>
            <w:tcW w:w="1813" w:type="pct"/>
          </w:tcPr>
          <w:p w14:paraId="539E8BBE" w14:textId="57ABEFB2" w:rsidR="00504F34" w:rsidRPr="008E5141" w:rsidRDefault="00504F34" w:rsidP="00211031">
            <w:pPr>
              <w:pStyle w:val="TableParagraph"/>
              <w:spacing w:line="276" w:lineRule="auto"/>
              <w:ind w:right="27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C4422" w:rsidRPr="008E5141" w14:paraId="2994A31F" w14:textId="7777777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658F24ED" w14:textId="5CA3F08F" w:rsidR="007C4422" w:rsidRPr="008E5141" w:rsidRDefault="007C4422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1.4</w:t>
            </w:r>
          </w:p>
        </w:tc>
        <w:tc>
          <w:tcPr>
            <w:tcW w:w="2899" w:type="pct"/>
            <w:shd w:val="clear" w:color="auto" w:fill="auto"/>
          </w:tcPr>
          <w:p w14:paraId="3F8885F1" w14:textId="4AC1340D" w:rsidR="007C4422" w:rsidRPr="008E5141" w:rsidRDefault="007C4422" w:rsidP="00211031">
            <w:pPr>
              <w:pStyle w:val="TableParagraph"/>
              <w:spacing w:line="276" w:lineRule="auto"/>
              <w:ind w:right="279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Zmiany adaptacyjne pojazdu, dotyczące montażu wyposażenia nie mogą powodować utraty ani ograniczać uprawnień wynikających z fabrycznej gwarancji.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 Świadectwo zgodności podwozia należy przedstawić najpóźniej w trakcie odbioru techniczno-jakościowego.</w:t>
            </w:r>
          </w:p>
        </w:tc>
        <w:tc>
          <w:tcPr>
            <w:tcW w:w="1813" w:type="pct"/>
          </w:tcPr>
          <w:p w14:paraId="73875354" w14:textId="77777777" w:rsidR="007C4422" w:rsidRPr="008E5141" w:rsidRDefault="007C4422" w:rsidP="00211031">
            <w:pPr>
              <w:pStyle w:val="TableParagraph"/>
              <w:spacing w:line="276" w:lineRule="auto"/>
              <w:ind w:right="27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6293" w:rsidRPr="008E5141" w14:paraId="73D3F19A" w14:textId="0463D7F0" w:rsidTr="008A3D41">
        <w:trPr>
          <w:trHeight w:val="20"/>
          <w:jc w:val="center"/>
        </w:trPr>
        <w:tc>
          <w:tcPr>
            <w:tcW w:w="288" w:type="pct"/>
            <w:shd w:val="clear" w:color="auto" w:fill="D9D9D9"/>
            <w:vAlign w:val="center"/>
          </w:tcPr>
          <w:p w14:paraId="0199CB5B" w14:textId="77777777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041B0C2C" w14:textId="77777777" w:rsidR="00996293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8E5141">
              <w:rPr>
                <w:rFonts w:ascii="Arial" w:hAnsi="Arial" w:cs="Arial"/>
                <w:b/>
                <w:color w:val="000000"/>
              </w:rPr>
              <w:t>PODWOZIE</w:t>
            </w:r>
            <w:r w:rsidRPr="008E5141">
              <w:rPr>
                <w:rFonts w:ascii="Arial" w:hAnsi="Arial" w:cs="Arial"/>
                <w:b/>
                <w:color w:val="000000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  <w:b/>
                <w:color w:val="000000"/>
              </w:rPr>
              <w:t>Z</w:t>
            </w:r>
            <w:r w:rsidRPr="008E5141">
              <w:rPr>
                <w:rFonts w:ascii="Arial" w:hAnsi="Arial" w:cs="Arial"/>
                <w:b/>
                <w:color w:val="000000"/>
                <w:spacing w:val="-4"/>
              </w:rPr>
              <w:t xml:space="preserve"> </w:t>
            </w:r>
            <w:r w:rsidRPr="008E5141">
              <w:rPr>
                <w:rFonts w:ascii="Arial" w:hAnsi="Arial" w:cs="Arial"/>
                <w:b/>
                <w:color w:val="000000"/>
              </w:rPr>
              <w:t>KABINĄ</w:t>
            </w:r>
          </w:p>
        </w:tc>
        <w:tc>
          <w:tcPr>
            <w:tcW w:w="1813" w:type="pct"/>
            <w:shd w:val="clear" w:color="auto" w:fill="D9D9D9"/>
          </w:tcPr>
          <w:p w14:paraId="055FB27C" w14:textId="23D7D2E5" w:rsidR="00996293" w:rsidRPr="008E5141" w:rsidRDefault="000C278F" w:rsidP="00211031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Należy podać rzeczywiste parametry w odniesieniu do wymagań minimalnych, należy podać markę, model pojazdu, rok produkcji.</w:t>
            </w:r>
          </w:p>
        </w:tc>
      </w:tr>
      <w:tr w:rsidR="00996293" w:rsidRPr="008E5141" w14:paraId="0CD504CD" w14:textId="434EFD8A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24E89413" w14:textId="77777777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bookmarkStart w:id="2" w:name="_Hlk168349456"/>
            <w:r w:rsidRPr="008E5141">
              <w:rPr>
                <w:rFonts w:ascii="Arial" w:hAnsi="Arial" w:cs="Arial"/>
              </w:rPr>
              <w:t>2.1</w:t>
            </w:r>
          </w:p>
        </w:tc>
        <w:tc>
          <w:tcPr>
            <w:tcW w:w="2899" w:type="pct"/>
            <w:shd w:val="clear" w:color="auto" w:fill="auto"/>
          </w:tcPr>
          <w:p w14:paraId="09856729" w14:textId="77777777" w:rsidR="00996293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b/>
                <w:bCs/>
                <w:color w:val="000000"/>
              </w:rPr>
              <w:t>Pojazd musi spełniać wymagania dla klasy lekkiej L</w:t>
            </w:r>
            <w:r w:rsidRPr="008E5141">
              <w:rPr>
                <w:rFonts w:ascii="Arial" w:hAnsi="Arial" w:cs="Arial"/>
                <w:color w:val="000000"/>
              </w:rPr>
              <w:t xml:space="preserve"> (wg PN_EN 1846-1 lub równoważnej).</w:t>
            </w:r>
          </w:p>
        </w:tc>
        <w:tc>
          <w:tcPr>
            <w:tcW w:w="1813" w:type="pct"/>
          </w:tcPr>
          <w:p w14:paraId="48615D57" w14:textId="77777777" w:rsidR="00996293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bookmarkEnd w:id="2"/>
      <w:tr w:rsidR="00996293" w:rsidRPr="008E5141" w14:paraId="222FE0AD" w14:textId="5A46B403" w:rsidTr="00805F51">
        <w:trPr>
          <w:trHeight w:val="519"/>
          <w:jc w:val="center"/>
        </w:trPr>
        <w:tc>
          <w:tcPr>
            <w:tcW w:w="288" w:type="pct"/>
            <w:shd w:val="clear" w:color="auto" w:fill="auto"/>
          </w:tcPr>
          <w:p w14:paraId="6325D322" w14:textId="77777777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899" w:type="pct"/>
            <w:shd w:val="clear" w:color="auto" w:fill="auto"/>
          </w:tcPr>
          <w:p w14:paraId="4FEFAE87" w14:textId="77777777" w:rsidR="00805F51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  <w:spacing w:val="-1"/>
              </w:rPr>
            </w:pPr>
            <w:bookmarkStart w:id="3" w:name="_Hlk168349413"/>
            <w:r w:rsidRPr="008E5141">
              <w:rPr>
                <w:rFonts w:ascii="Arial" w:hAnsi="Arial" w:cs="Arial"/>
                <w:color w:val="000000"/>
              </w:rPr>
              <w:t>Samochód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fabrycznie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nowy,</w:t>
            </w:r>
            <w:r w:rsidRPr="008E5141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>rok</w:t>
            </w:r>
            <w:r w:rsidRPr="008E5141">
              <w:rPr>
                <w:rFonts w:ascii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>produkcji</w:t>
            </w:r>
            <w:r w:rsidRPr="008E5141">
              <w:rPr>
                <w:rFonts w:ascii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 xml:space="preserve">podwozia i nadwozia </w:t>
            </w:r>
            <w:r w:rsidR="007C4422" w:rsidRPr="008E5141">
              <w:rPr>
                <w:rFonts w:ascii="Arial" w:hAnsi="Arial" w:cs="Arial"/>
                <w:b/>
                <w:bCs/>
                <w:color w:val="000000"/>
              </w:rPr>
              <w:t xml:space="preserve">nie starszy niż </w:t>
            </w:r>
            <w:r w:rsidRPr="008E5141">
              <w:rPr>
                <w:rFonts w:ascii="Arial" w:hAnsi="Arial" w:cs="Arial"/>
                <w:b/>
                <w:bCs/>
                <w:color w:val="000000"/>
                <w:spacing w:val="-1"/>
              </w:rPr>
              <w:t>2024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, silnik i podwozie z kabiną pochodzące od tego samego producenta. </w:t>
            </w:r>
            <w:bookmarkEnd w:id="3"/>
          </w:p>
          <w:p w14:paraId="3D21B510" w14:textId="4CD62FAC" w:rsidR="00996293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b/>
                <w:bCs/>
                <w:color w:val="000000"/>
                <w:spacing w:val="-1"/>
              </w:rPr>
              <w:t>Podać rok produkcji podwozia i zabudowy</w:t>
            </w:r>
            <w:r w:rsidR="007C4422" w:rsidRPr="008E5141">
              <w:rPr>
                <w:rFonts w:ascii="Arial" w:hAnsi="Arial" w:cs="Arial"/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1813" w:type="pct"/>
          </w:tcPr>
          <w:p w14:paraId="6574B606" w14:textId="7F326EEB" w:rsidR="00996293" w:rsidRPr="008E5141" w:rsidRDefault="00996293" w:rsidP="0021103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04F34" w:rsidRPr="008E5141" w14:paraId="1F5CA16C" w14:textId="4977E35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21CB0CFD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2.3</w:t>
            </w:r>
          </w:p>
        </w:tc>
        <w:tc>
          <w:tcPr>
            <w:tcW w:w="2899" w:type="pct"/>
            <w:shd w:val="clear" w:color="auto" w:fill="auto"/>
          </w:tcPr>
          <w:p w14:paraId="05BE0BF9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Kolorystyka pojazdu i oznakowanie:</w:t>
            </w:r>
          </w:p>
          <w:p w14:paraId="66DDFC90" w14:textId="77777777" w:rsidR="00504F34" w:rsidRPr="008E5141" w:rsidRDefault="00504F34" w:rsidP="00211031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kabina samochodu w kolorze czerwieni sygnałowej zbliżona do – RAL 3000,</w:t>
            </w:r>
          </w:p>
          <w:p w14:paraId="6D2F077C" w14:textId="77777777" w:rsidR="00504F34" w:rsidRPr="008E5141" w:rsidRDefault="00504F34" w:rsidP="00211031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poszycia nadwozia sprzętowego lakierowane zgodnie z fabrycznym kolorem podwozia i kabiny,</w:t>
            </w:r>
          </w:p>
          <w:p w14:paraId="403F24D2" w14:textId="77777777" w:rsidR="00504F34" w:rsidRPr="008E5141" w:rsidRDefault="00504F34" w:rsidP="00211031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błotniki i zderzaki w kolorze białym,</w:t>
            </w:r>
          </w:p>
          <w:p w14:paraId="51746108" w14:textId="77777777" w:rsidR="00504F34" w:rsidRPr="008E5141" w:rsidRDefault="00504F34" w:rsidP="00211031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na drzwiach przednich kierowcy i pasażera herb gminy oraz nazwa jednostki</w:t>
            </w:r>
          </w:p>
          <w:p w14:paraId="78BB5A73" w14:textId="77777777" w:rsidR="00504F34" w:rsidRPr="008E5141" w:rsidRDefault="00504F34" w:rsidP="00211031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735" w:hanging="267"/>
              <w:rPr>
                <w:rFonts w:ascii="Arial" w:hAnsi="Arial" w:cs="Arial"/>
                <w:b/>
                <w:bCs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 xml:space="preserve">pojazd musi być oznakowany numerami operacyjnymi zgodnie z zarządzeniem nr 1 Komendanta Głównego PSP z dnia 24 stycznia 2020 r. w sprawie gospodarki transportowej w jednostkach organizacyjnych Państwowej Straży Pożarnej (Dz. Urz. KG PSP z 2020 r. poz. 3) ze zmianami wprowadzonymi zarządzeniem nr 3 Komendanta Głównego PSP z dnia 9 marca 2021 r. –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>numer zostanie określony przez zamawiającego na etapie realizacji zamówienia,</w:t>
            </w:r>
          </w:p>
          <w:p w14:paraId="4689F938" w14:textId="77777777" w:rsidR="00504F34" w:rsidRPr="008E5141" w:rsidRDefault="00504F34" w:rsidP="00211031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735" w:hanging="267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 xml:space="preserve">pas wyróżniający (odblaskowy lub fluorescencyjny) po bokach wzdłuż całego pojazdu plus na bocznych żaluzjach z dwóch stron oznakowanie, oraz pasy wyróżniające (odblaskowe lub fluorescencyjne) plus oznakowanie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>„Korytarz Życia”</w:t>
            </w:r>
            <w:r w:rsidRPr="008E5141">
              <w:rPr>
                <w:rFonts w:ascii="Arial" w:hAnsi="Arial" w:cs="Arial"/>
                <w:color w:val="000000"/>
              </w:rPr>
              <w:t xml:space="preserve"> z tyłu pojazdu.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>Wykonawca zobowiązuję się wykonać projekt oklejenia i wizualizację pojazdu według wytycznych zamawiającego przekazanych po podpisaniu umowy</w:t>
            </w:r>
          </w:p>
        </w:tc>
        <w:tc>
          <w:tcPr>
            <w:tcW w:w="1813" w:type="pct"/>
          </w:tcPr>
          <w:p w14:paraId="17594E4F" w14:textId="32D65B93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2E9D0FD5" w14:textId="581DEE09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3FA961CF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2.4</w:t>
            </w:r>
          </w:p>
        </w:tc>
        <w:tc>
          <w:tcPr>
            <w:tcW w:w="2899" w:type="pct"/>
            <w:shd w:val="clear" w:color="auto" w:fill="auto"/>
          </w:tcPr>
          <w:p w14:paraId="68BF270A" w14:textId="77777777" w:rsidR="00805F51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Dopuszczalna masa całkowita</w:t>
            </w:r>
            <w:r w:rsidRPr="008E5141">
              <w:rPr>
                <w:rFonts w:ascii="Arial" w:hAnsi="Arial" w:cs="Arial"/>
                <w:color w:val="000000"/>
                <w:spacing w:val="4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samochodu</w:t>
            </w:r>
            <w:r w:rsidRPr="008E5141">
              <w:rPr>
                <w:rFonts w:ascii="Arial" w:hAnsi="Arial" w:cs="Arial"/>
                <w:color w:val="000000"/>
                <w:spacing w:val="45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gotowego</w:t>
            </w:r>
            <w:r w:rsidRPr="008E5141">
              <w:rPr>
                <w:rFonts w:ascii="Arial" w:hAnsi="Arial" w:cs="Arial"/>
                <w:color w:val="000000"/>
                <w:spacing w:val="43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do</w:t>
            </w:r>
            <w:r w:rsidRPr="008E5141">
              <w:rPr>
                <w:rFonts w:ascii="Arial" w:hAnsi="Arial" w:cs="Arial"/>
                <w:color w:val="000000"/>
                <w:spacing w:val="4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akcji</w:t>
            </w:r>
            <w:r w:rsidRPr="008E5141">
              <w:rPr>
                <w:rFonts w:ascii="Arial" w:hAnsi="Arial" w:cs="Arial"/>
                <w:color w:val="000000"/>
                <w:spacing w:val="44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ratowniczo–gaśniczych</w:t>
            </w:r>
            <w:r w:rsidRPr="008E5141">
              <w:rPr>
                <w:rFonts w:ascii="Arial" w:hAnsi="Arial" w:cs="Arial"/>
                <w:color w:val="000000"/>
                <w:spacing w:val="43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(pojazd z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załogą,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pełnymi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zbiornikami,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zabudową</w:t>
            </w:r>
            <w:r w:rsidRPr="008E5141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i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 xml:space="preserve">wyposażeniem) </w:t>
            </w:r>
          </w:p>
          <w:p w14:paraId="601A172B" w14:textId="3907511A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 xml:space="preserve">–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>do 4500 kg.</w:t>
            </w:r>
          </w:p>
        </w:tc>
        <w:tc>
          <w:tcPr>
            <w:tcW w:w="1813" w:type="pct"/>
          </w:tcPr>
          <w:p w14:paraId="0F41B819" w14:textId="6483E6A6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67DCAF89" w14:textId="67404EFA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5A753A9D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2.5</w:t>
            </w:r>
          </w:p>
        </w:tc>
        <w:tc>
          <w:tcPr>
            <w:tcW w:w="2899" w:type="pct"/>
            <w:shd w:val="clear" w:color="auto" w:fill="auto"/>
          </w:tcPr>
          <w:p w14:paraId="5E5689E0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Wymiary gabarytowe kompletnego pojazdu:</w:t>
            </w:r>
          </w:p>
          <w:p w14:paraId="38F44558" w14:textId="77777777" w:rsidR="00504F34" w:rsidRPr="008E5141" w:rsidRDefault="00504F34" w:rsidP="00211031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długość całkowita w przedziale 6700 - 7000 mm,</w:t>
            </w:r>
          </w:p>
          <w:p w14:paraId="0E151B30" w14:textId="486009C3" w:rsidR="00504F34" w:rsidRPr="008E5141" w:rsidRDefault="00504F34" w:rsidP="00211031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szerokość z lusterkami w przedziale-2400-2500 mm,</w:t>
            </w:r>
          </w:p>
          <w:p w14:paraId="5AC0A839" w14:textId="332E532B" w:rsidR="00504F34" w:rsidRPr="008E5141" w:rsidRDefault="00504F34" w:rsidP="00211031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wysokość nie większa niż: 2700 mm,</w:t>
            </w:r>
          </w:p>
          <w:p w14:paraId="2C027DDB" w14:textId="77777777" w:rsidR="00504F34" w:rsidRPr="008E5141" w:rsidRDefault="00504F34" w:rsidP="00211031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rozstaw osi w przedziale 3600mm – 3700 mm.</w:t>
            </w:r>
          </w:p>
        </w:tc>
        <w:tc>
          <w:tcPr>
            <w:tcW w:w="1813" w:type="pct"/>
          </w:tcPr>
          <w:p w14:paraId="2922B9FE" w14:textId="33345CC0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74B6C5AB" w14:textId="344611B4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1847192D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2899" w:type="pct"/>
            <w:shd w:val="clear" w:color="auto" w:fill="auto"/>
          </w:tcPr>
          <w:p w14:paraId="7A9D973B" w14:textId="2D611914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bookmarkStart w:id="4" w:name="_Hlk168349755"/>
            <w:r w:rsidRPr="008E5141">
              <w:rPr>
                <w:rFonts w:ascii="Arial" w:hAnsi="Arial" w:cs="Arial"/>
                <w:color w:val="000000"/>
              </w:rPr>
              <w:t>Samochód wyposażony w silnik wysokoprężny z turbo doładowaniem o zapłonie samoczynnym, spełniający</w:t>
            </w:r>
            <w:r w:rsidRPr="008E5141">
              <w:rPr>
                <w:rFonts w:ascii="Arial" w:hAnsi="Arial" w:cs="Arial"/>
                <w:color w:val="000000"/>
                <w:spacing w:val="-5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normę</w:t>
            </w:r>
            <w:r w:rsidRPr="008E514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emisji spalin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  <w:color w:val="000000"/>
              </w:rPr>
              <w:t>min. EURO</w:t>
            </w:r>
            <w:r w:rsidRPr="008E5141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C96391" w:rsidRPr="008E5141">
              <w:rPr>
                <w:rFonts w:ascii="Arial" w:hAnsi="Arial" w:cs="Arial"/>
                <w:color w:val="000000"/>
                <w:spacing w:val="-1"/>
              </w:rPr>
              <w:t xml:space="preserve">VI </w:t>
            </w:r>
            <w:r w:rsidRPr="008E5141">
              <w:rPr>
                <w:rFonts w:ascii="Arial" w:hAnsi="Arial" w:cs="Arial"/>
                <w:color w:val="000000"/>
              </w:rPr>
              <w:t>(aktualną na dzień przekazania pojazdu).</w:t>
            </w:r>
            <w:bookmarkEnd w:id="4"/>
          </w:p>
        </w:tc>
        <w:tc>
          <w:tcPr>
            <w:tcW w:w="1813" w:type="pct"/>
          </w:tcPr>
          <w:p w14:paraId="7F21E45A" w14:textId="7AD7018C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49798E85" w14:textId="5242593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22CA3200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2.7</w:t>
            </w:r>
          </w:p>
        </w:tc>
        <w:tc>
          <w:tcPr>
            <w:tcW w:w="2899" w:type="pct"/>
            <w:shd w:val="clear" w:color="auto" w:fill="auto"/>
          </w:tcPr>
          <w:p w14:paraId="41ECEDA9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Podwozie bazowe – układ napędowy</w:t>
            </w:r>
          </w:p>
          <w:p w14:paraId="3966470F" w14:textId="77777777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pojemność silnika minimum 2250 cm</w:t>
            </w:r>
            <w:r w:rsidRPr="008E5141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8E5141">
              <w:rPr>
                <w:rFonts w:ascii="Arial" w:hAnsi="Arial" w:cs="Arial"/>
                <w:color w:val="000000"/>
              </w:rPr>
              <w:t>,</w:t>
            </w:r>
          </w:p>
          <w:p w14:paraId="23C0DC0C" w14:textId="77777777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moc minimalna silnika 120 kW,</w:t>
            </w:r>
          </w:p>
          <w:p w14:paraId="38C68AC8" w14:textId="77777777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maksymalny moment obrotowy minimum 370 Nm,</w:t>
            </w:r>
          </w:p>
          <w:p w14:paraId="33C6ED01" w14:textId="77777777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skrzynia biegów 6-biegowa (manualna) plus bieg wsteczny,</w:t>
            </w:r>
          </w:p>
          <w:p w14:paraId="717F0ABD" w14:textId="77777777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układ kierowniczy ze wspomaganiem,</w:t>
            </w:r>
          </w:p>
          <w:p w14:paraId="31CBEA86" w14:textId="0067C6FF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pojemność zbiornika paliwa minimum 75 litrów,</w:t>
            </w:r>
            <w:r w:rsidR="00C902C1" w:rsidRPr="008E5141">
              <w:rPr>
                <w:rFonts w:ascii="Arial" w:hAnsi="Arial" w:cs="Arial"/>
              </w:rPr>
              <w:t xml:space="preserve"> </w:t>
            </w:r>
            <w:r w:rsidR="00C902C1" w:rsidRPr="008E5141">
              <w:rPr>
                <w:rFonts w:ascii="Arial" w:hAnsi="Arial" w:cs="Arial"/>
                <w:color w:val="000000"/>
              </w:rPr>
              <w:t>zapewniający przejazd min. 300 km (jazdy drogowej pozamiejskiej) lub 4 godziny pracy na postoju</w:t>
            </w:r>
          </w:p>
          <w:p w14:paraId="76F0E5E0" w14:textId="77777777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735" w:hanging="284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układ hamulcowy wyposażony w ABS z elektronicznym korektorem siły hamowania oraz układ wspomagania nagłego hamowania,</w:t>
            </w:r>
          </w:p>
          <w:p w14:paraId="12AFC25B" w14:textId="77777777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hamulce tarczowe na obu osiach,</w:t>
            </w:r>
          </w:p>
          <w:p w14:paraId="7BBFD9D2" w14:textId="76F85204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735" w:hanging="284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napęd 4x2 przekazywany na tylny most napędowy z kołami bliźniaczymi</w:t>
            </w:r>
            <w:r w:rsidR="00C902C1" w:rsidRPr="008E5141">
              <w:rPr>
                <w:rFonts w:ascii="Arial" w:hAnsi="Arial" w:cs="Arial"/>
                <w:color w:val="000000"/>
              </w:rPr>
              <w:t>,</w:t>
            </w:r>
            <w:r w:rsidRPr="008E5141">
              <w:rPr>
                <w:rFonts w:ascii="Arial" w:hAnsi="Arial" w:cs="Arial"/>
                <w:color w:val="000000"/>
              </w:rPr>
              <w:t xml:space="preserve"> mechanizm różnicowy z fabryczną mechaniczna blokadą,</w:t>
            </w:r>
          </w:p>
          <w:p w14:paraId="0A145969" w14:textId="358A2748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735" w:hanging="284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zawieszenie tylne wzmocnione fabrycznie, stabilizowane + miechy pneumatyczne z manometrem i możliwością regulacji ciśnienia,</w:t>
            </w:r>
          </w:p>
          <w:p w14:paraId="49B6B808" w14:textId="77777777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735" w:hanging="284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układ elektroniczny trakcji jezdnej ESP,</w:t>
            </w:r>
          </w:p>
          <w:p w14:paraId="01BEEF2A" w14:textId="77777777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735" w:hanging="284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światła do jazdy dziennej fabryczne LED,</w:t>
            </w:r>
          </w:p>
          <w:p w14:paraId="14E9D316" w14:textId="6D4667CE" w:rsidR="00504F34" w:rsidRPr="008E5141" w:rsidRDefault="00504F34" w:rsidP="00211031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735" w:hanging="284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światła przeciwmgielne</w:t>
            </w:r>
            <w:r w:rsidR="00C902C1" w:rsidRPr="008E5141">
              <w:rPr>
                <w:rFonts w:ascii="Arial" w:hAnsi="Arial" w:cs="Arial"/>
                <w:color w:val="000000"/>
              </w:rPr>
              <w:t xml:space="preserve">, </w:t>
            </w:r>
            <w:r w:rsidRPr="008E5141">
              <w:rPr>
                <w:rFonts w:ascii="Arial" w:hAnsi="Arial" w:cs="Arial"/>
                <w:color w:val="000000"/>
              </w:rPr>
              <w:t>fabryczne.</w:t>
            </w:r>
          </w:p>
        </w:tc>
        <w:tc>
          <w:tcPr>
            <w:tcW w:w="1813" w:type="pct"/>
          </w:tcPr>
          <w:p w14:paraId="56656B05" w14:textId="256342DC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12150CAC" w14:textId="0BC78911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575D5038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2.8</w:t>
            </w:r>
          </w:p>
        </w:tc>
        <w:tc>
          <w:tcPr>
            <w:tcW w:w="2899" w:type="pct"/>
            <w:shd w:val="clear" w:color="auto" w:fill="auto"/>
          </w:tcPr>
          <w:p w14:paraId="31DB4E42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Wylot spalin nie może być skierowany na stanowiska obsługi poszczególnych urządzeń pojazdu.</w:t>
            </w:r>
          </w:p>
        </w:tc>
        <w:tc>
          <w:tcPr>
            <w:tcW w:w="1813" w:type="pct"/>
          </w:tcPr>
          <w:p w14:paraId="00E21A63" w14:textId="7A8D5ADE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47439AFD" w14:textId="7D1AE6D5" w:rsidTr="00805F51">
        <w:trPr>
          <w:cantSplit/>
          <w:trHeight w:val="20"/>
          <w:jc w:val="center"/>
        </w:trPr>
        <w:tc>
          <w:tcPr>
            <w:tcW w:w="288" w:type="pct"/>
            <w:shd w:val="clear" w:color="auto" w:fill="auto"/>
          </w:tcPr>
          <w:p w14:paraId="4C93CAB8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2.9</w:t>
            </w:r>
          </w:p>
        </w:tc>
        <w:tc>
          <w:tcPr>
            <w:tcW w:w="2899" w:type="pct"/>
            <w:shd w:val="clear" w:color="auto" w:fill="auto"/>
          </w:tcPr>
          <w:p w14:paraId="267E27FB" w14:textId="77777777" w:rsidR="00504F34" w:rsidRPr="008E5141" w:rsidRDefault="00504F34" w:rsidP="00211031">
            <w:pPr>
              <w:pStyle w:val="TableParagraph"/>
              <w:spacing w:before="2" w:line="276" w:lineRule="auto"/>
              <w:rPr>
                <w:rFonts w:ascii="Arial" w:hAnsi="Arial" w:cs="Arial"/>
                <w:w w:val="105"/>
              </w:rPr>
            </w:pPr>
            <w:r w:rsidRPr="008E5141">
              <w:rPr>
                <w:rFonts w:ascii="Arial" w:hAnsi="Arial" w:cs="Arial"/>
                <w:w w:val="105"/>
              </w:rPr>
              <w:t>Opony uniwersalne całoroczne z pogrubioną rzeźbą bieżnika i oznaczeniem M+S</w:t>
            </w:r>
            <w:r w:rsidR="00C902C1" w:rsidRPr="008E5141">
              <w:rPr>
                <w:rFonts w:ascii="Arial" w:hAnsi="Arial" w:cs="Arial"/>
                <w:w w:val="105"/>
              </w:rPr>
              <w:t xml:space="preserve">. </w:t>
            </w:r>
          </w:p>
          <w:p w14:paraId="5CD4E370" w14:textId="6712CBF0" w:rsidR="00C902C1" w:rsidRPr="008E5141" w:rsidRDefault="00C902C1" w:rsidP="00211031">
            <w:pPr>
              <w:pStyle w:val="TableParagraph"/>
              <w:spacing w:before="2"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Rozmiar kół min 15 cali.  Z pojazdem należy dostarczyć pełnowymiarowe koło zapasowe ( bieżnik jak w oponach  w pojeździe). Dodatkowo na oś napędową należy dostarczyć łańcuchy śniegowe z możliwością szybkiego montażu zarówno na podłożu utwardzonym jak również w terenie.</w:t>
            </w:r>
          </w:p>
        </w:tc>
        <w:tc>
          <w:tcPr>
            <w:tcW w:w="1813" w:type="pct"/>
          </w:tcPr>
          <w:p w14:paraId="0C16734B" w14:textId="1BE3ED7D" w:rsidR="00504F34" w:rsidRPr="008E5141" w:rsidRDefault="00504F34" w:rsidP="00211031">
            <w:pPr>
              <w:pStyle w:val="TableParagraph"/>
              <w:spacing w:before="2" w:line="276" w:lineRule="auto"/>
              <w:rPr>
                <w:rFonts w:ascii="Arial" w:hAnsi="Arial" w:cs="Arial"/>
                <w:w w:val="105"/>
              </w:rPr>
            </w:pPr>
          </w:p>
        </w:tc>
      </w:tr>
      <w:tr w:rsidR="00504F34" w:rsidRPr="008E5141" w14:paraId="3BD287EE" w14:textId="5451B14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079DC557" w14:textId="77777777" w:rsidR="00504F34" w:rsidRPr="008E5141" w:rsidRDefault="00504F34" w:rsidP="00211031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2.10</w:t>
            </w:r>
          </w:p>
        </w:tc>
        <w:tc>
          <w:tcPr>
            <w:tcW w:w="2899" w:type="pct"/>
            <w:shd w:val="clear" w:color="auto" w:fill="auto"/>
          </w:tcPr>
          <w:p w14:paraId="4AA83D86" w14:textId="77777777" w:rsidR="00504F34" w:rsidRPr="008E5141" w:rsidRDefault="00504F34" w:rsidP="00211031">
            <w:pPr>
              <w:pStyle w:val="TableParagraph"/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Kabina fabrycznie jednomodułowa, czterodrzwiowa, zapewniająca dostęp do silnika bez konieczności jej podnoszenia. Przystosowana do przewozu 6 osób w układzie </w:t>
            </w:r>
            <w:r w:rsidRPr="008E5141">
              <w:rPr>
                <w:rFonts w:ascii="Arial" w:hAnsi="Arial" w:cs="Arial"/>
              </w:rPr>
              <w:lastRenderedPageBreak/>
              <w:t xml:space="preserve">foteli 1+1+4. </w:t>
            </w:r>
          </w:p>
          <w:p w14:paraId="334D09E2" w14:textId="77777777" w:rsidR="00504F34" w:rsidRPr="008E5141" w:rsidRDefault="00504F34" w:rsidP="00211031">
            <w:pPr>
              <w:pStyle w:val="TableParagraph"/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Fotel przedni pasażera fabrycznie podwójny z jedną częścią oparcia złożoną. Oparcie wykorzystane jako stolik dla dowódcy z fabryczną ruchomą półką oraz uchwytami na napoje. Fotele fabrycznie pokryte materiałem łatwo zmywalnym, nienasiąkliwym i łatwym do utrzymania w czystości. Wszystkie fotele wyposażone w pasy bezpieczeństwa oraz zagłówki. Podłoga kabiny wyłożona fabrycznie materiałem łatwo zmywalnym, antypoślizgowym. Przedział kabiny wyłożony elementami tapicerskimi.</w:t>
            </w:r>
          </w:p>
          <w:p w14:paraId="2D80F287" w14:textId="77777777" w:rsidR="00504F34" w:rsidRPr="008E5141" w:rsidRDefault="00504F34" w:rsidP="00211031">
            <w:pPr>
              <w:pStyle w:val="TableParagraph"/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Kabina wyposażona dodatkowo w:</w:t>
            </w:r>
          </w:p>
          <w:p w14:paraId="46E4ED33" w14:textId="23EF1610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elektrycznie regulowane szyby w I rzędzie pasażerskim,</w:t>
            </w:r>
          </w:p>
          <w:p w14:paraId="576C944B" w14:textId="262E35F8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szyby przesuwne w II rzędzie pasażerskim,</w:t>
            </w:r>
          </w:p>
          <w:p w14:paraId="7B81E81F" w14:textId="77777777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elektrycznie regulowane i ogrzewane lusterka,</w:t>
            </w:r>
          </w:p>
          <w:p w14:paraId="41B2D629" w14:textId="77777777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klimatyzacje manualną i ogrzewanie przedziału kabiny,</w:t>
            </w:r>
          </w:p>
          <w:p w14:paraId="04CEC820" w14:textId="10122488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centralny zamek z dwoma kluczami</w:t>
            </w:r>
          </w:p>
          <w:p w14:paraId="0BE03651" w14:textId="77777777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półkę podsufitową na dokumenty,</w:t>
            </w:r>
          </w:p>
          <w:p w14:paraId="339067DD" w14:textId="77777777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fabryczny stolik wysuwny dla dowódcy,</w:t>
            </w:r>
          </w:p>
          <w:p w14:paraId="45ED6A18" w14:textId="77777777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indywidualne punktowe oświetlenie LED dla dowódcy min. 25 lm,</w:t>
            </w:r>
          </w:p>
          <w:p w14:paraId="400BE845" w14:textId="77777777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dodatkowe gniazdo zapalniczki,</w:t>
            </w:r>
          </w:p>
          <w:p w14:paraId="3FE97C39" w14:textId="4066AF00" w:rsidR="00325ACC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ind w:left="735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podest zamontowany pomiędzy fotelami w I rzędzie wyposażony w instalację zasilającą, do montażu ładowarek 12V radiotelefonów nasobnych, latarek LED i detektorów,</w:t>
            </w:r>
          </w:p>
          <w:p w14:paraId="0F5A4E16" w14:textId="1F071298" w:rsidR="00504F34" w:rsidRPr="008E5141" w:rsidRDefault="00504F34" w:rsidP="00211031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6" w:lineRule="auto"/>
              <w:ind w:left="735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kabina wyposażona w dedykowane gumowe dywaniki</w:t>
            </w:r>
          </w:p>
        </w:tc>
        <w:tc>
          <w:tcPr>
            <w:tcW w:w="1813" w:type="pct"/>
          </w:tcPr>
          <w:p w14:paraId="5D0AD100" w14:textId="121A8B30" w:rsidR="00504F34" w:rsidRPr="008E5141" w:rsidRDefault="00504F34" w:rsidP="00211031">
            <w:pPr>
              <w:pStyle w:val="TableParagraph"/>
              <w:tabs>
                <w:tab w:val="left" w:pos="465"/>
                <w:tab w:val="left" w:pos="466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071C0385" w14:textId="0300CF89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16B584BD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2.11</w:t>
            </w:r>
          </w:p>
        </w:tc>
        <w:tc>
          <w:tcPr>
            <w:tcW w:w="2899" w:type="pct"/>
            <w:shd w:val="clear" w:color="auto" w:fill="auto"/>
          </w:tcPr>
          <w:p w14:paraId="4CB200E1" w14:textId="3CBAD144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W kabinie zamontowany radiotelefon przewoźny spełniający minimalne wymagania techniczno-funkcjonalne określone w załączniku nr 3 do instrukcji stanowiącej załącznik do rozkazu nr 8 Komendanta Głównego PSP z dnia 5 kwietnia 2019 r. w sprawie wprowadzenia nowych zasad organizacji łączności. </w:t>
            </w:r>
            <w:r w:rsidRPr="008E5141">
              <w:rPr>
                <w:rFonts w:ascii="Arial" w:hAnsi="Arial" w:cs="Arial"/>
                <w:b/>
                <w:bCs/>
              </w:rPr>
              <w:t>Radiotelefon wyposażony w mikrofon i głośnik w tylnej skrytce</w:t>
            </w:r>
            <w:r w:rsidRPr="008E5141">
              <w:rPr>
                <w:rFonts w:ascii="Arial" w:hAnsi="Arial" w:cs="Arial"/>
              </w:rPr>
              <w:t>.</w:t>
            </w:r>
          </w:p>
        </w:tc>
        <w:tc>
          <w:tcPr>
            <w:tcW w:w="1813" w:type="pct"/>
          </w:tcPr>
          <w:p w14:paraId="512668C6" w14:textId="2E5CC2F2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61EB7390" w14:textId="498E6200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58BFA888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2.12</w:t>
            </w:r>
          </w:p>
        </w:tc>
        <w:tc>
          <w:tcPr>
            <w:tcW w:w="2899" w:type="pct"/>
            <w:shd w:val="clear" w:color="auto" w:fill="auto"/>
          </w:tcPr>
          <w:p w14:paraId="4BB1517B" w14:textId="469AB2B3" w:rsidR="00504F34" w:rsidRPr="008E5141" w:rsidRDefault="00504F34" w:rsidP="00211031">
            <w:pPr>
              <w:pStyle w:val="TableParagraph"/>
              <w:tabs>
                <w:tab w:val="left" w:pos="481"/>
              </w:tabs>
              <w:spacing w:before="9" w:line="276" w:lineRule="auto"/>
              <w:ind w:right="95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Samochód wyposażony w instalację antenową – przy przekazaniu pojazdu wykonawca zobowiązany jest przekazać wydruk z urządzenia do pomiaru SWR instalacji antenowej zamontowanej w pojeździe. Parametr SWR musi wynosić poniżej 1.3 dla kompletnej zamontowanej instalacji przy zakresie częstotliwości, z </w:t>
            </w:r>
            <w:r w:rsidRPr="008E5141">
              <w:rPr>
                <w:rFonts w:ascii="Arial" w:hAnsi="Arial" w:cs="Arial"/>
              </w:rPr>
              <w:lastRenderedPageBreak/>
              <w:t>której korzysta Zamawiający.</w:t>
            </w:r>
          </w:p>
        </w:tc>
        <w:tc>
          <w:tcPr>
            <w:tcW w:w="1813" w:type="pct"/>
          </w:tcPr>
          <w:p w14:paraId="76528452" w14:textId="37AF88FF" w:rsidR="00504F34" w:rsidRPr="008E5141" w:rsidRDefault="00504F34" w:rsidP="00211031">
            <w:pPr>
              <w:pStyle w:val="TableParagraph"/>
              <w:tabs>
                <w:tab w:val="left" w:pos="481"/>
              </w:tabs>
              <w:spacing w:before="9" w:line="276" w:lineRule="auto"/>
              <w:ind w:right="95"/>
              <w:rPr>
                <w:rFonts w:ascii="Arial" w:hAnsi="Arial" w:cs="Arial"/>
              </w:rPr>
            </w:pPr>
          </w:p>
        </w:tc>
      </w:tr>
      <w:tr w:rsidR="00504F34" w:rsidRPr="008E5141" w14:paraId="1733B6F3" w14:textId="56AB3453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20BD4A6F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2.13</w:t>
            </w:r>
          </w:p>
        </w:tc>
        <w:tc>
          <w:tcPr>
            <w:tcW w:w="2899" w:type="pct"/>
            <w:shd w:val="clear" w:color="auto" w:fill="auto"/>
          </w:tcPr>
          <w:p w14:paraId="18DD461D" w14:textId="77777777" w:rsidR="00504F34" w:rsidRPr="008E5141" w:rsidRDefault="00504F34" w:rsidP="00211031">
            <w:pPr>
              <w:pStyle w:val="TableParagraph"/>
              <w:tabs>
                <w:tab w:val="left" w:pos="481"/>
              </w:tabs>
              <w:spacing w:before="9" w:line="276" w:lineRule="auto"/>
              <w:ind w:right="95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Radio fabryczne z MP3 wyposażone w fabryczne nagłośnienie oraz antenę – sterowanie radiem przy użyciu pilota w zasięgu kierowcy.</w:t>
            </w:r>
          </w:p>
        </w:tc>
        <w:tc>
          <w:tcPr>
            <w:tcW w:w="1813" w:type="pct"/>
          </w:tcPr>
          <w:p w14:paraId="01033BC8" w14:textId="64276943" w:rsidR="00504F34" w:rsidRPr="008E5141" w:rsidRDefault="00504F34" w:rsidP="00211031">
            <w:pPr>
              <w:pStyle w:val="TableParagraph"/>
              <w:tabs>
                <w:tab w:val="left" w:pos="481"/>
              </w:tabs>
              <w:spacing w:before="9" w:line="276" w:lineRule="auto"/>
              <w:ind w:right="95"/>
              <w:rPr>
                <w:rFonts w:ascii="Arial" w:hAnsi="Arial" w:cs="Arial"/>
              </w:rPr>
            </w:pPr>
          </w:p>
        </w:tc>
      </w:tr>
      <w:tr w:rsidR="00504F34" w:rsidRPr="008E5141" w14:paraId="3B5AF97C" w14:textId="74192325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35FE5155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2.14</w:t>
            </w:r>
          </w:p>
        </w:tc>
        <w:tc>
          <w:tcPr>
            <w:tcW w:w="2899" w:type="pct"/>
            <w:shd w:val="clear" w:color="auto" w:fill="auto"/>
          </w:tcPr>
          <w:p w14:paraId="78830789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Dodatkowe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urządzenia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zamontowane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w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kabinie:</w:t>
            </w:r>
          </w:p>
          <w:p w14:paraId="55C514EB" w14:textId="77777777" w:rsidR="00504F34" w:rsidRPr="008E5141" w:rsidRDefault="00504F34" w:rsidP="0021103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 w:line="276" w:lineRule="auto"/>
              <w:ind w:hanging="1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sygnalizacja optyczna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otwarcia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żaluzji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skrytek,</w:t>
            </w:r>
          </w:p>
          <w:p w14:paraId="04C068D8" w14:textId="77777777" w:rsidR="00504F34" w:rsidRPr="008E5141" w:rsidRDefault="00504F34" w:rsidP="0021103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 w:line="276" w:lineRule="auto"/>
              <w:ind w:hanging="1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sygnalizacja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informująca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o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wysunięciu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masztu oświetleniowego,</w:t>
            </w:r>
          </w:p>
          <w:p w14:paraId="6482E867" w14:textId="77777777" w:rsidR="00504F34" w:rsidRPr="008E5141" w:rsidRDefault="00504F34" w:rsidP="0021103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 w:line="276" w:lineRule="auto"/>
              <w:ind w:hanging="1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sygnalizacja podłączonego zewnętrznego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źródła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ładowania,</w:t>
            </w:r>
          </w:p>
          <w:p w14:paraId="0D1AB1A1" w14:textId="77777777" w:rsidR="00504F34" w:rsidRPr="008E5141" w:rsidRDefault="00504F34" w:rsidP="0021103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 w:line="276" w:lineRule="auto"/>
              <w:ind w:hanging="1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główny</w:t>
            </w:r>
            <w:r w:rsidRPr="008E5141">
              <w:rPr>
                <w:rFonts w:ascii="Arial" w:hAnsi="Arial" w:cs="Arial"/>
                <w:spacing w:val="-7"/>
              </w:rPr>
              <w:t xml:space="preserve"> </w:t>
            </w:r>
            <w:r w:rsidRPr="008E5141">
              <w:rPr>
                <w:rFonts w:ascii="Arial" w:hAnsi="Arial" w:cs="Arial"/>
              </w:rPr>
              <w:t>wyłącznik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oświetlenia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skrytek,</w:t>
            </w:r>
          </w:p>
          <w:p w14:paraId="541D2AC7" w14:textId="77777777" w:rsidR="00504F34" w:rsidRPr="008E5141" w:rsidRDefault="00504F34" w:rsidP="0021103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 w:line="276" w:lineRule="auto"/>
              <w:ind w:hanging="1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włącznik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do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załączenia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oświetlenia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zewnętrznego.</w:t>
            </w:r>
          </w:p>
        </w:tc>
        <w:tc>
          <w:tcPr>
            <w:tcW w:w="1813" w:type="pct"/>
          </w:tcPr>
          <w:p w14:paraId="03664B31" w14:textId="56FE2C3F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7D654499" w14:textId="065F427D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2C21E2FD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2.15</w:t>
            </w:r>
          </w:p>
        </w:tc>
        <w:tc>
          <w:tcPr>
            <w:tcW w:w="2899" w:type="pct"/>
            <w:shd w:val="clear" w:color="auto" w:fill="auto"/>
          </w:tcPr>
          <w:p w14:paraId="2B0DCEB1" w14:textId="73300549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Pojazd wyposażony w kamerę cofania</w:t>
            </w:r>
            <w:r w:rsidR="00C96391" w:rsidRPr="008E5141">
              <w:rPr>
                <w:rFonts w:ascii="Arial" w:hAnsi="Arial" w:cs="Arial"/>
              </w:rPr>
              <w:t xml:space="preserve"> (kat widzenia min 120°)</w:t>
            </w:r>
            <w:r w:rsidRPr="008E5141">
              <w:rPr>
                <w:rFonts w:ascii="Arial" w:hAnsi="Arial" w:cs="Arial"/>
              </w:rPr>
              <w:t xml:space="preserve"> z monitorem</w:t>
            </w:r>
            <w:r w:rsidR="00C96391" w:rsidRPr="008E5141">
              <w:rPr>
                <w:rFonts w:ascii="Arial" w:hAnsi="Arial" w:cs="Arial"/>
              </w:rPr>
              <w:t xml:space="preserve"> wyposażonym w wideorejestrator przedni,</w:t>
            </w:r>
            <w:r w:rsidRPr="008E5141">
              <w:rPr>
                <w:rFonts w:ascii="Arial" w:hAnsi="Arial" w:cs="Arial"/>
              </w:rPr>
              <w:t xml:space="preserve"> umieszczonym w kabinie oraz w zasięgu kierowcy z możliwością załączenia pracy stałej. Kamera</w:t>
            </w:r>
            <w:r w:rsidRPr="008E5141">
              <w:rPr>
                <w:rFonts w:ascii="Arial" w:hAnsi="Arial" w:cs="Arial"/>
                <w:spacing w:val="1"/>
              </w:rPr>
              <w:t xml:space="preserve"> </w:t>
            </w:r>
            <w:r w:rsidRPr="008E5141">
              <w:rPr>
                <w:rFonts w:ascii="Arial" w:hAnsi="Arial" w:cs="Arial"/>
              </w:rPr>
              <w:t>przystosowana do pracy w każdych warunkach atmosferycznych. Kamera powinna załączać się po</w:t>
            </w:r>
            <w:r w:rsidRPr="008E5141">
              <w:rPr>
                <w:rFonts w:ascii="Arial" w:hAnsi="Arial" w:cs="Arial"/>
                <w:spacing w:val="1"/>
              </w:rPr>
              <w:t xml:space="preserve"> </w:t>
            </w:r>
            <w:r w:rsidRPr="008E5141">
              <w:rPr>
                <w:rFonts w:ascii="Arial" w:hAnsi="Arial" w:cs="Arial"/>
              </w:rPr>
              <w:t>włączeniu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biegu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wstecznego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oraz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posiadać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możliwość</w:t>
            </w:r>
            <w:r w:rsidRPr="008E5141">
              <w:rPr>
                <w:rFonts w:ascii="Arial" w:hAnsi="Arial" w:cs="Arial"/>
                <w:spacing w:val="-4"/>
              </w:rPr>
              <w:t xml:space="preserve"> </w:t>
            </w:r>
            <w:r w:rsidRPr="008E5141">
              <w:rPr>
                <w:rFonts w:ascii="Arial" w:hAnsi="Arial" w:cs="Arial"/>
              </w:rPr>
              <w:t>załączenia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manualnego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do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obserwacji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pola z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tyłu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pojazdu.</w:t>
            </w:r>
          </w:p>
        </w:tc>
        <w:tc>
          <w:tcPr>
            <w:tcW w:w="1813" w:type="pct"/>
          </w:tcPr>
          <w:p w14:paraId="0F8664EB" w14:textId="6FF43EDB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49B54D41" w14:textId="31DA44FE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31059798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2.16</w:t>
            </w:r>
          </w:p>
        </w:tc>
        <w:tc>
          <w:tcPr>
            <w:tcW w:w="2899" w:type="pct"/>
            <w:shd w:val="clear" w:color="auto" w:fill="auto"/>
          </w:tcPr>
          <w:p w14:paraId="3E957F5B" w14:textId="77777777" w:rsidR="00504F34" w:rsidRPr="008E5141" w:rsidRDefault="00504F34" w:rsidP="00211031">
            <w:pPr>
              <w:pStyle w:val="TableParagraph"/>
              <w:spacing w:line="276" w:lineRule="auto"/>
              <w:ind w:right="364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Pojazd wyposażony w urządzenia sygnalizacyjno - ostrzegawcze świetlne i dźwiękowe pojazdu uprzywilejowanego:</w:t>
            </w:r>
          </w:p>
          <w:p w14:paraId="0843976F" w14:textId="36088EC7" w:rsidR="00504F34" w:rsidRPr="008E5141" w:rsidRDefault="00504F34" w:rsidP="00211031">
            <w:pPr>
              <w:numPr>
                <w:ilvl w:val="0"/>
                <w:numId w:val="17"/>
              </w:numPr>
              <w:spacing w:line="276" w:lineRule="auto"/>
              <w:ind w:left="735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belka sygnalizacyjno-ostrzegawcza </w:t>
            </w:r>
            <w:r w:rsidR="0065279D" w:rsidRPr="008E5141">
              <w:rPr>
                <w:rFonts w:ascii="Arial" w:hAnsi="Arial" w:cs="Arial"/>
              </w:rPr>
              <w:t>pełno</w:t>
            </w:r>
            <w:r w:rsidR="00B11F96" w:rsidRPr="008E5141">
              <w:rPr>
                <w:rFonts w:ascii="Arial" w:hAnsi="Arial" w:cs="Arial"/>
              </w:rPr>
              <w:t xml:space="preserve"> </w:t>
            </w:r>
            <w:r w:rsidR="0065279D" w:rsidRPr="008E5141">
              <w:rPr>
                <w:rFonts w:ascii="Arial" w:hAnsi="Arial" w:cs="Arial"/>
              </w:rPr>
              <w:t>ledowa wysyłająca światło niebieskie, klosz bezbarwny</w:t>
            </w:r>
            <w:r w:rsidRPr="008E5141">
              <w:rPr>
                <w:rFonts w:ascii="Arial" w:hAnsi="Arial" w:cs="Arial"/>
              </w:rPr>
              <w:t>, wykonana w technologii LED, zamontowana na dachu kabiny kierowcy, dodatkowe czerwone światło LED – Pilot</w:t>
            </w:r>
            <w:r w:rsidR="00C96391" w:rsidRPr="008E5141">
              <w:rPr>
                <w:rFonts w:ascii="Arial" w:hAnsi="Arial" w:cs="Arial"/>
              </w:rPr>
              <w:t xml:space="preserve"> (realizowane ledami które mogą świecić na niebiesko lub czerwono zamiennie)</w:t>
            </w:r>
            <w:r w:rsidRPr="008E5141">
              <w:rPr>
                <w:rFonts w:ascii="Arial" w:hAnsi="Arial" w:cs="Arial"/>
              </w:rPr>
              <w:t>, minimalna szerokość 1300 mm maksymalna wysokość 65 mm,</w:t>
            </w:r>
          </w:p>
          <w:p w14:paraId="24153AD8" w14:textId="015A3A58" w:rsidR="00504F34" w:rsidRPr="008E5141" w:rsidRDefault="00504F34" w:rsidP="00211031">
            <w:pPr>
              <w:numPr>
                <w:ilvl w:val="0"/>
                <w:numId w:val="17"/>
              </w:numPr>
              <w:spacing w:line="276" w:lineRule="auto"/>
              <w:ind w:left="735" w:hanging="267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 xml:space="preserve">generator z pilotem sterującym </w:t>
            </w:r>
            <w:r w:rsidR="00AC02A5" w:rsidRPr="008E5141">
              <w:rPr>
                <w:rFonts w:ascii="Arial" w:hAnsi="Arial" w:cs="Arial"/>
                <w:color w:val="000000"/>
              </w:rPr>
              <w:t>na przewodzie spiralnym wykonany</w:t>
            </w:r>
            <w:r w:rsidRPr="008E5141">
              <w:rPr>
                <w:rFonts w:ascii="Arial" w:hAnsi="Arial" w:cs="Arial"/>
                <w:color w:val="000000"/>
              </w:rPr>
              <w:t xml:space="preserve"> ergonomicznie z przyciskami do sterowania poszczególnymi funkcjami sygnalizacji oraz oświetlenia pola roboczego i dachu pojazdu, </w:t>
            </w:r>
            <w:r w:rsidR="00C96391" w:rsidRPr="008E5141">
              <w:rPr>
                <w:rFonts w:ascii="Arial" w:hAnsi="Arial" w:cs="Arial"/>
              </w:rPr>
              <w:t xml:space="preserve">generator powinien </w:t>
            </w:r>
            <w:r w:rsidR="00191E37" w:rsidRPr="008E5141">
              <w:rPr>
                <w:rFonts w:ascii="Arial" w:hAnsi="Arial" w:cs="Arial"/>
              </w:rPr>
              <w:t>posiadać cztery modulowane tony</w:t>
            </w:r>
            <w:r w:rsidR="00A01B1E" w:rsidRPr="008E5141">
              <w:rPr>
                <w:rFonts w:ascii="Arial" w:hAnsi="Arial" w:cs="Arial"/>
              </w:rPr>
              <w:t>, poziom ekwiwalentny ciśnienia akustycznego generowane</w:t>
            </w:r>
            <w:r w:rsidR="00B11F96" w:rsidRPr="008E5141">
              <w:rPr>
                <w:rFonts w:ascii="Arial" w:hAnsi="Arial" w:cs="Arial"/>
              </w:rPr>
              <w:t>go przez urządzenie  min</w:t>
            </w:r>
            <w:r w:rsidR="00056A3E" w:rsidRPr="008E5141">
              <w:rPr>
                <w:rFonts w:ascii="Arial" w:hAnsi="Arial" w:cs="Arial"/>
              </w:rPr>
              <w:t>.</w:t>
            </w:r>
            <w:r w:rsidR="00B11F96" w:rsidRPr="008E5141">
              <w:rPr>
                <w:rFonts w:ascii="Arial" w:hAnsi="Arial" w:cs="Arial"/>
              </w:rPr>
              <w:t xml:space="preserve"> 120dBA,</w:t>
            </w:r>
          </w:p>
          <w:p w14:paraId="5D7F28D0" w14:textId="77777777" w:rsidR="00504F34" w:rsidRPr="008E5141" w:rsidRDefault="00504F34" w:rsidP="00211031">
            <w:pPr>
              <w:numPr>
                <w:ilvl w:val="0"/>
                <w:numId w:val="17"/>
              </w:numPr>
              <w:spacing w:line="276" w:lineRule="auto"/>
              <w:ind w:left="735" w:hanging="267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 xml:space="preserve">generator musi zapewnić możliwość sterowania sygnalizacją dźwiękową – zmianę tonów poprzez sygnał akustyczny pojazdu – „klakson”, </w:t>
            </w:r>
          </w:p>
          <w:p w14:paraId="724DA42D" w14:textId="77777777" w:rsidR="00504F34" w:rsidRPr="008E5141" w:rsidRDefault="00504F34" w:rsidP="00211031">
            <w:pPr>
              <w:numPr>
                <w:ilvl w:val="0"/>
                <w:numId w:val="17"/>
              </w:numPr>
              <w:spacing w:line="276" w:lineRule="auto"/>
              <w:ind w:left="735" w:hanging="267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lastRenderedPageBreak/>
              <w:t xml:space="preserve">generator minimum 200W wyposażony w funkcję „radio” z możliwością przesyłania dźwięków z fabrycznego radioodbiornika pojazdu </w:t>
            </w:r>
            <w:r w:rsidRPr="008E5141">
              <w:rPr>
                <w:rFonts w:ascii="Arial" w:hAnsi="Arial" w:cs="Arial"/>
              </w:rPr>
              <w:t>do głośników rozgłoszeniowych opisanych w ppkt. 9,</w:t>
            </w:r>
          </w:p>
          <w:p w14:paraId="27A052C7" w14:textId="77777777" w:rsidR="00504F34" w:rsidRPr="008E5141" w:rsidRDefault="00504F34" w:rsidP="00211031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35" w:right="364" w:hanging="284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dwie lampy sygnalizacyjno-ostrzegawcze niebieskie, wykonane w technologii LED, zamontowane z przodu pojazdu powyżej linii przedniego zderzaka (min. 6 DIOD LED każda),</w:t>
            </w:r>
          </w:p>
          <w:p w14:paraId="19358019" w14:textId="1614E6CC" w:rsidR="001C3EA3" w:rsidRPr="008E5141" w:rsidRDefault="00B64031" w:rsidP="00211031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35" w:right="364" w:hanging="284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dwie lampy sygnalizacyjno - ostrzegawcze niebieskie, wykonane w technologii LED, zamontowane na obudowach lusterek wstecznych(6 diod LED każda)</w:t>
            </w:r>
          </w:p>
          <w:p w14:paraId="7198CC59" w14:textId="3AE6D2B0" w:rsidR="00B64031" w:rsidRPr="008E5141" w:rsidRDefault="00B64031" w:rsidP="00211031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35" w:right="364" w:hanging="284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dwie lampy sygnalizacyjno - ostrzegawcze niebieskie, wykonane w technologii LED, zamontowane na przednim zderzaku po lewej stronie zderzaka 1szt, po prawej stronie zderzaka 1szt(6 diod LED każda)</w:t>
            </w:r>
          </w:p>
          <w:p w14:paraId="4C945CA8" w14:textId="77777777" w:rsidR="00504F34" w:rsidRPr="008E5141" w:rsidRDefault="00504F34" w:rsidP="00211031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35" w:right="364" w:hanging="284"/>
              <w:rPr>
                <w:rFonts w:ascii="Arial" w:hAnsi="Arial" w:cs="Arial"/>
                <w:b/>
                <w:bCs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 xml:space="preserve">w tylnej części zabudowy dwie lampy sygnalizacyjno-ostrzegawcze niebieskie, wykonane w technologii LED (min.6 DIOD LED każda), zamontowane w narożnikach zabudowy,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>zintegrowane z światłem pozycyjnym czerwonym tylnym w technologii LED</w:t>
            </w:r>
          </w:p>
          <w:p w14:paraId="72B373FE" w14:textId="77777777" w:rsidR="00504F34" w:rsidRPr="008E5141" w:rsidRDefault="00504F34" w:rsidP="00211031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35" w:right="364" w:hanging="284"/>
              <w:rPr>
                <w:rFonts w:ascii="Arial" w:hAnsi="Arial" w:cs="Arial"/>
                <w:b/>
                <w:bCs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 xml:space="preserve">na bocznych ścianach kontenera w narożnikach 2 lampy sygnalizacyjno-ostrzegawcze LED każda min. 6-ledowa zintegrowane z światłem pozycyjnym – </w:t>
            </w:r>
            <w:r w:rsidRPr="008E5141">
              <w:rPr>
                <w:rFonts w:ascii="Arial" w:hAnsi="Arial" w:cs="Arial"/>
                <w:b/>
                <w:bCs/>
                <w:color w:val="000000"/>
              </w:rPr>
              <w:t>obrysowym, pomarańczowym tylnym w technologii LED</w:t>
            </w:r>
          </w:p>
          <w:p w14:paraId="6975C4BE" w14:textId="4FEE05F8" w:rsidR="00504F34" w:rsidRPr="008E5141" w:rsidRDefault="00504F34" w:rsidP="00211031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dwa głośniki akustyczne rozgłoszeniowe zamontowane pod przednim zderzakiem min 100 W każdy lub jeden 200W</w:t>
            </w:r>
            <w:r w:rsidR="0040077E" w:rsidRPr="008E5141">
              <w:rPr>
                <w:rFonts w:ascii="Arial" w:hAnsi="Arial" w:cs="Arial"/>
                <w:color w:val="000000"/>
              </w:rPr>
              <w:t xml:space="preserve"> o impedancji 11</w:t>
            </w:r>
            <w:r w:rsidR="00A01B1E" w:rsidRPr="008E5141">
              <w:rPr>
                <w:rFonts w:ascii="Arial" w:hAnsi="Arial" w:cs="Arial"/>
                <w:color w:val="000000"/>
              </w:rPr>
              <w:t>Ω</w:t>
            </w:r>
          </w:p>
          <w:p w14:paraId="66099566" w14:textId="77777777" w:rsidR="00504F34" w:rsidRPr="008E5141" w:rsidRDefault="00504F34" w:rsidP="00211031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Z tyłu pojazdu nad żaluzją fala świetlna min 8 elementowa LED do kierowania ruchem</w:t>
            </w:r>
          </w:p>
          <w:p w14:paraId="6C58ABD3" w14:textId="43504D3F" w:rsidR="00E2430F" w:rsidRPr="008E5141" w:rsidRDefault="00E2430F" w:rsidP="00211031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Na dachu pojazdu nad tylna żaluzją strzała świetlna ostrzegawcza do kierowania ruchem, podnoszona elektrycznie, sterowanie pilotem umieszczonym w przedziale kierowcy</w:t>
            </w:r>
          </w:p>
          <w:p w14:paraId="565CB12A" w14:textId="38CAE579" w:rsidR="00E2430F" w:rsidRPr="008E5141" w:rsidRDefault="00E2430F" w:rsidP="00211031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Reflektory dalekosiężne LED z światłem pozycyjnym LED IP min 67, homologacje ECE R10 R148 R149 </w:t>
            </w:r>
          </w:p>
          <w:p w14:paraId="7E8FB191" w14:textId="42182CAF" w:rsidR="005302B6" w:rsidRPr="008E5141" w:rsidRDefault="005302B6" w:rsidP="00211031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Dodatkowy sygnał pneumatyczny dwutonowy z własnym kompresorem i oliwiarką, sterowanie przyciskami po jednym dla kierowcy i dowódcy</w:t>
            </w:r>
          </w:p>
          <w:p w14:paraId="18B544DF" w14:textId="55929E05" w:rsidR="00504F34" w:rsidRPr="008E5141" w:rsidRDefault="00504F34" w:rsidP="00211031">
            <w:pPr>
              <w:pStyle w:val="TableParagraph"/>
              <w:spacing w:line="276" w:lineRule="auto"/>
              <w:ind w:right="364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lastRenderedPageBreak/>
              <w:t>Belka sygnalizacyjno-ostrzegawcza oraz tylne lampy zabezpieczone przed uszkodzeniem osłonami wykonanym ze stali nierdzewnej, lakierowanymi proszkowo na kolor czarny</w:t>
            </w:r>
            <w:r w:rsidR="00914525" w:rsidRPr="008E514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13" w:type="pct"/>
          </w:tcPr>
          <w:p w14:paraId="1D9591E7" w14:textId="081C4CD3" w:rsidR="00504F34" w:rsidRPr="008E5141" w:rsidRDefault="00504F34" w:rsidP="00211031">
            <w:pPr>
              <w:pStyle w:val="TableParagraph"/>
              <w:spacing w:line="276" w:lineRule="auto"/>
              <w:ind w:right="364"/>
              <w:rPr>
                <w:rFonts w:ascii="Arial" w:hAnsi="Arial" w:cs="Arial"/>
                <w:color w:val="000000"/>
              </w:rPr>
            </w:pPr>
          </w:p>
        </w:tc>
      </w:tr>
      <w:tr w:rsidR="00504F34" w:rsidRPr="008E5141" w14:paraId="7ABB4A84" w14:textId="0E0B054A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4B6189DC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lastRenderedPageBreak/>
              <w:t>2.17</w:t>
            </w:r>
          </w:p>
        </w:tc>
        <w:tc>
          <w:tcPr>
            <w:tcW w:w="2899" w:type="pct"/>
            <w:shd w:val="clear" w:color="auto" w:fill="auto"/>
          </w:tcPr>
          <w:p w14:paraId="77F28F31" w14:textId="77777777" w:rsidR="00504F34" w:rsidRPr="008E5141" w:rsidRDefault="00504F34" w:rsidP="00211031">
            <w:pPr>
              <w:pStyle w:val="TableParagraph"/>
              <w:spacing w:line="276" w:lineRule="auto"/>
              <w:ind w:right="364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</w:rPr>
              <w:t>Instalacja elektryczna pojazdu i zabudowy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wyposażona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w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główny</w:t>
            </w:r>
            <w:r w:rsidRPr="008E5141">
              <w:rPr>
                <w:rFonts w:ascii="Arial" w:hAnsi="Arial" w:cs="Arial"/>
                <w:spacing w:val="-4"/>
              </w:rPr>
              <w:t xml:space="preserve"> </w:t>
            </w:r>
            <w:r w:rsidRPr="008E5141">
              <w:rPr>
                <w:rFonts w:ascii="Arial" w:hAnsi="Arial" w:cs="Arial"/>
              </w:rPr>
              <w:t>wyłącznik prądu bez odłączania urządzeń fabrycznych</w:t>
            </w:r>
            <w:r w:rsidRPr="008E5141">
              <w:rPr>
                <w:rFonts w:ascii="Arial" w:hAnsi="Arial" w:cs="Arial"/>
                <w:b/>
              </w:rPr>
              <w:t>.</w:t>
            </w:r>
          </w:p>
          <w:p w14:paraId="2F6C3593" w14:textId="77777777" w:rsidR="00504F34" w:rsidRPr="008E5141" w:rsidRDefault="00504F34" w:rsidP="00211031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364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alternator o mocy minimum 160A,</w:t>
            </w:r>
          </w:p>
          <w:p w14:paraId="1E4AA855" w14:textId="77777777" w:rsidR="00504F34" w:rsidRPr="008E5141" w:rsidRDefault="00504F34" w:rsidP="00211031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364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wzmocniony fabryczny akumulator</w:t>
            </w:r>
            <w:r w:rsidR="00E2430F" w:rsidRPr="008E5141">
              <w:rPr>
                <w:rFonts w:ascii="Arial" w:hAnsi="Arial" w:cs="Arial"/>
              </w:rPr>
              <w:t>,</w:t>
            </w:r>
          </w:p>
          <w:p w14:paraId="65501C18" w14:textId="243A73FB" w:rsidR="00E2430F" w:rsidRPr="008E5141" w:rsidRDefault="00E2430F" w:rsidP="00211031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364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dodatkowy akumulator zasilający całość instalacji specjalnej, ładowanie akumulatora z alternatora pojazdu i dodatkowego prostownika</w:t>
            </w:r>
          </w:p>
        </w:tc>
        <w:tc>
          <w:tcPr>
            <w:tcW w:w="1813" w:type="pct"/>
          </w:tcPr>
          <w:p w14:paraId="57D6AE77" w14:textId="02C01E44" w:rsidR="00504F34" w:rsidRPr="008E5141" w:rsidRDefault="00504F34" w:rsidP="00211031">
            <w:pPr>
              <w:pStyle w:val="TableParagraph"/>
              <w:spacing w:line="276" w:lineRule="auto"/>
              <w:ind w:right="364"/>
              <w:rPr>
                <w:rFonts w:ascii="Arial" w:hAnsi="Arial" w:cs="Arial"/>
              </w:rPr>
            </w:pPr>
          </w:p>
        </w:tc>
      </w:tr>
      <w:tr w:rsidR="00504F34" w:rsidRPr="008E5141" w14:paraId="4E98E749" w14:textId="61EFE91D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7E26A62E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2.18</w:t>
            </w:r>
          </w:p>
        </w:tc>
        <w:tc>
          <w:tcPr>
            <w:tcW w:w="2899" w:type="pct"/>
            <w:shd w:val="clear" w:color="auto" w:fill="auto"/>
          </w:tcPr>
          <w:p w14:paraId="2BC23935" w14:textId="65622F5E" w:rsidR="00504F34" w:rsidRPr="008E5141" w:rsidRDefault="00504F34" w:rsidP="00211031">
            <w:pPr>
              <w:pStyle w:val="TableParagraph"/>
              <w:spacing w:line="276" w:lineRule="auto"/>
              <w:ind w:right="364"/>
              <w:rPr>
                <w:rFonts w:ascii="Arial" w:hAnsi="Arial" w:cs="Arial"/>
              </w:rPr>
            </w:pPr>
            <w:r w:rsidRPr="008E5141">
              <w:rPr>
                <w:rStyle w:val="FontStyle74"/>
                <w:rFonts w:ascii="Arial" w:hAnsi="Arial" w:cs="Arial"/>
                <w:color w:val="auto"/>
                <w:sz w:val="22"/>
                <w:szCs w:val="22"/>
              </w:rPr>
              <w:t>Pojazd wyposażony w system ładowania akumulatora z gniazdem umieszczonym na zewnątrz pojazdu po jego lewej stronie</w:t>
            </w:r>
            <w:r w:rsidR="0069623D" w:rsidRPr="008E5141">
              <w:rPr>
                <w:rStyle w:val="FontStyle74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9623D" w:rsidRPr="008E5141">
              <w:rPr>
                <w:rStyle w:val="FontStyle74"/>
                <w:rFonts w:ascii="Arial" w:hAnsi="Arial" w:cs="Arial"/>
                <w:b/>
                <w:bCs/>
                <w:color w:val="auto"/>
                <w:sz w:val="22"/>
                <w:szCs w:val="22"/>
              </w:rPr>
              <w:t>automatycznie wypinane</w:t>
            </w:r>
            <w:r w:rsidR="0069623D" w:rsidRPr="008E5141">
              <w:rPr>
                <w:rStyle w:val="FontStyle74"/>
                <w:rFonts w:ascii="Arial" w:hAnsi="Arial" w:cs="Arial"/>
                <w:color w:val="auto"/>
                <w:sz w:val="22"/>
                <w:szCs w:val="22"/>
              </w:rPr>
              <w:t xml:space="preserve"> przy rozruchu</w:t>
            </w:r>
            <w:r w:rsidRPr="008E5141">
              <w:rPr>
                <w:rStyle w:val="FontStyle74"/>
                <w:rFonts w:ascii="Arial" w:hAnsi="Arial" w:cs="Arial"/>
                <w:color w:val="auto"/>
                <w:sz w:val="22"/>
                <w:szCs w:val="22"/>
              </w:rPr>
              <w:t xml:space="preserve"> plus automatyczna ładowarka sieciowa min. 7A z przewodem zakończonym wtykom kompatybilną z gniazdem. Kontrolka sygnalizująca ładowanie na desce rozdzielczej i blokadą rozruchu silnika w trakcje ładowania akumulatora.</w:t>
            </w:r>
          </w:p>
        </w:tc>
        <w:tc>
          <w:tcPr>
            <w:tcW w:w="1813" w:type="pct"/>
          </w:tcPr>
          <w:p w14:paraId="4BCEEE3A" w14:textId="1F55C682" w:rsidR="00504F34" w:rsidRPr="008E5141" w:rsidRDefault="00504F34" w:rsidP="00211031">
            <w:pPr>
              <w:pStyle w:val="TableParagraph"/>
              <w:spacing w:line="276" w:lineRule="auto"/>
              <w:ind w:right="364"/>
              <w:rPr>
                <w:rStyle w:val="FontStyle74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04F34" w:rsidRPr="008E5141" w14:paraId="51EF710D" w14:textId="5C96081A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5AEDC518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2.19</w:t>
            </w:r>
          </w:p>
        </w:tc>
        <w:tc>
          <w:tcPr>
            <w:tcW w:w="2899" w:type="pct"/>
            <w:shd w:val="clear" w:color="auto" w:fill="auto"/>
          </w:tcPr>
          <w:p w14:paraId="328680CF" w14:textId="06847E54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Pojazd wyposażony w wyciągarkę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elektryczn</w:t>
            </w:r>
            <w:r w:rsidR="00884B25" w:rsidRPr="008E5141">
              <w:rPr>
                <w:rFonts w:ascii="Arial" w:hAnsi="Arial" w:cs="Arial"/>
              </w:rPr>
              <w:t>ą</w:t>
            </w:r>
            <w:r w:rsidRPr="008E5141">
              <w:rPr>
                <w:rFonts w:ascii="Arial" w:hAnsi="Arial" w:cs="Arial"/>
              </w:rPr>
              <w:t xml:space="preserve"> umiejscowioną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z przodu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pojazdu,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o sile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uciągu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minimum 5900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kg</w:t>
            </w:r>
            <w:r w:rsidRPr="008E5141">
              <w:rPr>
                <w:rFonts w:ascii="Arial" w:hAnsi="Arial" w:cs="Arial"/>
                <w:spacing w:val="-4"/>
              </w:rPr>
              <w:t xml:space="preserve"> , silnik </w:t>
            </w:r>
            <w:r w:rsidRPr="008E5141">
              <w:rPr>
                <w:rFonts w:ascii="Arial" w:hAnsi="Arial" w:cs="Arial"/>
                <w:spacing w:val="-4"/>
              </w:rPr>
              <w:br/>
              <w:t xml:space="preserve">o mocy minimum 6,5 KM, </w:t>
            </w:r>
            <w:r w:rsidRPr="008E5141">
              <w:rPr>
                <w:rFonts w:ascii="Arial" w:hAnsi="Arial" w:cs="Arial"/>
              </w:rPr>
              <w:t>minimalny zasięg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liny</w:t>
            </w:r>
            <w:r w:rsidRPr="008E5141">
              <w:rPr>
                <w:rFonts w:ascii="Arial" w:hAnsi="Arial" w:cs="Arial"/>
                <w:spacing w:val="-6"/>
              </w:rPr>
              <w:t xml:space="preserve"> </w:t>
            </w:r>
            <w:r w:rsidRPr="008E5141">
              <w:rPr>
                <w:rFonts w:ascii="Arial" w:hAnsi="Arial" w:cs="Arial"/>
              </w:rPr>
              <w:t>25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m</w:t>
            </w:r>
            <w:r w:rsidR="00B64031" w:rsidRPr="008E5141">
              <w:rPr>
                <w:rFonts w:ascii="Arial" w:hAnsi="Arial" w:cs="Arial"/>
              </w:rPr>
              <w:t xml:space="preserve">, </w:t>
            </w:r>
            <w:r w:rsidR="004E7FFE" w:rsidRPr="008E5141">
              <w:rPr>
                <w:rFonts w:ascii="Arial" w:hAnsi="Arial" w:cs="Arial"/>
              </w:rPr>
              <w:t xml:space="preserve">lina syntetyczna, </w:t>
            </w:r>
            <w:r w:rsidR="00B64031" w:rsidRPr="008E5141">
              <w:rPr>
                <w:rFonts w:ascii="Arial" w:hAnsi="Arial" w:cs="Arial"/>
              </w:rPr>
              <w:t>oraz dodatkowy wyłącznik masy zabezpieczający wyciągarkę.</w:t>
            </w:r>
          </w:p>
          <w:p w14:paraId="6EAF00EF" w14:textId="7CE3A262" w:rsidR="00504F34" w:rsidRPr="008E5141" w:rsidRDefault="00504F34" w:rsidP="00211031">
            <w:pPr>
              <w:pStyle w:val="TableParagraph"/>
              <w:spacing w:line="276" w:lineRule="auto"/>
              <w:rPr>
                <w:rStyle w:val="FontStyle74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E5141">
              <w:rPr>
                <w:rStyle w:val="FontStyle74"/>
                <w:rFonts w:ascii="Arial" w:hAnsi="Arial" w:cs="Arial"/>
                <w:b/>
                <w:bCs/>
                <w:color w:val="auto"/>
                <w:sz w:val="22"/>
                <w:szCs w:val="22"/>
              </w:rPr>
              <w:t>Uwaga zamawiający wymaga potwierdzenia spełnienia wymagania</w:t>
            </w:r>
            <w:r w:rsidR="0069623D" w:rsidRPr="008E5141">
              <w:rPr>
                <w:rStyle w:val="FontStyle74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Świadectwem Dopuszczenia CNBOP pojazdu</w:t>
            </w:r>
            <w:r w:rsidR="00914525" w:rsidRPr="008E5141">
              <w:rPr>
                <w:rStyle w:val="FontStyle74"/>
                <w:rFonts w:ascii="Arial" w:hAnsi="Arial" w:cs="Arial"/>
                <w:b/>
                <w:bCs/>
                <w:color w:val="auto"/>
                <w:sz w:val="22"/>
                <w:szCs w:val="22"/>
              </w:rPr>
              <w:t>!</w:t>
            </w:r>
          </w:p>
        </w:tc>
        <w:tc>
          <w:tcPr>
            <w:tcW w:w="1813" w:type="pct"/>
          </w:tcPr>
          <w:p w14:paraId="02C1AFE8" w14:textId="38AD3EB9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2DE4232D" w14:textId="5B85FE51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69D0EE2A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2.20</w:t>
            </w:r>
          </w:p>
        </w:tc>
        <w:tc>
          <w:tcPr>
            <w:tcW w:w="2899" w:type="pct"/>
            <w:shd w:val="clear" w:color="auto" w:fill="auto"/>
          </w:tcPr>
          <w:p w14:paraId="0F4DB76C" w14:textId="1DC8200F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Pojazd wyposażony z przodu w orurowanie zabezpieczające przedni zderzak przed uszkodzeniami wykonany z rur nierdzewnych lakierowanych proszkowo na kolor czarny minimum </w:t>
            </w:r>
            <w:r w:rsidR="0069623D" w:rsidRPr="008E5141">
              <w:rPr>
                <w:rFonts w:ascii="Arial" w:hAnsi="Arial" w:cs="Arial"/>
              </w:rPr>
              <w:t>4</w:t>
            </w:r>
            <w:r w:rsidRPr="008E5141">
              <w:rPr>
                <w:rFonts w:ascii="Arial" w:hAnsi="Arial" w:cs="Arial"/>
              </w:rPr>
              <w:t>0 mm.</w:t>
            </w:r>
          </w:p>
        </w:tc>
        <w:tc>
          <w:tcPr>
            <w:tcW w:w="1813" w:type="pct"/>
          </w:tcPr>
          <w:p w14:paraId="3E7A5B9F" w14:textId="09D9FDF5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750C3812" w14:textId="7719A658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242637BC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2.21</w:t>
            </w:r>
          </w:p>
        </w:tc>
        <w:tc>
          <w:tcPr>
            <w:tcW w:w="2899" w:type="pct"/>
            <w:shd w:val="clear" w:color="auto" w:fill="auto"/>
          </w:tcPr>
          <w:p w14:paraId="6934FE96" w14:textId="2182ACA1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Pojazd powinien posiadać pełnowymiarowe</w:t>
            </w:r>
            <w:r w:rsidRPr="008E5141">
              <w:rPr>
                <w:rFonts w:ascii="Arial" w:hAnsi="Arial" w:cs="Arial"/>
                <w:spacing w:val="-4"/>
              </w:rPr>
              <w:t xml:space="preserve"> </w:t>
            </w:r>
            <w:r w:rsidRPr="008E5141">
              <w:rPr>
                <w:rFonts w:ascii="Arial" w:hAnsi="Arial" w:cs="Arial"/>
              </w:rPr>
              <w:t>koło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zapasowe</w:t>
            </w:r>
            <w:r w:rsidRPr="008E5141">
              <w:rPr>
                <w:rFonts w:ascii="Arial" w:hAnsi="Arial" w:cs="Arial"/>
                <w:spacing w:val="-4"/>
              </w:rPr>
              <w:t xml:space="preserve"> </w:t>
            </w:r>
            <w:r w:rsidRPr="008E5141">
              <w:rPr>
                <w:rFonts w:ascii="Arial" w:hAnsi="Arial" w:cs="Arial"/>
              </w:rPr>
              <w:t>na wyposażeniu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 xml:space="preserve">pojazdu. </w:t>
            </w:r>
          </w:p>
        </w:tc>
        <w:tc>
          <w:tcPr>
            <w:tcW w:w="1813" w:type="pct"/>
          </w:tcPr>
          <w:p w14:paraId="2E0F7807" w14:textId="0AF04F10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01E9C325" w14:textId="227C7A5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70CFF263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2.22</w:t>
            </w:r>
          </w:p>
        </w:tc>
        <w:tc>
          <w:tcPr>
            <w:tcW w:w="2899" w:type="pct"/>
            <w:shd w:val="clear" w:color="auto" w:fill="auto"/>
          </w:tcPr>
          <w:p w14:paraId="7492B6E0" w14:textId="40CD9D85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Pojazd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powinien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posiadać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dedykowany (fabryczny) hak kulow</w:t>
            </w:r>
            <w:r w:rsidR="0069623D" w:rsidRPr="008E5141">
              <w:rPr>
                <w:rFonts w:ascii="Arial" w:hAnsi="Arial" w:cs="Arial"/>
              </w:rPr>
              <w:t>y</w:t>
            </w:r>
            <w:r w:rsidRPr="008E5141">
              <w:rPr>
                <w:rFonts w:ascii="Arial" w:hAnsi="Arial" w:cs="Arial"/>
              </w:rPr>
              <w:t xml:space="preserve"> z tyłu pojazdu z gniazdem elektrycznym. </w:t>
            </w:r>
          </w:p>
        </w:tc>
        <w:tc>
          <w:tcPr>
            <w:tcW w:w="1813" w:type="pct"/>
          </w:tcPr>
          <w:p w14:paraId="1C6E0E42" w14:textId="4015CEFC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996293" w:rsidRPr="008E5141" w14:paraId="190E3BDE" w14:textId="4525CBB9" w:rsidTr="008A3D41">
        <w:trPr>
          <w:trHeight w:val="20"/>
          <w:jc w:val="center"/>
        </w:trPr>
        <w:tc>
          <w:tcPr>
            <w:tcW w:w="288" w:type="pct"/>
            <w:shd w:val="clear" w:color="auto" w:fill="D9D9D9"/>
            <w:vAlign w:val="center"/>
          </w:tcPr>
          <w:p w14:paraId="7FF0050E" w14:textId="77777777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35FEE725" w14:textId="77777777" w:rsidR="00996293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</w:rPr>
              <w:t>ZABUDOWA</w:t>
            </w:r>
            <w:r w:rsidRPr="008E514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E5141">
              <w:rPr>
                <w:rFonts w:ascii="Arial" w:hAnsi="Arial" w:cs="Arial"/>
                <w:b/>
              </w:rPr>
              <w:t>POŻARNICZA</w:t>
            </w:r>
          </w:p>
        </w:tc>
        <w:tc>
          <w:tcPr>
            <w:tcW w:w="1813" w:type="pct"/>
            <w:shd w:val="clear" w:color="auto" w:fill="D9D9D9"/>
          </w:tcPr>
          <w:p w14:paraId="56055890" w14:textId="1B8151EE" w:rsidR="00996293" w:rsidRPr="008E5141" w:rsidRDefault="000C278F" w:rsidP="00211031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504F34" w:rsidRPr="008E5141" w14:paraId="79F00CC1" w14:textId="26237CC8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521B72F6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</w:rPr>
              <w:t>3.1</w:t>
            </w:r>
          </w:p>
        </w:tc>
        <w:tc>
          <w:tcPr>
            <w:tcW w:w="2899" w:type="pct"/>
            <w:shd w:val="clear" w:color="auto" w:fill="auto"/>
          </w:tcPr>
          <w:p w14:paraId="021633DE" w14:textId="7FD82E92" w:rsidR="00504F34" w:rsidRPr="008E5141" w:rsidRDefault="00504F34" w:rsidP="00211031">
            <w:pPr>
              <w:pStyle w:val="TableParagraph"/>
              <w:spacing w:line="276" w:lineRule="auto"/>
              <w:ind w:right="141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Zabudowa kontenerowa wykonana z materiałów odpornych na korozję – stali </w:t>
            </w:r>
            <w:r w:rsidRPr="008E5141">
              <w:rPr>
                <w:rFonts w:ascii="Arial" w:hAnsi="Arial" w:cs="Arial"/>
              </w:rPr>
              <w:lastRenderedPageBreak/>
              <w:t>nierdzewnej i/lub aluminium. Pokrycie zewnętrzne i wewnętrzne wykonane z blachy aluminiowej. Konstrukcja szkieletowa aluminiowa. Podłoga i półki oraz wszystkie mocowania, szuflady itd. wykonane z blachy aluminiowej</w:t>
            </w:r>
            <w:r w:rsidR="0069623D" w:rsidRPr="008E5141">
              <w:rPr>
                <w:rFonts w:ascii="Arial" w:hAnsi="Arial" w:cs="Arial"/>
              </w:rPr>
              <w:t xml:space="preserve"> </w:t>
            </w:r>
            <w:r w:rsidR="0069623D" w:rsidRPr="008E5141">
              <w:rPr>
                <w:rFonts w:ascii="Arial" w:hAnsi="Arial" w:cs="Arial"/>
                <w:u w:val="single"/>
              </w:rPr>
              <w:t>gładkiej anodyzowanej</w:t>
            </w:r>
          </w:p>
          <w:p w14:paraId="28D07FBA" w14:textId="77777777" w:rsidR="00504F34" w:rsidRPr="008E5141" w:rsidRDefault="00504F34" w:rsidP="00211031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141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wysokość i szerokość zabudowy równa wysokości i szerokości kabiny pasażerskiej,</w:t>
            </w:r>
          </w:p>
          <w:p w14:paraId="61C0BF43" w14:textId="77777777" w:rsidR="00504F34" w:rsidRPr="008E5141" w:rsidRDefault="00504F34" w:rsidP="00211031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735" w:right="14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na bokach po dwie skrytki na każdą stronę umieszczone symetrycznie o szerokości minimalnej   1350 mm oraz jedna skrytka tylna o szerokości minimalnej 820 mm (w układzie 2+2+1),</w:t>
            </w:r>
          </w:p>
          <w:p w14:paraId="3A766321" w14:textId="77777777" w:rsidR="00504F34" w:rsidRPr="008E5141" w:rsidRDefault="00504F34" w:rsidP="00211031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735" w:right="14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skrytki zamykane żaluzjami wodo i pyłoszczelnymi z systemem wspomagania podnoszenia za pomocą sprężyny,</w:t>
            </w:r>
          </w:p>
          <w:p w14:paraId="6AC5B124" w14:textId="35256166" w:rsidR="00504F34" w:rsidRPr="008E5141" w:rsidRDefault="00504F34" w:rsidP="00211031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735" w:right="14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wszystkie żaluzje zamykane jednym kluczem, </w:t>
            </w:r>
            <w:r w:rsidRPr="008E5141">
              <w:rPr>
                <w:rFonts w:ascii="Arial" w:hAnsi="Arial" w:cs="Arial"/>
                <w:b/>
                <w:bCs/>
              </w:rPr>
              <w:t>system zamykania żaluzji rurkowy</w:t>
            </w:r>
            <w:r w:rsidRPr="008E5141">
              <w:rPr>
                <w:rFonts w:ascii="Arial" w:hAnsi="Arial" w:cs="Arial"/>
              </w:rPr>
              <w:t xml:space="preserve">, </w:t>
            </w:r>
            <w:r w:rsidRPr="008E5141">
              <w:rPr>
                <w:rFonts w:ascii="Arial" w:hAnsi="Arial" w:cs="Arial"/>
                <w:b/>
                <w:bCs/>
              </w:rPr>
              <w:t>kolor żaluzji RAL 7016 antracytowy</w:t>
            </w:r>
            <w:r w:rsidR="00914525" w:rsidRPr="008E5141">
              <w:rPr>
                <w:rFonts w:ascii="Arial" w:hAnsi="Arial" w:cs="Arial"/>
                <w:b/>
                <w:bCs/>
              </w:rPr>
              <w:t xml:space="preserve"> </w:t>
            </w:r>
            <w:r w:rsidR="00914525" w:rsidRPr="008E5141">
              <w:rPr>
                <w:rFonts w:ascii="Arial" w:hAnsi="Arial" w:cs="Arial"/>
              </w:rPr>
              <w:t>lub zbliżony,</w:t>
            </w:r>
          </w:p>
          <w:p w14:paraId="3D29AF35" w14:textId="77777777" w:rsidR="00504F34" w:rsidRPr="008E5141" w:rsidRDefault="00504F34" w:rsidP="00211031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735" w:right="14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uchwyty, klamki wszystkich urządzeń pojazdu, drzwi żaluzjowych, szuflad, podestów i tac muszą być tak skonstruowane, aby możliwa była ich obsługa w rękawicach,</w:t>
            </w:r>
          </w:p>
          <w:p w14:paraId="03336B49" w14:textId="77777777" w:rsidR="00504F34" w:rsidRPr="008E5141" w:rsidRDefault="00504F34" w:rsidP="00211031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735" w:right="14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konstrukcja skrytek zapewniająca odprowadzenie wody z ich wnętrza i skuteczną wentylację szczególnie tych w których przewidziane będą urządzenia z napędem silnikowym i paliwem, </w:t>
            </w:r>
          </w:p>
          <w:p w14:paraId="66A779A1" w14:textId="77777777" w:rsidR="00504F34" w:rsidRPr="008E5141" w:rsidRDefault="00504F34" w:rsidP="00211031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735" w:right="14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dostęp do sprzętu powinien być możliwy z zachowaniem wymagań ergonomii.</w:t>
            </w:r>
          </w:p>
        </w:tc>
        <w:tc>
          <w:tcPr>
            <w:tcW w:w="1813" w:type="pct"/>
          </w:tcPr>
          <w:p w14:paraId="3A76D0C9" w14:textId="1FB27FE7" w:rsidR="00504F34" w:rsidRPr="008E5141" w:rsidRDefault="00504F34" w:rsidP="00211031">
            <w:pPr>
              <w:pStyle w:val="TableParagraph"/>
              <w:spacing w:line="276" w:lineRule="auto"/>
              <w:ind w:right="141"/>
              <w:rPr>
                <w:rFonts w:ascii="Arial" w:hAnsi="Arial" w:cs="Arial"/>
              </w:rPr>
            </w:pPr>
          </w:p>
        </w:tc>
      </w:tr>
      <w:tr w:rsidR="00504F34" w:rsidRPr="008E5141" w14:paraId="456649E7" w14:textId="7B347779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09265189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3.2</w:t>
            </w:r>
          </w:p>
        </w:tc>
        <w:tc>
          <w:tcPr>
            <w:tcW w:w="2899" w:type="pct"/>
            <w:shd w:val="clear" w:color="auto" w:fill="auto"/>
          </w:tcPr>
          <w:p w14:paraId="1E12AD58" w14:textId="77777777" w:rsidR="00504F34" w:rsidRPr="008E5141" w:rsidRDefault="00504F34" w:rsidP="00211031">
            <w:pPr>
              <w:pStyle w:val="TableParagraph"/>
              <w:spacing w:line="276" w:lineRule="auto"/>
              <w:ind w:right="281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Oświetlenie wewnętrzne zabudowy automatyczne, wykonane w technologii LED dające równomierne doświetlenie wnętrza, włączane automatycznie po otwarciu drzwi-</w:t>
            </w:r>
            <w:r w:rsidRPr="008E5141">
              <w:rPr>
                <w:rFonts w:ascii="Arial" w:hAnsi="Arial" w:cs="Arial"/>
                <w:spacing w:val="-57"/>
              </w:rPr>
              <w:t xml:space="preserve"> </w:t>
            </w:r>
            <w:r w:rsidRPr="008E5141">
              <w:rPr>
                <w:rFonts w:ascii="Arial" w:hAnsi="Arial" w:cs="Arial"/>
              </w:rPr>
              <w:t>żaluzji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skrytki. W kabinie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zamontowana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sygnalizacja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otwarcia skrytek. Główny</w:t>
            </w:r>
            <w:r w:rsidRPr="008E5141">
              <w:rPr>
                <w:rFonts w:ascii="Arial" w:hAnsi="Arial" w:cs="Arial"/>
                <w:spacing w:val="-7"/>
              </w:rPr>
              <w:t xml:space="preserve"> </w:t>
            </w:r>
            <w:r w:rsidRPr="008E5141">
              <w:rPr>
                <w:rFonts w:ascii="Arial" w:hAnsi="Arial" w:cs="Arial"/>
              </w:rPr>
              <w:t>wyłącznik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oświetlenia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skrytek,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zainstalowany</w:t>
            </w:r>
            <w:r w:rsidRPr="008E5141">
              <w:rPr>
                <w:rFonts w:ascii="Arial" w:hAnsi="Arial" w:cs="Arial"/>
                <w:spacing w:val="-5"/>
              </w:rPr>
              <w:t xml:space="preserve"> </w:t>
            </w:r>
            <w:r w:rsidRPr="008E5141">
              <w:rPr>
                <w:rFonts w:ascii="Arial" w:hAnsi="Arial" w:cs="Arial"/>
              </w:rPr>
              <w:t>w kabinie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 xml:space="preserve">kierowcy. </w:t>
            </w:r>
          </w:p>
        </w:tc>
        <w:tc>
          <w:tcPr>
            <w:tcW w:w="1813" w:type="pct"/>
          </w:tcPr>
          <w:p w14:paraId="26D84F99" w14:textId="1DE1790B" w:rsidR="00504F34" w:rsidRPr="008E5141" w:rsidRDefault="00504F34" w:rsidP="00211031">
            <w:pPr>
              <w:pStyle w:val="TableParagraph"/>
              <w:spacing w:line="276" w:lineRule="auto"/>
              <w:ind w:right="281"/>
              <w:rPr>
                <w:rFonts w:ascii="Arial" w:hAnsi="Arial" w:cs="Arial"/>
              </w:rPr>
            </w:pPr>
          </w:p>
        </w:tc>
      </w:tr>
      <w:tr w:rsidR="00504F34" w:rsidRPr="008E5141" w14:paraId="67BD5123" w14:textId="53727720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002E0A9F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3.3</w:t>
            </w:r>
          </w:p>
        </w:tc>
        <w:tc>
          <w:tcPr>
            <w:tcW w:w="2899" w:type="pct"/>
            <w:shd w:val="clear" w:color="auto" w:fill="auto"/>
          </w:tcPr>
          <w:p w14:paraId="015A383A" w14:textId="77777777" w:rsidR="00504F34" w:rsidRPr="008E5141" w:rsidRDefault="00504F34" w:rsidP="00211031">
            <w:pPr>
              <w:pStyle w:val="TableParagraph"/>
              <w:spacing w:line="276" w:lineRule="auto"/>
              <w:ind w:right="281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Wymagania dodatkowe dla zabudowy.</w:t>
            </w:r>
          </w:p>
          <w:p w14:paraId="7D2BC0F7" w14:textId="76166210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szuflada (półka) wysuwana pozioma o nośności 150 kg – </w:t>
            </w:r>
            <w:r w:rsidR="0069623D" w:rsidRPr="008E5141">
              <w:rPr>
                <w:rFonts w:ascii="Arial" w:hAnsi="Arial" w:cs="Arial"/>
                <w:b/>
                <w:bCs/>
              </w:rPr>
              <w:t>3</w:t>
            </w:r>
            <w:r w:rsidRPr="008E5141">
              <w:rPr>
                <w:rFonts w:ascii="Arial" w:hAnsi="Arial" w:cs="Arial"/>
                <w:b/>
                <w:bCs/>
              </w:rPr>
              <w:t xml:space="preserve"> sztuki</w:t>
            </w:r>
            <w:r w:rsidRPr="008E5141">
              <w:rPr>
                <w:rFonts w:ascii="Arial" w:hAnsi="Arial" w:cs="Arial"/>
              </w:rPr>
              <w:t xml:space="preserve"> (jedna na sprzęt hydrauliczny natomiast druga na agregat prądotwórczy</w:t>
            </w:r>
            <w:r w:rsidR="00914525" w:rsidRPr="008E5141">
              <w:rPr>
                <w:rFonts w:ascii="Arial" w:hAnsi="Arial" w:cs="Arial"/>
              </w:rPr>
              <w:t>,</w:t>
            </w:r>
            <w:r w:rsidR="0069623D" w:rsidRPr="008E5141">
              <w:rPr>
                <w:rFonts w:ascii="Arial" w:hAnsi="Arial" w:cs="Arial"/>
              </w:rPr>
              <w:t xml:space="preserve"> trzecia na pilarki itp</w:t>
            </w:r>
            <w:r w:rsidRPr="008E5141">
              <w:rPr>
                <w:rFonts w:ascii="Arial" w:hAnsi="Arial" w:cs="Arial"/>
              </w:rPr>
              <w:t>),</w:t>
            </w:r>
          </w:p>
          <w:p w14:paraId="1296BF47" w14:textId="1506E795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szuflada (półka) wysuwana pionowa o nośności 150 kg – </w:t>
            </w:r>
            <w:r w:rsidR="0069623D" w:rsidRPr="008E5141">
              <w:rPr>
                <w:rFonts w:ascii="Arial" w:hAnsi="Arial" w:cs="Arial"/>
                <w:b/>
                <w:bCs/>
              </w:rPr>
              <w:t>2</w:t>
            </w:r>
            <w:r w:rsidRPr="008E5141">
              <w:rPr>
                <w:rFonts w:ascii="Arial" w:hAnsi="Arial" w:cs="Arial"/>
                <w:b/>
                <w:bCs/>
              </w:rPr>
              <w:t xml:space="preserve"> sztuk</w:t>
            </w:r>
            <w:r w:rsidR="00914525" w:rsidRPr="008E5141">
              <w:rPr>
                <w:rFonts w:ascii="Arial" w:hAnsi="Arial" w:cs="Arial"/>
                <w:b/>
                <w:bCs/>
              </w:rPr>
              <w:t>i</w:t>
            </w:r>
            <w:r w:rsidRPr="008E5141">
              <w:rPr>
                <w:rFonts w:ascii="Arial" w:hAnsi="Arial" w:cs="Arial"/>
              </w:rPr>
              <w:t xml:space="preserve"> (do montażu aparatów powietrznych i sprzętu burzącego),</w:t>
            </w:r>
          </w:p>
          <w:p w14:paraId="3C34C31C" w14:textId="484CC4AA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pojemniki techniczne wykonane z blachy aluminiowej na podręczny sprzęt </w:t>
            </w:r>
            <w:r w:rsidRPr="008E5141">
              <w:rPr>
                <w:rFonts w:ascii="Arial" w:hAnsi="Arial" w:cs="Arial"/>
              </w:rPr>
              <w:lastRenderedPageBreak/>
              <w:t xml:space="preserve">ratowniczy </w:t>
            </w:r>
            <w:r w:rsidRPr="008E5141">
              <w:rPr>
                <w:rFonts w:ascii="Arial" w:hAnsi="Arial" w:cs="Arial"/>
                <w:b/>
                <w:bCs/>
              </w:rPr>
              <w:t xml:space="preserve">– </w:t>
            </w:r>
            <w:r w:rsidR="00720886" w:rsidRPr="008E5141">
              <w:rPr>
                <w:rFonts w:ascii="Arial" w:hAnsi="Arial" w:cs="Arial"/>
                <w:b/>
                <w:bCs/>
              </w:rPr>
              <w:t>6</w:t>
            </w:r>
            <w:r w:rsidRPr="008E5141">
              <w:rPr>
                <w:rFonts w:ascii="Arial" w:hAnsi="Arial" w:cs="Arial"/>
                <w:b/>
                <w:bCs/>
              </w:rPr>
              <w:t xml:space="preserve"> sztuk</w:t>
            </w:r>
            <w:r w:rsidRPr="008E5141">
              <w:rPr>
                <w:rFonts w:ascii="Arial" w:hAnsi="Arial" w:cs="Arial"/>
              </w:rPr>
              <w:t>,</w:t>
            </w:r>
          </w:p>
          <w:p w14:paraId="4F2DEB7A" w14:textId="2061FFF6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mocowanie sprzętowe dla węży tłocznych (przegrody) – minimum 6</w:t>
            </w:r>
            <w:r w:rsidRPr="008E5141">
              <w:rPr>
                <w:rFonts w:ascii="Arial" w:hAnsi="Arial" w:cs="Arial"/>
                <w:b/>
                <w:bCs/>
              </w:rPr>
              <w:t xml:space="preserve"> sztuk rodzaj do uzgodnienia na etapie realizacji</w:t>
            </w:r>
          </w:p>
          <w:p w14:paraId="2FAF8D26" w14:textId="6826F080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półka wraz z mocowaniem dla deski ortopedycznej oraz szyn Kramera powinna być podwieszona i znajdować się nad </w:t>
            </w:r>
            <w:r w:rsidR="004E7FFE" w:rsidRPr="008E5141">
              <w:rPr>
                <w:rFonts w:ascii="Arial" w:hAnsi="Arial" w:cs="Arial"/>
              </w:rPr>
              <w:t>motopompą</w:t>
            </w:r>
            <w:r w:rsidRPr="008E5141">
              <w:rPr>
                <w:rFonts w:ascii="Arial" w:hAnsi="Arial" w:cs="Arial"/>
              </w:rPr>
              <w:t xml:space="preserve"> oraz zbiornikiem wodnym (dostęp od strony skrytki tylnej), </w:t>
            </w:r>
          </w:p>
          <w:p w14:paraId="7CC6BEDF" w14:textId="77777777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dach w formie podestu roboczego wykonany z blachy aluminiowej ryflowanej,</w:t>
            </w:r>
          </w:p>
          <w:p w14:paraId="6F956992" w14:textId="74B76A52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na dachu skrzynia sprzętowa aluminiowa lakierowana na czarno (1800mmx250mmx600mm) wyposażona w oświetlenie LED, dwa zamki dociągowe z zabezpieczeniami przed otwarciem oraz system podnoszenia na siłownikach w kolorze antracytowym lakierowana proszkowo na kolor czarny.</w:t>
            </w:r>
          </w:p>
          <w:p w14:paraId="51FFE9EB" w14:textId="77777777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na dachu zamontowane uchwyty</w:t>
            </w:r>
            <w:r w:rsidRPr="008E5141">
              <w:rPr>
                <w:rFonts w:ascii="Arial" w:hAnsi="Arial" w:cs="Arial"/>
                <w:spacing w:val="-5"/>
              </w:rPr>
              <w:t xml:space="preserve"> </w:t>
            </w:r>
            <w:r w:rsidRPr="008E5141">
              <w:rPr>
                <w:rFonts w:ascii="Arial" w:hAnsi="Arial" w:cs="Arial"/>
              </w:rPr>
              <w:t>na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 xml:space="preserve">drabinę nasadkową </w:t>
            </w:r>
          </w:p>
          <w:p w14:paraId="61BDBB27" w14:textId="77777777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wejście na dach za pomocą drabiny wykonane z rur nierdzewnych lakierowanych proszkowo na kolor czarny, ze szczeblami antypoślizgowymi,</w:t>
            </w:r>
          </w:p>
          <w:p w14:paraId="46C1BEC1" w14:textId="77777777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735" w:right="281" w:hanging="267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konstrukcja dachu przystosowana do obciążenia masą dwóch ratowników oraz transportowanego sprzętu,</w:t>
            </w:r>
          </w:p>
          <w:p w14:paraId="11BFC80F" w14:textId="77777777" w:rsidR="00504F34" w:rsidRPr="008E5141" w:rsidRDefault="00504F34" w:rsidP="00211031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281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podest dachowy zabezpieczony barierką wykonaną z rur nierdzewnych lakierowanych proszkowo na kolor czarny.</w:t>
            </w:r>
          </w:p>
        </w:tc>
        <w:tc>
          <w:tcPr>
            <w:tcW w:w="1813" w:type="pct"/>
          </w:tcPr>
          <w:p w14:paraId="6950D898" w14:textId="74469D4A" w:rsidR="00504F34" w:rsidRPr="008E5141" w:rsidRDefault="00504F34" w:rsidP="00211031">
            <w:pPr>
              <w:pStyle w:val="TableParagraph"/>
              <w:spacing w:line="276" w:lineRule="auto"/>
              <w:ind w:right="281"/>
              <w:rPr>
                <w:rFonts w:ascii="Arial" w:hAnsi="Arial" w:cs="Arial"/>
              </w:rPr>
            </w:pPr>
          </w:p>
        </w:tc>
      </w:tr>
      <w:tr w:rsidR="00504F34" w:rsidRPr="008E5141" w14:paraId="7FB44217" w14:textId="5D92347B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64DE8CD2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3.4</w:t>
            </w:r>
          </w:p>
        </w:tc>
        <w:tc>
          <w:tcPr>
            <w:tcW w:w="2899" w:type="pct"/>
            <w:shd w:val="clear" w:color="auto" w:fill="auto"/>
          </w:tcPr>
          <w:p w14:paraId="48CD3DB7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Pojazd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posiada</w:t>
            </w:r>
            <w:r w:rsidRPr="008E5141">
              <w:rPr>
                <w:rFonts w:ascii="Arial" w:hAnsi="Arial" w:cs="Arial"/>
                <w:spacing w:val="-2"/>
              </w:rPr>
              <w:t xml:space="preserve"> zewnętrzne </w:t>
            </w:r>
            <w:r w:rsidRPr="008E5141">
              <w:rPr>
                <w:rFonts w:ascii="Arial" w:hAnsi="Arial" w:cs="Arial"/>
              </w:rPr>
              <w:t>oświetlenie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pola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pracy</w:t>
            </w:r>
            <w:r w:rsidRPr="008E5141">
              <w:rPr>
                <w:rFonts w:ascii="Arial" w:hAnsi="Arial" w:cs="Arial"/>
                <w:spacing w:val="-4"/>
              </w:rPr>
              <w:t xml:space="preserve"> </w:t>
            </w:r>
            <w:r w:rsidRPr="008E5141">
              <w:rPr>
                <w:rFonts w:ascii="Arial" w:hAnsi="Arial" w:cs="Arial"/>
              </w:rPr>
              <w:t>wokół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samochodu wykonane w technologii LED:</w:t>
            </w:r>
          </w:p>
          <w:p w14:paraId="04C55EC4" w14:textId="1846A391" w:rsidR="00504F34" w:rsidRPr="008E5141" w:rsidRDefault="00504F34" w:rsidP="00211031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76" w:lineRule="auto"/>
              <w:ind w:hanging="301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oświetlenie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składające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się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z lamp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 xml:space="preserve">bocznych na każdym boku minimum 2 lampy (min. </w:t>
            </w:r>
            <w:r w:rsidR="00A724C8" w:rsidRPr="008E5141">
              <w:rPr>
                <w:rFonts w:ascii="Arial" w:hAnsi="Arial" w:cs="Arial"/>
              </w:rPr>
              <w:t>10</w:t>
            </w:r>
            <w:r w:rsidRPr="008E5141">
              <w:rPr>
                <w:rFonts w:ascii="Arial" w:hAnsi="Arial" w:cs="Arial"/>
              </w:rPr>
              <w:t xml:space="preserve"> DIOD LED każda lampa</w:t>
            </w:r>
            <w:r w:rsidR="00A724C8" w:rsidRPr="008E5141">
              <w:rPr>
                <w:rFonts w:ascii="Arial" w:hAnsi="Arial" w:cs="Arial"/>
              </w:rPr>
              <w:t>, strumień świetlny min. 2000lm, wiązka światła szeroka, rozproszona</w:t>
            </w:r>
            <w:r w:rsidR="000F71A1" w:rsidRPr="008E5141">
              <w:rPr>
                <w:rFonts w:ascii="Arial" w:hAnsi="Arial" w:cs="Arial"/>
              </w:rPr>
              <w:t>, moc maksymalna 19W</w:t>
            </w:r>
            <w:r w:rsidRPr="008E5141">
              <w:rPr>
                <w:rFonts w:ascii="Arial" w:hAnsi="Arial" w:cs="Arial"/>
              </w:rPr>
              <w:t>)</w:t>
            </w:r>
            <w:r w:rsidRPr="008E5141">
              <w:rPr>
                <w:rFonts w:ascii="Arial" w:hAnsi="Arial" w:cs="Arial"/>
                <w:spacing w:val="-1"/>
              </w:rPr>
              <w:t xml:space="preserve"> oraz 2 lampy z tyłu (min. </w:t>
            </w:r>
            <w:r w:rsidR="00407796" w:rsidRPr="008E5141">
              <w:rPr>
                <w:rFonts w:ascii="Arial" w:hAnsi="Arial" w:cs="Arial"/>
              </w:rPr>
              <w:t>10 DIOD LED każda lampa, strumień świetlny min. 2000lm, wiązka światła szeroka, rozproszona</w:t>
            </w:r>
            <w:r w:rsidR="000F71A1" w:rsidRPr="008E5141">
              <w:rPr>
                <w:rFonts w:ascii="Arial" w:hAnsi="Arial" w:cs="Arial"/>
              </w:rPr>
              <w:t>, moc maksymalna 19W</w:t>
            </w:r>
            <w:r w:rsidRPr="008E5141">
              <w:rPr>
                <w:rFonts w:ascii="Arial" w:hAnsi="Arial" w:cs="Arial"/>
                <w:spacing w:val="-1"/>
              </w:rPr>
              <w:t>),</w:t>
            </w:r>
          </w:p>
          <w:p w14:paraId="22D12B0B" w14:textId="77777777" w:rsidR="00504F34" w:rsidRPr="008E5141" w:rsidRDefault="00504F34" w:rsidP="00211031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" w:line="276" w:lineRule="auto"/>
              <w:ind w:hanging="301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oświetlenie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powierzchni dachu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typu LED,</w:t>
            </w:r>
          </w:p>
          <w:p w14:paraId="4D6D146B" w14:textId="77777777" w:rsidR="00504F34" w:rsidRPr="008E5141" w:rsidRDefault="00504F34" w:rsidP="00211031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76" w:lineRule="auto"/>
              <w:ind w:hanging="301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kabinie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musi być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zainstalowany</w:t>
            </w:r>
            <w:r w:rsidRPr="008E5141">
              <w:rPr>
                <w:rFonts w:ascii="Arial" w:hAnsi="Arial" w:cs="Arial"/>
                <w:spacing w:val="-6"/>
              </w:rPr>
              <w:t xml:space="preserve"> </w:t>
            </w:r>
            <w:r w:rsidRPr="008E5141">
              <w:rPr>
                <w:rFonts w:ascii="Arial" w:hAnsi="Arial" w:cs="Arial"/>
              </w:rPr>
              <w:t>włącznik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do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załączenia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oświetlenia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zewnętrznego.</w:t>
            </w:r>
          </w:p>
        </w:tc>
        <w:tc>
          <w:tcPr>
            <w:tcW w:w="1813" w:type="pct"/>
          </w:tcPr>
          <w:p w14:paraId="4CF436CA" w14:textId="540D1A51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1251A020" w14:textId="4FE6B0A2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415879BF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lastRenderedPageBreak/>
              <w:t>3.5</w:t>
            </w:r>
          </w:p>
        </w:tc>
        <w:tc>
          <w:tcPr>
            <w:tcW w:w="2899" w:type="pct"/>
            <w:shd w:val="clear" w:color="auto" w:fill="auto"/>
          </w:tcPr>
          <w:p w14:paraId="7A4364EE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Szuflady, wysuwane blokowane w pozycji zamkniętej i otwartej oraz</w:t>
            </w:r>
            <w:r w:rsidRPr="008E5141">
              <w:rPr>
                <w:rFonts w:ascii="Arial" w:hAnsi="Arial" w:cs="Arial"/>
                <w:spacing w:val="1"/>
              </w:rPr>
              <w:t xml:space="preserve"> </w:t>
            </w:r>
            <w:r w:rsidRPr="008E5141">
              <w:rPr>
                <w:rFonts w:ascii="Arial" w:hAnsi="Arial" w:cs="Arial"/>
              </w:rPr>
              <w:t>posiadające</w:t>
            </w:r>
            <w:r w:rsidRPr="008E5141">
              <w:rPr>
                <w:rFonts w:ascii="Arial" w:hAnsi="Arial" w:cs="Arial"/>
                <w:spacing w:val="-3"/>
              </w:rPr>
              <w:t xml:space="preserve"> </w:t>
            </w:r>
            <w:r w:rsidRPr="008E5141">
              <w:rPr>
                <w:rFonts w:ascii="Arial" w:hAnsi="Arial" w:cs="Arial"/>
              </w:rPr>
              <w:t>zabezpieczenie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przed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całkowitym wyciągnięciem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–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wypadnięciem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z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prowadnic. Szuflady</w:t>
            </w:r>
            <w:r w:rsidRPr="008E5141">
              <w:rPr>
                <w:rFonts w:ascii="Arial" w:hAnsi="Arial" w:cs="Arial"/>
                <w:spacing w:val="-9"/>
              </w:rPr>
              <w:t xml:space="preserve"> </w:t>
            </w:r>
            <w:r w:rsidRPr="008E5141">
              <w:rPr>
                <w:rFonts w:ascii="Arial" w:hAnsi="Arial" w:cs="Arial"/>
              </w:rPr>
              <w:t>i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tace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wystające w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pozycji otwartej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powyżej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250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mm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poza</w:t>
            </w:r>
            <w:r w:rsidRPr="008E5141">
              <w:rPr>
                <w:rFonts w:ascii="Arial" w:hAnsi="Arial" w:cs="Arial"/>
                <w:spacing w:val="-2"/>
              </w:rPr>
              <w:t xml:space="preserve"> </w:t>
            </w:r>
            <w:r w:rsidRPr="008E5141">
              <w:rPr>
                <w:rFonts w:ascii="Arial" w:hAnsi="Arial" w:cs="Arial"/>
              </w:rPr>
              <w:t>obrys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pojazdu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posiadają</w:t>
            </w:r>
            <w:r w:rsidRPr="008E5141">
              <w:rPr>
                <w:rFonts w:ascii="Arial" w:hAnsi="Arial" w:cs="Arial"/>
                <w:spacing w:val="-57"/>
              </w:rPr>
              <w:t xml:space="preserve">             </w:t>
            </w:r>
            <w:r w:rsidRPr="008E5141">
              <w:rPr>
                <w:rFonts w:ascii="Arial" w:hAnsi="Arial" w:cs="Arial"/>
              </w:rPr>
              <w:t>oznakowanie</w:t>
            </w:r>
            <w:r w:rsidRPr="008E5141">
              <w:rPr>
                <w:rFonts w:ascii="Arial" w:hAnsi="Arial" w:cs="Arial"/>
                <w:spacing w:val="-1"/>
              </w:rPr>
              <w:t xml:space="preserve"> </w:t>
            </w:r>
            <w:r w:rsidRPr="008E5141">
              <w:rPr>
                <w:rFonts w:ascii="Arial" w:hAnsi="Arial" w:cs="Arial"/>
              </w:rPr>
              <w:t>ostrzegawcze.</w:t>
            </w:r>
          </w:p>
        </w:tc>
        <w:tc>
          <w:tcPr>
            <w:tcW w:w="1813" w:type="pct"/>
          </w:tcPr>
          <w:p w14:paraId="60131B1B" w14:textId="15B767C6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4CB0E183" w14:textId="5803B5FF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60789954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3.6</w:t>
            </w:r>
          </w:p>
        </w:tc>
        <w:tc>
          <w:tcPr>
            <w:tcW w:w="2899" w:type="pct"/>
            <w:shd w:val="clear" w:color="auto" w:fill="auto"/>
          </w:tcPr>
          <w:p w14:paraId="0D9F2414" w14:textId="522749AF" w:rsidR="00504F34" w:rsidRPr="008E5141" w:rsidRDefault="00D12BC5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Pięć</w:t>
            </w:r>
            <w:r w:rsidR="00504F34" w:rsidRPr="008E5141">
              <w:rPr>
                <w:rFonts w:ascii="Arial" w:hAnsi="Arial" w:cs="Arial"/>
              </w:rPr>
              <w:t xml:space="preserve"> pół</w:t>
            </w:r>
            <w:r w:rsidRPr="008E5141">
              <w:rPr>
                <w:rFonts w:ascii="Arial" w:hAnsi="Arial" w:cs="Arial"/>
              </w:rPr>
              <w:t>ek</w:t>
            </w:r>
            <w:r w:rsidR="00504F34" w:rsidRPr="008E5141">
              <w:rPr>
                <w:rFonts w:ascii="Arial" w:hAnsi="Arial" w:cs="Arial"/>
              </w:rPr>
              <w:t xml:space="preserve"> wykonan</w:t>
            </w:r>
            <w:r w:rsidRPr="008E5141">
              <w:rPr>
                <w:rFonts w:ascii="Arial" w:hAnsi="Arial" w:cs="Arial"/>
              </w:rPr>
              <w:t>ych</w:t>
            </w:r>
            <w:r w:rsidR="00504F34" w:rsidRPr="008E5141">
              <w:rPr>
                <w:rFonts w:ascii="Arial" w:hAnsi="Arial" w:cs="Arial"/>
              </w:rPr>
              <w:t xml:space="preserve"> z blachy aluminiowej </w:t>
            </w:r>
            <w:r w:rsidRPr="008E5141">
              <w:rPr>
                <w:rFonts w:ascii="Arial" w:hAnsi="Arial" w:cs="Arial"/>
              </w:rPr>
              <w:t xml:space="preserve"> gładkiej anodyzowanej </w:t>
            </w:r>
            <w:r w:rsidR="00504F34" w:rsidRPr="008E5141">
              <w:rPr>
                <w:rFonts w:ascii="Arial" w:hAnsi="Arial" w:cs="Arial"/>
              </w:rPr>
              <w:t xml:space="preserve">w tym </w:t>
            </w:r>
            <w:r w:rsidRPr="008E5141">
              <w:rPr>
                <w:rFonts w:ascii="Arial" w:hAnsi="Arial" w:cs="Arial"/>
              </w:rPr>
              <w:t xml:space="preserve">min </w:t>
            </w:r>
            <w:r w:rsidR="00504F34" w:rsidRPr="008E5141">
              <w:rPr>
                <w:rFonts w:ascii="Arial" w:hAnsi="Arial" w:cs="Arial"/>
              </w:rPr>
              <w:t xml:space="preserve">trzy z regulacją wysokości w zależności od potrzeb z mocowaniami na sprzęt dostarczonymi przez Wykonawcę. </w:t>
            </w:r>
          </w:p>
          <w:p w14:paraId="2D37D0B5" w14:textId="0BD53832" w:rsidR="00504F34" w:rsidRPr="008E5141" w:rsidRDefault="00211031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  <w:bCs/>
              </w:rPr>
              <w:t>W</w:t>
            </w:r>
            <w:r w:rsidR="00504F34" w:rsidRPr="008E5141">
              <w:rPr>
                <w:rFonts w:ascii="Arial" w:hAnsi="Arial" w:cs="Arial"/>
                <w:b/>
                <w:bCs/>
              </w:rPr>
              <w:t>ykonawca zobowiązuje się do wykonania mocowań na sprzęt dostarczony przez Zamawiającego</w:t>
            </w:r>
            <w:r w:rsidR="00504F34" w:rsidRPr="008E5141">
              <w:rPr>
                <w:rFonts w:ascii="Arial" w:hAnsi="Arial" w:cs="Arial"/>
              </w:rPr>
              <w:t xml:space="preserve"> (piły, pilarki, kanistry, urządzenia ratownicze, pachołki, motopompy).</w:t>
            </w:r>
          </w:p>
        </w:tc>
        <w:tc>
          <w:tcPr>
            <w:tcW w:w="1813" w:type="pct"/>
          </w:tcPr>
          <w:p w14:paraId="2169D3A7" w14:textId="71387D6A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023DA56C" w14:textId="73E9633D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38C83848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3.7</w:t>
            </w:r>
          </w:p>
        </w:tc>
        <w:tc>
          <w:tcPr>
            <w:tcW w:w="2899" w:type="pct"/>
            <w:shd w:val="clear" w:color="auto" w:fill="auto"/>
          </w:tcPr>
          <w:p w14:paraId="7423E5E3" w14:textId="3DA76A14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Poniżej linii podłogi – </w:t>
            </w:r>
            <w:r w:rsidRPr="008E5141">
              <w:rPr>
                <w:rFonts w:ascii="Arial" w:hAnsi="Arial" w:cs="Arial"/>
                <w:b/>
                <w:bCs/>
              </w:rPr>
              <w:t>4 sztuki skrytek zamykanych na klucz</w:t>
            </w:r>
            <w:r w:rsidRPr="008E5141">
              <w:rPr>
                <w:rFonts w:ascii="Arial" w:hAnsi="Arial" w:cs="Arial"/>
              </w:rPr>
              <w:t xml:space="preserve"> (zabezpieczone uszczelkami na zabudowie) tworzące po otwarciu podesty robocze</w:t>
            </w:r>
            <w:r w:rsidR="00D12BC5" w:rsidRPr="008E5141">
              <w:rPr>
                <w:rFonts w:ascii="Arial" w:hAnsi="Arial" w:cs="Arial"/>
              </w:rPr>
              <w:t xml:space="preserve"> powierzchnia antypoślizgowa czarna</w:t>
            </w:r>
            <w:r w:rsidRPr="008E5141">
              <w:rPr>
                <w:rFonts w:ascii="Arial" w:hAnsi="Arial" w:cs="Arial"/>
              </w:rPr>
              <w:t>. Drzwiczki skrytek wyposażone w 2 siłowniki gazowo – olejowe, zamykane na klucz z zamkami z stali nierdzewnej</w:t>
            </w:r>
          </w:p>
        </w:tc>
        <w:tc>
          <w:tcPr>
            <w:tcW w:w="1813" w:type="pct"/>
          </w:tcPr>
          <w:p w14:paraId="5B91167E" w14:textId="1F302E31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14BAB641" w14:textId="6818B903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11FFD3A3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3.8</w:t>
            </w:r>
          </w:p>
        </w:tc>
        <w:tc>
          <w:tcPr>
            <w:tcW w:w="2899" w:type="pct"/>
            <w:shd w:val="clear" w:color="auto" w:fill="auto"/>
          </w:tcPr>
          <w:p w14:paraId="6AA01E4F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Fonts w:ascii="Arial" w:hAnsi="Arial" w:cs="Arial"/>
                <w:color w:val="000000"/>
              </w:rPr>
              <w:t>Na tylnej ścianie nadwozia sprzętowego zainstalowany pneumatyczny maszt oświetleniowy zasilany w pełni z akumulatora pojazdu, wyposażony w dwie najaśnice LED o mocy min. 360W (2x180W) i strumieniu świetlnym minimum 32 000 lm zabezpieczenie najaśnic IP67. Maszt sterowany automatyczne pilotem bezprzewodowym - obrót najaśnic w dwóch osiach o minimum 350°. Wysokość masztu od podłoża minimum 4150 mm. Maszt z funkcją składania automatycznego do pozycji parkingowej po zwolnieniu hamulca postojowego lub pojedynczego naciśnięcia przycisku wyłączania na pilocie. Automatyczne składanie masztu musi się odbywać z każdej pozycji w jakiej maszt będzie ustawiony. Maszt musi posiadać możliwość ustawienia dowolnego poziomu wysunięcia</w:t>
            </w:r>
          </w:p>
          <w:p w14:paraId="1E66DEEC" w14:textId="1BB7BC9B" w:rsidR="00C40B65" w:rsidRPr="008E5141" w:rsidRDefault="00C40B65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  <w:r w:rsidRPr="008E5141">
              <w:rPr>
                <w:rStyle w:val="FontStyle74"/>
                <w:rFonts w:ascii="Arial" w:hAnsi="Arial" w:cs="Arial"/>
                <w:color w:val="auto"/>
                <w:sz w:val="22"/>
                <w:szCs w:val="22"/>
              </w:rPr>
              <w:t>Uwaga zamawiający wymaga potwierdzenia spełnienia wymagania Świadectwem Dopuszczenia CNBOP pojazdu</w:t>
            </w:r>
          </w:p>
        </w:tc>
        <w:tc>
          <w:tcPr>
            <w:tcW w:w="1813" w:type="pct"/>
          </w:tcPr>
          <w:p w14:paraId="177E8EBF" w14:textId="1668C9D2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96293" w:rsidRPr="008E5141" w14:paraId="556CE518" w14:textId="6D36E304" w:rsidTr="008A3D41">
        <w:trPr>
          <w:trHeight w:val="20"/>
          <w:jc w:val="center"/>
        </w:trPr>
        <w:tc>
          <w:tcPr>
            <w:tcW w:w="288" w:type="pct"/>
            <w:shd w:val="clear" w:color="auto" w:fill="D9D9D9"/>
            <w:vAlign w:val="center"/>
          </w:tcPr>
          <w:p w14:paraId="59EE857F" w14:textId="77777777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2E844795" w14:textId="77777777" w:rsidR="00996293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</w:rPr>
              <w:t>UKŁAD WODNY</w:t>
            </w:r>
          </w:p>
        </w:tc>
        <w:tc>
          <w:tcPr>
            <w:tcW w:w="1813" w:type="pct"/>
            <w:shd w:val="clear" w:color="auto" w:fill="D9D9D9"/>
          </w:tcPr>
          <w:p w14:paraId="6DB0020B" w14:textId="746C713F" w:rsidR="00996293" w:rsidRPr="008E5141" w:rsidRDefault="000C278F" w:rsidP="00211031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504F34" w:rsidRPr="008E5141" w14:paraId="7E4A4F7B" w14:textId="144B47ED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4D9DB23E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4.1</w:t>
            </w:r>
          </w:p>
        </w:tc>
        <w:tc>
          <w:tcPr>
            <w:tcW w:w="2899" w:type="pct"/>
            <w:shd w:val="clear" w:color="auto" w:fill="auto"/>
          </w:tcPr>
          <w:p w14:paraId="35CBDD46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Pojazd wyposażony w układ wodny składający się z :</w:t>
            </w:r>
          </w:p>
          <w:p w14:paraId="68F49DB8" w14:textId="77777777" w:rsidR="00504F34" w:rsidRPr="008E5141" w:rsidRDefault="00504F34" w:rsidP="00211031">
            <w:pPr>
              <w:pStyle w:val="Table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zbiornika środków gaśniczych,</w:t>
            </w:r>
          </w:p>
          <w:p w14:paraId="0B538D24" w14:textId="5EA0214F" w:rsidR="00504F34" w:rsidRPr="008E5141" w:rsidRDefault="00504F34" w:rsidP="00211031">
            <w:pPr>
              <w:pStyle w:val="Table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lastRenderedPageBreak/>
              <w:t>motopompy</w:t>
            </w:r>
            <w:r w:rsidR="00884B25" w:rsidRPr="008E5141">
              <w:rPr>
                <w:rFonts w:ascii="Arial" w:hAnsi="Arial" w:cs="Arial"/>
              </w:rPr>
              <w:t xml:space="preserve"> typu 16/8</w:t>
            </w:r>
          </w:p>
          <w:p w14:paraId="1F5A43C5" w14:textId="7FA4888A" w:rsidR="00504F34" w:rsidRPr="008E5141" w:rsidRDefault="00504F34" w:rsidP="00211031">
            <w:pPr>
              <w:pStyle w:val="Table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zwijadła </w:t>
            </w:r>
            <w:r w:rsidR="00C40B65" w:rsidRPr="008E5141">
              <w:rPr>
                <w:rFonts w:ascii="Arial" w:hAnsi="Arial" w:cs="Arial"/>
              </w:rPr>
              <w:t>elektrycznego</w:t>
            </w:r>
            <w:r w:rsidRPr="008E5141">
              <w:rPr>
                <w:rFonts w:ascii="Arial" w:hAnsi="Arial" w:cs="Arial"/>
              </w:rPr>
              <w:t xml:space="preserve"> szybkiego natarcia zakończonego prądownicą.</w:t>
            </w:r>
          </w:p>
        </w:tc>
        <w:tc>
          <w:tcPr>
            <w:tcW w:w="1813" w:type="pct"/>
          </w:tcPr>
          <w:p w14:paraId="2713002D" w14:textId="4D1343B9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2D00EEA1" w14:textId="1EFA973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03D81E12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4.2</w:t>
            </w:r>
          </w:p>
        </w:tc>
        <w:tc>
          <w:tcPr>
            <w:tcW w:w="2899" w:type="pct"/>
            <w:shd w:val="clear" w:color="auto" w:fill="auto"/>
          </w:tcPr>
          <w:p w14:paraId="150639BC" w14:textId="7B3C2A2D" w:rsidR="00504F34" w:rsidRPr="008E5141" w:rsidRDefault="00504F34" w:rsidP="00211031">
            <w:pPr>
              <w:pStyle w:val="TableParagraph"/>
              <w:spacing w:line="276" w:lineRule="auto"/>
              <w:ind w:right="146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Zbiornik wody wykonany z materiału kompozytowego, usytuowany wzdłuż zabudowy, wyposażony w oprzyrządowanie umożliwiające jego bezpieczną eksploatację, z układem zabezpieczającym przed wypływem wody w czasie jazdy. Zbiornik wody powinien:</w:t>
            </w:r>
          </w:p>
          <w:p w14:paraId="2AE1A6AF" w14:textId="77777777" w:rsidR="00504F34" w:rsidRPr="008E5141" w:rsidRDefault="00504F34" w:rsidP="00211031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146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posiadać właz rewizyjny,</w:t>
            </w:r>
          </w:p>
          <w:p w14:paraId="2DC442B2" w14:textId="39760724" w:rsidR="00504F34" w:rsidRPr="008E5141" w:rsidRDefault="00504F34" w:rsidP="00211031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146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pojemność zbiornika </w:t>
            </w:r>
            <w:r w:rsidR="00884B25" w:rsidRPr="008E5141">
              <w:rPr>
                <w:rFonts w:ascii="Arial" w:hAnsi="Arial" w:cs="Arial"/>
              </w:rPr>
              <w:t xml:space="preserve">wody </w:t>
            </w:r>
            <w:r w:rsidRPr="008E5141">
              <w:rPr>
                <w:rFonts w:ascii="Arial" w:hAnsi="Arial" w:cs="Arial"/>
              </w:rPr>
              <w:t xml:space="preserve">minimum </w:t>
            </w:r>
            <w:r w:rsidRPr="008E5141">
              <w:rPr>
                <w:rFonts w:ascii="Arial" w:hAnsi="Arial" w:cs="Arial"/>
                <w:b/>
                <w:bCs/>
              </w:rPr>
              <w:t>1000 litrów</w:t>
            </w:r>
            <w:r w:rsidRPr="008E5141">
              <w:rPr>
                <w:rFonts w:ascii="Arial" w:hAnsi="Arial" w:cs="Arial"/>
              </w:rPr>
              <w:t>,</w:t>
            </w:r>
          </w:p>
          <w:p w14:paraId="5D3F6634" w14:textId="77777777" w:rsidR="00504F34" w:rsidRPr="008E5141" w:rsidRDefault="00504F34" w:rsidP="00211031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146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posiadać zawór znajdujący się pod zbiornikiem, umożliwiającą spuszczenie wody ze zbiornika,</w:t>
            </w:r>
          </w:p>
          <w:p w14:paraId="6440B3ED" w14:textId="3E2B80C7" w:rsidR="00504F34" w:rsidRPr="008E5141" w:rsidRDefault="00504F34" w:rsidP="00211031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146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zbiornik na środek pianotwórczy o pojemności 10 % pojemności zbiornika wody </w:t>
            </w:r>
            <w:r w:rsidR="00884B25" w:rsidRPr="008E5141">
              <w:rPr>
                <w:rFonts w:ascii="Arial" w:hAnsi="Arial" w:cs="Arial"/>
              </w:rPr>
              <w:t xml:space="preserve">( minimum 100 l) </w:t>
            </w:r>
            <w:r w:rsidRPr="008E5141">
              <w:rPr>
                <w:rFonts w:ascii="Arial" w:hAnsi="Arial" w:cs="Arial"/>
              </w:rPr>
              <w:t>umożliwiający pobór środka poprzez linie szybkiego natarcia.- zbiornik wody zintegrowany ze zbiornikiem na środek pianotwórczy,</w:t>
            </w:r>
          </w:p>
          <w:p w14:paraId="21437F8A" w14:textId="77777777" w:rsidR="00504F34" w:rsidRPr="008E5141" w:rsidRDefault="00504F34" w:rsidP="00211031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146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zbiornik wody wyposażony w nasadę Ø75 lub Ø52 do napełniania zbiornika wyprowadzoną na zewnątrz zabudowy z tyłu pojazdu,</w:t>
            </w:r>
          </w:p>
          <w:p w14:paraId="35808EF3" w14:textId="77777777" w:rsidR="00504F34" w:rsidRPr="008E5141" w:rsidRDefault="00504F34" w:rsidP="00211031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146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nasada Ø52 do uzupełnienia środka pianotwórczego wyprowadzona na dach zabudowy pojazdu,</w:t>
            </w:r>
          </w:p>
          <w:p w14:paraId="1FF8D480" w14:textId="77777777" w:rsidR="00504F34" w:rsidRPr="008E5141" w:rsidRDefault="00504F34" w:rsidP="00211031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146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zbiornik wyposażony w urządzenie przelewowe zabezpieczające przed uszkodzeniem podczas napełniania.</w:t>
            </w:r>
          </w:p>
        </w:tc>
        <w:tc>
          <w:tcPr>
            <w:tcW w:w="1813" w:type="pct"/>
          </w:tcPr>
          <w:p w14:paraId="0E87DCCB" w14:textId="7719E027" w:rsidR="00504F34" w:rsidRPr="008E5141" w:rsidRDefault="00504F34" w:rsidP="00211031">
            <w:pPr>
              <w:pStyle w:val="TableParagraph"/>
              <w:spacing w:line="276" w:lineRule="auto"/>
              <w:ind w:right="146"/>
              <w:rPr>
                <w:rFonts w:ascii="Arial" w:hAnsi="Arial" w:cs="Arial"/>
              </w:rPr>
            </w:pPr>
          </w:p>
        </w:tc>
      </w:tr>
      <w:tr w:rsidR="00504F34" w:rsidRPr="008E5141" w14:paraId="288427AF" w14:textId="0D2E19FC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17CF6EFB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4.3</w:t>
            </w:r>
          </w:p>
        </w:tc>
        <w:tc>
          <w:tcPr>
            <w:tcW w:w="2899" w:type="pct"/>
            <w:shd w:val="clear" w:color="auto" w:fill="auto"/>
          </w:tcPr>
          <w:p w14:paraId="4AAF3545" w14:textId="77777777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Układny wodny oparty o motopompę o minimalnych poniższych parametrach: </w:t>
            </w:r>
          </w:p>
          <w:p w14:paraId="6C6B56CB" w14:textId="6CED933E" w:rsidR="00211031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>SILNIK</w:t>
            </w:r>
            <w:r w:rsidR="00914525" w:rsidRPr="008E514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25F1B2" w14:textId="4FA056BA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TYP: silnik benzynowy, 2-suwowy, 2-cylindrowy, chłodzony wodą POJEMNOŚĆ SKOKOWA minimalna: 800 cm3 </w:t>
            </w:r>
          </w:p>
          <w:p w14:paraId="29B61C7F" w14:textId="77777777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MOC NOMINALNA minimalna: 60 KM (44 kW) </w:t>
            </w:r>
          </w:p>
          <w:p w14:paraId="4A6FFE17" w14:textId="3B0334D2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POJEMNOŚĆ ZBIORNIKA PALIWA: </w:t>
            </w:r>
            <w:r w:rsidR="00914525" w:rsidRPr="008E5141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8E5141">
              <w:rPr>
                <w:rFonts w:ascii="Arial" w:hAnsi="Arial" w:cs="Arial"/>
                <w:sz w:val="22"/>
                <w:szCs w:val="22"/>
              </w:rPr>
              <w:t xml:space="preserve">20 l. </w:t>
            </w:r>
          </w:p>
          <w:p w14:paraId="45739CE9" w14:textId="77777777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UKŁAD ROZRUCHOWY: Rozrusznik oraz automatyczny układ reakcyjny (linka rozruchowa) </w:t>
            </w:r>
          </w:p>
          <w:p w14:paraId="7F576757" w14:textId="77777777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POMPA TYP: Jednostrumieniowa, jednostopniowa pompa turbinowa </w:t>
            </w:r>
          </w:p>
          <w:p w14:paraId="5724667F" w14:textId="77777777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NASADY TŁOCZNE: 2 x STORZ B (75) NASADA SSAWNA: 1 x STORZ A (110) </w:t>
            </w:r>
          </w:p>
          <w:p w14:paraId="49553854" w14:textId="77777777" w:rsidR="00914525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ZALEWANIE (zasysanie wody) (maks. wys. ssania: 9 m) </w:t>
            </w:r>
          </w:p>
          <w:p w14:paraId="2A7CF393" w14:textId="01D0FBB6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lastRenderedPageBreak/>
              <w:t xml:space="preserve">WYDAJNOŚĆ: </w:t>
            </w:r>
          </w:p>
          <w:p w14:paraId="4187E42D" w14:textId="1447A19B" w:rsidR="00504F34" w:rsidRPr="008E5141" w:rsidRDefault="00504F34" w:rsidP="00211031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</w:t>
            </w:r>
            <w:r w:rsidR="00914525" w:rsidRPr="008E5141">
              <w:rPr>
                <w:rFonts w:ascii="Arial" w:hAnsi="Arial" w:cs="Arial"/>
              </w:rPr>
              <w:t xml:space="preserve"> </w:t>
            </w:r>
            <w:r w:rsidRPr="008E5141">
              <w:rPr>
                <w:rFonts w:ascii="Arial" w:hAnsi="Arial" w:cs="Arial"/>
              </w:rPr>
              <w:t xml:space="preserve">dla wysokości ssania 1,5 m: - przy ciśnieniu 8 bar: 2.067 l / min. </w:t>
            </w:r>
          </w:p>
          <w:p w14:paraId="3A524940" w14:textId="77777777" w:rsidR="00914525" w:rsidRPr="008E5141" w:rsidRDefault="00914525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04F34" w:rsidRPr="008E5141">
              <w:rPr>
                <w:rFonts w:ascii="Arial" w:hAnsi="Arial" w:cs="Arial"/>
                <w:sz w:val="22"/>
                <w:szCs w:val="22"/>
              </w:rPr>
              <w:t xml:space="preserve">dla wysokości ssania 7,5 m: - przy ciśnieniu 8 bar: 1.154 l / min. </w:t>
            </w:r>
          </w:p>
          <w:p w14:paraId="3E2EEC95" w14:textId="1B0F7042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WYMIARY I CIĘŻAR: </w:t>
            </w:r>
          </w:p>
          <w:p w14:paraId="2936EF5D" w14:textId="77777777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Długość: 740 mm </w:t>
            </w:r>
          </w:p>
          <w:p w14:paraId="3B899774" w14:textId="77777777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Szerokość: 750 mm </w:t>
            </w:r>
          </w:p>
          <w:p w14:paraId="288420B9" w14:textId="77777777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Wysokość: 855 mm </w:t>
            </w:r>
          </w:p>
          <w:p w14:paraId="6FE81C0A" w14:textId="77777777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Masa motopompy (kompletnej, z nasadami i zaślepkami): </w:t>
            </w:r>
          </w:p>
          <w:p w14:paraId="3688ACBC" w14:textId="7FD49842" w:rsidR="00504F34" w:rsidRPr="008E5141" w:rsidRDefault="00914525" w:rsidP="00211031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04F34" w:rsidRPr="008E5141">
              <w:rPr>
                <w:rFonts w:ascii="Arial" w:hAnsi="Arial" w:cs="Arial"/>
                <w:sz w:val="22"/>
                <w:szCs w:val="22"/>
              </w:rPr>
              <w:t xml:space="preserve">bez paliwa maksymalnie : 120,00 kg </w:t>
            </w:r>
          </w:p>
          <w:p w14:paraId="1BFA4C75" w14:textId="0F9142CB" w:rsidR="00504F34" w:rsidRPr="008E5141" w:rsidRDefault="00914525" w:rsidP="00211031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14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04F34" w:rsidRPr="008E5141">
              <w:rPr>
                <w:rFonts w:ascii="Arial" w:hAnsi="Arial" w:cs="Arial"/>
                <w:sz w:val="22"/>
                <w:szCs w:val="22"/>
              </w:rPr>
              <w:t xml:space="preserve">gotowej do pracy z paliwem i olejem maksymalnie : 140,00 kg </w:t>
            </w:r>
          </w:p>
          <w:p w14:paraId="54CBEE74" w14:textId="13F75F32" w:rsidR="00504F34" w:rsidRPr="008E5141" w:rsidRDefault="00504F34" w:rsidP="00211031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Układ wodny pozwalający na tłoczenie wody z zewnątrz lub ze zbiornika pojazdu. Możliwość tłoczenia wody zamontowaną motopompą bezpośrednio do zbiornika pojazdu bez użycia dodatkowych węży. System powinien być wyposażony</w:t>
            </w:r>
            <w:r w:rsidR="008F6611" w:rsidRPr="008E5141">
              <w:rPr>
                <w:rFonts w:ascii="Arial" w:hAnsi="Arial" w:cs="Arial"/>
              </w:rPr>
              <w:t xml:space="preserve"> w</w:t>
            </w:r>
            <w:r w:rsidRPr="008E5141">
              <w:rPr>
                <w:rFonts w:ascii="Arial" w:hAnsi="Arial" w:cs="Arial"/>
              </w:rPr>
              <w:t xml:space="preserve"> </w:t>
            </w:r>
            <w:r w:rsidR="008F6611" w:rsidRPr="008E5141">
              <w:rPr>
                <w:rFonts w:ascii="Arial" w:hAnsi="Arial" w:cs="Arial"/>
              </w:rPr>
              <w:t>zasysacz</w:t>
            </w:r>
            <w:r w:rsidRPr="008E5141">
              <w:rPr>
                <w:rFonts w:ascii="Arial" w:hAnsi="Arial" w:cs="Arial"/>
              </w:rPr>
              <w:t xml:space="preserve"> wodno-pianowy</w:t>
            </w:r>
            <w:r w:rsidR="008F6611" w:rsidRPr="008E5141">
              <w:rPr>
                <w:rFonts w:ascii="Arial" w:hAnsi="Arial" w:cs="Arial"/>
              </w:rPr>
              <w:t xml:space="preserve"> i zwijadło</w:t>
            </w:r>
            <w:r w:rsidRPr="008E5141">
              <w:rPr>
                <w:rFonts w:ascii="Arial" w:hAnsi="Arial" w:cs="Arial"/>
                <w:b/>
                <w:bCs/>
              </w:rPr>
              <w:t xml:space="preserve"> </w:t>
            </w:r>
            <w:r w:rsidRPr="008E5141">
              <w:rPr>
                <w:rFonts w:ascii="Arial" w:hAnsi="Arial" w:cs="Arial"/>
              </w:rPr>
              <w:t>szybkiego natarcia elektryczn</w:t>
            </w:r>
            <w:r w:rsidR="008F6611" w:rsidRPr="008E5141">
              <w:rPr>
                <w:rFonts w:ascii="Arial" w:hAnsi="Arial" w:cs="Arial"/>
              </w:rPr>
              <w:t>e</w:t>
            </w:r>
            <w:r w:rsidRPr="008E5141">
              <w:rPr>
                <w:rFonts w:ascii="Arial" w:hAnsi="Arial" w:cs="Arial"/>
              </w:rPr>
              <w:t xml:space="preserve"> o długości min. 30 metrów, zakończony prądownicą wodno-pianową 25. </w:t>
            </w:r>
          </w:p>
        </w:tc>
        <w:tc>
          <w:tcPr>
            <w:tcW w:w="1813" w:type="pct"/>
          </w:tcPr>
          <w:p w14:paraId="3CA7A1E7" w14:textId="36B9311A" w:rsidR="00504F34" w:rsidRPr="008E5141" w:rsidRDefault="00504F34" w:rsidP="0021103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F34" w:rsidRPr="008E5141" w14:paraId="699AD3C7" w14:textId="05FAEE18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70F320E4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4.4</w:t>
            </w:r>
          </w:p>
        </w:tc>
        <w:tc>
          <w:tcPr>
            <w:tcW w:w="2899" w:type="pct"/>
            <w:shd w:val="clear" w:color="auto" w:fill="auto"/>
          </w:tcPr>
          <w:p w14:paraId="3A41AD22" w14:textId="0C7AC823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Przedział </w:t>
            </w:r>
            <w:r w:rsidR="004001F7" w:rsidRPr="008E5141">
              <w:rPr>
                <w:rFonts w:ascii="Arial" w:hAnsi="Arial" w:cs="Arial"/>
              </w:rPr>
              <w:t>pompowy</w:t>
            </w:r>
            <w:r w:rsidRPr="008E5141">
              <w:rPr>
                <w:rFonts w:ascii="Arial" w:hAnsi="Arial" w:cs="Arial"/>
              </w:rPr>
              <w:t xml:space="preserve"> oraz zbiornika wodnego musi być wyposażony w system ogrzewania skutecznie zabezpieczający układ wodny przed zamarzaniem w temperaturze do – 20 stopni Celsjusza, działający niezależnie od pracy silnika.</w:t>
            </w:r>
          </w:p>
        </w:tc>
        <w:tc>
          <w:tcPr>
            <w:tcW w:w="1813" w:type="pct"/>
          </w:tcPr>
          <w:p w14:paraId="068CB3AA" w14:textId="52BC1A32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3D91A89D" w14:textId="5ED522EC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73BB71DA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4.5</w:t>
            </w:r>
          </w:p>
        </w:tc>
        <w:tc>
          <w:tcPr>
            <w:tcW w:w="2899" w:type="pct"/>
            <w:shd w:val="clear" w:color="auto" w:fill="auto"/>
          </w:tcPr>
          <w:p w14:paraId="4D6C83BE" w14:textId="0869545A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Wszystkie elementy układu wodno–pianowego odporne na korozję i działanie dopuszczonych do</w:t>
            </w:r>
            <w:r w:rsidR="00914525" w:rsidRPr="008E5141">
              <w:rPr>
                <w:rFonts w:ascii="Arial" w:hAnsi="Arial" w:cs="Arial"/>
              </w:rPr>
              <w:t xml:space="preserve"> </w:t>
            </w:r>
            <w:r w:rsidRPr="008E5141">
              <w:rPr>
                <w:rFonts w:ascii="Arial" w:hAnsi="Arial" w:cs="Arial"/>
              </w:rPr>
              <w:t>stosowania środków pianotwórczych i modyfikatorów.</w:t>
            </w:r>
          </w:p>
        </w:tc>
        <w:tc>
          <w:tcPr>
            <w:tcW w:w="1813" w:type="pct"/>
          </w:tcPr>
          <w:p w14:paraId="31A9B158" w14:textId="1545CFB3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996293" w:rsidRPr="008E5141" w14:paraId="16FF08D3" w14:textId="56054F3D" w:rsidTr="008A3D41">
        <w:trPr>
          <w:trHeight w:val="20"/>
          <w:jc w:val="center"/>
        </w:trPr>
        <w:tc>
          <w:tcPr>
            <w:tcW w:w="288" w:type="pct"/>
            <w:shd w:val="clear" w:color="auto" w:fill="D9D9D9"/>
            <w:vAlign w:val="center"/>
          </w:tcPr>
          <w:p w14:paraId="17FE7504" w14:textId="77777777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17DBD619" w14:textId="507508DA" w:rsidR="00996293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</w:rPr>
              <w:t xml:space="preserve">WYPOSAŻENIE </w:t>
            </w:r>
            <w:r w:rsidR="00914525" w:rsidRPr="008E5141">
              <w:rPr>
                <w:rFonts w:ascii="Arial" w:hAnsi="Arial" w:cs="Arial"/>
                <w:b/>
              </w:rPr>
              <w:t>ZAMONTOWANE W</w:t>
            </w:r>
            <w:r w:rsidRPr="008E5141">
              <w:rPr>
                <w:rFonts w:ascii="Arial" w:hAnsi="Arial" w:cs="Arial"/>
                <w:b/>
              </w:rPr>
              <w:t xml:space="preserve"> POJ</w:t>
            </w:r>
            <w:r w:rsidR="00914525" w:rsidRPr="008E5141">
              <w:rPr>
                <w:rFonts w:ascii="Arial" w:hAnsi="Arial" w:cs="Arial"/>
                <w:b/>
              </w:rPr>
              <w:t xml:space="preserve">EŻDZIE: </w:t>
            </w:r>
          </w:p>
        </w:tc>
        <w:tc>
          <w:tcPr>
            <w:tcW w:w="1813" w:type="pct"/>
            <w:shd w:val="clear" w:color="auto" w:fill="D9D9D9"/>
          </w:tcPr>
          <w:p w14:paraId="24BDC1EF" w14:textId="1EC2FEAA" w:rsidR="00996293" w:rsidRPr="008E5141" w:rsidRDefault="000C278F" w:rsidP="00211031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996293" w:rsidRPr="008E5141" w14:paraId="137C4056" w14:textId="1EC5C172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51025759" w14:textId="77777777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5.1</w:t>
            </w:r>
          </w:p>
        </w:tc>
        <w:tc>
          <w:tcPr>
            <w:tcW w:w="2899" w:type="pct"/>
            <w:shd w:val="clear" w:color="auto" w:fill="auto"/>
          </w:tcPr>
          <w:p w14:paraId="61DDE339" w14:textId="77777777" w:rsidR="00996293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E5141">
              <w:rPr>
                <w:rFonts w:ascii="Arial" w:hAnsi="Arial" w:cs="Arial"/>
                <w:b/>
                <w:bCs/>
              </w:rPr>
              <w:t>Pojazd wyposażony w sprzęt standardowy, dostarczany z podwoziem, min:</w:t>
            </w:r>
          </w:p>
          <w:p w14:paraId="5ADF1B94" w14:textId="5E27FDFC" w:rsidR="00720886" w:rsidRPr="008E5141" w:rsidRDefault="00720886" w:rsidP="00211031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  <w:tab w:val="left" w:pos="466"/>
              </w:tabs>
              <w:spacing w:before="2" w:line="276" w:lineRule="auto"/>
              <w:rPr>
                <w:rFonts w:ascii="Arial" w:hAnsi="Arial" w:cs="Arial"/>
                <w:b/>
                <w:bCs/>
              </w:rPr>
            </w:pPr>
            <w:r w:rsidRPr="008E5141">
              <w:rPr>
                <w:rFonts w:ascii="Arial" w:hAnsi="Arial" w:cs="Arial"/>
                <w:b/>
                <w:bCs/>
              </w:rPr>
              <w:t xml:space="preserve">Lampa stojąca akumulartorowa LED </w:t>
            </w:r>
            <w:r w:rsidR="00914525" w:rsidRPr="008E5141">
              <w:rPr>
                <w:rFonts w:ascii="Arial" w:hAnsi="Arial" w:cs="Arial"/>
                <w:b/>
                <w:bCs/>
              </w:rPr>
              <w:t xml:space="preserve">o mocy minimum </w:t>
            </w:r>
            <w:r w:rsidRPr="008E5141">
              <w:rPr>
                <w:rFonts w:ascii="Arial" w:hAnsi="Arial" w:cs="Arial"/>
                <w:b/>
                <w:bCs/>
              </w:rPr>
              <w:t>6000 lm z ładowarką </w:t>
            </w:r>
          </w:p>
          <w:p w14:paraId="47982C14" w14:textId="16411A5A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s</w:t>
            </w:r>
            <w:r w:rsidR="00720886" w:rsidRPr="008E5141">
              <w:rPr>
                <w:rFonts w:ascii="Arial" w:hAnsi="Arial" w:cs="Arial"/>
              </w:rPr>
              <w:t xml:space="preserve">trumień świetlny  o wysokiej intensywności i mocy </w:t>
            </w:r>
            <w:r w:rsidRPr="008E5141">
              <w:rPr>
                <w:rFonts w:ascii="Arial" w:hAnsi="Arial" w:cs="Arial"/>
              </w:rPr>
              <w:t>minimum</w:t>
            </w:r>
            <w:r w:rsidR="00720886" w:rsidRPr="008E5141">
              <w:rPr>
                <w:rFonts w:ascii="Arial" w:hAnsi="Arial" w:cs="Arial"/>
              </w:rPr>
              <w:t xml:space="preserve"> 6000 lumenów</w:t>
            </w:r>
          </w:p>
          <w:p w14:paraId="33DFDD46" w14:textId="411A3C3F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d</w:t>
            </w:r>
            <w:r w:rsidR="00720886" w:rsidRPr="008E5141">
              <w:rPr>
                <w:rFonts w:ascii="Arial" w:hAnsi="Arial" w:cs="Arial"/>
              </w:rPr>
              <w:t>o 10 godzin pracy na akumulatorze 8,0 Ah</w:t>
            </w:r>
            <w:r w:rsidRPr="008E5141">
              <w:rPr>
                <w:rFonts w:ascii="Arial" w:hAnsi="Arial" w:cs="Arial"/>
              </w:rPr>
              <w:t>;</w:t>
            </w:r>
          </w:p>
          <w:p w14:paraId="2E389063" w14:textId="16EA1FA3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720886" w:rsidRPr="008E5141">
              <w:rPr>
                <w:rFonts w:ascii="Arial" w:hAnsi="Arial" w:cs="Arial"/>
              </w:rPr>
              <w:t>3 odporne na uderzenia regulowane głowice obracane o 180° w pionie</w:t>
            </w:r>
            <w:r w:rsidRPr="008E5141">
              <w:rPr>
                <w:rFonts w:ascii="Arial" w:hAnsi="Arial" w:cs="Arial"/>
              </w:rPr>
              <w:t>,</w:t>
            </w:r>
            <w:r w:rsidR="00720886" w:rsidRPr="008E5141">
              <w:rPr>
                <w:rFonts w:ascii="Arial" w:hAnsi="Arial" w:cs="Arial"/>
              </w:rPr>
              <w:t xml:space="preserve"> </w:t>
            </w:r>
          </w:p>
          <w:p w14:paraId="4B07E428" w14:textId="694D19FF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w</w:t>
            </w:r>
            <w:r w:rsidR="00720886" w:rsidRPr="008E5141">
              <w:rPr>
                <w:rFonts w:ascii="Arial" w:hAnsi="Arial" w:cs="Arial"/>
              </w:rPr>
              <w:t>budowana ładowarka wyjście USB 2,1 A do ładowania urządzeń przez gniazdo USB</w:t>
            </w:r>
            <w:r w:rsidRPr="008E5141">
              <w:rPr>
                <w:rFonts w:ascii="Arial" w:hAnsi="Arial" w:cs="Arial"/>
              </w:rPr>
              <w:t>,</w:t>
            </w:r>
          </w:p>
          <w:p w14:paraId="08C8A33C" w14:textId="13E6122D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lastRenderedPageBreak/>
              <w:t>- mo</w:t>
            </w:r>
            <w:r w:rsidR="00720886" w:rsidRPr="008E5141">
              <w:rPr>
                <w:rFonts w:ascii="Arial" w:hAnsi="Arial" w:cs="Arial"/>
              </w:rPr>
              <w:t xml:space="preserve">żliwe zasilanie AC/DC: </w:t>
            </w:r>
            <w:r w:rsidRPr="008E5141">
              <w:rPr>
                <w:rFonts w:ascii="Arial" w:hAnsi="Arial" w:cs="Arial"/>
              </w:rPr>
              <w:t>z</w:t>
            </w:r>
            <w:r w:rsidR="00720886" w:rsidRPr="008E5141">
              <w:rPr>
                <w:rFonts w:ascii="Arial" w:hAnsi="Arial" w:cs="Arial"/>
              </w:rPr>
              <w:t>asilane za pomocą akumulatorów lub sieciowe</w:t>
            </w:r>
            <w:r w:rsidRPr="008E5141">
              <w:rPr>
                <w:rFonts w:ascii="Arial" w:hAnsi="Arial" w:cs="Arial"/>
              </w:rPr>
              <w:t>,</w:t>
            </w:r>
          </w:p>
          <w:p w14:paraId="142AD9F7" w14:textId="4E4675E9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k</w:t>
            </w:r>
            <w:r w:rsidR="00720886" w:rsidRPr="008E5141">
              <w:rPr>
                <w:rFonts w:ascii="Arial" w:hAnsi="Arial" w:cs="Arial"/>
              </w:rPr>
              <w:t>lasa ochrony IP34 - ochrona przed przed kurzem i rozbryzgami wody</w:t>
            </w:r>
            <w:r w:rsidRPr="008E5141">
              <w:rPr>
                <w:rFonts w:ascii="Arial" w:hAnsi="Arial" w:cs="Arial"/>
              </w:rPr>
              <w:t>,</w:t>
            </w:r>
          </w:p>
          <w:p w14:paraId="4AF88FCD" w14:textId="322E4429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t</w:t>
            </w:r>
            <w:r w:rsidR="00720886" w:rsidRPr="008E5141">
              <w:rPr>
                <w:rFonts w:ascii="Arial" w:hAnsi="Arial" w:cs="Arial"/>
              </w:rPr>
              <w:t>eleskopowy maszt wysuwany na wysokość od 1 m do ponad 2,2 m</w:t>
            </w:r>
            <w:r w:rsidRPr="008E5141">
              <w:rPr>
                <w:rFonts w:ascii="Arial" w:hAnsi="Arial" w:cs="Arial"/>
              </w:rPr>
              <w:t>,</w:t>
            </w:r>
          </w:p>
          <w:p w14:paraId="3CB198B8" w14:textId="32977F0D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K</w:t>
            </w:r>
            <w:r w:rsidR="00720886" w:rsidRPr="008E5141">
              <w:rPr>
                <w:rFonts w:ascii="Arial" w:hAnsi="Arial" w:cs="Arial"/>
              </w:rPr>
              <w:t>ompaktowa powierzchnia podstawy z nisko położonym środkiem ciężkości i odporne na uderzenia nóżki nylonowe</w:t>
            </w:r>
            <w:r w:rsidRPr="008E5141">
              <w:rPr>
                <w:rFonts w:ascii="Arial" w:hAnsi="Arial" w:cs="Arial"/>
              </w:rPr>
              <w:t>,</w:t>
            </w:r>
          </w:p>
          <w:p w14:paraId="043C9E3E" w14:textId="410074E6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720886" w:rsidRPr="008E5141">
              <w:rPr>
                <w:rFonts w:ascii="Arial" w:hAnsi="Arial" w:cs="Arial"/>
              </w:rPr>
              <w:t>szyna z uchwytem umożliwiająca równomierne rozłożenie ciężaru podczas przenoszenia z zamontowanym akumulatorem</w:t>
            </w:r>
            <w:r w:rsidRPr="008E5141">
              <w:rPr>
                <w:rFonts w:ascii="Arial" w:hAnsi="Arial" w:cs="Arial"/>
              </w:rPr>
              <w:t>,</w:t>
            </w:r>
          </w:p>
          <w:p w14:paraId="13D0F0AF" w14:textId="72F04B8C" w:rsidR="00720886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W</w:t>
            </w:r>
            <w:r w:rsidR="00720886" w:rsidRPr="008E5141">
              <w:rPr>
                <w:rFonts w:ascii="Arial" w:hAnsi="Arial" w:cs="Arial"/>
              </w:rPr>
              <w:t>skaźnik niskiego poziomu naładowania akumulatora - lampa miga, gdy akumulator jest słabo naładowany</w:t>
            </w:r>
            <w:r w:rsidRPr="008E5141">
              <w:rPr>
                <w:rFonts w:ascii="Arial" w:hAnsi="Arial" w:cs="Arial"/>
              </w:rPr>
              <w:t>.</w:t>
            </w:r>
          </w:p>
          <w:p w14:paraId="4BFD1C27" w14:textId="7FFDFD3C" w:rsidR="008F6611" w:rsidRPr="008E5141" w:rsidRDefault="008F6611" w:rsidP="00211031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  <w:tab w:val="left" w:pos="466"/>
              </w:tabs>
              <w:spacing w:before="2" w:line="276" w:lineRule="auto"/>
              <w:rPr>
                <w:rFonts w:ascii="Arial" w:hAnsi="Arial" w:cs="Arial"/>
                <w:b/>
                <w:bCs/>
              </w:rPr>
            </w:pPr>
            <w:r w:rsidRPr="008E5141">
              <w:rPr>
                <w:rFonts w:ascii="Arial" w:hAnsi="Arial" w:cs="Arial"/>
                <w:b/>
                <w:bCs/>
              </w:rPr>
              <w:t>Drabinę ratowniczą aluminiową czteroprzęsłową</w:t>
            </w:r>
          </w:p>
          <w:p w14:paraId="784E55A2" w14:textId="79C3A116" w:rsidR="00914525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  <w:bCs/>
              </w:rPr>
              <w:t xml:space="preserve">- </w:t>
            </w:r>
            <w:r w:rsidR="00720886" w:rsidRPr="008E5141">
              <w:rPr>
                <w:rFonts w:ascii="Arial" w:hAnsi="Arial" w:cs="Arial"/>
              </w:rPr>
              <w:t>materiał wykonania bocznic – aluminium</w:t>
            </w:r>
            <w:r w:rsidRPr="008E5141">
              <w:rPr>
                <w:rFonts w:ascii="Arial" w:hAnsi="Arial" w:cs="Arial"/>
              </w:rPr>
              <w:t>,</w:t>
            </w:r>
          </w:p>
          <w:p w14:paraId="4D5A1594" w14:textId="77777777" w:rsidR="00914525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  <w:bCs/>
              </w:rPr>
              <w:t>-</w:t>
            </w:r>
            <w:r w:rsidRPr="008E5141">
              <w:rPr>
                <w:rFonts w:ascii="Arial" w:hAnsi="Arial" w:cs="Arial"/>
              </w:rPr>
              <w:t xml:space="preserve"> </w:t>
            </w:r>
            <w:r w:rsidR="00720886" w:rsidRPr="008E5141">
              <w:rPr>
                <w:rFonts w:ascii="Arial" w:hAnsi="Arial" w:cs="Arial"/>
              </w:rPr>
              <w:t>liczba przęseł – 4</w:t>
            </w:r>
            <w:r w:rsidRPr="008E5141">
              <w:rPr>
                <w:rFonts w:ascii="Arial" w:hAnsi="Arial" w:cs="Arial"/>
              </w:rPr>
              <w:t xml:space="preserve">, </w:t>
            </w:r>
          </w:p>
          <w:p w14:paraId="75D2BAFB" w14:textId="77777777" w:rsidR="00914525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  <w:bCs/>
              </w:rPr>
              <w:t>-</w:t>
            </w:r>
            <w:r w:rsidRPr="008E5141">
              <w:rPr>
                <w:rFonts w:ascii="Arial" w:hAnsi="Arial" w:cs="Arial"/>
              </w:rPr>
              <w:t xml:space="preserve"> </w:t>
            </w:r>
            <w:r w:rsidR="00720886" w:rsidRPr="008E5141">
              <w:rPr>
                <w:rFonts w:ascii="Arial" w:hAnsi="Arial" w:cs="Arial"/>
              </w:rPr>
              <w:t>aktualne świadectwo dopuszczenia CNBOP – PIB</w:t>
            </w:r>
          </w:p>
          <w:p w14:paraId="7EFE4818" w14:textId="77777777" w:rsidR="00914525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720886" w:rsidRPr="008E5141">
              <w:rPr>
                <w:rFonts w:ascii="Arial" w:hAnsi="Arial" w:cs="Arial"/>
              </w:rPr>
              <w:t>długość jednego przęsła – nie mniej niż 2,7 m</w:t>
            </w:r>
            <w:r w:rsidRPr="008E5141">
              <w:rPr>
                <w:rFonts w:ascii="Arial" w:hAnsi="Arial" w:cs="Arial"/>
              </w:rPr>
              <w:t xml:space="preserve">, </w:t>
            </w:r>
          </w:p>
          <w:p w14:paraId="5347FF1B" w14:textId="412D5AEF" w:rsidR="00914525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W</w:t>
            </w:r>
            <w:r w:rsidR="00720886" w:rsidRPr="008E5141">
              <w:rPr>
                <w:rFonts w:ascii="Arial" w:hAnsi="Arial" w:cs="Arial"/>
              </w:rPr>
              <w:t>ysokość do transportu – nie więcej niż 350 mm</w:t>
            </w:r>
            <w:r w:rsidRPr="008E5141">
              <w:rPr>
                <w:rFonts w:ascii="Arial" w:hAnsi="Arial" w:cs="Arial"/>
              </w:rPr>
              <w:t xml:space="preserve">, </w:t>
            </w:r>
          </w:p>
          <w:p w14:paraId="2986D956" w14:textId="77777777" w:rsidR="00914525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720886" w:rsidRPr="008E5141">
              <w:rPr>
                <w:rFonts w:ascii="Arial" w:hAnsi="Arial" w:cs="Arial"/>
              </w:rPr>
              <w:t>szerokość do transportu  - nie więcej niż 570 mm</w:t>
            </w:r>
            <w:r w:rsidRPr="008E5141">
              <w:rPr>
                <w:rFonts w:ascii="Arial" w:hAnsi="Arial" w:cs="Arial"/>
              </w:rPr>
              <w:t>,</w:t>
            </w:r>
          </w:p>
          <w:p w14:paraId="53D0DDF4" w14:textId="77777777" w:rsidR="00211031" w:rsidRPr="008E5141" w:rsidRDefault="00914525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720886" w:rsidRPr="008E5141">
              <w:rPr>
                <w:rFonts w:ascii="Arial" w:hAnsi="Arial" w:cs="Arial"/>
              </w:rPr>
              <w:t xml:space="preserve">waga kompletnego zestawu – </w:t>
            </w:r>
            <w:r w:rsidRPr="008E5141">
              <w:rPr>
                <w:rFonts w:ascii="Arial" w:hAnsi="Arial" w:cs="Arial"/>
              </w:rPr>
              <w:t>MAKSYMALNIE</w:t>
            </w:r>
            <w:r w:rsidR="00720886" w:rsidRPr="008E5141">
              <w:rPr>
                <w:rFonts w:ascii="Arial" w:hAnsi="Arial" w:cs="Arial"/>
              </w:rPr>
              <w:t xml:space="preserve"> 60 kg</w:t>
            </w:r>
          </w:p>
          <w:p w14:paraId="71AC7034" w14:textId="38DDF15F" w:rsidR="00720886" w:rsidRPr="008E5141" w:rsidRDefault="00211031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720886" w:rsidRPr="008E5141">
              <w:rPr>
                <w:rFonts w:ascii="Arial" w:hAnsi="Arial" w:cs="Arial"/>
              </w:rPr>
              <w:t>możliwość zamontowania na dachu lekkiego samochodu ratowniczo – gaśniczego</w:t>
            </w:r>
          </w:p>
          <w:p w14:paraId="24AFFF6D" w14:textId="6EB90B8D" w:rsidR="00D12BC5" w:rsidRPr="008E5141" w:rsidRDefault="00D12BC5" w:rsidP="00211031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  <w:tab w:val="left" w:pos="466"/>
              </w:tabs>
              <w:spacing w:before="2" w:line="276" w:lineRule="auto"/>
              <w:rPr>
                <w:rFonts w:ascii="Arial" w:hAnsi="Arial" w:cs="Arial"/>
                <w:b/>
                <w:bCs/>
              </w:rPr>
            </w:pPr>
            <w:r w:rsidRPr="008E5141">
              <w:rPr>
                <w:rFonts w:ascii="Arial" w:hAnsi="Arial" w:cs="Arial"/>
                <w:b/>
                <w:bCs/>
              </w:rPr>
              <w:t>6 szt. latarek z ładowarkami samochodowymi o poniższych parametrach:</w:t>
            </w:r>
          </w:p>
          <w:p w14:paraId="0EE6D031" w14:textId="29545794" w:rsidR="00D12BC5" w:rsidRPr="008E5141" w:rsidRDefault="00211031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M</w:t>
            </w:r>
            <w:r w:rsidR="00D12BC5" w:rsidRPr="008E5141">
              <w:rPr>
                <w:rFonts w:ascii="Arial" w:hAnsi="Arial" w:cs="Arial"/>
              </w:rPr>
              <w:t xml:space="preserve">oc strumienia </w:t>
            </w:r>
            <w:r w:rsidR="001B234E" w:rsidRPr="008E5141">
              <w:rPr>
                <w:rFonts w:ascii="Arial" w:hAnsi="Arial" w:cs="Arial"/>
              </w:rPr>
              <w:t>światła [lm]</w:t>
            </w:r>
            <w:r w:rsidRPr="008E5141">
              <w:rPr>
                <w:rFonts w:ascii="Arial" w:hAnsi="Arial" w:cs="Arial"/>
              </w:rPr>
              <w:t xml:space="preserve">; minimum </w:t>
            </w:r>
            <w:r w:rsidR="00D12BC5" w:rsidRPr="008E5141">
              <w:rPr>
                <w:rFonts w:ascii="Arial" w:hAnsi="Arial" w:cs="Arial"/>
              </w:rPr>
              <w:t>250</w:t>
            </w:r>
            <w:r w:rsidRPr="008E5141">
              <w:rPr>
                <w:rFonts w:ascii="Arial" w:hAnsi="Arial" w:cs="Arial"/>
              </w:rPr>
              <w:t>,</w:t>
            </w:r>
          </w:p>
          <w:p w14:paraId="47CDA83D" w14:textId="7478D3FF" w:rsidR="00D12BC5" w:rsidRPr="008E5141" w:rsidRDefault="00211031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ź</w:t>
            </w:r>
            <w:r w:rsidR="00D12BC5" w:rsidRPr="008E5141">
              <w:rPr>
                <w:rFonts w:ascii="Arial" w:hAnsi="Arial" w:cs="Arial"/>
              </w:rPr>
              <w:t>ródło światła</w:t>
            </w:r>
            <w:r w:rsidRPr="008E5141">
              <w:rPr>
                <w:rFonts w:ascii="Arial" w:hAnsi="Arial" w:cs="Arial"/>
              </w:rPr>
              <w:t xml:space="preserve">: </w:t>
            </w:r>
            <w:r w:rsidR="00D12BC5" w:rsidRPr="008E5141">
              <w:rPr>
                <w:rFonts w:ascii="Arial" w:hAnsi="Arial" w:cs="Arial"/>
              </w:rPr>
              <w:t>LED</w:t>
            </w:r>
            <w:r w:rsidRPr="008E5141">
              <w:rPr>
                <w:rFonts w:ascii="Arial" w:hAnsi="Arial" w:cs="Arial"/>
              </w:rPr>
              <w:t xml:space="preserve">, </w:t>
            </w:r>
          </w:p>
          <w:p w14:paraId="447571B4" w14:textId="5E10D359" w:rsidR="00D12BC5" w:rsidRPr="008E5141" w:rsidRDefault="00211031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z</w:t>
            </w:r>
            <w:r w:rsidR="00D12BC5" w:rsidRPr="008E5141">
              <w:rPr>
                <w:rFonts w:ascii="Arial" w:hAnsi="Arial" w:cs="Arial"/>
              </w:rPr>
              <w:t>asięg światła</w:t>
            </w:r>
            <w:r w:rsidRPr="008E5141">
              <w:rPr>
                <w:rFonts w:ascii="Arial" w:hAnsi="Arial" w:cs="Arial"/>
              </w:rPr>
              <w:t xml:space="preserve">: minimum 400 metrów, </w:t>
            </w:r>
          </w:p>
          <w:p w14:paraId="6897EF10" w14:textId="637C4D92" w:rsidR="00D12BC5" w:rsidRPr="008E5141" w:rsidRDefault="00211031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ź</w:t>
            </w:r>
            <w:r w:rsidR="001B234E" w:rsidRPr="008E5141">
              <w:rPr>
                <w:rFonts w:ascii="Arial" w:hAnsi="Arial" w:cs="Arial"/>
              </w:rPr>
              <w:t xml:space="preserve">ródło zasilania </w:t>
            </w:r>
            <w:r w:rsidRPr="008E5141">
              <w:rPr>
                <w:rFonts w:ascii="Arial" w:hAnsi="Arial" w:cs="Arial"/>
              </w:rPr>
              <w:t>–</w:t>
            </w:r>
            <w:r w:rsidR="001B234E" w:rsidRPr="008E5141">
              <w:rPr>
                <w:rFonts w:ascii="Arial" w:hAnsi="Arial" w:cs="Arial"/>
              </w:rPr>
              <w:t xml:space="preserve"> </w:t>
            </w:r>
            <w:r w:rsidR="00D12BC5" w:rsidRPr="008E5141">
              <w:rPr>
                <w:rFonts w:ascii="Arial" w:hAnsi="Arial" w:cs="Arial"/>
              </w:rPr>
              <w:t>akumulator</w:t>
            </w:r>
            <w:r w:rsidRPr="008E5141">
              <w:rPr>
                <w:rFonts w:ascii="Arial" w:hAnsi="Arial" w:cs="Arial"/>
              </w:rPr>
              <w:t>,</w:t>
            </w:r>
          </w:p>
          <w:p w14:paraId="27BB2F80" w14:textId="04936837" w:rsidR="00D12BC5" w:rsidRPr="008E5141" w:rsidRDefault="00211031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c</w:t>
            </w:r>
            <w:r w:rsidR="001B234E" w:rsidRPr="008E5141">
              <w:rPr>
                <w:rFonts w:ascii="Arial" w:hAnsi="Arial" w:cs="Arial"/>
              </w:rPr>
              <w:t>zas pracy</w:t>
            </w:r>
            <w:r w:rsidRPr="008E5141">
              <w:rPr>
                <w:rFonts w:ascii="Arial" w:hAnsi="Arial" w:cs="Arial"/>
              </w:rPr>
              <w:t xml:space="preserve"> minimum:</w:t>
            </w:r>
            <w:r w:rsidR="001B234E" w:rsidRPr="008E5141">
              <w:rPr>
                <w:rFonts w:ascii="Arial" w:hAnsi="Arial" w:cs="Arial"/>
              </w:rPr>
              <w:t xml:space="preserve"> </w:t>
            </w:r>
            <w:r w:rsidR="00D12BC5" w:rsidRPr="008E5141">
              <w:rPr>
                <w:rFonts w:ascii="Arial" w:hAnsi="Arial" w:cs="Arial"/>
              </w:rPr>
              <w:t>od 4 do 15 godzin</w:t>
            </w:r>
            <w:r w:rsidRPr="008E5141">
              <w:rPr>
                <w:rFonts w:ascii="Arial" w:hAnsi="Arial" w:cs="Arial"/>
              </w:rPr>
              <w:t>,</w:t>
            </w:r>
          </w:p>
          <w:p w14:paraId="531A108C" w14:textId="36CD7F24" w:rsidR="00D12BC5" w:rsidRPr="008E5141" w:rsidRDefault="00211031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w</w:t>
            </w:r>
            <w:r w:rsidR="001B234E" w:rsidRPr="008E5141">
              <w:rPr>
                <w:rFonts w:ascii="Arial" w:hAnsi="Arial" w:cs="Arial"/>
              </w:rPr>
              <w:t xml:space="preserve">ymiary </w:t>
            </w:r>
            <w:r w:rsidRPr="008E5141">
              <w:rPr>
                <w:rFonts w:ascii="Arial" w:hAnsi="Arial" w:cs="Arial"/>
              </w:rPr>
              <w:t xml:space="preserve">maksymalne: </w:t>
            </w:r>
            <w:r w:rsidR="00D12BC5" w:rsidRPr="008E5141">
              <w:rPr>
                <w:rFonts w:ascii="Arial" w:hAnsi="Arial" w:cs="Arial"/>
              </w:rPr>
              <w:t>172 x 724 x 589 mm</w:t>
            </w:r>
            <w:r w:rsidRPr="008E5141">
              <w:rPr>
                <w:rFonts w:ascii="Arial" w:hAnsi="Arial" w:cs="Arial"/>
              </w:rPr>
              <w:t>,</w:t>
            </w:r>
          </w:p>
          <w:p w14:paraId="29F9BCE7" w14:textId="205D4FDC" w:rsidR="00D12BC5" w:rsidRPr="008E5141" w:rsidRDefault="00211031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c</w:t>
            </w:r>
            <w:r w:rsidR="00D12BC5" w:rsidRPr="008E5141">
              <w:rPr>
                <w:rFonts w:ascii="Arial" w:hAnsi="Arial" w:cs="Arial"/>
              </w:rPr>
              <w:t>iężar</w:t>
            </w:r>
            <w:r w:rsidRPr="008E5141">
              <w:rPr>
                <w:rFonts w:ascii="Arial" w:hAnsi="Arial" w:cs="Arial"/>
              </w:rPr>
              <w:t xml:space="preserve"> maksymalny: 400 gram,</w:t>
            </w:r>
          </w:p>
          <w:p w14:paraId="1CD39F1A" w14:textId="2AE144C9" w:rsidR="00D12BC5" w:rsidRPr="008E5141" w:rsidRDefault="00211031" w:rsidP="00211031">
            <w:pPr>
              <w:pStyle w:val="TableParagraph"/>
              <w:tabs>
                <w:tab w:val="left" w:pos="465"/>
                <w:tab w:val="left" w:pos="466"/>
              </w:tabs>
              <w:spacing w:before="2"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- s</w:t>
            </w:r>
            <w:r w:rsidR="001B234E" w:rsidRPr="008E5141">
              <w:rPr>
                <w:rFonts w:ascii="Arial" w:hAnsi="Arial" w:cs="Arial"/>
              </w:rPr>
              <w:t xml:space="preserve">topień ochrony IP </w:t>
            </w:r>
            <w:r w:rsidR="00D12BC5" w:rsidRPr="008E5141">
              <w:rPr>
                <w:rFonts w:ascii="Arial" w:hAnsi="Arial" w:cs="Arial"/>
              </w:rPr>
              <w:t>IP67</w:t>
            </w:r>
            <w:r w:rsidRPr="008E5141">
              <w:rPr>
                <w:rFonts w:ascii="Arial" w:hAnsi="Arial" w:cs="Arial"/>
              </w:rPr>
              <w:t>,</w:t>
            </w:r>
          </w:p>
          <w:p w14:paraId="2788083D" w14:textId="77777777" w:rsidR="00211031" w:rsidRPr="008E5141" w:rsidRDefault="00D12BC5" w:rsidP="0021103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E5141">
              <w:rPr>
                <w:rFonts w:ascii="Arial" w:hAnsi="Arial" w:cs="Arial"/>
                <w:b/>
                <w:bCs/>
              </w:rPr>
              <w:t>6 szt</w:t>
            </w:r>
            <w:r w:rsidR="008F6611" w:rsidRPr="008E5141">
              <w:rPr>
                <w:rFonts w:ascii="Arial" w:hAnsi="Arial" w:cs="Arial"/>
                <w:b/>
                <w:bCs/>
              </w:rPr>
              <w:t>.</w:t>
            </w:r>
            <w:r w:rsidRPr="008E5141">
              <w:rPr>
                <w:rFonts w:ascii="Arial" w:hAnsi="Arial" w:cs="Arial"/>
                <w:b/>
                <w:bCs/>
              </w:rPr>
              <w:t xml:space="preserve"> radiotelefonów nasobnych spełniających aktualne wymagania Komendanta Głównego PSP, wyposażone w zewnętrzne </w:t>
            </w:r>
            <w:r w:rsidRPr="008E5141">
              <w:rPr>
                <w:rFonts w:ascii="Arial" w:hAnsi="Arial" w:cs="Arial"/>
                <w:b/>
                <w:bCs/>
              </w:rPr>
              <w:lastRenderedPageBreak/>
              <w:t>mikrofonogłośniki + 6 szt</w:t>
            </w:r>
            <w:r w:rsidR="008F6611" w:rsidRPr="008E5141">
              <w:rPr>
                <w:rFonts w:ascii="Arial" w:hAnsi="Arial" w:cs="Arial"/>
                <w:b/>
                <w:bCs/>
              </w:rPr>
              <w:t>.</w:t>
            </w:r>
            <w:r w:rsidRPr="008E5141">
              <w:rPr>
                <w:rFonts w:ascii="Arial" w:hAnsi="Arial" w:cs="Arial"/>
                <w:b/>
                <w:bCs/>
              </w:rPr>
              <w:t xml:space="preserve"> ładowarek samochodowych 12V, radiotelefony o poniższych parametrach</w:t>
            </w:r>
          </w:p>
          <w:p w14:paraId="021982AD" w14:textId="77777777" w:rsidR="00211031" w:rsidRPr="008E5141" w:rsidRDefault="00211031" w:rsidP="00211031">
            <w:pPr>
              <w:pStyle w:val="Akapitzlist"/>
              <w:spacing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D12BC5" w:rsidRPr="008E5141">
              <w:rPr>
                <w:rFonts w:ascii="Arial" w:hAnsi="Arial" w:cs="Arial"/>
              </w:rPr>
              <w:t>urządzenie wyposażone w kolorowy wyświetlacz, wielkości przekątnej nie mniejszej niż 1,7”</w:t>
            </w:r>
            <w:r w:rsidRPr="008E5141">
              <w:rPr>
                <w:rFonts w:ascii="Arial" w:hAnsi="Arial" w:cs="Arial"/>
              </w:rPr>
              <w:t xml:space="preserve"> </w:t>
            </w:r>
            <w:r w:rsidRPr="008E5141">
              <w:rPr>
                <w:rFonts w:ascii="Arial" w:hAnsi="Arial" w:cs="Arial"/>
              </w:rPr>
              <w:br/>
              <w:t xml:space="preserve">- </w:t>
            </w:r>
            <w:r w:rsidR="00D12BC5" w:rsidRPr="008E5141">
              <w:rPr>
                <w:rFonts w:ascii="Arial" w:hAnsi="Arial" w:cs="Arial"/>
              </w:rPr>
              <w:t>urządzenie posiada możliwość obsługi cyfrowej oraz analogowej</w:t>
            </w:r>
          </w:p>
          <w:p w14:paraId="649FC9BE" w14:textId="77777777" w:rsidR="00211031" w:rsidRPr="008E5141" w:rsidRDefault="00211031" w:rsidP="00211031">
            <w:pPr>
              <w:pStyle w:val="Akapitzlist"/>
              <w:spacing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D12BC5" w:rsidRPr="008E5141">
              <w:rPr>
                <w:rFonts w:ascii="Arial" w:hAnsi="Arial" w:cs="Arial"/>
              </w:rPr>
              <w:t>urządzenie może pracować minimum w dwu zakresach częstotliwości: UHF, VHF</w:t>
            </w:r>
          </w:p>
          <w:p w14:paraId="635FDA17" w14:textId="77777777" w:rsidR="00211031" w:rsidRPr="008E5141" w:rsidRDefault="00211031" w:rsidP="00211031">
            <w:pPr>
              <w:pStyle w:val="Akapitzlist"/>
              <w:spacing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D12BC5" w:rsidRPr="008E5141">
              <w:rPr>
                <w:rFonts w:ascii="Arial" w:hAnsi="Arial" w:cs="Arial"/>
              </w:rPr>
              <w:t>urządzenie będzie posiadać baterię o pojemności nie mniejszej niż 2000 mAh</w:t>
            </w:r>
          </w:p>
          <w:p w14:paraId="479C945F" w14:textId="77777777" w:rsidR="00211031" w:rsidRPr="008E5141" w:rsidRDefault="00211031" w:rsidP="00211031">
            <w:pPr>
              <w:pStyle w:val="Akapitzlist"/>
              <w:spacing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D12BC5" w:rsidRPr="008E5141">
              <w:rPr>
                <w:rFonts w:ascii="Arial" w:hAnsi="Arial" w:cs="Arial"/>
              </w:rPr>
              <w:t>urządzenie spełnia wymagania normy IP67</w:t>
            </w:r>
          </w:p>
          <w:p w14:paraId="6173E0D9" w14:textId="77777777" w:rsidR="00211031" w:rsidRPr="008E5141" w:rsidRDefault="00211031" w:rsidP="00211031">
            <w:pPr>
              <w:pStyle w:val="Akapitzlist"/>
              <w:spacing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D12BC5" w:rsidRPr="008E5141">
              <w:rPr>
                <w:rFonts w:ascii="Arial" w:hAnsi="Arial" w:cs="Arial"/>
              </w:rPr>
              <w:t>interfejs w j. polskim.</w:t>
            </w:r>
          </w:p>
          <w:p w14:paraId="24154A47" w14:textId="77777777" w:rsidR="00211031" w:rsidRPr="008E5141" w:rsidRDefault="00211031" w:rsidP="00211031">
            <w:pPr>
              <w:pStyle w:val="Akapitzlist"/>
              <w:spacing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D12BC5" w:rsidRPr="008E5141">
              <w:rPr>
                <w:rFonts w:ascii="Arial" w:hAnsi="Arial" w:cs="Arial"/>
              </w:rPr>
              <w:t xml:space="preserve">urządzenie posiada pełną klawiaturę i przycisk alarmowy </w:t>
            </w:r>
          </w:p>
          <w:p w14:paraId="7A360FBA" w14:textId="77777777" w:rsidR="00211031" w:rsidRPr="008E5141" w:rsidRDefault="00211031" w:rsidP="00211031">
            <w:pPr>
              <w:pStyle w:val="Akapitzlist"/>
              <w:spacing w:line="276" w:lineRule="auto"/>
              <w:ind w:left="828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D12BC5" w:rsidRPr="008E5141">
              <w:rPr>
                <w:rFonts w:ascii="Arial" w:hAnsi="Arial" w:cs="Arial"/>
              </w:rPr>
              <w:t xml:space="preserve">urządzenie posiada w kpl : ładowarka biurkowa, klips do pasa, antena , </w:t>
            </w:r>
          </w:p>
          <w:p w14:paraId="650741B4" w14:textId="34BAC9C0" w:rsidR="00D12BC5" w:rsidRPr="008E5141" w:rsidRDefault="00211031" w:rsidP="00211031">
            <w:pPr>
              <w:pStyle w:val="Akapitzlist"/>
              <w:spacing w:line="276" w:lineRule="auto"/>
              <w:ind w:left="828"/>
              <w:rPr>
                <w:rFonts w:ascii="Arial" w:hAnsi="Arial" w:cs="Arial"/>
                <w:b/>
                <w:bCs/>
              </w:rPr>
            </w:pPr>
            <w:r w:rsidRPr="008E5141">
              <w:rPr>
                <w:rFonts w:ascii="Arial" w:hAnsi="Arial" w:cs="Arial"/>
              </w:rPr>
              <w:t xml:space="preserve">- </w:t>
            </w:r>
            <w:r w:rsidR="00D12BC5" w:rsidRPr="008E5141">
              <w:rPr>
                <w:rFonts w:ascii="Arial" w:hAnsi="Arial" w:cs="Arial"/>
              </w:rPr>
              <w:t>urządzenie będzie wyposażone w Mikrofonogłośnik  wodoodporny (IP67) z przyciskiem alarmowym</w:t>
            </w:r>
          </w:p>
        </w:tc>
        <w:tc>
          <w:tcPr>
            <w:tcW w:w="1813" w:type="pct"/>
          </w:tcPr>
          <w:p w14:paraId="239B012A" w14:textId="60B1C56C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996293" w:rsidRPr="008E5141" w14:paraId="3B9561A6" w14:textId="0C887E6E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2AA7608A" w14:textId="7C1F9694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2899" w:type="pct"/>
            <w:shd w:val="clear" w:color="auto" w:fill="auto"/>
          </w:tcPr>
          <w:p w14:paraId="3D63A21B" w14:textId="77777777" w:rsidR="00996293" w:rsidRPr="008E5141" w:rsidRDefault="00996293" w:rsidP="00211031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Pojazd wyposażony w zbiornik na wodę z kranikiem, podajnik mydła, podajnik ręczników jednorazowych</w:t>
            </w:r>
            <w:r w:rsidR="00211031" w:rsidRPr="008E5141">
              <w:rPr>
                <w:rFonts w:ascii="Arial" w:hAnsi="Arial" w:cs="Arial"/>
              </w:rPr>
              <w:t>.</w:t>
            </w:r>
          </w:p>
          <w:p w14:paraId="722F5EFA" w14:textId="2EC10182" w:rsidR="00211031" w:rsidRPr="008E5141" w:rsidRDefault="00211031" w:rsidP="00211031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pct"/>
          </w:tcPr>
          <w:p w14:paraId="6B66F117" w14:textId="77FF9265" w:rsidR="00996293" w:rsidRPr="008E5141" w:rsidRDefault="00504F34" w:rsidP="00211031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color w:val="000000"/>
              </w:rPr>
              <w:t>Spełnia</w:t>
            </w:r>
          </w:p>
        </w:tc>
      </w:tr>
      <w:tr w:rsidR="00996293" w:rsidRPr="008E5141" w14:paraId="22D5FBA4" w14:textId="673BE2DC" w:rsidTr="008A3D41">
        <w:trPr>
          <w:trHeight w:val="20"/>
          <w:jc w:val="center"/>
        </w:trPr>
        <w:tc>
          <w:tcPr>
            <w:tcW w:w="288" w:type="pct"/>
            <w:shd w:val="clear" w:color="auto" w:fill="D9D9D9"/>
            <w:vAlign w:val="center"/>
          </w:tcPr>
          <w:p w14:paraId="6CCFF2DF" w14:textId="77777777" w:rsidR="00996293" w:rsidRPr="008E5141" w:rsidRDefault="00996293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</w:rPr>
              <w:t>VI.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00A53F7D" w14:textId="77777777" w:rsidR="00996293" w:rsidRPr="008E5141" w:rsidRDefault="00996293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b/>
              </w:rPr>
              <w:t>POZOSTAŁE WYMAGANIA</w:t>
            </w:r>
          </w:p>
        </w:tc>
        <w:tc>
          <w:tcPr>
            <w:tcW w:w="1813" w:type="pct"/>
            <w:shd w:val="clear" w:color="auto" w:fill="D9D9D9"/>
          </w:tcPr>
          <w:p w14:paraId="7F7AF426" w14:textId="700F1078" w:rsidR="00996293" w:rsidRPr="008E5141" w:rsidRDefault="000C278F" w:rsidP="00211031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  <w:b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504F34" w:rsidRPr="008E5141" w14:paraId="120DC554" w14:textId="2AF55B0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0623783B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6.1</w:t>
            </w:r>
          </w:p>
        </w:tc>
        <w:tc>
          <w:tcPr>
            <w:tcW w:w="2899" w:type="pct"/>
            <w:shd w:val="clear" w:color="auto" w:fill="auto"/>
          </w:tcPr>
          <w:p w14:paraId="19C82503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Komplet dokumentacji niezbędnej do rejestracji pojazdu w tym:</w:t>
            </w:r>
          </w:p>
          <w:p w14:paraId="2E4092B2" w14:textId="77777777" w:rsidR="00504F34" w:rsidRPr="008E5141" w:rsidRDefault="00504F34" w:rsidP="00211031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wyciąg ze świadectwa homologacji,</w:t>
            </w:r>
          </w:p>
          <w:p w14:paraId="7E488FC0" w14:textId="77777777" w:rsidR="00504F34" w:rsidRPr="008E5141" w:rsidRDefault="00504F34" w:rsidP="00211031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badania techniczne,</w:t>
            </w:r>
          </w:p>
          <w:p w14:paraId="40BFB7D4" w14:textId="77777777" w:rsidR="00504F34" w:rsidRPr="008E5141" w:rsidRDefault="00504F34" w:rsidP="00211031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  <w:color w:val="000000"/>
              </w:rPr>
              <w:t xml:space="preserve">dokumenty niezbędne do zarejestrowania pojazdu jako specjalny, </w:t>
            </w:r>
          </w:p>
          <w:p w14:paraId="3B89806F" w14:textId="0542E515" w:rsidR="00504F34" w:rsidRPr="008E5141" w:rsidRDefault="00504F34" w:rsidP="00211031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świadectwo </w:t>
            </w:r>
            <w:r w:rsidR="001B234E" w:rsidRPr="008E5141">
              <w:rPr>
                <w:rFonts w:ascii="Arial" w:hAnsi="Arial" w:cs="Arial"/>
              </w:rPr>
              <w:t>dopuszczenia CNBOP,</w:t>
            </w:r>
          </w:p>
          <w:p w14:paraId="5BFDA18F" w14:textId="77777777" w:rsidR="001B234E" w:rsidRPr="008E5141" w:rsidRDefault="00AC02A5" w:rsidP="00211031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zbiornik</w:t>
            </w:r>
            <w:r w:rsidR="001B234E" w:rsidRPr="008E5141">
              <w:rPr>
                <w:rFonts w:ascii="Arial" w:hAnsi="Arial" w:cs="Arial"/>
              </w:rPr>
              <w:t xml:space="preserve"> paliwa będzie zatankowany do pełna do wydania pojazdu</w:t>
            </w:r>
            <w:r w:rsidRPr="008E5141">
              <w:rPr>
                <w:rFonts w:ascii="Arial" w:hAnsi="Arial" w:cs="Arial"/>
              </w:rPr>
              <w:t>,</w:t>
            </w:r>
          </w:p>
          <w:p w14:paraId="15FC1C41" w14:textId="25EFCDA5" w:rsidR="00AC02A5" w:rsidRPr="008E5141" w:rsidRDefault="00AC02A5" w:rsidP="00211031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E5141">
              <w:rPr>
                <w:rFonts w:ascii="Arial" w:hAnsi="Arial" w:cs="Arial"/>
              </w:rPr>
              <w:t>zbiornik środka pianotwórczego zatankowany do pełna w dniu wydania pojazdu.</w:t>
            </w:r>
          </w:p>
        </w:tc>
        <w:tc>
          <w:tcPr>
            <w:tcW w:w="1813" w:type="pct"/>
          </w:tcPr>
          <w:p w14:paraId="21B1F3E3" w14:textId="08FC5DAF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58B38BD2" w14:textId="42E604DC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3557DB5E" w14:textId="2C2BC34B" w:rsidR="00504F34" w:rsidRPr="004C30AC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4C30AC">
              <w:rPr>
                <w:rFonts w:ascii="Arial" w:hAnsi="Arial" w:cs="Arial"/>
              </w:rPr>
              <w:t>6.2</w:t>
            </w:r>
          </w:p>
        </w:tc>
        <w:tc>
          <w:tcPr>
            <w:tcW w:w="2899" w:type="pct"/>
            <w:shd w:val="clear" w:color="auto" w:fill="auto"/>
          </w:tcPr>
          <w:p w14:paraId="0687734D" w14:textId="77777777" w:rsidR="00504F34" w:rsidRPr="004C30AC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</w:rPr>
            </w:pPr>
            <w:r w:rsidRPr="004C30AC">
              <w:rPr>
                <w:rFonts w:ascii="Arial" w:hAnsi="Arial" w:cs="Arial"/>
                <w:b/>
                <w:bCs/>
              </w:rPr>
              <w:t>Gwarancja:</w:t>
            </w:r>
          </w:p>
          <w:p w14:paraId="07A30096" w14:textId="450471D2" w:rsidR="00C36680" w:rsidRPr="004C30AC" w:rsidRDefault="00C36680" w:rsidP="00C36680">
            <w:pPr>
              <w:pStyle w:val="TableParagraph"/>
              <w:tabs>
                <w:tab w:val="left" w:pos="248"/>
              </w:tabs>
              <w:spacing w:line="276" w:lineRule="auto"/>
              <w:rPr>
                <w:rFonts w:ascii="Arial" w:hAnsi="Arial" w:cs="Arial"/>
              </w:rPr>
            </w:pPr>
            <w:r w:rsidRPr="004C30AC">
              <w:rPr>
                <w:rFonts w:ascii="Arial" w:hAnsi="Arial" w:cs="Arial"/>
              </w:rPr>
              <w:t xml:space="preserve">Gwarancja na pojazd (obejmująca swoim zakresem zarówno podwozie, silnik, </w:t>
            </w:r>
            <w:r w:rsidRPr="004C30AC">
              <w:rPr>
                <w:rFonts w:ascii="Arial" w:hAnsi="Arial" w:cs="Arial"/>
              </w:rPr>
              <w:lastRenderedPageBreak/>
              <w:t xml:space="preserve">podzespoły mechaniczne / elektryczne / elektroniczne jak i zabudowę pożarniczą) – </w:t>
            </w:r>
            <w:r w:rsidRPr="004C30AC">
              <w:rPr>
                <w:rFonts w:ascii="Arial" w:hAnsi="Arial" w:cs="Arial"/>
                <w:b/>
                <w:bCs/>
              </w:rPr>
              <w:t>minimum 24 miesiące.</w:t>
            </w:r>
          </w:p>
          <w:p w14:paraId="135A2428" w14:textId="77777777" w:rsidR="00C36680" w:rsidRPr="004C30AC" w:rsidRDefault="00C36680" w:rsidP="00C36680">
            <w:pPr>
              <w:pStyle w:val="TableParagraph"/>
              <w:tabs>
                <w:tab w:val="left" w:pos="248"/>
              </w:tabs>
              <w:spacing w:line="276" w:lineRule="auto"/>
              <w:rPr>
                <w:rFonts w:ascii="Arial" w:hAnsi="Arial" w:cs="Arial"/>
              </w:rPr>
            </w:pPr>
            <w:r w:rsidRPr="004C30AC">
              <w:rPr>
                <w:rFonts w:ascii="Arial" w:hAnsi="Arial" w:cs="Arial"/>
              </w:rPr>
              <w:t>Dłuższy okres gwarancji będzie dodatkowo punktowany przez Zamawiającego</w:t>
            </w:r>
          </w:p>
          <w:p w14:paraId="0429C5B6" w14:textId="77777777" w:rsidR="00C36680" w:rsidRPr="004C30AC" w:rsidRDefault="00C36680" w:rsidP="00C36680">
            <w:pPr>
              <w:pStyle w:val="TableParagraph"/>
              <w:tabs>
                <w:tab w:val="left" w:pos="248"/>
              </w:tabs>
              <w:spacing w:line="276" w:lineRule="auto"/>
              <w:rPr>
                <w:rFonts w:ascii="Arial" w:hAnsi="Arial" w:cs="Arial"/>
              </w:rPr>
            </w:pPr>
            <w:r w:rsidRPr="004C30AC">
              <w:rPr>
                <w:rFonts w:ascii="Arial" w:hAnsi="Arial" w:cs="Arial"/>
              </w:rPr>
              <w:t xml:space="preserve">Wykonawca zapewni serwis gwarancyjny i okresowe przeglądy serwisowe </w:t>
            </w:r>
          </w:p>
          <w:p w14:paraId="51928CEA" w14:textId="77777777" w:rsidR="00C36680" w:rsidRPr="004C30AC" w:rsidRDefault="00C36680" w:rsidP="00C36680">
            <w:pPr>
              <w:pStyle w:val="TableParagraph"/>
              <w:tabs>
                <w:tab w:val="left" w:pos="248"/>
              </w:tabs>
              <w:spacing w:line="276" w:lineRule="auto"/>
              <w:rPr>
                <w:rFonts w:ascii="Arial" w:hAnsi="Arial" w:cs="Arial"/>
              </w:rPr>
            </w:pPr>
            <w:r w:rsidRPr="004C30AC">
              <w:rPr>
                <w:rFonts w:ascii="Arial" w:hAnsi="Arial" w:cs="Arial"/>
              </w:rPr>
              <w:t xml:space="preserve">(w przypadku stosownych wymagań przez producenta Pojazdu celem zachowania gwarancji) przez cały okres trwania gwarancji. Koszty serwisu gwarancyjnego </w:t>
            </w:r>
          </w:p>
          <w:p w14:paraId="7E34D6E1" w14:textId="77777777" w:rsidR="00C36680" w:rsidRPr="004C30AC" w:rsidRDefault="00C36680" w:rsidP="00C36680">
            <w:pPr>
              <w:pStyle w:val="TableParagraph"/>
              <w:tabs>
                <w:tab w:val="left" w:pos="248"/>
              </w:tabs>
              <w:spacing w:line="276" w:lineRule="auto"/>
              <w:rPr>
                <w:rFonts w:ascii="Arial" w:hAnsi="Arial" w:cs="Arial"/>
              </w:rPr>
            </w:pPr>
            <w:r w:rsidRPr="004C30AC">
              <w:rPr>
                <w:rFonts w:ascii="Arial" w:hAnsi="Arial" w:cs="Arial"/>
              </w:rPr>
              <w:t>i przeglądów serwisowych ponosić będzie Zamawiający.</w:t>
            </w:r>
          </w:p>
          <w:p w14:paraId="560E7EE9" w14:textId="4C2468D4" w:rsidR="00C36680" w:rsidRPr="004C30AC" w:rsidRDefault="00C36680" w:rsidP="00C36680">
            <w:pPr>
              <w:pStyle w:val="TableParagraph"/>
              <w:tabs>
                <w:tab w:val="left" w:pos="248"/>
              </w:tabs>
              <w:spacing w:line="276" w:lineRule="auto"/>
              <w:rPr>
                <w:rFonts w:ascii="Arial" w:hAnsi="Arial" w:cs="Arial"/>
              </w:rPr>
            </w:pPr>
            <w:r w:rsidRPr="004C30AC">
              <w:rPr>
                <w:rFonts w:ascii="Arial" w:hAnsi="Arial" w:cs="Arial"/>
              </w:rPr>
              <w:t>Serwis gwarancyjny i przeglądy serwisowe odbywać się będą w siedzibie Zamawiającego lub autoryzowanym serwisie. W przypadku wykonywania przeglądów serwisowych w autoryzowanych serwisach, lokalizacja stacji serwisowej nie może przekraczać 150 km od siedziby Zamawiającego</w:t>
            </w:r>
          </w:p>
        </w:tc>
        <w:tc>
          <w:tcPr>
            <w:tcW w:w="1813" w:type="pct"/>
          </w:tcPr>
          <w:p w14:paraId="0D554B02" w14:textId="54A2BA8B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7F5BF41E" w14:textId="1C2B5276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7B07E6DB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6.3</w:t>
            </w:r>
          </w:p>
        </w:tc>
        <w:tc>
          <w:tcPr>
            <w:tcW w:w="2899" w:type="pct"/>
            <w:shd w:val="clear" w:color="auto" w:fill="auto"/>
          </w:tcPr>
          <w:p w14:paraId="5C9098A2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Wykonawca zamontuje w samochodzie dostarczony sprzęt przez Zamawiającego przed dniem odbioru pojazdu.</w:t>
            </w:r>
          </w:p>
          <w:p w14:paraId="01066214" w14:textId="77777777" w:rsidR="00C36680" w:rsidRPr="008E5141" w:rsidRDefault="00C36680" w:rsidP="00C36680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Pojazd musi posiadać wolną przestrzeń w zabudowie do przewożenia wyposażenia nie mniej niż 400 kg.</w:t>
            </w:r>
          </w:p>
          <w:p w14:paraId="79304B27" w14:textId="6CED48EB" w:rsidR="00C36680" w:rsidRPr="008E5141" w:rsidRDefault="00C36680" w:rsidP="00C36680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Szczegóły dotyczące rozmieszczenia sprzętu do uzgodnienia z użytkownikiem na etapie realizacji zamówienia. Zamawiający po podpisaniu umowy dostarczy wykaz posiadanego sprzętu, który będzie zamontowany na pojeździe.</w:t>
            </w:r>
          </w:p>
        </w:tc>
        <w:tc>
          <w:tcPr>
            <w:tcW w:w="1813" w:type="pct"/>
          </w:tcPr>
          <w:p w14:paraId="45073E53" w14:textId="01DB5AA4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1F8D131E" w14:textId="41EEDE9A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05B12A86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6.4</w:t>
            </w:r>
          </w:p>
        </w:tc>
        <w:tc>
          <w:tcPr>
            <w:tcW w:w="2899" w:type="pct"/>
            <w:shd w:val="clear" w:color="auto" w:fill="auto"/>
          </w:tcPr>
          <w:p w14:paraId="78B90176" w14:textId="7777777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Dostarczone instrukcje obsługi podwozia, zabudowy oraz wyposażenia powinny być sporządzone w języku polskim.</w:t>
            </w:r>
          </w:p>
        </w:tc>
        <w:tc>
          <w:tcPr>
            <w:tcW w:w="1813" w:type="pct"/>
          </w:tcPr>
          <w:p w14:paraId="03DE9BBB" w14:textId="5730E785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04F34" w:rsidRPr="008E5141" w14:paraId="40148A2E" w14:textId="0E0909FC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022316AE" w14:textId="77777777" w:rsidR="00504F34" w:rsidRPr="008E5141" w:rsidRDefault="00504F34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6.5</w:t>
            </w:r>
          </w:p>
        </w:tc>
        <w:tc>
          <w:tcPr>
            <w:tcW w:w="2899" w:type="pct"/>
            <w:shd w:val="clear" w:color="auto" w:fill="auto"/>
          </w:tcPr>
          <w:p w14:paraId="1729CE35" w14:textId="3EFDE9EC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Wykonawca przeprowadzi bezpłatne szkolenie z obsługi pojazdu przeprowadzone dla przedstawicieli Zamawiającego w dniu odbioru w siedzibie </w:t>
            </w:r>
            <w:r w:rsidR="005302B6" w:rsidRPr="008E5141">
              <w:rPr>
                <w:rFonts w:ascii="Arial" w:hAnsi="Arial" w:cs="Arial"/>
              </w:rPr>
              <w:t>Wykonawcy</w:t>
            </w:r>
          </w:p>
        </w:tc>
        <w:tc>
          <w:tcPr>
            <w:tcW w:w="1813" w:type="pct"/>
          </w:tcPr>
          <w:p w14:paraId="0BD0D31B" w14:textId="0A2EBE07" w:rsidR="00504F34" w:rsidRPr="008E5141" w:rsidRDefault="00504F34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36680" w:rsidRPr="008E5141" w14:paraId="2831FE2D" w14:textId="7777777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6250051E" w14:textId="59756E17" w:rsidR="00C36680" w:rsidRPr="008E5141" w:rsidRDefault="00C36680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6.6</w:t>
            </w:r>
          </w:p>
        </w:tc>
        <w:tc>
          <w:tcPr>
            <w:tcW w:w="2899" w:type="pct"/>
            <w:shd w:val="clear" w:color="auto" w:fill="auto"/>
          </w:tcPr>
          <w:p w14:paraId="53135A97" w14:textId="77777777" w:rsidR="00C36680" w:rsidRPr="008E5141" w:rsidRDefault="00C36680" w:rsidP="00C36680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 xml:space="preserve">W przypadku zmiany któregokolwiek z aktów prawnych wymienionych w niniejszym opisie wykonawca jest zobowiązany wykonać przedmiot zamówienia zgodnie </w:t>
            </w:r>
          </w:p>
          <w:p w14:paraId="32E12A7D" w14:textId="28873E4E" w:rsidR="00C36680" w:rsidRPr="008E5141" w:rsidRDefault="00C36680" w:rsidP="00C36680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z przepisami obowiązującymi w dniu odbioru końcowego</w:t>
            </w:r>
          </w:p>
        </w:tc>
        <w:tc>
          <w:tcPr>
            <w:tcW w:w="1813" w:type="pct"/>
          </w:tcPr>
          <w:p w14:paraId="0327C80B" w14:textId="77777777" w:rsidR="00C36680" w:rsidRPr="008E5141" w:rsidRDefault="00C36680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36680" w:rsidRPr="008E5141" w14:paraId="7C913618" w14:textId="77777777" w:rsidTr="00805F51">
        <w:trPr>
          <w:trHeight w:val="20"/>
          <w:jc w:val="center"/>
        </w:trPr>
        <w:tc>
          <w:tcPr>
            <w:tcW w:w="288" w:type="pct"/>
            <w:shd w:val="clear" w:color="auto" w:fill="auto"/>
          </w:tcPr>
          <w:p w14:paraId="4E911DBC" w14:textId="4540F390" w:rsidR="00C36680" w:rsidRPr="008E5141" w:rsidRDefault="00C36680" w:rsidP="00211031">
            <w:pPr>
              <w:pStyle w:val="TableParagraph"/>
              <w:spacing w:line="276" w:lineRule="auto"/>
              <w:ind w:left="183" w:right="174"/>
              <w:jc w:val="center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6.7</w:t>
            </w:r>
          </w:p>
        </w:tc>
        <w:tc>
          <w:tcPr>
            <w:tcW w:w="2899" w:type="pct"/>
            <w:shd w:val="clear" w:color="auto" w:fill="auto"/>
          </w:tcPr>
          <w:p w14:paraId="302E8459" w14:textId="291E7F44" w:rsidR="00C36680" w:rsidRPr="008E5141" w:rsidRDefault="00C36680" w:rsidP="00C36680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8E5141">
              <w:rPr>
                <w:rFonts w:ascii="Arial" w:hAnsi="Arial" w:cs="Arial"/>
              </w:rPr>
              <w:t>Dostawa pojazdów na koszt Wykonawcy do siedziby Zamawiającego</w:t>
            </w:r>
          </w:p>
        </w:tc>
        <w:tc>
          <w:tcPr>
            <w:tcW w:w="1813" w:type="pct"/>
          </w:tcPr>
          <w:p w14:paraId="03981603" w14:textId="77777777" w:rsidR="00C36680" w:rsidRPr="008E5141" w:rsidRDefault="00C36680" w:rsidP="0021103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8467805" w14:textId="77777777" w:rsidR="00211031" w:rsidRPr="008E5141" w:rsidRDefault="00211031" w:rsidP="00211031">
      <w:pPr>
        <w:pStyle w:val="Tekstpodstawowy"/>
        <w:spacing w:before="90"/>
        <w:rPr>
          <w:rFonts w:asciiTheme="minorHAnsi" w:hAnsiTheme="minorHAnsi" w:cstheme="minorHAnsi"/>
          <w:sz w:val="20"/>
          <w:szCs w:val="20"/>
        </w:rPr>
      </w:pPr>
    </w:p>
    <w:p w14:paraId="12770A52" w14:textId="338737BA" w:rsidR="00211031" w:rsidRPr="008E5141" w:rsidRDefault="00211031" w:rsidP="00211031">
      <w:pPr>
        <w:suppressAutoHyphens/>
        <w:autoSpaceDE/>
        <w:autoSpaceDN/>
        <w:jc w:val="both"/>
        <w:rPr>
          <w:rFonts w:ascii="Arial" w:hAnsi="Arial" w:cs="Arial"/>
          <w:b/>
        </w:rPr>
      </w:pPr>
      <w:bookmarkStart w:id="5" w:name="_Hlk182907816"/>
      <w:r w:rsidRPr="008E5141">
        <w:rPr>
          <w:rFonts w:ascii="Arial" w:hAnsi="Arial" w:cs="Arial"/>
          <w:b/>
        </w:rPr>
        <w:t>WSZYSTKIE WIERSZE</w:t>
      </w:r>
      <w:r w:rsidR="00805F51" w:rsidRPr="008E5141">
        <w:rPr>
          <w:rFonts w:ascii="Arial" w:hAnsi="Arial" w:cs="Arial"/>
          <w:b/>
        </w:rPr>
        <w:t xml:space="preserve"> Z KOLUMNY 3</w:t>
      </w:r>
      <w:r w:rsidRPr="008E5141">
        <w:rPr>
          <w:rFonts w:ascii="Arial" w:hAnsi="Arial" w:cs="Arial"/>
          <w:b/>
        </w:rPr>
        <w:t xml:space="preserve"> MUSZĄ BYĆ WYPEŁNIONE PRZEZ WYKONAWCĘ </w:t>
      </w:r>
      <w:r w:rsidR="00805F51" w:rsidRPr="008E5141">
        <w:rPr>
          <w:rFonts w:ascii="Arial" w:hAnsi="Arial" w:cs="Arial"/>
          <w:b/>
        </w:rPr>
        <w:t>!</w:t>
      </w:r>
    </w:p>
    <w:p w14:paraId="668B630A" w14:textId="77777777" w:rsidR="00805F51" w:rsidRPr="008E5141" w:rsidRDefault="00805F51" w:rsidP="00211031">
      <w:pPr>
        <w:suppressAutoHyphens/>
        <w:autoSpaceDE/>
        <w:autoSpaceDN/>
        <w:ind w:right="327"/>
        <w:jc w:val="both"/>
        <w:rPr>
          <w:rFonts w:ascii="Arial" w:hAnsi="Arial" w:cs="Arial"/>
          <w:b/>
        </w:rPr>
      </w:pPr>
    </w:p>
    <w:p w14:paraId="7BD3AF99" w14:textId="2E9D607D" w:rsidR="00211031" w:rsidRPr="008E5141" w:rsidRDefault="00211031" w:rsidP="00211031">
      <w:pPr>
        <w:suppressAutoHyphens/>
        <w:autoSpaceDE/>
        <w:autoSpaceDN/>
        <w:ind w:right="327"/>
        <w:jc w:val="both"/>
        <w:rPr>
          <w:rFonts w:ascii="Arial" w:hAnsi="Arial" w:cs="Arial"/>
          <w:b/>
        </w:rPr>
      </w:pPr>
      <w:r w:rsidRPr="008E5141">
        <w:rPr>
          <w:rFonts w:ascii="Arial" w:hAnsi="Arial" w:cs="Arial"/>
          <w:b/>
        </w:rPr>
        <w:t>*W przypadku, gdy Wykonawca w którejkolwiek z pozycji zaoferuje niższe wartości od wymaganych przez Zamawiającego, oferta może zostać odrzucona, gdyż jej treść nie jest zgodna z warunkami zamówienia (art.  ust 226 ust. 1 pkt 5 ustawy PZP ).</w:t>
      </w:r>
    </w:p>
    <w:p w14:paraId="07D642D9" w14:textId="77777777" w:rsidR="00805F51" w:rsidRPr="008E5141" w:rsidRDefault="00805F51" w:rsidP="00211031">
      <w:pPr>
        <w:tabs>
          <w:tab w:val="left" w:pos="14459"/>
        </w:tabs>
        <w:suppressAutoHyphens/>
        <w:autoSpaceDE/>
        <w:autoSpaceDN/>
        <w:ind w:right="327"/>
        <w:jc w:val="both"/>
        <w:rPr>
          <w:rFonts w:ascii="Arial" w:hAnsi="Arial" w:cs="Arial"/>
          <w:b/>
        </w:rPr>
      </w:pPr>
    </w:p>
    <w:p w14:paraId="03046930" w14:textId="41CF32D5" w:rsidR="00211031" w:rsidRPr="008E5141" w:rsidRDefault="00211031" w:rsidP="00211031">
      <w:pPr>
        <w:tabs>
          <w:tab w:val="left" w:pos="14459"/>
        </w:tabs>
        <w:suppressAutoHyphens/>
        <w:autoSpaceDE/>
        <w:autoSpaceDN/>
        <w:ind w:right="327"/>
        <w:jc w:val="both"/>
        <w:rPr>
          <w:rFonts w:ascii="Arial" w:hAnsi="Arial" w:cs="Arial"/>
          <w:b/>
        </w:rPr>
      </w:pPr>
      <w:r w:rsidRPr="008E5141">
        <w:rPr>
          <w:rFonts w:ascii="Arial" w:hAnsi="Arial" w:cs="Arial"/>
          <w:b/>
        </w:rPr>
        <w:t>W przypadku zaoferowania sprzętu równoważnego do opisanego, Wykonawca ma obowiązek wykazać, że oferowany sprzęt posiada parametry co najmniej równoważne z wymaganymi.</w:t>
      </w:r>
    </w:p>
    <w:p w14:paraId="563FB086" w14:textId="77777777" w:rsidR="00805F51" w:rsidRPr="008E5141" w:rsidRDefault="00805F51" w:rsidP="00211031">
      <w:pPr>
        <w:suppressAutoHyphens/>
        <w:autoSpaceDE/>
        <w:autoSpaceDN/>
        <w:ind w:right="197"/>
        <w:jc w:val="both"/>
        <w:rPr>
          <w:rFonts w:ascii="Arial" w:hAnsi="Arial" w:cs="Arial"/>
          <w:b/>
          <w:u w:val="single"/>
        </w:rPr>
      </w:pPr>
    </w:p>
    <w:p w14:paraId="5B43F96D" w14:textId="6571B528" w:rsidR="00211031" w:rsidRPr="008E5141" w:rsidRDefault="00211031" w:rsidP="00211031">
      <w:pPr>
        <w:suppressAutoHyphens/>
        <w:autoSpaceDE/>
        <w:autoSpaceDN/>
        <w:ind w:right="197"/>
        <w:jc w:val="both"/>
        <w:rPr>
          <w:rFonts w:ascii="Arial" w:hAnsi="Arial" w:cs="Arial"/>
          <w:b/>
          <w:u w:val="single"/>
        </w:rPr>
      </w:pPr>
      <w:r w:rsidRPr="008E5141">
        <w:rPr>
          <w:rFonts w:ascii="Arial" w:hAnsi="Arial" w:cs="Arial"/>
          <w:b/>
          <w:u w:val="single"/>
        </w:rPr>
        <w:t xml:space="preserve">Wykonawca w kolumnie 3 wpisuje wszystkie parametry i szczegółowy opis oferowanego sprzętu i wyposażenia według wymagań i wzoru z kolumny 2 </w:t>
      </w:r>
      <w:r w:rsidR="00562236" w:rsidRPr="008E5141">
        <w:rPr>
          <w:rFonts w:ascii="Arial" w:hAnsi="Arial" w:cs="Arial"/>
          <w:b/>
          <w:u w:val="single"/>
        </w:rPr>
        <w:t xml:space="preserve"> </w:t>
      </w:r>
      <w:r w:rsidRPr="008E5141">
        <w:rPr>
          <w:rFonts w:ascii="Arial" w:hAnsi="Arial" w:cs="Arial"/>
          <w:b/>
          <w:u w:val="single"/>
        </w:rPr>
        <w:t xml:space="preserve">(w każdej pozycji tabeli). </w:t>
      </w:r>
    </w:p>
    <w:p w14:paraId="59C4C422" w14:textId="77777777" w:rsidR="00211031" w:rsidRPr="008E5141" w:rsidRDefault="00211031" w:rsidP="00211031">
      <w:pPr>
        <w:suppressAutoHyphens/>
        <w:autoSpaceDE/>
        <w:autoSpaceDN/>
        <w:ind w:right="327"/>
        <w:jc w:val="both"/>
        <w:rPr>
          <w:rFonts w:ascii="Arial" w:hAnsi="Arial" w:cs="Arial"/>
          <w:b/>
          <w:u w:val="single"/>
        </w:rPr>
      </w:pPr>
    </w:p>
    <w:p w14:paraId="6CA52EA8" w14:textId="77777777" w:rsidR="00211031" w:rsidRPr="008E5141" w:rsidRDefault="00211031" w:rsidP="00211031">
      <w:pPr>
        <w:suppressAutoHyphens/>
        <w:autoSpaceDE/>
        <w:autoSpaceDN/>
        <w:ind w:right="327"/>
        <w:jc w:val="both"/>
        <w:rPr>
          <w:rFonts w:ascii="Arial" w:hAnsi="Arial" w:cs="Arial"/>
          <w:bCs/>
          <w:u w:val="single"/>
        </w:rPr>
      </w:pPr>
      <w:r w:rsidRPr="008E5141">
        <w:rPr>
          <w:rFonts w:ascii="Arial" w:hAnsi="Arial" w:cs="Arial"/>
          <w:b/>
          <w:u w:val="single"/>
        </w:rPr>
        <w:t xml:space="preserve">Wpisanie treści „ spełnia wymagania” nie spełni warunku. </w:t>
      </w:r>
      <w:r w:rsidRPr="008E5141">
        <w:rPr>
          <w:rFonts w:ascii="Arial" w:hAnsi="Arial" w:cs="Arial"/>
          <w:bCs/>
          <w:u w:val="single"/>
        </w:rPr>
        <w:t>Może to skutkować odrzucenie oferty na podstawie art. 226 ust. 1 pkt 5 ustawy PZP.</w:t>
      </w:r>
    </w:p>
    <w:p w14:paraId="17FBC8DD" w14:textId="77777777" w:rsidR="00211031" w:rsidRPr="008E5141" w:rsidRDefault="00211031" w:rsidP="00211031">
      <w:pPr>
        <w:pStyle w:val="Tekstpodstawowy"/>
        <w:spacing w:before="90"/>
        <w:ind w:left="106"/>
        <w:rPr>
          <w:rFonts w:ascii="Arial" w:hAnsi="Arial" w:cs="Arial"/>
          <w:sz w:val="22"/>
          <w:szCs w:val="22"/>
        </w:rPr>
      </w:pPr>
    </w:p>
    <w:p w14:paraId="4ECB2608" w14:textId="77777777" w:rsidR="00562236" w:rsidRPr="008E5141" w:rsidRDefault="00562236" w:rsidP="00211031">
      <w:pPr>
        <w:suppressAutoHyphens/>
        <w:autoSpaceDE/>
        <w:autoSpaceDN/>
        <w:rPr>
          <w:rFonts w:ascii="Arial" w:hAnsi="Arial" w:cs="Arial"/>
        </w:rPr>
      </w:pPr>
    </w:p>
    <w:p w14:paraId="3A46C448" w14:textId="6463DB38" w:rsidR="00562236" w:rsidRPr="008E5141" w:rsidRDefault="00562236" w:rsidP="00211031">
      <w:pPr>
        <w:suppressAutoHyphens/>
        <w:autoSpaceDE/>
        <w:autoSpaceDN/>
        <w:rPr>
          <w:rFonts w:ascii="Arial" w:hAnsi="Arial" w:cs="Arial"/>
        </w:rPr>
      </w:pPr>
    </w:p>
    <w:p w14:paraId="65DDEBAD" w14:textId="77777777" w:rsidR="00805F51" w:rsidRPr="008E5141" w:rsidRDefault="00805F51" w:rsidP="00211031">
      <w:pPr>
        <w:suppressAutoHyphens/>
        <w:autoSpaceDE/>
        <w:autoSpaceDN/>
        <w:rPr>
          <w:rFonts w:ascii="Arial" w:hAnsi="Arial" w:cs="Arial"/>
        </w:rPr>
      </w:pPr>
    </w:p>
    <w:p w14:paraId="31557411" w14:textId="627EEC94" w:rsidR="00211031" w:rsidRPr="008E5141" w:rsidRDefault="00211031" w:rsidP="00211031">
      <w:pPr>
        <w:suppressAutoHyphens/>
        <w:autoSpaceDE/>
        <w:autoSpaceDN/>
        <w:rPr>
          <w:rFonts w:ascii="Arial" w:hAnsi="Arial" w:cs="Arial"/>
        </w:rPr>
      </w:pPr>
      <w:r w:rsidRPr="008E5141">
        <w:rPr>
          <w:rFonts w:ascii="Arial" w:hAnsi="Arial" w:cs="Arial"/>
        </w:rPr>
        <w:t>…………………………………………….</w:t>
      </w:r>
    </w:p>
    <w:p w14:paraId="36528957" w14:textId="77777777" w:rsidR="00211031" w:rsidRPr="008E5141" w:rsidRDefault="00211031" w:rsidP="00211031">
      <w:pPr>
        <w:suppressAutoHyphens/>
        <w:autoSpaceDE/>
        <w:autoSpaceDN/>
        <w:rPr>
          <w:rFonts w:ascii="Arial" w:hAnsi="Arial" w:cs="Arial"/>
        </w:rPr>
      </w:pPr>
      <w:r w:rsidRPr="008E5141">
        <w:rPr>
          <w:rFonts w:ascii="Arial" w:hAnsi="Arial" w:cs="Arial"/>
        </w:rPr>
        <w:t xml:space="preserve">         /miejscowość, data/</w:t>
      </w:r>
    </w:p>
    <w:p w14:paraId="176BAE4B" w14:textId="77777777" w:rsidR="00211031" w:rsidRPr="008E5141" w:rsidRDefault="00211031" w:rsidP="00211031">
      <w:pPr>
        <w:suppressAutoHyphens/>
        <w:autoSpaceDE/>
        <w:autoSpaceDN/>
        <w:rPr>
          <w:rFonts w:ascii="Arial" w:hAnsi="Arial" w:cs="Arial"/>
        </w:rPr>
      </w:pPr>
    </w:p>
    <w:p w14:paraId="190A2500" w14:textId="77777777" w:rsidR="00211031" w:rsidRPr="008E5141" w:rsidRDefault="00211031" w:rsidP="00211031">
      <w:pPr>
        <w:suppressAutoHyphens/>
        <w:autoSpaceDE/>
        <w:autoSpaceDN/>
        <w:jc w:val="center"/>
        <w:rPr>
          <w:rFonts w:ascii="Arial" w:hAnsi="Arial" w:cs="Arial"/>
          <w:b/>
          <w:bCs/>
          <w:i/>
          <w:iCs/>
          <w:u w:val="single"/>
          <w:lang w:val="en-US"/>
        </w:rPr>
      </w:pPr>
    </w:p>
    <w:bookmarkEnd w:id="5"/>
    <w:p w14:paraId="46B0D586" w14:textId="1ECC8823" w:rsidR="00211031" w:rsidRPr="00211031" w:rsidRDefault="008E5141" w:rsidP="00211031">
      <w:pPr>
        <w:tabs>
          <w:tab w:val="left" w:pos="289"/>
        </w:tabs>
        <w:spacing w:line="276" w:lineRule="auto"/>
        <w:ind w:right="105"/>
        <w:jc w:val="both"/>
        <w:rPr>
          <w:rFonts w:ascii="Arial" w:hAnsi="Arial" w:cs="Arial"/>
          <w:b/>
        </w:rPr>
      </w:pPr>
      <w:r w:rsidRPr="008E5141">
        <w:rPr>
          <w:rFonts w:ascii="Arial" w:hAnsi="Arial" w:cs="Arial"/>
          <w:b/>
        </w:rPr>
        <w:t>Formularz należy podpisać elektronicznie:  kwalifikowanym podpisem elektronicznym, podpisem zaufanym lub podpisem osobistym.</w:t>
      </w:r>
    </w:p>
    <w:sectPr w:rsidR="00211031" w:rsidRPr="00211031" w:rsidSect="005C1B93">
      <w:headerReference w:type="default" r:id="rId11"/>
      <w:footerReference w:type="default" r:id="rId12"/>
      <w:pgSz w:w="16840" w:h="11910" w:orient="landscape"/>
      <w:pgMar w:top="1440" w:right="1080" w:bottom="1440" w:left="1080" w:header="0" w:footer="69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68753" w14:textId="77777777" w:rsidR="00B244F4" w:rsidRDefault="00B244F4">
      <w:r>
        <w:separator/>
      </w:r>
    </w:p>
  </w:endnote>
  <w:endnote w:type="continuationSeparator" w:id="0">
    <w:p w14:paraId="6FDEE12D" w14:textId="77777777" w:rsidR="00B244F4" w:rsidRDefault="00B2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65289" w14:textId="2B31A61B" w:rsidR="00A400F7" w:rsidRDefault="00931997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CDECFD" wp14:editId="338C5F52">
              <wp:simplePos x="0" y="0"/>
              <wp:positionH relativeFrom="page">
                <wp:posOffset>10142220</wp:posOffset>
              </wp:positionH>
              <wp:positionV relativeFrom="page">
                <wp:posOffset>6925945</wp:posOffset>
              </wp:positionV>
              <wp:extent cx="241300" cy="194310"/>
              <wp:effectExtent l="0" t="0" r="6350" b="1524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9A4C4" w14:textId="476DF03D" w:rsidR="00A400F7" w:rsidRDefault="00D42DE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45DCD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0041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DECF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98.6pt;margin-top:545.3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" filled="f" stroked="f">
              <v:textbox inset="0,0,0,0">
                <w:txbxContent>
                  <w:p w14:paraId="3E09A4C4" w14:textId="476DF03D" w:rsidR="00A400F7" w:rsidRDefault="00D42DE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45DCD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0041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9A460" w14:textId="77777777" w:rsidR="00B244F4" w:rsidRDefault="00B244F4">
      <w:r>
        <w:separator/>
      </w:r>
    </w:p>
  </w:footnote>
  <w:footnote w:type="continuationSeparator" w:id="0">
    <w:p w14:paraId="5C5AF569" w14:textId="77777777" w:rsidR="00B244F4" w:rsidRDefault="00B2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9CDA0" w14:textId="1B12D9D4" w:rsidR="00D43F2B" w:rsidRPr="00D43F2B" w:rsidRDefault="00D43F2B" w:rsidP="00D43F2B">
    <w:pPr>
      <w:widowControl/>
      <w:tabs>
        <w:tab w:val="left" w:pos="4170"/>
      </w:tabs>
      <w:autoSpaceDE/>
      <w:autoSpaceDN/>
      <w:spacing w:line="259" w:lineRule="auto"/>
      <w:ind w:left="-1275" w:right="1886"/>
      <w:jc w:val="both"/>
      <w:rPr>
        <w:rFonts w:ascii="Cambria" w:eastAsia="Cambria" w:hAnsi="Cambria" w:cs="Cambria"/>
        <w:noProof/>
        <w:color w:val="000000"/>
        <w:sz w:val="24"/>
        <w:lang w:eastAsia="pl-PL"/>
      </w:rPr>
    </w:pPr>
    <w:r w:rsidRPr="00D43F2B">
      <w:rPr>
        <w:rFonts w:ascii="Cambria" w:eastAsia="Cambria" w:hAnsi="Cambria" w:cs="Cambria"/>
        <w:noProof/>
        <w:color w:val="000000"/>
        <w:sz w:val="24"/>
        <w:lang w:eastAsia="pl-PL"/>
      </w:rPr>
      <w:t xml:space="preserve">                 </w:t>
    </w:r>
  </w:p>
  <w:p w14:paraId="34272AB1" w14:textId="2E6DDD38" w:rsidR="00FB6327" w:rsidRDefault="00753E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7B554AB" wp14:editId="2A999EAB">
          <wp:simplePos x="0" y="0"/>
          <wp:positionH relativeFrom="margin">
            <wp:posOffset>1614805</wp:posOffset>
          </wp:positionH>
          <wp:positionV relativeFrom="topMargin">
            <wp:align>bottom</wp:align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0D1"/>
    <w:multiLevelType w:val="hybridMultilevel"/>
    <w:tmpl w:val="3E1080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54D7BA8"/>
    <w:multiLevelType w:val="hybridMultilevel"/>
    <w:tmpl w:val="4E1E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D2"/>
    <w:multiLevelType w:val="hybridMultilevel"/>
    <w:tmpl w:val="F346635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6730B92"/>
    <w:multiLevelType w:val="hybridMultilevel"/>
    <w:tmpl w:val="9C20115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6BE5DC6"/>
    <w:multiLevelType w:val="hybridMultilevel"/>
    <w:tmpl w:val="6BA6360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9081BDC"/>
    <w:multiLevelType w:val="hybridMultilevel"/>
    <w:tmpl w:val="19B2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41F57"/>
    <w:multiLevelType w:val="hybridMultilevel"/>
    <w:tmpl w:val="08DE723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0D7D1DC0"/>
    <w:multiLevelType w:val="hybridMultilevel"/>
    <w:tmpl w:val="E7FEB4CC"/>
    <w:lvl w:ilvl="0" w:tplc="AD5E7312">
      <w:start w:val="1"/>
      <w:numFmt w:val="decimal"/>
      <w:lvlText w:val="%1."/>
      <w:lvlJc w:val="left"/>
      <w:pPr>
        <w:ind w:left="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AA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2AE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A9C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AC4E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2EE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4E7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E6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417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632DA"/>
    <w:multiLevelType w:val="hybridMultilevel"/>
    <w:tmpl w:val="39F49242"/>
    <w:lvl w:ilvl="0" w:tplc="8C54DE4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7B87462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338E504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9402B45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D108D96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6DD8539A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9BFA6F22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0552931E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7060920A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4F244B8"/>
    <w:multiLevelType w:val="hybridMultilevel"/>
    <w:tmpl w:val="2D5A64F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16E623ED"/>
    <w:multiLevelType w:val="hybridMultilevel"/>
    <w:tmpl w:val="F2FC7378"/>
    <w:lvl w:ilvl="0" w:tplc="5E1A836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00EA06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74F2FA5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F0BAD7D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DBCCA448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DBF00D5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1AE07C6A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4EF46630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B422255A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1964F32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9E4EA2"/>
    <w:multiLevelType w:val="hybridMultilevel"/>
    <w:tmpl w:val="A0D0D1A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320453F"/>
    <w:multiLevelType w:val="hybridMultilevel"/>
    <w:tmpl w:val="3D5C69E6"/>
    <w:lvl w:ilvl="0" w:tplc="04150001">
      <w:start w:val="1"/>
      <w:numFmt w:val="bullet"/>
      <w:lvlText w:val=""/>
      <w:lvlJc w:val="left"/>
      <w:pPr>
        <w:ind w:left="247" w:hanging="14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CEC5706">
      <w:numFmt w:val="bullet"/>
      <w:lvlText w:val="•"/>
      <w:lvlJc w:val="left"/>
      <w:pPr>
        <w:ind w:left="1179" w:hanging="140"/>
      </w:pPr>
      <w:rPr>
        <w:rFonts w:hint="default"/>
        <w:lang w:val="pl-PL" w:eastAsia="en-US" w:bidi="ar-SA"/>
      </w:rPr>
    </w:lvl>
    <w:lvl w:ilvl="2" w:tplc="DDE41DE4">
      <w:numFmt w:val="bullet"/>
      <w:lvlText w:val="•"/>
      <w:lvlJc w:val="left"/>
      <w:pPr>
        <w:ind w:left="2118" w:hanging="140"/>
      </w:pPr>
      <w:rPr>
        <w:rFonts w:hint="default"/>
        <w:lang w:val="pl-PL" w:eastAsia="en-US" w:bidi="ar-SA"/>
      </w:rPr>
    </w:lvl>
    <w:lvl w:ilvl="3" w:tplc="F4502834">
      <w:numFmt w:val="bullet"/>
      <w:lvlText w:val="•"/>
      <w:lvlJc w:val="left"/>
      <w:pPr>
        <w:ind w:left="3057" w:hanging="140"/>
      </w:pPr>
      <w:rPr>
        <w:rFonts w:hint="default"/>
        <w:lang w:val="pl-PL" w:eastAsia="en-US" w:bidi="ar-SA"/>
      </w:rPr>
    </w:lvl>
    <w:lvl w:ilvl="4" w:tplc="AAE6CDB8">
      <w:numFmt w:val="bullet"/>
      <w:lvlText w:val="•"/>
      <w:lvlJc w:val="left"/>
      <w:pPr>
        <w:ind w:left="3996" w:hanging="140"/>
      </w:pPr>
      <w:rPr>
        <w:rFonts w:hint="default"/>
        <w:lang w:val="pl-PL" w:eastAsia="en-US" w:bidi="ar-SA"/>
      </w:rPr>
    </w:lvl>
    <w:lvl w:ilvl="5" w:tplc="C29A2C62">
      <w:numFmt w:val="bullet"/>
      <w:lvlText w:val="•"/>
      <w:lvlJc w:val="left"/>
      <w:pPr>
        <w:ind w:left="4935" w:hanging="140"/>
      </w:pPr>
      <w:rPr>
        <w:rFonts w:hint="default"/>
        <w:lang w:val="pl-PL" w:eastAsia="en-US" w:bidi="ar-SA"/>
      </w:rPr>
    </w:lvl>
    <w:lvl w:ilvl="6" w:tplc="FA9E3C82">
      <w:numFmt w:val="bullet"/>
      <w:lvlText w:val="•"/>
      <w:lvlJc w:val="left"/>
      <w:pPr>
        <w:ind w:left="5874" w:hanging="140"/>
      </w:pPr>
      <w:rPr>
        <w:rFonts w:hint="default"/>
        <w:lang w:val="pl-PL" w:eastAsia="en-US" w:bidi="ar-SA"/>
      </w:rPr>
    </w:lvl>
    <w:lvl w:ilvl="7" w:tplc="C09487A2">
      <w:numFmt w:val="bullet"/>
      <w:lvlText w:val="•"/>
      <w:lvlJc w:val="left"/>
      <w:pPr>
        <w:ind w:left="6813" w:hanging="140"/>
      </w:pPr>
      <w:rPr>
        <w:rFonts w:hint="default"/>
        <w:lang w:val="pl-PL" w:eastAsia="en-US" w:bidi="ar-SA"/>
      </w:rPr>
    </w:lvl>
    <w:lvl w:ilvl="8" w:tplc="D4BA909E">
      <w:numFmt w:val="bullet"/>
      <w:lvlText w:val="•"/>
      <w:lvlJc w:val="left"/>
      <w:pPr>
        <w:ind w:left="7752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2CCA6EA5"/>
    <w:multiLevelType w:val="hybridMultilevel"/>
    <w:tmpl w:val="19EE4674"/>
    <w:lvl w:ilvl="0" w:tplc="59629D6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C32F674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7E145896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0952E09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A2A624C8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554CD0D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7ECCFF6E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C8A042CA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95963670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21A55BE"/>
    <w:multiLevelType w:val="hybridMultilevel"/>
    <w:tmpl w:val="1DC6BE0E"/>
    <w:lvl w:ilvl="0" w:tplc="D150968E">
      <w:numFmt w:val="bullet"/>
      <w:lvlText w:val="*"/>
      <w:lvlJc w:val="left"/>
      <w:pPr>
        <w:ind w:left="106" w:hanging="1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22CC416">
      <w:numFmt w:val="bullet"/>
      <w:lvlText w:val="•"/>
      <w:lvlJc w:val="left"/>
      <w:pPr>
        <w:ind w:left="1681" w:hanging="190"/>
      </w:pPr>
      <w:rPr>
        <w:rFonts w:hint="default"/>
        <w:lang w:val="pl-PL" w:eastAsia="en-US" w:bidi="ar-SA"/>
      </w:rPr>
    </w:lvl>
    <w:lvl w:ilvl="2" w:tplc="377C002A">
      <w:numFmt w:val="bullet"/>
      <w:lvlText w:val="•"/>
      <w:lvlJc w:val="left"/>
      <w:pPr>
        <w:ind w:left="3263" w:hanging="190"/>
      </w:pPr>
      <w:rPr>
        <w:rFonts w:hint="default"/>
        <w:lang w:val="pl-PL" w:eastAsia="en-US" w:bidi="ar-SA"/>
      </w:rPr>
    </w:lvl>
    <w:lvl w:ilvl="3" w:tplc="C45A32B6">
      <w:numFmt w:val="bullet"/>
      <w:lvlText w:val="•"/>
      <w:lvlJc w:val="left"/>
      <w:pPr>
        <w:ind w:left="4845" w:hanging="190"/>
      </w:pPr>
      <w:rPr>
        <w:rFonts w:hint="default"/>
        <w:lang w:val="pl-PL" w:eastAsia="en-US" w:bidi="ar-SA"/>
      </w:rPr>
    </w:lvl>
    <w:lvl w:ilvl="4" w:tplc="DF626F9E">
      <w:numFmt w:val="bullet"/>
      <w:lvlText w:val="•"/>
      <w:lvlJc w:val="left"/>
      <w:pPr>
        <w:ind w:left="6427" w:hanging="190"/>
      </w:pPr>
      <w:rPr>
        <w:rFonts w:hint="default"/>
        <w:lang w:val="pl-PL" w:eastAsia="en-US" w:bidi="ar-SA"/>
      </w:rPr>
    </w:lvl>
    <w:lvl w:ilvl="5" w:tplc="6DBE974A">
      <w:numFmt w:val="bullet"/>
      <w:lvlText w:val="•"/>
      <w:lvlJc w:val="left"/>
      <w:pPr>
        <w:ind w:left="8009" w:hanging="190"/>
      </w:pPr>
      <w:rPr>
        <w:rFonts w:hint="default"/>
        <w:lang w:val="pl-PL" w:eastAsia="en-US" w:bidi="ar-SA"/>
      </w:rPr>
    </w:lvl>
    <w:lvl w:ilvl="6" w:tplc="8D2C7666">
      <w:numFmt w:val="bullet"/>
      <w:lvlText w:val="•"/>
      <w:lvlJc w:val="left"/>
      <w:pPr>
        <w:ind w:left="9591" w:hanging="190"/>
      </w:pPr>
      <w:rPr>
        <w:rFonts w:hint="default"/>
        <w:lang w:val="pl-PL" w:eastAsia="en-US" w:bidi="ar-SA"/>
      </w:rPr>
    </w:lvl>
    <w:lvl w:ilvl="7" w:tplc="9808D556">
      <w:numFmt w:val="bullet"/>
      <w:lvlText w:val="•"/>
      <w:lvlJc w:val="left"/>
      <w:pPr>
        <w:ind w:left="11172" w:hanging="190"/>
      </w:pPr>
      <w:rPr>
        <w:rFonts w:hint="default"/>
        <w:lang w:val="pl-PL" w:eastAsia="en-US" w:bidi="ar-SA"/>
      </w:rPr>
    </w:lvl>
    <w:lvl w:ilvl="8" w:tplc="BA643DAC">
      <w:numFmt w:val="bullet"/>
      <w:lvlText w:val="•"/>
      <w:lvlJc w:val="left"/>
      <w:pPr>
        <w:ind w:left="12754" w:hanging="190"/>
      </w:pPr>
      <w:rPr>
        <w:rFonts w:hint="default"/>
        <w:lang w:val="pl-PL" w:eastAsia="en-US" w:bidi="ar-SA"/>
      </w:rPr>
    </w:lvl>
  </w:abstractNum>
  <w:abstractNum w:abstractNumId="16" w15:restartNumberingAfterBreak="0">
    <w:nsid w:val="33FB5205"/>
    <w:multiLevelType w:val="hybridMultilevel"/>
    <w:tmpl w:val="839426B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348D3406"/>
    <w:multiLevelType w:val="hybridMultilevel"/>
    <w:tmpl w:val="1A30F178"/>
    <w:lvl w:ilvl="0" w:tplc="3502186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868DD4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AA3EA8FC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58CCF2F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C656431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B8BEDFA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A01CC73E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1BD62CCC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0D18BBB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85256ED"/>
    <w:multiLevelType w:val="hybridMultilevel"/>
    <w:tmpl w:val="0B1A6538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9" w15:restartNumberingAfterBreak="0">
    <w:nsid w:val="38CA4F8C"/>
    <w:multiLevelType w:val="hybridMultilevel"/>
    <w:tmpl w:val="CA023BDE"/>
    <w:lvl w:ilvl="0" w:tplc="23386F7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BB6E75"/>
    <w:multiLevelType w:val="hybridMultilevel"/>
    <w:tmpl w:val="9774A2CA"/>
    <w:lvl w:ilvl="0" w:tplc="D0F6242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43C30B6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25F81A0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74BE3976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C72ED1D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62B645B0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DEC4A1D8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60B45DAC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254A0E8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3A842097"/>
    <w:multiLevelType w:val="hybridMultilevel"/>
    <w:tmpl w:val="D5164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EB0E6D"/>
    <w:multiLevelType w:val="hybridMultilevel"/>
    <w:tmpl w:val="3830F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31F74"/>
    <w:multiLevelType w:val="hybridMultilevel"/>
    <w:tmpl w:val="CC463B18"/>
    <w:lvl w:ilvl="0" w:tplc="64268866">
      <w:numFmt w:val="bullet"/>
      <w:lvlText w:val=""/>
      <w:lvlJc w:val="left"/>
      <w:pPr>
        <w:ind w:left="408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201C38">
      <w:numFmt w:val="bullet"/>
      <w:lvlText w:val="•"/>
      <w:lvlJc w:val="left"/>
      <w:pPr>
        <w:ind w:left="1323" w:hanging="300"/>
      </w:pPr>
      <w:rPr>
        <w:rFonts w:hint="default"/>
        <w:lang w:val="pl-PL" w:eastAsia="en-US" w:bidi="ar-SA"/>
      </w:rPr>
    </w:lvl>
    <w:lvl w:ilvl="2" w:tplc="0EC2A160">
      <w:numFmt w:val="bullet"/>
      <w:lvlText w:val="•"/>
      <w:lvlJc w:val="left"/>
      <w:pPr>
        <w:ind w:left="2246" w:hanging="300"/>
      </w:pPr>
      <w:rPr>
        <w:rFonts w:hint="default"/>
        <w:lang w:val="pl-PL" w:eastAsia="en-US" w:bidi="ar-SA"/>
      </w:rPr>
    </w:lvl>
    <w:lvl w:ilvl="3" w:tplc="6FEC4CD4">
      <w:numFmt w:val="bullet"/>
      <w:lvlText w:val="•"/>
      <w:lvlJc w:val="left"/>
      <w:pPr>
        <w:ind w:left="3169" w:hanging="300"/>
      </w:pPr>
      <w:rPr>
        <w:rFonts w:hint="default"/>
        <w:lang w:val="pl-PL" w:eastAsia="en-US" w:bidi="ar-SA"/>
      </w:rPr>
    </w:lvl>
    <w:lvl w:ilvl="4" w:tplc="C2060B90">
      <w:numFmt w:val="bullet"/>
      <w:lvlText w:val="•"/>
      <w:lvlJc w:val="left"/>
      <w:pPr>
        <w:ind w:left="4092" w:hanging="300"/>
      </w:pPr>
      <w:rPr>
        <w:rFonts w:hint="default"/>
        <w:lang w:val="pl-PL" w:eastAsia="en-US" w:bidi="ar-SA"/>
      </w:rPr>
    </w:lvl>
    <w:lvl w:ilvl="5" w:tplc="D778A54C">
      <w:numFmt w:val="bullet"/>
      <w:lvlText w:val="•"/>
      <w:lvlJc w:val="left"/>
      <w:pPr>
        <w:ind w:left="5015" w:hanging="300"/>
      </w:pPr>
      <w:rPr>
        <w:rFonts w:hint="default"/>
        <w:lang w:val="pl-PL" w:eastAsia="en-US" w:bidi="ar-SA"/>
      </w:rPr>
    </w:lvl>
    <w:lvl w:ilvl="6" w:tplc="BECE7554">
      <w:numFmt w:val="bullet"/>
      <w:lvlText w:val="•"/>
      <w:lvlJc w:val="left"/>
      <w:pPr>
        <w:ind w:left="5938" w:hanging="300"/>
      </w:pPr>
      <w:rPr>
        <w:rFonts w:hint="default"/>
        <w:lang w:val="pl-PL" w:eastAsia="en-US" w:bidi="ar-SA"/>
      </w:rPr>
    </w:lvl>
    <w:lvl w:ilvl="7" w:tplc="B874AF0C">
      <w:numFmt w:val="bullet"/>
      <w:lvlText w:val="•"/>
      <w:lvlJc w:val="left"/>
      <w:pPr>
        <w:ind w:left="6861" w:hanging="300"/>
      </w:pPr>
      <w:rPr>
        <w:rFonts w:hint="default"/>
        <w:lang w:val="pl-PL" w:eastAsia="en-US" w:bidi="ar-SA"/>
      </w:rPr>
    </w:lvl>
    <w:lvl w:ilvl="8" w:tplc="CC3CAE34">
      <w:numFmt w:val="bullet"/>
      <w:lvlText w:val="•"/>
      <w:lvlJc w:val="left"/>
      <w:pPr>
        <w:ind w:left="7784" w:hanging="300"/>
      </w:pPr>
      <w:rPr>
        <w:rFonts w:hint="default"/>
        <w:lang w:val="pl-PL" w:eastAsia="en-US" w:bidi="ar-SA"/>
      </w:rPr>
    </w:lvl>
  </w:abstractNum>
  <w:abstractNum w:abstractNumId="24" w15:restartNumberingAfterBreak="0">
    <w:nsid w:val="424C2EB3"/>
    <w:multiLevelType w:val="hybridMultilevel"/>
    <w:tmpl w:val="7792C234"/>
    <w:lvl w:ilvl="0" w:tplc="C70CD1CC">
      <w:numFmt w:val="bullet"/>
      <w:lvlText w:val=""/>
      <w:lvlJc w:val="left"/>
      <w:pPr>
        <w:ind w:left="480" w:hanging="372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8820B77A">
      <w:numFmt w:val="bullet"/>
      <w:lvlText w:val="•"/>
      <w:lvlJc w:val="left"/>
      <w:pPr>
        <w:ind w:left="1395" w:hanging="372"/>
      </w:pPr>
      <w:rPr>
        <w:rFonts w:hint="default"/>
        <w:lang w:val="pl-PL" w:eastAsia="en-US" w:bidi="ar-SA"/>
      </w:rPr>
    </w:lvl>
    <w:lvl w:ilvl="2" w:tplc="70B44512">
      <w:numFmt w:val="bullet"/>
      <w:lvlText w:val="•"/>
      <w:lvlJc w:val="left"/>
      <w:pPr>
        <w:ind w:left="2310" w:hanging="372"/>
      </w:pPr>
      <w:rPr>
        <w:rFonts w:hint="default"/>
        <w:lang w:val="pl-PL" w:eastAsia="en-US" w:bidi="ar-SA"/>
      </w:rPr>
    </w:lvl>
    <w:lvl w:ilvl="3" w:tplc="4300CC1E">
      <w:numFmt w:val="bullet"/>
      <w:lvlText w:val="•"/>
      <w:lvlJc w:val="left"/>
      <w:pPr>
        <w:ind w:left="3225" w:hanging="372"/>
      </w:pPr>
      <w:rPr>
        <w:rFonts w:hint="default"/>
        <w:lang w:val="pl-PL" w:eastAsia="en-US" w:bidi="ar-SA"/>
      </w:rPr>
    </w:lvl>
    <w:lvl w:ilvl="4" w:tplc="1BBC8236">
      <w:numFmt w:val="bullet"/>
      <w:lvlText w:val="•"/>
      <w:lvlJc w:val="left"/>
      <w:pPr>
        <w:ind w:left="4140" w:hanging="372"/>
      </w:pPr>
      <w:rPr>
        <w:rFonts w:hint="default"/>
        <w:lang w:val="pl-PL" w:eastAsia="en-US" w:bidi="ar-SA"/>
      </w:rPr>
    </w:lvl>
    <w:lvl w:ilvl="5" w:tplc="B1D0E5EC">
      <w:numFmt w:val="bullet"/>
      <w:lvlText w:val="•"/>
      <w:lvlJc w:val="left"/>
      <w:pPr>
        <w:ind w:left="5055" w:hanging="372"/>
      </w:pPr>
      <w:rPr>
        <w:rFonts w:hint="default"/>
        <w:lang w:val="pl-PL" w:eastAsia="en-US" w:bidi="ar-SA"/>
      </w:rPr>
    </w:lvl>
    <w:lvl w:ilvl="6" w:tplc="17D8051A">
      <w:numFmt w:val="bullet"/>
      <w:lvlText w:val="•"/>
      <w:lvlJc w:val="left"/>
      <w:pPr>
        <w:ind w:left="5970" w:hanging="372"/>
      </w:pPr>
      <w:rPr>
        <w:rFonts w:hint="default"/>
        <w:lang w:val="pl-PL" w:eastAsia="en-US" w:bidi="ar-SA"/>
      </w:rPr>
    </w:lvl>
    <w:lvl w:ilvl="7" w:tplc="17080274">
      <w:numFmt w:val="bullet"/>
      <w:lvlText w:val="•"/>
      <w:lvlJc w:val="left"/>
      <w:pPr>
        <w:ind w:left="6885" w:hanging="372"/>
      </w:pPr>
      <w:rPr>
        <w:rFonts w:hint="default"/>
        <w:lang w:val="pl-PL" w:eastAsia="en-US" w:bidi="ar-SA"/>
      </w:rPr>
    </w:lvl>
    <w:lvl w:ilvl="8" w:tplc="95068F5A">
      <w:numFmt w:val="bullet"/>
      <w:lvlText w:val="•"/>
      <w:lvlJc w:val="left"/>
      <w:pPr>
        <w:ind w:left="7800" w:hanging="372"/>
      </w:pPr>
      <w:rPr>
        <w:rFonts w:hint="default"/>
        <w:lang w:val="pl-PL" w:eastAsia="en-US" w:bidi="ar-SA"/>
      </w:rPr>
    </w:lvl>
  </w:abstractNum>
  <w:abstractNum w:abstractNumId="25" w15:restartNumberingAfterBreak="0">
    <w:nsid w:val="44DE3DD0"/>
    <w:multiLevelType w:val="hybridMultilevel"/>
    <w:tmpl w:val="1B64358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5645618"/>
    <w:multiLevelType w:val="hybridMultilevel"/>
    <w:tmpl w:val="3E0EFB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8883D2B"/>
    <w:multiLevelType w:val="hybridMultilevel"/>
    <w:tmpl w:val="AF2CCF9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4CCE4C0D"/>
    <w:multiLevelType w:val="hybridMultilevel"/>
    <w:tmpl w:val="99E6B60A"/>
    <w:lvl w:ilvl="0" w:tplc="5492B71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5610C8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3C2257C2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486CBA2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637276FC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0AFA65D4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FD4CF91A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0DC45CC4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50B219DC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4EDF0F69"/>
    <w:multiLevelType w:val="hybridMultilevel"/>
    <w:tmpl w:val="C4D836F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56511793"/>
    <w:multiLevelType w:val="hybridMultilevel"/>
    <w:tmpl w:val="209679B0"/>
    <w:lvl w:ilvl="0" w:tplc="CB52998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0AD06A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0798C45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761EB76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861E96F2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43D25CD2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58CCF778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55BA4FAE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159E99E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56F36EEB"/>
    <w:multiLevelType w:val="multilevel"/>
    <w:tmpl w:val="41049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7982BDE"/>
    <w:multiLevelType w:val="hybridMultilevel"/>
    <w:tmpl w:val="7FA08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5B5C4E"/>
    <w:multiLevelType w:val="hybridMultilevel"/>
    <w:tmpl w:val="D4F2F2F8"/>
    <w:lvl w:ilvl="0" w:tplc="AD2AB9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2E079C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3CAE5264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38BA8E4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AB2680C2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1054A81C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B840096E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7" w:tplc="284AFBC0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BA4098C0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05E41F8"/>
    <w:multiLevelType w:val="hybridMultilevel"/>
    <w:tmpl w:val="5DF2811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 w15:restartNumberingAfterBreak="0">
    <w:nsid w:val="63DC2920"/>
    <w:multiLevelType w:val="hybridMultilevel"/>
    <w:tmpl w:val="F198EBC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6" w15:restartNumberingAfterBreak="0">
    <w:nsid w:val="69E24DF0"/>
    <w:multiLevelType w:val="hybridMultilevel"/>
    <w:tmpl w:val="1CA651DA"/>
    <w:lvl w:ilvl="0" w:tplc="B3684B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D4F83E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F09E6F8A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A3325D14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600C081C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5B82066C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AAB6A466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7" w:tplc="6A52544A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2D62887A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F2B2271"/>
    <w:multiLevelType w:val="hybridMultilevel"/>
    <w:tmpl w:val="0BF4D154"/>
    <w:lvl w:ilvl="0" w:tplc="2E480016">
      <w:numFmt w:val="bullet"/>
      <w:lvlText w:val=""/>
      <w:lvlJc w:val="left"/>
      <w:pPr>
        <w:ind w:left="4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1D88DAE">
      <w:numFmt w:val="bullet"/>
      <w:lvlText w:val="•"/>
      <w:lvlJc w:val="left"/>
      <w:pPr>
        <w:ind w:left="1395" w:hanging="358"/>
      </w:pPr>
      <w:rPr>
        <w:rFonts w:hint="default"/>
        <w:lang w:val="pl-PL" w:eastAsia="en-US" w:bidi="ar-SA"/>
      </w:rPr>
    </w:lvl>
    <w:lvl w:ilvl="2" w:tplc="C5829816">
      <w:numFmt w:val="bullet"/>
      <w:lvlText w:val="•"/>
      <w:lvlJc w:val="left"/>
      <w:pPr>
        <w:ind w:left="2310" w:hanging="358"/>
      </w:pPr>
      <w:rPr>
        <w:rFonts w:hint="default"/>
        <w:lang w:val="pl-PL" w:eastAsia="en-US" w:bidi="ar-SA"/>
      </w:rPr>
    </w:lvl>
    <w:lvl w:ilvl="3" w:tplc="FEF83ADA">
      <w:numFmt w:val="bullet"/>
      <w:lvlText w:val="•"/>
      <w:lvlJc w:val="left"/>
      <w:pPr>
        <w:ind w:left="3225" w:hanging="358"/>
      </w:pPr>
      <w:rPr>
        <w:rFonts w:hint="default"/>
        <w:lang w:val="pl-PL" w:eastAsia="en-US" w:bidi="ar-SA"/>
      </w:rPr>
    </w:lvl>
    <w:lvl w:ilvl="4" w:tplc="4B0EEFFA">
      <w:numFmt w:val="bullet"/>
      <w:lvlText w:val="•"/>
      <w:lvlJc w:val="left"/>
      <w:pPr>
        <w:ind w:left="4140" w:hanging="358"/>
      </w:pPr>
      <w:rPr>
        <w:rFonts w:hint="default"/>
        <w:lang w:val="pl-PL" w:eastAsia="en-US" w:bidi="ar-SA"/>
      </w:rPr>
    </w:lvl>
    <w:lvl w:ilvl="5" w:tplc="E43A3D70">
      <w:numFmt w:val="bullet"/>
      <w:lvlText w:val="•"/>
      <w:lvlJc w:val="left"/>
      <w:pPr>
        <w:ind w:left="5055" w:hanging="358"/>
      </w:pPr>
      <w:rPr>
        <w:rFonts w:hint="default"/>
        <w:lang w:val="pl-PL" w:eastAsia="en-US" w:bidi="ar-SA"/>
      </w:rPr>
    </w:lvl>
    <w:lvl w:ilvl="6" w:tplc="44DADF34">
      <w:numFmt w:val="bullet"/>
      <w:lvlText w:val="•"/>
      <w:lvlJc w:val="left"/>
      <w:pPr>
        <w:ind w:left="5970" w:hanging="358"/>
      </w:pPr>
      <w:rPr>
        <w:rFonts w:hint="default"/>
        <w:lang w:val="pl-PL" w:eastAsia="en-US" w:bidi="ar-SA"/>
      </w:rPr>
    </w:lvl>
    <w:lvl w:ilvl="7" w:tplc="5088C262">
      <w:numFmt w:val="bullet"/>
      <w:lvlText w:val="•"/>
      <w:lvlJc w:val="left"/>
      <w:pPr>
        <w:ind w:left="6885" w:hanging="358"/>
      </w:pPr>
      <w:rPr>
        <w:rFonts w:hint="default"/>
        <w:lang w:val="pl-PL" w:eastAsia="en-US" w:bidi="ar-SA"/>
      </w:rPr>
    </w:lvl>
    <w:lvl w:ilvl="8" w:tplc="A73A0B60">
      <w:numFmt w:val="bullet"/>
      <w:lvlText w:val="•"/>
      <w:lvlJc w:val="left"/>
      <w:pPr>
        <w:ind w:left="7800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734572CF"/>
    <w:multiLevelType w:val="hybridMultilevel"/>
    <w:tmpl w:val="9D4E2DA4"/>
    <w:lvl w:ilvl="0" w:tplc="3A72B9D6">
      <w:numFmt w:val="bullet"/>
      <w:lvlText w:val=""/>
      <w:lvlJc w:val="left"/>
      <w:pPr>
        <w:ind w:left="4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9C36D2">
      <w:numFmt w:val="bullet"/>
      <w:lvlText w:val="•"/>
      <w:lvlJc w:val="left"/>
      <w:pPr>
        <w:ind w:left="1395" w:hanging="358"/>
      </w:pPr>
      <w:rPr>
        <w:rFonts w:hint="default"/>
        <w:lang w:val="pl-PL" w:eastAsia="en-US" w:bidi="ar-SA"/>
      </w:rPr>
    </w:lvl>
    <w:lvl w:ilvl="2" w:tplc="8FFEA42C">
      <w:numFmt w:val="bullet"/>
      <w:lvlText w:val="•"/>
      <w:lvlJc w:val="left"/>
      <w:pPr>
        <w:ind w:left="2310" w:hanging="358"/>
      </w:pPr>
      <w:rPr>
        <w:rFonts w:hint="default"/>
        <w:lang w:val="pl-PL" w:eastAsia="en-US" w:bidi="ar-SA"/>
      </w:rPr>
    </w:lvl>
    <w:lvl w:ilvl="3" w:tplc="95B4AE22">
      <w:numFmt w:val="bullet"/>
      <w:lvlText w:val="•"/>
      <w:lvlJc w:val="left"/>
      <w:pPr>
        <w:ind w:left="3225" w:hanging="358"/>
      </w:pPr>
      <w:rPr>
        <w:rFonts w:hint="default"/>
        <w:lang w:val="pl-PL" w:eastAsia="en-US" w:bidi="ar-SA"/>
      </w:rPr>
    </w:lvl>
    <w:lvl w:ilvl="4" w:tplc="D93C930A">
      <w:numFmt w:val="bullet"/>
      <w:lvlText w:val="•"/>
      <w:lvlJc w:val="left"/>
      <w:pPr>
        <w:ind w:left="4140" w:hanging="358"/>
      </w:pPr>
      <w:rPr>
        <w:rFonts w:hint="default"/>
        <w:lang w:val="pl-PL" w:eastAsia="en-US" w:bidi="ar-SA"/>
      </w:rPr>
    </w:lvl>
    <w:lvl w:ilvl="5" w:tplc="69C4DD50">
      <w:numFmt w:val="bullet"/>
      <w:lvlText w:val="•"/>
      <w:lvlJc w:val="left"/>
      <w:pPr>
        <w:ind w:left="5055" w:hanging="358"/>
      </w:pPr>
      <w:rPr>
        <w:rFonts w:hint="default"/>
        <w:lang w:val="pl-PL" w:eastAsia="en-US" w:bidi="ar-SA"/>
      </w:rPr>
    </w:lvl>
    <w:lvl w:ilvl="6" w:tplc="C9C28B82">
      <w:numFmt w:val="bullet"/>
      <w:lvlText w:val="•"/>
      <w:lvlJc w:val="left"/>
      <w:pPr>
        <w:ind w:left="5970" w:hanging="358"/>
      </w:pPr>
      <w:rPr>
        <w:rFonts w:hint="default"/>
        <w:lang w:val="pl-PL" w:eastAsia="en-US" w:bidi="ar-SA"/>
      </w:rPr>
    </w:lvl>
    <w:lvl w:ilvl="7" w:tplc="742E81AC">
      <w:numFmt w:val="bullet"/>
      <w:lvlText w:val="•"/>
      <w:lvlJc w:val="left"/>
      <w:pPr>
        <w:ind w:left="6885" w:hanging="358"/>
      </w:pPr>
      <w:rPr>
        <w:rFonts w:hint="default"/>
        <w:lang w:val="pl-PL" w:eastAsia="en-US" w:bidi="ar-SA"/>
      </w:rPr>
    </w:lvl>
    <w:lvl w:ilvl="8" w:tplc="36C0E2A8">
      <w:numFmt w:val="bullet"/>
      <w:lvlText w:val="•"/>
      <w:lvlJc w:val="left"/>
      <w:pPr>
        <w:ind w:left="7800" w:hanging="358"/>
      </w:pPr>
      <w:rPr>
        <w:rFonts w:hint="default"/>
        <w:lang w:val="pl-PL" w:eastAsia="en-US" w:bidi="ar-SA"/>
      </w:rPr>
    </w:lvl>
  </w:abstractNum>
  <w:abstractNum w:abstractNumId="39" w15:restartNumberingAfterBreak="0">
    <w:nsid w:val="79573EDC"/>
    <w:multiLevelType w:val="hybridMultilevel"/>
    <w:tmpl w:val="872AB7D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7C290711"/>
    <w:multiLevelType w:val="hybridMultilevel"/>
    <w:tmpl w:val="7E0E696C"/>
    <w:lvl w:ilvl="0" w:tplc="E11EC6B2">
      <w:numFmt w:val="bullet"/>
      <w:lvlText w:val=""/>
      <w:lvlJc w:val="left"/>
      <w:pPr>
        <w:ind w:left="480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A0CBF4">
      <w:numFmt w:val="bullet"/>
      <w:lvlText w:val="•"/>
      <w:lvlJc w:val="left"/>
      <w:pPr>
        <w:ind w:left="1395" w:hanging="339"/>
      </w:pPr>
      <w:rPr>
        <w:rFonts w:hint="default"/>
        <w:lang w:val="pl-PL" w:eastAsia="en-US" w:bidi="ar-SA"/>
      </w:rPr>
    </w:lvl>
    <w:lvl w:ilvl="2" w:tplc="FAB0EFB6">
      <w:numFmt w:val="bullet"/>
      <w:lvlText w:val="•"/>
      <w:lvlJc w:val="left"/>
      <w:pPr>
        <w:ind w:left="2310" w:hanging="339"/>
      </w:pPr>
      <w:rPr>
        <w:rFonts w:hint="default"/>
        <w:lang w:val="pl-PL" w:eastAsia="en-US" w:bidi="ar-SA"/>
      </w:rPr>
    </w:lvl>
    <w:lvl w:ilvl="3" w:tplc="DFF8B758">
      <w:numFmt w:val="bullet"/>
      <w:lvlText w:val="•"/>
      <w:lvlJc w:val="left"/>
      <w:pPr>
        <w:ind w:left="3225" w:hanging="339"/>
      </w:pPr>
      <w:rPr>
        <w:rFonts w:hint="default"/>
        <w:lang w:val="pl-PL" w:eastAsia="en-US" w:bidi="ar-SA"/>
      </w:rPr>
    </w:lvl>
    <w:lvl w:ilvl="4" w:tplc="2C2CDB94">
      <w:numFmt w:val="bullet"/>
      <w:lvlText w:val="•"/>
      <w:lvlJc w:val="left"/>
      <w:pPr>
        <w:ind w:left="4140" w:hanging="339"/>
      </w:pPr>
      <w:rPr>
        <w:rFonts w:hint="default"/>
        <w:lang w:val="pl-PL" w:eastAsia="en-US" w:bidi="ar-SA"/>
      </w:rPr>
    </w:lvl>
    <w:lvl w:ilvl="5" w:tplc="774C3502">
      <w:numFmt w:val="bullet"/>
      <w:lvlText w:val="•"/>
      <w:lvlJc w:val="left"/>
      <w:pPr>
        <w:ind w:left="5055" w:hanging="339"/>
      </w:pPr>
      <w:rPr>
        <w:rFonts w:hint="default"/>
        <w:lang w:val="pl-PL" w:eastAsia="en-US" w:bidi="ar-SA"/>
      </w:rPr>
    </w:lvl>
    <w:lvl w:ilvl="6" w:tplc="DEB2E03A">
      <w:numFmt w:val="bullet"/>
      <w:lvlText w:val="•"/>
      <w:lvlJc w:val="left"/>
      <w:pPr>
        <w:ind w:left="5970" w:hanging="339"/>
      </w:pPr>
      <w:rPr>
        <w:rFonts w:hint="default"/>
        <w:lang w:val="pl-PL" w:eastAsia="en-US" w:bidi="ar-SA"/>
      </w:rPr>
    </w:lvl>
    <w:lvl w:ilvl="7" w:tplc="AC9EC442">
      <w:numFmt w:val="bullet"/>
      <w:lvlText w:val="•"/>
      <w:lvlJc w:val="left"/>
      <w:pPr>
        <w:ind w:left="6885" w:hanging="339"/>
      </w:pPr>
      <w:rPr>
        <w:rFonts w:hint="default"/>
        <w:lang w:val="pl-PL" w:eastAsia="en-US" w:bidi="ar-SA"/>
      </w:rPr>
    </w:lvl>
    <w:lvl w:ilvl="8" w:tplc="B19ACDB2">
      <w:numFmt w:val="bullet"/>
      <w:lvlText w:val="•"/>
      <w:lvlJc w:val="left"/>
      <w:pPr>
        <w:ind w:left="7800" w:hanging="339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13"/>
  </w:num>
  <w:num w:numId="3">
    <w:abstractNumId w:val="28"/>
  </w:num>
  <w:num w:numId="4">
    <w:abstractNumId w:val="14"/>
  </w:num>
  <w:num w:numId="5">
    <w:abstractNumId w:val="37"/>
  </w:num>
  <w:num w:numId="6">
    <w:abstractNumId w:val="38"/>
  </w:num>
  <w:num w:numId="7">
    <w:abstractNumId w:val="40"/>
  </w:num>
  <w:num w:numId="8">
    <w:abstractNumId w:val="30"/>
  </w:num>
  <w:num w:numId="9">
    <w:abstractNumId w:val="23"/>
  </w:num>
  <w:num w:numId="10">
    <w:abstractNumId w:val="20"/>
  </w:num>
  <w:num w:numId="11">
    <w:abstractNumId w:val="17"/>
  </w:num>
  <w:num w:numId="12">
    <w:abstractNumId w:val="33"/>
  </w:num>
  <w:num w:numId="13">
    <w:abstractNumId w:val="24"/>
  </w:num>
  <w:num w:numId="14">
    <w:abstractNumId w:val="36"/>
  </w:num>
  <w:num w:numId="15">
    <w:abstractNumId w:val="8"/>
  </w:num>
  <w:num w:numId="16">
    <w:abstractNumId w:val="10"/>
  </w:num>
  <w:num w:numId="17">
    <w:abstractNumId w:val="3"/>
  </w:num>
  <w:num w:numId="18">
    <w:abstractNumId w:val="2"/>
  </w:num>
  <w:num w:numId="19">
    <w:abstractNumId w:val="12"/>
  </w:num>
  <w:num w:numId="20">
    <w:abstractNumId w:val="27"/>
  </w:num>
  <w:num w:numId="21">
    <w:abstractNumId w:val="5"/>
  </w:num>
  <w:num w:numId="22">
    <w:abstractNumId w:val="19"/>
  </w:num>
  <w:num w:numId="23">
    <w:abstractNumId w:val="16"/>
  </w:num>
  <w:num w:numId="24">
    <w:abstractNumId w:val="29"/>
  </w:num>
  <w:num w:numId="25">
    <w:abstractNumId w:val="39"/>
  </w:num>
  <w:num w:numId="26">
    <w:abstractNumId w:val="18"/>
  </w:num>
  <w:num w:numId="27">
    <w:abstractNumId w:val="0"/>
  </w:num>
  <w:num w:numId="28">
    <w:abstractNumId w:val="9"/>
  </w:num>
  <w:num w:numId="29">
    <w:abstractNumId w:val="25"/>
  </w:num>
  <w:num w:numId="30">
    <w:abstractNumId w:val="4"/>
  </w:num>
  <w:num w:numId="31">
    <w:abstractNumId w:val="34"/>
  </w:num>
  <w:num w:numId="32">
    <w:abstractNumId w:val="1"/>
  </w:num>
  <w:num w:numId="33">
    <w:abstractNumId w:val="22"/>
  </w:num>
  <w:num w:numId="34">
    <w:abstractNumId w:val="6"/>
  </w:num>
  <w:num w:numId="35">
    <w:abstractNumId w:val="26"/>
  </w:num>
  <w:num w:numId="36">
    <w:abstractNumId w:val="35"/>
  </w:num>
  <w:num w:numId="37">
    <w:abstractNumId w:val="7"/>
  </w:num>
  <w:num w:numId="38">
    <w:abstractNumId w:val="11"/>
  </w:num>
  <w:num w:numId="39">
    <w:abstractNumId w:val="31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F7"/>
    <w:rsid w:val="00002ED8"/>
    <w:rsid w:val="000034D5"/>
    <w:rsid w:val="0003150B"/>
    <w:rsid w:val="000352B1"/>
    <w:rsid w:val="0003560E"/>
    <w:rsid w:val="00045074"/>
    <w:rsid w:val="00046124"/>
    <w:rsid w:val="00056A3E"/>
    <w:rsid w:val="00067AE3"/>
    <w:rsid w:val="00073F51"/>
    <w:rsid w:val="00081DB0"/>
    <w:rsid w:val="0008264C"/>
    <w:rsid w:val="00082CE9"/>
    <w:rsid w:val="00083CDA"/>
    <w:rsid w:val="00093F6A"/>
    <w:rsid w:val="0009687A"/>
    <w:rsid w:val="000A420D"/>
    <w:rsid w:val="000A6CB7"/>
    <w:rsid w:val="000A70A2"/>
    <w:rsid w:val="000B18F8"/>
    <w:rsid w:val="000C278F"/>
    <w:rsid w:val="000D6963"/>
    <w:rsid w:val="000F1457"/>
    <w:rsid w:val="000F71A1"/>
    <w:rsid w:val="00114356"/>
    <w:rsid w:val="00117ED8"/>
    <w:rsid w:val="00122DBB"/>
    <w:rsid w:val="0013261E"/>
    <w:rsid w:val="00133AA0"/>
    <w:rsid w:val="00134B50"/>
    <w:rsid w:val="00134EC7"/>
    <w:rsid w:val="001433FE"/>
    <w:rsid w:val="00152966"/>
    <w:rsid w:val="00154EF3"/>
    <w:rsid w:val="00161BF0"/>
    <w:rsid w:val="001727F4"/>
    <w:rsid w:val="0018377F"/>
    <w:rsid w:val="00191E37"/>
    <w:rsid w:val="00192784"/>
    <w:rsid w:val="001A6533"/>
    <w:rsid w:val="001A7EBB"/>
    <w:rsid w:val="001B234E"/>
    <w:rsid w:val="001C3EA3"/>
    <w:rsid w:val="001C640D"/>
    <w:rsid w:val="001E10D2"/>
    <w:rsid w:val="001F6F61"/>
    <w:rsid w:val="001F7C7B"/>
    <w:rsid w:val="00203776"/>
    <w:rsid w:val="00207153"/>
    <w:rsid w:val="00211031"/>
    <w:rsid w:val="002263B5"/>
    <w:rsid w:val="00231CDE"/>
    <w:rsid w:val="00231FB2"/>
    <w:rsid w:val="0024036C"/>
    <w:rsid w:val="00240814"/>
    <w:rsid w:val="00244FFE"/>
    <w:rsid w:val="0024700A"/>
    <w:rsid w:val="002470AE"/>
    <w:rsid w:val="00256318"/>
    <w:rsid w:val="00263511"/>
    <w:rsid w:val="00280DD6"/>
    <w:rsid w:val="00283E35"/>
    <w:rsid w:val="00285569"/>
    <w:rsid w:val="00291E9D"/>
    <w:rsid w:val="002A3249"/>
    <w:rsid w:val="002A650C"/>
    <w:rsid w:val="002B352C"/>
    <w:rsid w:val="002B3E63"/>
    <w:rsid w:val="002B4736"/>
    <w:rsid w:val="002B6A0C"/>
    <w:rsid w:val="002C1A6F"/>
    <w:rsid w:val="002C3812"/>
    <w:rsid w:val="002D2B0E"/>
    <w:rsid w:val="002E07AE"/>
    <w:rsid w:val="002E38FC"/>
    <w:rsid w:val="002E4488"/>
    <w:rsid w:val="002E6E55"/>
    <w:rsid w:val="002E70D2"/>
    <w:rsid w:val="002F5E01"/>
    <w:rsid w:val="00303684"/>
    <w:rsid w:val="0030534C"/>
    <w:rsid w:val="0031429F"/>
    <w:rsid w:val="00325ACC"/>
    <w:rsid w:val="003278DB"/>
    <w:rsid w:val="0033612F"/>
    <w:rsid w:val="00336F75"/>
    <w:rsid w:val="003410A2"/>
    <w:rsid w:val="0034427F"/>
    <w:rsid w:val="00352174"/>
    <w:rsid w:val="003610BD"/>
    <w:rsid w:val="003663D2"/>
    <w:rsid w:val="0037313C"/>
    <w:rsid w:val="003819A1"/>
    <w:rsid w:val="003A7D57"/>
    <w:rsid w:val="003B04F0"/>
    <w:rsid w:val="003B0822"/>
    <w:rsid w:val="003B5B62"/>
    <w:rsid w:val="003C74CA"/>
    <w:rsid w:val="003D1B23"/>
    <w:rsid w:val="003D7622"/>
    <w:rsid w:val="003E3F08"/>
    <w:rsid w:val="003E4B11"/>
    <w:rsid w:val="004001F7"/>
    <w:rsid w:val="0040077E"/>
    <w:rsid w:val="00406480"/>
    <w:rsid w:val="00406F38"/>
    <w:rsid w:val="00407796"/>
    <w:rsid w:val="00415319"/>
    <w:rsid w:val="00416E53"/>
    <w:rsid w:val="004212C8"/>
    <w:rsid w:val="00425BF5"/>
    <w:rsid w:val="00433094"/>
    <w:rsid w:val="004369FF"/>
    <w:rsid w:val="00443B0A"/>
    <w:rsid w:val="00451885"/>
    <w:rsid w:val="0045247F"/>
    <w:rsid w:val="00453F24"/>
    <w:rsid w:val="00456C0F"/>
    <w:rsid w:val="00465DBC"/>
    <w:rsid w:val="004720BC"/>
    <w:rsid w:val="004A7796"/>
    <w:rsid w:val="004B344B"/>
    <w:rsid w:val="004C2130"/>
    <w:rsid w:val="004C30AC"/>
    <w:rsid w:val="004C4079"/>
    <w:rsid w:val="004C57C7"/>
    <w:rsid w:val="004D663A"/>
    <w:rsid w:val="004E76CA"/>
    <w:rsid w:val="004E7FFE"/>
    <w:rsid w:val="004F04A1"/>
    <w:rsid w:val="004F31FB"/>
    <w:rsid w:val="004F7744"/>
    <w:rsid w:val="004F7AB0"/>
    <w:rsid w:val="00502763"/>
    <w:rsid w:val="00504F34"/>
    <w:rsid w:val="00504F8A"/>
    <w:rsid w:val="005053C3"/>
    <w:rsid w:val="00505FA3"/>
    <w:rsid w:val="005302B6"/>
    <w:rsid w:val="0053381A"/>
    <w:rsid w:val="005535F9"/>
    <w:rsid w:val="00555C20"/>
    <w:rsid w:val="00562236"/>
    <w:rsid w:val="00571C97"/>
    <w:rsid w:val="005839BA"/>
    <w:rsid w:val="005C1B93"/>
    <w:rsid w:val="005D303F"/>
    <w:rsid w:val="005D6C45"/>
    <w:rsid w:val="005E6D91"/>
    <w:rsid w:val="0060443E"/>
    <w:rsid w:val="0060633C"/>
    <w:rsid w:val="00610041"/>
    <w:rsid w:val="0061094E"/>
    <w:rsid w:val="00620EE0"/>
    <w:rsid w:val="00626D84"/>
    <w:rsid w:val="006327B1"/>
    <w:rsid w:val="00636370"/>
    <w:rsid w:val="0064044D"/>
    <w:rsid w:val="006449BD"/>
    <w:rsid w:val="00645DCD"/>
    <w:rsid w:val="0065279D"/>
    <w:rsid w:val="0066557D"/>
    <w:rsid w:val="00671E57"/>
    <w:rsid w:val="0068792A"/>
    <w:rsid w:val="0069035E"/>
    <w:rsid w:val="00695263"/>
    <w:rsid w:val="00695AB2"/>
    <w:rsid w:val="0069623D"/>
    <w:rsid w:val="006A6CDA"/>
    <w:rsid w:val="006B05CA"/>
    <w:rsid w:val="006B1BD8"/>
    <w:rsid w:val="006B686E"/>
    <w:rsid w:val="006D47EB"/>
    <w:rsid w:val="006E7FDB"/>
    <w:rsid w:val="006F5073"/>
    <w:rsid w:val="007006CA"/>
    <w:rsid w:val="0071444D"/>
    <w:rsid w:val="00714DEE"/>
    <w:rsid w:val="00720886"/>
    <w:rsid w:val="00740B71"/>
    <w:rsid w:val="00752825"/>
    <w:rsid w:val="00753E00"/>
    <w:rsid w:val="007711F2"/>
    <w:rsid w:val="00796B5D"/>
    <w:rsid w:val="007C24AB"/>
    <w:rsid w:val="007C4422"/>
    <w:rsid w:val="007D1376"/>
    <w:rsid w:val="007D1951"/>
    <w:rsid w:val="007F0C80"/>
    <w:rsid w:val="007F2253"/>
    <w:rsid w:val="00805F51"/>
    <w:rsid w:val="008154BD"/>
    <w:rsid w:val="00831AD8"/>
    <w:rsid w:val="008449F9"/>
    <w:rsid w:val="008610BD"/>
    <w:rsid w:val="00872E50"/>
    <w:rsid w:val="008813C6"/>
    <w:rsid w:val="00884B25"/>
    <w:rsid w:val="00884E4B"/>
    <w:rsid w:val="008974EA"/>
    <w:rsid w:val="008A0188"/>
    <w:rsid w:val="008A3D41"/>
    <w:rsid w:val="008A4F1C"/>
    <w:rsid w:val="008C5C35"/>
    <w:rsid w:val="008C6BC9"/>
    <w:rsid w:val="008E5141"/>
    <w:rsid w:val="008F6611"/>
    <w:rsid w:val="00900774"/>
    <w:rsid w:val="009071BB"/>
    <w:rsid w:val="00914525"/>
    <w:rsid w:val="00916D5D"/>
    <w:rsid w:val="0092549E"/>
    <w:rsid w:val="00931997"/>
    <w:rsid w:val="00941FBA"/>
    <w:rsid w:val="00957DF0"/>
    <w:rsid w:val="00961405"/>
    <w:rsid w:val="0098619C"/>
    <w:rsid w:val="009874BF"/>
    <w:rsid w:val="0099113B"/>
    <w:rsid w:val="00991FFF"/>
    <w:rsid w:val="00996293"/>
    <w:rsid w:val="009A1BDF"/>
    <w:rsid w:val="009A4A0F"/>
    <w:rsid w:val="009A7ACC"/>
    <w:rsid w:val="009B592F"/>
    <w:rsid w:val="009C4461"/>
    <w:rsid w:val="009C7C2D"/>
    <w:rsid w:val="009D0D3A"/>
    <w:rsid w:val="009D7C36"/>
    <w:rsid w:val="009E1277"/>
    <w:rsid w:val="009E3613"/>
    <w:rsid w:val="009F54CC"/>
    <w:rsid w:val="009F618E"/>
    <w:rsid w:val="00A01B1E"/>
    <w:rsid w:val="00A11AA4"/>
    <w:rsid w:val="00A12A41"/>
    <w:rsid w:val="00A137B1"/>
    <w:rsid w:val="00A1468E"/>
    <w:rsid w:val="00A262AC"/>
    <w:rsid w:val="00A324BA"/>
    <w:rsid w:val="00A35FB0"/>
    <w:rsid w:val="00A400F7"/>
    <w:rsid w:val="00A40136"/>
    <w:rsid w:val="00A51241"/>
    <w:rsid w:val="00A51A77"/>
    <w:rsid w:val="00A724C8"/>
    <w:rsid w:val="00A82426"/>
    <w:rsid w:val="00A864AD"/>
    <w:rsid w:val="00A901B5"/>
    <w:rsid w:val="00A93A77"/>
    <w:rsid w:val="00A954C1"/>
    <w:rsid w:val="00A97899"/>
    <w:rsid w:val="00AA75B3"/>
    <w:rsid w:val="00AB59B4"/>
    <w:rsid w:val="00AC02A5"/>
    <w:rsid w:val="00AC46D0"/>
    <w:rsid w:val="00AC636F"/>
    <w:rsid w:val="00AD1DB9"/>
    <w:rsid w:val="00AD3B26"/>
    <w:rsid w:val="00AE0741"/>
    <w:rsid w:val="00AE0926"/>
    <w:rsid w:val="00AE0E48"/>
    <w:rsid w:val="00AE2F86"/>
    <w:rsid w:val="00AF1035"/>
    <w:rsid w:val="00B0151A"/>
    <w:rsid w:val="00B015FA"/>
    <w:rsid w:val="00B0347C"/>
    <w:rsid w:val="00B05449"/>
    <w:rsid w:val="00B11F96"/>
    <w:rsid w:val="00B236DF"/>
    <w:rsid w:val="00B244F4"/>
    <w:rsid w:val="00B35BD7"/>
    <w:rsid w:val="00B41911"/>
    <w:rsid w:val="00B42943"/>
    <w:rsid w:val="00B50870"/>
    <w:rsid w:val="00B51A43"/>
    <w:rsid w:val="00B53AFF"/>
    <w:rsid w:val="00B56AD3"/>
    <w:rsid w:val="00B57C0D"/>
    <w:rsid w:val="00B62B15"/>
    <w:rsid w:val="00B64031"/>
    <w:rsid w:val="00B64551"/>
    <w:rsid w:val="00B84320"/>
    <w:rsid w:val="00B86A94"/>
    <w:rsid w:val="00B97F32"/>
    <w:rsid w:val="00BA702E"/>
    <w:rsid w:val="00BB1890"/>
    <w:rsid w:val="00BB3518"/>
    <w:rsid w:val="00BB76CA"/>
    <w:rsid w:val="00BD77E7"/>
    <w:rsid w:val="00BE2D18"/>
    <w:rsid w:val="00BF2AE6"/>
    <w:rsid w:val="00BF4341"/>
    <w:rsid w:val="00C0611E"/>
    <w:rsid w:val="00C14627"/>
    <w:rsid w:val="00C2484C"/>
    <w:rsid w:val="00C24966"/>
    <w:rsid w:val="00C30DD1"/>
    <w:rsid w:val="00C31EFF"/>
    <w:rsid w:val="00C36680"/>
    <w:rsid w:val="00C40B65"/>
    <w:rsid w:val="00C514FC"/>
    <w:rsid w:val="00C51ADF"/>
    <w:rsid w:val="00C5595A"/>
    <w:rsid w:val="00C81988"/>
    <w:rsid w:val="00C87BEB"/>
    <w:rsid w:val="00C902C1"/>
    <w:rsid w:val="00C96391"/>
    <w:rsid w:val="00CA2A99"/>
    <w:rsid w:val="00CA702D"/>
    <w:rsid w:val="00CC3BE1"/>
    <w:rsid w:val="00CD41E8"/>
    <w:rsid w:val="00CD64E8"/>
    <w:rsid w:val="00CE1881"/>
    <w:rsid w:val="00CF4E53"/>
    <w:rsid w:val="00CF522E"/>
    <w:rsid w:val="00D12BC5"/>
    <w:rsid w:val="00D138D8"/>
    <w:rsid w:val="00D149A8"/>
    <w:rsid w:val="00D21ABF"/>
    <w:rsid w:val="00D311C8"/>
    <w:rsid w:val="00D36159"/>
    <w:rsid w:val="00D4094F"/>
    <w:rsid w:val="00D42DEA"/>
    <w:rsid w:val="00D43F2B"/>
    <w:rsid w:val="00D649C9"/>
    <w:rsid w:val="00D67EE4"/>
    <w:rsid w:val="00D77941"/>
    <w:rsid w:val="00D84C5B"/>
    <w:rsid w:val="00D84FC9"/>
    <w:rsid w:val="00D92B7E"/>
    <w:rsid w:val="00DA2048"/>
    <w:rsid w:val="00DA5743"/>
    <w:rsid w:val="00DA7714"/>
    <w:rsid w:val="00DB2B71"/>
    <w:rsid w:val="00DB4F82"/>
    <w:rsid w:val="00DC6CB2"/>
    <w:rsid w:val="00DD41C7"/>
    <w:rsid w:val="00DE3A07"/>
    <w:rsid w:val="00E2430F"/>
    <w:rsid w:val="00E259F6"/>
    <w:rsid w:val="00E304CC"/>
    <w:rsid w:val="00E34B0B"/>
    <w:rsid w:val="00E45C95"/>
    <w:rsid w:val="00E46F54"/>
    <w:rsid w:val="00E55A0C"/>
    <w:rsid w:val="00E603E0"/>
    <w:rsid w:val="00E7223E"/>
    <w:rsid w:val="00E72586"/>
    <w:rsid w:val="00E76B8F"/>
    <w:rsid w:val="00E80463"/>
    <w:rsid w:val="00E8075F"/>
    <w:rsid w:val="00E816CF"/>
    <w:rsid w:val="00E83932"/>
    <w:rsid w:val="00E8424E"/>
    <w:rsid w:val="00E9709E"/>
    <w:rsid w:val="00EA1D9C"/>
    <w:rsid w:val="00EC276A"/>
    <w:rsid w:val="00ED09E0"/>
    <w:rsid w:val="00ED3156"/>
    <w:rsid w:val="00EF6BE9"/>
    <w:rsid w:val="00EF71F7"/>
    <w:rsid w:val="00F04F72"/>
    <w:rsid w:val="00F10D55"/>
    <w:rsid w:val="00F1635A"/>
    <w:rsid w:val="00F176FF"/>
    <w:rsid w:val="00F265B7"/>
    <w:rsid w:val="00F42E17"/>
    <w:rsid w:val="00F478AA"/>
    <w:rsid w:val="00F50F31"/>
    <w:rsid w:val="00F51251"/>
    <w:rsid w:val="00F60D28"/>
    <w:rsid w:val="00F85A3C"/>
    <w:rsid w:val="00F878D2"/>
    <w:rsid w:val="00F93519"/>
    <w:rsid w:val="00FB6327"/>
    <w:rsid w:val="00FD3017"/>
    <w:rsid w:val="00FD4EDD"/>
    <w:rsid w:val="00FE04A3"/>
    <w:rsid w:val="00FE0FCD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7C2EF"/>
  <w15:docId w15:val="{DF3E60EA-576B-4C48-9044-F08B2398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DE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DE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42DEA"/>
    <w:pPr>
      <w:spacing w:before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42DEA"/>
    <w:pPr>
      <w:ind w:left="106" w:right="101"/>
    </w:pPr>
  </w:style>
  <w:style w:type="paragraph" w:customStyle="1" w:styleId="TableParagraph">
    <w:name w:val="Table Paragraph"/>
    <w:basedOn w:val="Normalny"/>
    <w:uiPriority w:val="1"/>
    <w:qFormat/>
    <w:rsid w:val="00D42DEA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A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20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2048"/>
    <w:rPr>
      <w:rFonts w:ascii="Times New Roman" w:eastAsia="Times New Roman" w:hAnsi="Times New Roman" w:cs="Times New Roman"/>
      <w:lang w:val="pl-PL"/>
    </w:rPr>
  </w:style>
  <w:style w:type="character" w:customStyle="1" w:styleId="FontStyle74">
    <w:name w:val="Font Style74"/>
    <w:rsid w:val="002E6E55"/>
    <w:rPr>
      <w:rFonts w:ascii="Verdana" w:hAnsi="Verdana" w:cs="Verdana"/>
      <w:color w:val="0000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0377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0377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7714"/>
    <w:rPr>
      <w:rFonts w:ascii="Segoe UI" w:eastAsia="Times New Roman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EC27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20D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20D"/>
    <w:rPr>
      <w:rFonts w:ascii="Times New Roman" w:eastAsia="Times New Roman" w:hAnsi="Times New Roman"/>
      <w:b/>
      <w:bCs/>
      <w:lang w:eastAsia="en-US"/>
    </w:rPr>
  </w:style>
  <w:style w:type="paragraph" w:customStyle="1" w:styleId="Default">
    <w:name w:val="Default"/>
    <w:rsid w:val="00E34B0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61405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reformattedText">
    <w:name w:val="Preformatted Text"/>
    <w:basedOn w:val="Normalny"/>
    <w:rsid w:val="00D12BC5"/>
    <w:pPr>
      <w:suppressAutoHyphens/>
      <w:autoSpaceDE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yle22">
    <w:name w:val="Style22"/>
    <w:basedOn w:val="Normalny"/>
    <w:rsid w:val="004C30AC"/>
    <w:pPr>
      <w:adjustRightInd w:val="0"/>
      <w:spacing w:line="240" w:lineRule="exact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7CB4-39AE-4DFC-9694-DC0012443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F2282-32BC-4120-A403-8217EB6F27CE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F1EA3CA3-D017-4C31-A663-EF972F498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A379A-E846-49FA-8637-7D2FA439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4018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Kuropiewski</dc:creator>
  <cp:keywords/>
  <cp:lastModifiedBy>Joanna Kozłecka</cp:lastModifiedBy>
  <cp:revision>2</cp:revision>
  <cp:lastPrinted>2025-01-10T12:28:00Z</cp:lastPrinted>
  <dcterms:created xsi:type="dcterms:W3CDTF">2025-01-13T07:29:00Z</dcterms:created>
  <dcterms:modified xsi:type="dcterms:W3CDTF">2025-01-13T07:29:00Z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  <property fmtid="{D5CDD505-2E9C-101B-9397-08002B2CF9AE}" pid="5" name="LM SIP Document Sensitivity">
    <vt:lpwstr/>
  </property>
  <property fmtid="{D5CDD505-2E9C-101B-9397-08002B2CF9AE}" pid="6" name="Document Author">
    <vt:lpwstr>INTL\e408294</vt:lpwstr>
  </property>
  <property fmtid="{D5CDD505-2E9C-101B-9397-08002B2CF9AE}" pid="7" name="Document Sensitivity">
    <vt:lpwstr>1</vt:lpwstr>
  </property>
  <property fmtid="{D5CDD505-2E9C-101B-9397-08002B2CF9AE}" pid="8" name="ThirdParty">
    <vt:lpwstr/>
  </property>
  <property fmtid="{D5CDD505-2E9C-101B-9397-08002B2CF9AE}" pid="9" name="OCI Restriction">
    <vt:bool>false</vt:bool>
  </property>
  <property fmtid="{D5CDD505-2E9C-101B-9397-08002B2CF9AE}" pid="10" name="OCI Additional Info">
    <vt:lpwstr/>
  </property>
  <property fmtid="{D5CDD505-2E9C-101B-9397-08002B2CF9AE}" pid="11" name="Allow Header Overwrite">
    <vt:bool>true</vt:bool>
  </property>
  <property fmtid="{D5CDD505-2E9C-101B-9397-08002B2CF9AE}" pid="12" name="Allow Footer Overwrite">
    <vt:bool>true</vt:bool>
  </property>
  <property fmtid="{D5CDD505-2E9C-101B-9397-08002B2CF9AE}" pid="13" name="Multiple Selected">
    <vt:lpwstr>-1</vt:lpwstr>
  </property>
  <property fmtid="{D5CDD505-2E9C-101B-9397-08002B2CF9AE}" pid="14" name="SIPLongWording">
    <vt:lpwstr/>
  </property>
  <property fmtid="{D5CDD505-2E9C-101B-9397-08002B2CF9AE}" pid="15" name="ExpCountry">
    <vt:lpwstr/>
  </property>
  <property fmtid="{D5CDD505-2E9C-101B-9397-08002B2CF9AE}" pid="16" name="TextBoxAndDropdownValues">
    <vt:lpwstr/>
  </property>
  <property fmtid="{D5CDD505-2E9C-101B-9397-08002B2CF9AE}" pid="17" name="MediaServiceImageTags">
    <vt:lpwstr/>
  </property>
  <property fmtid="{D5CDD505-2E9C-101B-9397-08002B2CF9AE}" pid="18" name="ContentTypeId">
    <vt:lpwstr>0x010100A2A9B89DC1F1BF4FAC0F92366746CEFE</vt:lpwstr>
  </property>
</Properties>
</file>