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AF" w:rsidRPr="00FC08AF" w:rsidRDefault="00FC08AF" w:rsidP="00FC08AF">
      <w:pPr>
        <w:spacing w:after="0" w:line="264" w:lineRule="atLeast"/>
        <w:outlineLvl w:val="0"/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pl-PL"/>
        </w:rPr>
      </w:pPr>
      <w:r w:rsidRPr="00FC08AF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pl-PL"/>
        </w:rPr>
        <w:t xml:space="preserve">Trenażer </w:t>
      </w:r>
      <w:proofErr w:type="spellStart"/>
      <w:r w:rsidRPr="00FC08AF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pl-PL"/>
        </w:rPr>
        <w:t>Trueclot</w:t>
      </w:r>
      <w:proofErr w:type="spellEnd"/>
      <w:r w:rsidRPr="00FC08AF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pl-PL"/>
        </w:rPr>
        <w:t xml:space="preserve"> </w:t>
      </w:r>
      <w:r w:rsidRPr="00FC08AF">
        <w:rPr>
          <w:rFonts w:ascii="Arial" w:eastAsia="Times New Roman" w:hAnsi="Arial" w:cs="Arial"/>
          <w:b/>
          <w:color w:val="111111"/>
          <w:sz w:val="21"/>
          <w:szCs w:val="21"/>
          <w:lang w:eastAsia="pl-PL"/>
        </w:rPr>
        <w:t>®.</w:t>
      </w:r>
      <w:r w:rsidRPr="00FC08AF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pl-PL"/>
        </w:rPr>
        <w:t>- rana</w:t>
      </w:r>
      <w:r w:rsidR="006F558D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pl-PL"/>
        </w:rPr>
        <w:t xml:space="preserve"> cięta/kłuta</w:t>
      </w:r>
    </w:p>
    <w:p w:rsidR="00FC08AF" w:rsidRPr="00FC08AF" w:rsidRDefault="00FC08AF" w:rsidP="00FC08AF">
      <w:pPr>
        <w:spacing w:after="0" w:line="264" w:lineRule="atLeast"/>
        <w:outlineLvl w:val="0"/>
        <w:rPr>
          <w:rFonts w:ascii="Arial" w:eastAsia="Times New Roman" w:hAnsi="Arial" w:cs="Arial"/>
          <w:color w:val="111111"/>
          <w:kern w:val="36"/>
          <w:sz w:val="32"/>
          <w:szCs w:val="32"/>
          <w:lang w:eastAsia="pl-PL"/>
        </w:rPr>
      </w:pPr>
    </w:p>
    <w:p w:rsidR="00FC08AF" w:rsidRPr="00FC08AF" w:rsidRDefault="00FC08AF" w:rsidP="00FC08AF">
      <w:pPr>
        <w:spacing w:before="319" w:after="319" w:line="240" w:lineRule="auto"/>
        <w:outlineLvl w:val="3"/>
        <w:rPr>
          <w:rFonts w:ascii="inherit" w:eastAsia="Times New Roman" w:hAnsi="inherit" w:cs="Arial"/>
          <w:b/>
          <w:bCs/>
          <w:color w:val="111111"/>
          <w:sz w:val="21"/>
          <w:szCs w:val="21"/>
          <w:lang w:eastAsia="pl-PL"/>
        </w:rPr>
      </w:pPr>
      <w:r w:rsidRPr="00FC08AF">
        <w:rPr>
          <w:rFonts w:ascii="inherit" w:eastAsia="Times New Roman" w:hAnsi="inherit" w:cs="Arial"/>
          <w:b/>
          <w:bCs/>
          <w:color w:val="111111"/>
          <w:sz w:val="21"/>
          <w:szCs w:val="21"/>
          <w:lang w:eastAsia="pl-PL"/>
        </w:rPr>
        <w:t>Kluczowe Funkcje Trenażera:</w:t>
      </w:r>
    </w:p>
    <w:p w:rsidR="00FC08AF" w:rsidRPr="00FC08AF" w:rsidRDefault="00FC08AF" w:rsidP="00FC08AF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Realistyczna Anatomia:</w:t>
      </w:r>
    </w:p>
    <w:p w:rsidR="00FC08AF" w:rsidRPr="00FC08AF" w:rsidRDefault="00FC08AF" w:rsidP="00FC08AF">
      <w:pPr>
        <w:numPr>
          <w:ilvl w:val="1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Anatomia Zewnętrzna i Łożyska Rany:</w:t>
      </w:r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 Trenażery posiadają bardzo realistyczną anatomię zewnętrzną oraz łożyska rany, z ukrytymi punktami krwawienia, co pozwala na realistyczne symulacje i ćwiczenia.</w:t>
      </w:r>
    </w:p>
    <w:p w:rsidR="00FC08AF" w:rsidRPr="00FC08AF" w:rsidRDefault="00FC08AF" w:rsidP="00FC08AF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Materiał i Wytrzymałość:</w:t>
      </w:r>
    </w:p>
    <w:p w:rsidR="00FC08AF" w:rsidRPr="00FC08AF" w:rsidRDefault="00FC08AF" w:rsidP="00FC08AF">
      <w:pPr>
        <w:numPr>
          <w:ilvl w:val="1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Wytrzymały Silikon:</w:t>
      </w:r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 Trenażery wykonane są z wytrzymałego silikonu, co zapewnia ich długowieczność i możliwość wielokrotnego użycia.</w:t>
      </w:r>
    </w:p>
    <w:p w:rsidR="00FC08AF" w:rsidRPr="00FC08AF" w:rsidRDefault="00FC08AF" w:rsidP="00FC08AF">
      <w:pPr>
        <w:numPr>
          <w:ilvl w:val="1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Brak Baterii i Zewnętrznego Zasilania:</w:t>
      </w:r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 Trenażery nie wymagają baterii ani zewnętrznego zasilania, co czyni je niezawodnymi i łatwymi w użyciu.</w:t>
      </w:r>
    </w:p>
    <w:p w:rsidR="00FC08AF" w:rsidRPr="00FC08AF" w:rsidRDefault="00FC08AF" w:rsidP="00FC08AF">
      <w:pPr>
        <w:numPr>
          <w:ilvl w:val="1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Brak Ruchomych Części:</w:t>
      </w:r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 Brak ruchomych części minimalizuje ryzyko awarii i zwiększa trwałość.</w:t>
      </w:r>
    </w:p>
    <w:p w:rsidR="00FC08AF" w:rsidRPr="00FC08AF" w:rsidRDefault="00FC08AF" w:rsidP="00FC08AF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Funkcjonalność:</w:t>
      </w:r>
    </w:p>
    <w:p w:rsidR="00FC08AF" w:rsidRPr="00FC08AF" w:rsidRDefault="00FC08AF" w:rsidP="00FC08AF">
      <w:pPr>
        <w:numPr>
          <w:ilvl w:val="1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Wzmocnione Mocowanie Wężyka:</w:t>
      </w:r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 Mocowanie wężyka jest wzmocnione, co zapobiega jego przypadkowemu wyciągnięciu podczas ćwiczeń.</w:t>
      </w:r>
    </w:p>
    <w:p w:rsidR="00FC08AF" w:rsidRPr="00FC08AF" w:rsidRDefault="00FC08AF" w:rsidP="00FC08AF">
      <w:pPr>
        <w:numPr>
          <w:ilvl w:val="1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Zawór Jednokierunkowy:</w:t>
      </w:r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 Zawór jednokierunkowy zapewnia, że sztuczna krew </w:t>
      </w:r>
      <w:proofErr w:type="spellStart"/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TrueClot</w:t>
      </w:r>
      <w:proofErr w:type="spellEnd"/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® nie cofa się do 1-litrowej butelki podczas użytkowania.</w:t>
      </w:r>
    </w:p>
    <w:p w:rsidR="00FC08AF" w:rsidRPr="00FC08AF" w:rsidRDefault="00FC08AF" w:rsidP="00FC08AF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Łatwość Czyszczenia:</w:t>
      </w:r>
    </w:p>
    <w:p w:rsidR="00CA2351" w:rsidRDefault="00FC08AF" w:rsidP="00CA2351">
      <w:pPr>
        <w:numPr>
          <w:ilvl w:val="1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Zmywalność Sztucznej Krwi:</w:t>
      </w:r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 Sztuczna krew </w:t>
      </w:r>
      <w:proofErr w:type="spellStart"/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TrueClot</w:t>
      </w:r>
      <w:proofErr w:type="spellEnd"/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® łatwo zmywa się z trenażera za pomocą wody, nawet po wyschnięciu, co ułatwia utrzymanie trenażera w czystości.</w:t>
      </w:r>
    </w:p>
    <w:p w:rsidR="00CA2351" w:rsidRPr="00CA2351" w:rsidRDefault="00CA2351" w:rsidP="00CA2351">
      <w:pPr>
        <w:spacing w:after="0" w:line="300" w:lineRule="atLeast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</w:p>
    <w:p w:rsidR="00CA2351" w:rsidRPr="005143A0" w:rsidRDefault="00FC08AF" w:rsidP="00CA2351">
      <w:pPr>
        <w:numPr>
          <w:ilvl w:val="0"/>
          <w:numId w:val="1"/>
        </w:numPr>
        <w:spacing w:after="0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CA2351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Wyposażenie Zestawu:</w:t>
      </w:r>
    </w:p>
    <w:p w:rsidR="005143A0" w:rsidRPr="005143A0" w:rsidRDefault="005143A0" w:rsidP="00CA2351">
      <w:pPr>
        <w:numPr>
          <w:ilvl w:val="0"/>
          <w:numId w:val="4"/>
        </w:numPr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143A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trenażer - rana postrzałowa</w:t>
      </w:r>
    </w:p>
    <w:p w:rsidR="005143A0" w:rsidRPr="005143A0" w:rsidRDefault="005143A0" w:rsidP="00CA2351">
      <w:pPr>
        <w:numPr>
          <w:ilvl w:val="0"/>
          <w:numId w:val="4"/>
        </w:numPr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143A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butelka z przewodem i zaworem jednokierunkowym</w:t>
      </w:r>
    </w:p>
    <w:p w:rsidR="005143A0" w:rsidRPr="005143A0" w:rsidRDefault="005143A0" w:rsidP="00CA2351">
      <w:pPr>
        <w:numPr>
          <w:ilvl w:val="0"/>
          <w:numId w:val="4"/>
        </w:numPr>
        <w:spacing w:after="0"/>
        <w:ind w:left="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143A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koncentrat sztucznej krwi</w:t>
      </w:r>
    </w:p>
    <w:p w:rsidR="005143A0" w:rsidRPr="005143A0" w:rsidRDefault="005143A0" w:rsidP="00CA2351">
      <w:pPr>
        <w:numPr>
          <w:ilvl w:val="0"/>
          <w:numId w:val="4"/>
        </w:numPr>
        <w:spacing w:after="0"/>
        <w:ind w:left="0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5143A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gaza hemostatyczna (5 sztuk)</w:t>
      </w:r>
    </w:p>
    <w:p w:rsidR="00FC08AF" w:rsidRDefault="00FC08AF" w:rsidP="00FC08AF">
      <w:pPr>
        <w:spacing w:line="300" w:lineRule="atLeast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</w:p>
    <w:p w:rsidR="00FC08AF" w:rsidRDefault="00FC08AF" w:rsidP="00FC08AF">
      <w:pPr>
        <w:spacing w:line="300" w:lineRule="atLeast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</w:p>
    <w:p w:rsidR="00FC08AF" w:rsidRDefault="00FC08AF" w:rsidP="00FC08AF">
      <w:pPr>
        <w:spacing w:line="300" w:lineRule="atLeast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</w:p>
    <w:p w:rsidR="00FC08AF" w:rsidRDefault="00FC08AF" w:rsidP="00FC08AF">
      <w:pPr>
        <w:spacing w:line="300" w:lineRule="atLeast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</w:p>
    <w:p w:rsidR="00FC08AF" w:rsidRDefault="00FC08AF" w:rsidP="00FC08AF">
      <w:pPr>
        <w:spacing w:line="300" w:lineRule="atLeast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</w:p>
    <w:p w:rsidR="00FC08AF" w:rsidRDefault="00FC08AF" w:rsidP="00FC08AF">
      <w:pPr>
        <w:spacing w:line="300" w:lineRule="atLeast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</w:p>
    <w:p w:rsidR="00FC08AF" w:rsidRDefault="00FC08AF" w:rsidP="00FC08AF">
      <w:pPr>
        <w:spacing w:line="300" w:lineRule="atLeast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</w:p>
    <w:p w:rsidR="00FC08AF" w:rsidRDefault="00FC08AF" w:rsidP="00FC08AF">
      <w:pPr>
        <w:spacing w:line="300" w:lineRule="atLeast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</w:p>
    <w:p w:rsidR="00FC08AF" w:rsidRPr="00FC08AF" w:rsidRDefault="00FC08AF" w:rsidP="00FC08AF">
      <w:pPr>
        <w:spacing w:line="300" w:lineRule="atLeast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</w:p>
    <w:p w:rsidR="00FC08AF" w:rsidRPr="00FC08AF" w:rsidRDefault="00FC08AF" w:rsidP="00FC08AF">
      <w:pPr>
        <w:spacing w:after="0" w:line="264" w:lineRule="atLeast"/>
        <w:outlineLvl w:val="0"/>
        <w:rPr>
          <w:rStyle w:val="Pogrubienie"/>
          <w:rFonts w:ascii="Arial" w:hAnsi="Arial" w:cs="Arial"/>
          <w:b w:val="0"/>
          <w:color w:val="111111"/>
          <w:sz w:val="32"/>
          <w:szCs w:val="32"/>
          <w:bdr w:val="none" w:sz="0" w:space="0" w:color="auto" w:frame="1"/>
        </w:rPr>
      </w:pPr>
      <w:r w:rsidRPr="00FC08AF"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pl-PL"/>
        </w:rPr>
        <w:lastRenderedPageBreak/>
        <w:t xml:space="preserve">Trenażer do nauki wypełniania ran głębokich z funkcją krwawienia, producent </w:t>
      </w:r>
      <w:proofErr w:type="spellStart"/>
      <w:r w:rsidRPr="00D36CBC">
        <w:rPr>
          <w:rStyle w:val="Pogrubienie"/>
          <w:rFonts w:ascii="Arial" w:hAnsi="Arial" w:cs="Arial"/>
          <w:color w:val="111111"/>
          <w:sz w:val="32"/>
          <w:szCs w:val="32"/>
          <w:bdr w:val="none" w:sz="0" w:space="0" w:color="auto" w:frame="1"/>
        </w:rPr>
        <w:t>Erler</w:t>
      </w:r>
      <w:proofErr w:type="spellEnd"/>
      <w:r w:rsidRPr="00D36CBC">
        <w:rPr>
          <w:rStyle w:val="Pogrubienie"/>
          <w:rFonts w:ascii="Arial" w:hAnsi="Arial" w:cs="Arial"/>
          <w:color w:val="111111"/>
          <w:sz w:val="32"/>
          <w:szCs w:val="32"/>
          <w:bdr w:val="none" w:sz="0" w:space="0" w:color="auto" w:frame="1"/>
        </w:rPr>
        <w:t>-Zimmer GmbH &amp; Co. KG</w:t>
      </w:r>
    </w:p>
    <w:p w:rsidR="00FC08AF" w:rsidRPr="00FC08AF" w:rsidRDefault="00FC08AF" w:rsidP="00FC08AF">
      <w:pPr>
        <w:spacing w:after="0" w:line="264" w:lineRule="atLeast"/>
        <w:outlineLvl w:val="0"/>
        <w:rPr>
          <w:rFonts w:ascii="Arial" w:eastAsia="Times New Roman" w:hAnsi="Arial" w:cs="Arial"/>
          <w:color w:val="111111"/>
          <w:kern w:val="36"/>
          <w:sz w:val="32"/>
          <w:szCs w:val="32"/>
          <w:lang w:eastAsia="pl-PL"/>
        </w:rPr>
      </w:pPr>
    </w:p>
    <w:p w:rsidR="00FC08AF" w:rsidRDefault="00D36CBC">
      <w:pPr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Przedstawiona ma </w:t>
      </w:r>
      <w:r w:rsidR="0011618E">
        <w:rPr>
          <w:rFonts w:ascii="Arial" w:hAnsi="Arial" w:cs="Arial"/>
          <w:color w:val="111111"/>
          <w:sz w:val="21"/>
          <w:szCs w:val="21"/>
        </w:rPr>
        <w:t xml:space="preserve"> </w:t>
      </w:r>
      <w:r w:rsidR="00FC08AF">
        <w:rPr>
          <w:rFonts w:ascii="Arial" w:hAnsi="Arial" w:cs="Arial"/>
          <w:color w:val="111111"/>
          <w:sz w:val="21"/>
          <w:szCs w:val="21"/>
        </w:rPr>
        <w:t>być  realistyczna anatomiczna rana postrzałowa dużego kalibru (zatwierdzona przez ekspertów) z funkcją krwawienia, idealna do ćwiczeń</w:t>
      </w:r>
      <w:r w:rsidR="0011618E">
        <w:rPr>
          <w:rFonts w:ascii="Arial" w:hAnsi="Arial" w:cs="Arial"/>
          <w:color w:val="111111"/>
          <w:sz w:val="21"/>
          <w:szCs w:val="21"/>
        </w:rPr>
        <w:t xml:space="preserve"> wypełniania ran. Trenażer </w:t>
      </w:r>
      <w:r>
        <w:rPr>
          <w:rFonts w:ascii="Arial" w:hAnsi="Arial" w:cs="Arial"/>
          <w:color w:val="111111"/>
          <w:sz w:val="21"/>
          <w:szCs w:val="21"/>
        </w:rPr>
        <w:t>ma być</w:t>
      </w:r>
      <w:r w:rsidR="0011618E">
        <w:rPr>
          <w:rFonts w:ascii="Arial" w:hAnsi="Arial" w:cs="Arial"/>
          <w:color w:val="111111"/>
          <w:sz w:val="21"/>
          <w:szCs w:val="21"/>
        </w:rPr>
        <w:t xml:space="preserve"> </w:t>
      </w:r>
      <w:r w:rsidR="00FC08AF">
        <w:rPr>
          <w:rFonts w:ascii="Arial" w:hAnsi="Arial" w:cs="Arial"/>
          <w:color w:val="111111"/>
          <w:sz w:val="21"/>
          <w:szCs w:val="21"/>
        </w:rPr>
        <w:t xml:space="preserve">wykonany z wysokiej jakości, bardzo wytrzymałego silikonu. Można używać </w:t>
      </w:r>
      <w:r w:rsidR="0011618E">
        <w:rPr>
          <w:rFonts w:ascii="Arial" w:hAnsi="Arial" w:cs="Arial"/>
          <w:color w:val="111111"/>
          <w:sz w:val="21"/>
          <w:szCs w:val="21"/>
        </w:rPr>
        <w:t xml:space="preserve">w nim </w:t>
      </w:r>
      <w:r w:rsidR="00FC08AF">
        <w:rPr>
          <w:rFonts w:ascii="Arial" w:hAnsi="Arial" w:cs="Arial"/>
          <w:color w:val="111111"/>
          <w:sz w:val="21"/>
          <w:szCs w:val="21"/>
        </w:rPr>
        <w:t>wszystkich hemostatycznych opatrunków do tamowania k</w:t>
      </w:r>
      <w:r>
        <w:rPr>
          <w:rFonts w:ascii="Arial" w:hAnsi="Arial" w:cs="Arial"/>
          <w:color w:val="111111"/>
          <w:sz w:val="21"/>
          <w:szCs w:val="21"/>
        </w:rPr>
        <w:t xml:space="preserve">rwawienia oraz zmywalną, łatwą </w:t>
      </w:r>
      <w:r w:rsidR="0011618E">
        <w:rPr>
          <w:rFonts w:ascii="Arial" w:hAnsi="Arial" w:cs="Arial"/>
          <w:color w:val="111111"/>
          <w:sz w:val="21"/>
          <w:szCs w:val="21"/>
        </w:rPr>
        <w:t>do wyczyszczenia sztuczną krew.</w:t>
      </w:r>
    </w:p>
    <w:p w:rsidR="00FC08AF" w:rsidRPr="00FC08AF" w:rsidRDefault="00FC08AF" w:rsidP="00FC08AF">
      <w:pPr>
        <w:spacing w:before="240" w:after="240" w:line="360" w:lineRule="atLeast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Zestaw zawiera:</w:t>
      </w:r>
    </w:p>
    <w:p w:rsidR="00FC08AF" w:rsidRPr="00FC08AF" w:rsidRDefault="00FC08AF" w:rsidP="00FC08AF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Trenażer do wypełniania ran </w:t>
      </w:r>
    </w:p>
    <w:p w:rsidR="00FC08AF" w:rsidRPr="00FC08AF" w:rsidRDefault="00FC08AF" w:rsidP="00FC08AF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250 ml sztucznej krwi </w:t>
      </w:r>
    </w:p>
    <w:p w:rsidR="00FC08AF" w:rsidRPr="00FC08AF" w:rsidRDefault="00FC08AF" w:rsidP="00FC08AF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Worek na sztuczną krew </w:t>
      </w:r>
    </w:p>
    <w:p w:rsidR="00FC08AF" w:rsidRPr="00FC08AF" w:rsidRDefault="00FC08AF" w:rsidP="00FC08AF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Wąż 80 </w:t>
      </w:r>
      <w:r w:rsidR="00AC6DC3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cm</w:t>
      </w:r>
    </w:p>
    <w:p w:rsidR="00FC08AF" w:rsidRPr="00FC08AF" w:rsidRDefault="00FC08AF" w:rsidP="00FC08AF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Plastikową tacę</w:t>
      </w:r>
    </w:p>
    <w:p w:rsidR="00FC08AF" w:rsidRPr="00FC08AF" w:rsidRDefault="00FC08AF" w:rsidP="00FC08AF">
      <w:pPr>
        <w:spacing w:before="240" w:after="240" w:line="360" w:lineRule="atLeast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Rozmiar: 12,5 x 10 x 5 cm, Waga: 1 kg</w:t>
      </w:r>
    </w:p>
    <w:p w:rsidR="00FC08AF" w:rsidRDefault="00FC08AF"/>
    <w:p w:rsidR="00FC08AF" w:rsidRDefault="00FC08AF"/>
    <w:p w:rsidR="00FC08AF" w:rsidRDefault="00FC08AF"/>
    <w:p w:rsidR="00FC08AF" w:rsidRDefault="00FC08AF"/>
    <w:p w:rsidR="00FC08AF" w:rsidRDefault="00FC08AF"/>
    <w:p w:rsidR="00FC08AF" w:rsidRDefault="00FC08AF"/>
    <w:p w:rsidR="00FC08AF" w:rsidRDefault="00FC08AF"/>
    <w:p w:rsidR="00FC08AF" w:rsidRDefault="00FC08AF"/>
    <w:p w:rsidR="00FC08AF" w:rsidRDefault="00FC08AF"/>
    <w:p w:rsidR="00FC08AF" w:rsidRDefault="00FC08AF"/>
    <w:p w:rsidR="00FC08AF" w:rsidRDefault="00FC08AF"/>
    <w:p w:rsidR="00FC08AF" w:rsidRDefault="00FC08AF"/>
    <w:p w:rsidR="00FC08AF" w:rsidRDefault="00FC08AF"/>
    <w:p w:rsidR="00FC08AF" w:rsidRDefault="00FC08AF"/>
    <w:p w:rsidR="00FC08AF" w:rsidRDefault="00FC08AF"/>
    <w:p w:rsidR="00FC08AF" w:rsidRDefault="00FC08AF"/>
    <w:p w:rsidR="00FC08AF" w:rsidRPr="00FC08AF" w:rsidRDefault="00FC08AF">
      <w:pPr>
        <w:rPr>
          <w:b/>
        </w:rPr>
      </w:pPr>
    </w:p>
    <w:p w:rsidR="00FC08AF" w:rsidRPr="00FC08AF" w:rsidRDefault="00FC08AF" w:rsidP="00FC08AF">
      <w:pPr>
        <w:spacing w:after="0" w:line="264" w:lineRule="atLeast"/>
        <w:outlineLvl w:val="0"/>
        <w:rPr>
          <w:rFonts w:ascii="Arial" w:eastAsia="Times New Roman" w:hAnsi="Arial" w:cs="Arial"/>
          <w:b/>
          <w:color w:val="111111"/>
          <w:kern w:val="36"/>
          <w:sz w:val="32"/>
          <w:szCs w:val="32"/>
          <w:lang w:eastAsia="pl-PL"/>
        </w:rPr>
      </w:pPr>
      <w:r w:rsidRPr="00FC08AF"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 xml:space="preserve">Trenażer </w:t>
      </w:r>
      <w:proofErr w:type="spellStart"/>
      <w:r w:rsidRPr="00FC08AF"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>Trueclot</w:t>
      </w:r>
      <w:proofErr w:type="spellEnd"/>
      <w:r w:rsidRPr="00FC08AF"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>® - Rana Po</w:t>
      </w:r>
      <w:r w:rsidR="006F558D"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>strzałowa Dużego Kalibru (GSW)</w:t>
      </w:r>
    </w:p>
    <w:p w:rsidR="00FC08AF" w:rsidRPr="00FC08AF" w:rsidRDefault="00FC08AF" w:rsidP="00FC08AF">
      <w:pPr>
        <w:spacing w:after="0" w:line="264" w:lineRule="atLeast"/>
        <w:outlineLvl w:val="0"/>
        <w:rPr>
          <w:rFonts w:ascii="Arial" w:eastAsia="Times New Roman" w:hAnsi="Arial" w:cs="Arial"/>
          <w:color w:val="111111"/>
          <w:kern w:val="36"/>
          <w:sz w:val="32"/>
          <w:szCs w:val="32"/>
          <w:lang w:eastAsia="pl-PL"/>
        </w:rPr>
      </w:pPr>
    </w:p>
    <w:p w:rsidR="00FC08AF" w:rsidRPr="00FC08AF" w:rsidRDefault="00FC08AF" w:rsidP="00FC08AF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</w:pPr>
    </w:p>
    <w:p w:rsidR="00FC08AF" w:rsidRPr="00FC08AF" w:rsidRDefault="00FC08AF" w:rsidP="00FC08AF">
      <w:pPr>
        <w:spacing w:before="319" w:after="319" w:line="240" w:lineRule="auto"/>
        <w:outlineLvl w:val="3"/>
        <w:rPr>
          <w:rFonts w:ascii="inherit" w:eastAsia="Times New Roman" w:hAnsi="inherit" w:cs="Arial"/>
          <w:b/>
          <w:bCs/>
          <w:color w:val="111111"/>
          <w:sz w:val="21"/>
          <w:szCs w:val="21"/>
          <w:lang w:eastAsia="pl-PL"/>
        </w:rPr>
      </w:pPr>
      <w:r w:rsidRPr="00FC08AF">
        <w:rPr>
          <w:rFonts w:ascii="inherit" w:eastAsia="Times New Roman" w:hAnsi="inherit" w:cs="Arial"/>
          <w:b/>
          <w:bCs/>
          <w:color w:val="111111"/>
          <w:sz w:val="21"/>
          <w:szCs w:val="21"/>
          <w:lang w:eastAsia="pl-PL"/>
        </w:rPr>
        <w:t>Kluczowe Funkcje Trenażera:</w:t>
      </w:r>
    </w:p>
    <w:p w:rsidR="00FC08AF" w:rsidRPr="00FC08AF" w:rsidRDefault="00FC08AF" w:rsidP="00FC08AF">
      <w:pPr>
        <w:numPr>
          <w:ilvl w:val="0"/>
          <w:numId w:val="3"/>
        </w:numPr>
        <w:spacing w:after="0" w:line="36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Kostny Punkt Orientacyjny:</w:t>
      </w:r>
    </w:p>
    <w:p w:rsidR="00FC08AF" w:rsidRPr="00FC08AF" w:rsidRDefault="00FC08AF" w:rsidP="00FC08AF">
      <w:pPr>
        <w:numPr>
          <w:ilvl w:val="1"/>
          <w:numId w:val="3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Instrukcja „Pakowania do Kości”:</w:t>
      </w:r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 Trenażer zawiera kostny punkt orientacyjny, który umożliwia realistyczną naukę techniki „pakowania do kości”, co jest kluczowe przy opatrywaniu głębokich ran postrzałowych.</w:t>
      </w:r>
    </w:p>
    <w:p w:rsidR="00FC08AF" w:rsidRPr="00FC08AF" w:rsidRDefault="00FC08AF" w:rsidP="00FC08AF">
      <w:pPr>
        <w:numPr>
          <w:ilvl w:val="0"/>
          <w:numId w:val="3"/>
        </w:numPr>
        <w:spacing w:after="0" w:line="36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Realistyczna Anatomia:</w:t>
      </w:r>
    </w:p>
    <w:p w:rsidR="00FC08AF" w:rsidRPr="00FC08AF" w:rsidRDefault="00FC08AF" w:rsidP="00FC08AF">
      <w:pPr>
        <w:numPr>
          <w:ilvl w:val="1"/>
          <w:numId w:val="3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Anatomia Zewnętrzna i Łożyska Rany:</w:t>
      </w:r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 Trenażery posiadają bardzo realistyczną anatomię zewnętrzną oraz łożyska rany z ukrytymi punktami krwawienia, co pozwala na realistyczne symulacje i dokładne odwzorowanie rzeczywistych warunków.</w:t>
      </w:r>
    </w:p>
    <w:p w:rsidR="00FC08AF" w:rsidRPr="00FC08AF" w:rsidRDefault="00FC08AF" w:rsidP="00FC08AF">
      <w:pPr>
        <w:numPr>
          <w:ilvl w:val="0"/>
          <w:numId w:val="3"/>
        </w:numPr>
        <w:spacing w:after="0" w:line="36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Materiał i Wytrzymałość:</w:t>
      </w:r>
    </w:p>
    <w:p w:rsidR="00FC08AF" w:rsidRPr="00FC08AF" w:rsidRDefault="00FC08AF" w:rsidP="00FC08AF">
      <w:pPr>
        <w:numPr>
          <w:ilvl w:val="1"/>
          <w:numId w:val="3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Wytrzymały Silikon:</w:t>
      </w:r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 Trenażery są wykonane z wytrzymałego silikonu, co zapewnia ich długowieczność i możliwość wielokrotnego użycia bez konieczności częstego serwisowania.</w:t>
      </w:r>
    </w:p>
    <w:p w:rsidR="00FC08AF" w:rsidRPr="00FC08AF" w:rsidRDefault="00FC08AF" w:rsidP="00FC08AF">
      <w:pPr>
        <w:numPr>
          <w:ilvl w:val="1"/>
          <w:numId w:val="3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Brak Baterii i Zewnętrznego Zasilania:</w:t>
      </w:r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 Konstrukcja trenażera nie wymaga baterii ani zewnętrznego zasilania, co sprawia, że jest niezawodny i prosty w obsłudze.</w:t>
      </w:r>
    </w:p>
    <w:p w:rsidR="00FC08AF" w:rsidRPr="00FC08AF" w:rsidRDefault="00FC08AF" w:rsidP="00FC08AF">
      <w:pPr>
        <w:numPr>
          <w:ilvl w:val="1"/>
          <w:numId w:val="3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Brak Ruchomych Części:</w:t>
      </w:r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 Trenażer nie zawiera ruchomych części, co zmniejsza ryzyko awarii i wydłuża jego żywotność.</w:t>
      </w:r>
    </w:p>
    <w:p w:rsidR="00FC08AF" w:rsidRPr="00FC08AF" w:rsidRDefault="00FC08AF" w:rsidP="00FC08AF">
      <w:pPr>
        <w:numPr>
          <w:ilvl w:val="0"/>
          <w:numId w:val="3"/>
        </w:numPr>
        <w:spacing w:after="0" w:line="36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Funkcjonalność:</w:t>
      </w:r>
    </w:p>
    <w:p w:rsidR="00FC08AF" w:rsidRPr="00FC08AF" w:rsidRDefault="00FC08AF" w:rsidP="00FC08AF">
      <w:pPr>
        <w:numPr>
          <w:ilvl w:val="1"/>
          <w:numId w:val="3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Wzmocnione Mocowanie Wężyka:</w:t>
      </w:r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 Trenażer wyposażony jest we wzmocnione mocowanie wężyka, co zapobiega jego przypadkowemu wyciągnięciu podczas ćwiczeń.</w:t>
      </w:r>
    </w:p>
    <w:p w:rsidR="00FC08AF" w:rsidRPr="00FC08AF" w:rsidRDefault="00FC08AF" w:rsidP="00FC08AF">
      <w:pPr>
        <w:numPr>
          <w:ilvl w:val="1"/>
          <w:numId w:val="3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Zawór Jednokierunkowy:</w:t>
      </w:r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 Specjalny zawór jednokierunkowy zapewnia, że sztuczna krew </w:t>
      </w:r>
      <w:proofErr w:type="spellStart"/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TrueClot</w:t>
      </w:r>
      <w:proofErr w:type="spellEnd"/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® nie cofa się do 1-litrowej butelki podczas użytkowania, co umożliwia ciągłą i realistyczną symulację krwawienia.</w:t>
      </w:r>
    </w:p>
    <w:p w:rsidR="00FC08AF" w:rsidRPr="00FC08AF" w:rsidRDefault="00FC08AF" w:rsidP="00FC08AF">
      <w:pPr>
        <w:numPr>
          <w:ilvl w:val="0"/>
          <w:numId w:val="3"/>
        </w:numPr>
        <w:spacing w:after="0" w:line="36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Łatwość Czyszczenia:</w:t>
      </w:r>
    </w:p>
    <w:p w:rsidR="00FC08AF" w:rsidRPr="00FC08AF" w:rsidRDefault="00FC08AF" w:rsidP="00FC08AF">
      <w:pPr>
        <w:numPr>
          <w:ilvl w:val="1"/>
          <w:numId w:val="3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Zmywalność Sztucznej Krwi:</w:t>
      </w:r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 Sztuczna krew </w:t>
      </w:r>
      <w:proofErr w:type="spellStart"/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TrueClot</w:t>
      </w:r>
      <w:proofErr w:type="spellEnd"/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® łatwo zmywa się z trenażera za pomocą wody, nawet po wyschnięciu, co ułatwia utr</w:t>
      </w:r>
      <w:r w:rsidR="00353A5B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zymanie trenażera w czystości.</w:t>
      </w:r>
      <w:bookmarkStart w:id="0" w:name="_GoBack"/>
      <w:bookmarkEnd w:id="0"/>
    </w:p>
    <w:p w:rsidR="00353A5B" w:rsidRPr="00353A5B" w:rsidRDefault="00FC08AF" w:rsidP="00353A5B">
      <w:pPr>
        <w:numPr>
          <w:ilvl w:val="0"/>
          <w:numId w:val="3"/>
        </w:numPr>
        <w:spacing w:after="0" w:line="36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Wyposażenie Zestawu:</w:t>
      </w:r>
    </w:p>
    <w:p w:rsidR="00FC08AF" w:rsidRDefault="00FC08AF" w:rsidP="00FC08AF">
      <w:pPr>
        <w:numPr>
          <w:ilvl w:val="1"/>
          <w:numId w:val="3"/>
        </w:numPr>
        <w:spacing w:after="0"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FC08AF"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Koncentrat Sztucznej Krwi:</w:t>
      </w:r>
      <w:r w:rsidR="00FB6435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 opakowanie </w:t>
      </w:r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koncentratu imitującego krew </w:t>
      </w:r>
      <w:proofErr w:type="spellStart"/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TrueClot</w:t>
      </w:r>
      <w:proofErr w:type="spellEnd"/>
      <w:r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®.</w:t>
      </w:r>
    </w:p>
    <w:p w:rsidR="00353A5B" w:rsidRPr="00FC08AF" w:rsidRDefault="00353A5B" w:rsidP="00353A5B">
      <w:pPr>
        <w:spacing w:after="0" w:line="300" w:lineRule="atLeast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</w:p>
    <w:p w:rsidR="00353A5B" w:rsidRDefault="00FB6435" w:rsidP="00353A5B">
      <w:pPr>
        <w:numPr>
          <w:ilvl w:val="1"/>
          <w:numId w:val="3"/>
        </w:numPr>
        <w:spacing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111111"/>
          <w:sz w:val="21"/>
          <w:szCs w:val="21"/>
          <w:bdr w:val="none" w:sz="0" w:space="0" w:color="auto" w:frame="1"/>
          <w:lang w:eastAsia="pl-PL"/>
        </w:rPr>
        <w:t>Treningowa Gaza Hemostatyczna</w:t>
      </w:r>
      <w:r w:rsidR="00FC08AF"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 xml:space="preserve"> 5 opakowań treningowej gazy hemostatycznej </w:t>
      </w:r>
      <w:proofErr w:type="spellStart"/>
      <w:r w:rsidR="00FC08AF"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TrueClot</w:t>
      </w:r>
      <w:proofErr w:type="spellEnd"/>
      <w:r w:rsidR="00FC08AF" w:rsidRPr="00FC08AF">
        <w:rPr>
          <w:rFonts w:ascii="Arial" w:eastAsia="Times New Roman" w:hAnsi="Arial" w:cs="Arial"/>
          <w:color w:val="111111"/>
          <w:sz w:val="21"/>
          <w:szCs w:val="21"/>
          <w:lang w:eastAsia="pl-PL"/>
        </w:rPr>
        <w:t>®, co umożliwia praktyczne ćwiczenia z użyciem profesjonalnych materiałów.</w:t>
      </w:r>
    </w:p>
    <w:p w:rsidR="00353A5B" w:rsidRDefault="00353A5B" w:rsidP="00353A5B">
      <w:pPr>
        <w:numPr>
          <w:ilvl w:val="1"/>
          <w:numId w:val="3"/>
        </w:numPr>
        <w:spacing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353A5B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trenażer - rana postrzałowa</w:t>
      </w:r>
      <w:r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</w:t>
      </w:r>
    </w:p>
    <w:p w:rsidR="00353A5B" w:rsidRPr="00353A5B" w:rsidRDefault="00353A5B" w:rsidP="00353A5B">
      <w:pPr>
        <w:numPr>
          <w:ilvl w:val="1"/>
          <w:numId w:val="3"/>
        </w:numPr>
        <w:spacing w:line="300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  <w:r w:rsidRPr="00353A5B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butelka z przewodem i zaworem jednokierunkowym</w:t>
      </w:r>
    </w:p>
    <w:p w:rsidR="00353A5B" w:rsidRPr="00353A5B" w:rsidRDefault="00353A5B" w:rsidP="00353A5B">
      <w:pPr>
        <w:spacing w:line="300" w:lineRule="atLeast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</w:p>
    <w:p w:rsidR="00353A5B" w:rsidRPr="00353A5B" w:rsidRDefault="00353A5B" w:rsidP="00353A5B">
      <w:pPr>
        <w:spacing w:line="300" w:lineRule="atLeast"/>
        <w:rPr>
          <w:rFonts w:ascii="Arial" w:eastAsia="Times New Roman" w:hAnsi="Arial" w:cs="Arial"/>
          <w:color w:val="111111"/>
          <w:sz w:val="21"/>
          <w:szCs w:val="21"/>
          <w:lang w:eastAsia="pl-PL"/>
        </w:rPr>
      </w:pPr>
    </w:p>
    <w:p w:rsidR="00FC08AF" w:rsidRDefault="00FC08AF"/>
    <w:p w:rsidR="00FC08AF" w:rsidRDefault="00FC08AF"/>
    <w:p w:rsidR="00FC08AF" w:rsidRDefault="00FC08AF"/>
    <w:p w:rsidR="00FC08AF" w:rsidRDefault="00FC08AF"/>
    <w:p w:rsidR="00FC08AF" w:rsidRDefault="00FC08AF"/>
    <w:p w:rsidR="00FC08AF" w:rsidRDefault="00FC08AF"/>
    <w:p w:rsidR="00FC08AF" w:rsidRDefault="00FC08AF"/>
    <w:p w:rsidR="00FC08AF" w:rsidRDefault="00FC08AF"/>
    <w:p w:rsidR="00FC08AF" w:rsidRDefault="00FC08AF"/>
    <w:p w:rsidR="00FC08AF" w:rsidRDefault="00FC08AF"/>
    <w:p w:rsidR="00FC08AF" w:rsidRDefault="00FC08AF"/>
    <w:p w:rsidR="00FC08AF" w:rsidRDefault="00FC08AF"/>
    <w:sectPr w:rsidR="00FC0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3A77"/>
    <w:multiLevelType w:val="multilevel"/>
    <w:tmpl w:val="72C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C280F"/>
    <w:multiLevelType w:val="multilevel"/>
    <w:tmpl w:val="2166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D0DFC"/>
    <w:multiLevelType w:val="multilevel"/>
    <w:tmpl w:val="54A8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210BA"/>
    <w:multiLevelType w:val="multilevel"/>
    <w:tmpl w:val="E1369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D243F"/>
    <w:multiLevelType w:val="multilevel"/>
    <w:tmpl w:val="6BC2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76C8B"/>
    <w:multiLevelType w:val="multilevel"/>
    <w:tmpl w:val="B438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A625C4"/>
    <w:multiLevelType w:val="hybridMultilevel"/>
    <w:tmpl w:val="EDBE4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A587C"/>
    <w:multiLevelType w:val="multilevel"/>
    <w:tmpl w:val="A61A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E3227"/>
    <w:multiLevelType w:val="multilevel"/>
    <w:tmpl w:val="7DC4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AF"/>
    <w:rsid w:val="0011618E"/>
    <w:rsid w:val="00353A5B"/>
    <w:rsid w:val="005143A0"/>
    <w:rsid w:val="00562225"/>
    <w:rsid w:val="006F558D"/>
    <w:rsid w:val="00AC6DC3"/>
    <w:rsid w:val="00CA2351"/>
    <w:rsid w:val="00D36CBC"/>
    <w:rsid w:val="00E36C62"/>
    <w:rsid w:val="00FB6435"/>
    <w:rsid w:val="00FC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C08A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1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3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C08A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1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99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501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88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71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58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19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Miroslawa Rutkowska</dc:creator>
  <cp:lastModifiedBy>Miroslawa Rutkowska</cp:lastModifiedBy>
  <cp:revision>8</cp:revision>
  <cp:lastPrinted>2025-06-05T11:24:00Z</cp:lastPrinted>
  <dcterms:created xsi:type="dcterms:W3CDTF">2025-06-05T10:42:00Z</dcterms:created>
  <dcterms:modified xsi:type="dcterms:W3CDTF">2025-06-06T07:05:00Z</dcterms:modified>
</cp:coreProperties>
</file>