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92E44" w14:textId="77777777" w:rsidR="00940ADE" w:rsidRPr="0057249E" w:rsidRDefault="00940ADE" w:rsidP="00940ADE">
      <w:pPr>
        <w:keepNext/>
        <w:keepLines/>
        <w:widowControl w:val="0"/>
        <w:spacing w:after="688" w:line="280" w:lineRule="exact"/>
        <w:ind w:right="240"/>
        <w:jc w:val="center"/>
        <w:outlineLvl w:val="0"/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</w:pPr>
      <w:bookmarkStart w:id="0" w:name="bookmark0"/>
      <w:r w:rsidRPr="0057249E"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  <w:t>SZCZEGÓŁOWY OPIS PRZEDMIOTU ZAMÓWIENIA</w:t>
      </w:r>
      <w:bookmarkEnd w:id="0"/>
      <w:r w:rsidRPr="0057249E"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  <w:t xml:space="preserve"> (OPZ)</w:t>
      </w:r>
    </w:p>
    <w:p w14:paraId="57D0E1E2" w14:textId="77777777" w:rsidR="00940ADE" w:rsidRPr="00473346" w:rsidRDefault="00940ADE" w:rsidP="00940ADE">
      <w:pPr>
        <w:widowControl w:val="0"/>
        <w:numPr>
          <w:ilvl w:val="0"/>
          <w:numId w:val="1"/>
        </w:numPr>
        <w:tabs>
          <w:tab w:val="left" w:pos="592"/>
        </w:tabs>
        <w:spacing w:after="116" w:line="240" w:lineRule="exact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</w:pPr>
      <w:r w:rsidRPr="00473346"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  <w:t>NAZWA I RODZAJ ZAMÓWIENIA</w:t>
      </w:r>
    </w:p>
    <w:p w14:paraId="03768C9F" w14:textId="42E55B92" w:rsidR="00B94F82" w:rsidRPr="00EE65F7" w:rsidRDefault="00031C42" w:rsidP="002264C1">
      <w:pPr>
        <w:widowControl w:val="0"/>
        <w:spacing w:after="278" w:line="288" w:lineRule="exact"/>
        <w:ind w:left="700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</w:pPr>
      <w:r w:rsidRPr="00EE65F7"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  <w:t>Serwis</w:t>
      </w:r>
      <w:r w:rsidR="00B94F82" w:rsidRPr="00EE65F7"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  <w:t xml:space="preserve"> pojazdów służbowych należących do Izby Administracji Skarbowej</w:t>
      </w:r>
      <w:r w:rsidR="00EE65F7" w:rsidRPr="00EE65F7"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  <w:t xml:space="preserve"> w Zielonej Górze</w:t>
      </w:r>
      <w:r w:rsidR="003E2A10" w:rsidRPr="00EE65F7"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  <w:t>.</w:t>
      </w:r>
    </w:p>
    <w:p w14:paraId="75FD6A5A" w14:textId="491BE67C" w:rsidR="00940ADE" w:rsidRPr="0057249E" w:rsidRDefault="00940ADE" w:rsidP="002264C1">
      <w:pPr>
        <w:widowControl w:val="0"/>
        <w:spacing w:after="278" w:line="288" w:lineRule="exact"/>
        <w:ind w:left="700"/>
        <w:jc w:val="both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Przedmiot zamówienia obejmuje również </w:t>
      </w:r>
      <w:r w:rsidR="00B94F82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wymianę części</w:t>
      </w:r>
      <w:r w:rsidR="00EE65F7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i materiał</w:t>
      </w:r>
      <w:r w:rsidR="00B94F82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ów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eksploatacyjn</w:t>
      </w:r>
      <w:r w:rsidR="00B94F82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ych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, serwis klimatyzacji oraz usługi wulkanizacyjne.</w:t>
      </w:r>
    </w:p>
    <w:p w14:paraId="15E6008D" w14:textId="73F6C156" w:rsidR="00940ADE" w:rsidRPr="0057249E" w:rsidRDefault="00940ADE" w:rsidP="00940ADE">
      <w:pPr>
        <w:widowControl w:val="0"/>
        <w:spacing w:after="108" w:line="240" w:lineRule="exact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II. </w:t>
      </w:r>
      <w:r w:rsidR="00EE65F7" w:rsidRPr="00473346"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  <w:tab/>
      </w:r>
      <w:r w:rsidRPr="00473346">
        <w:rPr>
          <w:rFonts w:ascii="Calibri" w:eastAsia="Times New Roman" w:hAnsi="Calibri" w:cs="Calibri"/>
          <w:b/>
          <w:bCs/>
          <w:sz w:val="24"/>
          <w:szCs w:val="24"/>
          <w:lang w:eastAsia="pl-PL" w:bidi="pl-PL"/>
        </w:rPr>
        <w:t>SZCZEGÓŁOWY OPIS</w:t>
      </w:r>
    </w:p>
    <w:p w14:paraId="33AFCC75" w14:textId="77777777" w:rsidR="00940ADE" w:rsidRPr="0057249E" w:rsidRDefault="00940ADE" w:rsidP="00940ADE">
      <w:pPr>
        <w:widowControl w:val="0"/>
        <w:numPr>
          <w:ilvl w:val="0"/>
          <w:numId w:val="2"/>
        </w:numPr>
        <w:tabs>
          <w:tab w:val="left" w:pos="592"/>
        </w:tabs>
        <w:spacing w:after="0" w:line="322" w:lineRule="exact"/>
        <w:ind w:left="280"/>
        <w:jc w:val="both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Zamawiający dopuszcza możliwość składania ofert częściowych, wg poniższego podziału:</w:t>
      </w:r>
    </w:p>
    <w:p w14:paraId="7A4376EC" w14:textId="0D461AFF" w:rsidR="00940ADE" w:rsidRPr="0057249E" w:rsidRDefault="00940ADE" w:rsidP="00940ADE">
      <w:pPr>
        <w:widowControl w:val="0"/>
        <w:numPr>
          <w:ilvl w:val="0"/>
          <w:numId w:val="3"/>
        </w:numPr>
        <w:tabs>
          <w:tab w:val="left" w:pos="1028"/>
        </w:tabs>
        <w:spacing w:after="0" w:line="322" w:lineRule="exact"/>
        <w:ind w:left="940" w:hanging="240"/>
        <w:jc w:val="both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Część I - Świadczenie usług związanych z wykonywaniem okresowych obsług technicznych oraz napraw pojazdów służbowych (wskazanych w załączniku nr </w:t>
      </w:r>
      <w:r w:rsidR="00236207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3.1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do </w:t>
      </w:r>
      <w:r w:rsidR="00236207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SWZ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- część I) , na terenie miasta Zielona Góra.</w:t>
      </w:r>
    </w:p>
    <w:p w14:paraId="09363473" w14:textId="28D23B39" w:rsidR="00940ADE" w:rsidRPr="0057249E" w:rsidRDefault="00940ADE" w:rsidP="00940ADE">
      <w:pPr>
        <w:widowControl w:val="0"/>
        <w:numPr>
          <w:ilvl w:val="0"/>
          <w:numId w:val="3"/>
        </w:numPr>
        <w:tabs>
          <w:tab w:val="left" w:pos="1042"/>
        </w:tabs>
        <w:spacing w:after="0" w:line="317" w:lineRule="exact"/>
        <w:ind w:left="940" w:hanging="240"/>
        <w:jc w:val="both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Część II - Świadczenie usług związanych z wykonywaniem okresowych obsług technicznych oraz napraw pojazdów służbowych (wskazanych w załączniku nr </w:t>
      </w:r>
      <w:r w:rsidR="00236207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3.2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do </w:t>
      </w:r>
      <w:r w:rsidR="00236207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SWZ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- część II) , na terenie miasta Gorzów Wielkopolski</w:t>
      </w:r>
    </w:p>
    <w:p w14:paraId="7F86C4DD" w14:textId="2A925413" w:rsidR="00940ADE" w:rsidRPr="0057249E" w:rsidRDefault="00940ADE" w:rsidP="00940ADE">
      <w:pPr>
        <w:widowControl w:val="0"/>
        <w:numPr>
          <w:ilvl w:val="0"/>
          <w:numId w:val="3"/>
        </w:numPr>
        <w:tabs>
          <w:tab w:val="left" w:pos="1042"/>
        </w:tabs>
        <w:spacing w:after="0" w:line="317" w:lineRule="exact"/>
        <w:ind w:left="940" w:hanging="240"/>
        <w:jc w:val="both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Część III - Świadczenie usług związanych z wykonywaniem okresowych obsług technicznych oraz napraw pojazdów służbowych (wskazanych w załączniku nr </w:t>
      </w:r>
      <w:r w:rsidR="00236207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3.3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do </w:t>
      </w:r>
      <w:r w:rsidR="00236207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SWZ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- część III) , na terenie powiatu </w:t>
      </w:r>
      <w:r w:rsidR="00830B18">
        <w:rPr>
          <w:rFonts w:ascii="Calibri" w:eastAsia="Times New Roman" w:hAnsi="Calibri" w:cs="Calibri"/>
          <w:sz w:val="24"/>
          <w:szCs w:val="24"/>
          <w:lang w:eastAsia="pl-PL" w:bidi="pl-PL"/>
        </w:rPr>
        <w:t>s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łubickiego</w:t>
      </w:r>
      <w:r w:rsidR="000D4EE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(wyłącznie na terenie Gminy Słubice lub Gminy Rzepin)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,</w:t>
      </w:r>
    </w:p>
    <w:p w14:paraId="703B4F1D" w14:textId="25F66096" w:rsidR="00940ADE" w:rsidRPr="0057249E" w:rsidRDefault="00940ADE" w:rsidP="00940ADE">
      <w:pPr>
        <w:widowControl w:val="0"/>
        <w:numPr>
          <w:ilvl w:val="0"/>
          <w:numId w:val="3"/>
        </w:numPr>
        <w:tabs>
          <w:tab w:val="left" w:pos="1042"/>
        </w:tabs>
        <w:spacing w:after="0" w:line="317" w:lineRule="exact"/>
        <w:ind w:left="940" w:hanging="240"/>
        <w:jc w:val="both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Część IV - Świadczenie usług związanych z wykonywaniem okresowych obsług technicznych oraz napraw pojazdów służbowych (wskazanych w załączniku nr </w:t>
      </w:r>
      <w:r w:rsidR="00236207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3.4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do </w:t>
      </w:r>
      <w:r w:rsidR="00236207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SWZ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- część IV) , na terenie miasta Żary.</w:t>
      </w:r>
    </w:p>
    <w:p w14:paraId="2E56FD0E" w14:textId="77777777" w:rsidR="00940ADE" w:rsidRPr="0057249E" w:rsidRDefault="00940ADE" w:rsidP="00940ADE">
      <w:pPr>
        <w:widowControl w:val="0"/>
        <w:numPr>
          <w:ilvl w:val="0"/>
          <w:numId w:val="2"/>
        </w:numPr>
        <w:tabs>
          <w:tab w:val="left" w:pos="598"/>
        </w:tabs>
        <w:spacing w:after="0" w:line="317" w:lineRule="exact"/>
        <w:ind w:left="600" w:hanging="320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Przedmiot zamówienia dla części I, II, III i IV obejmuje wykonywanie analogicznych czynności.</w:t>
      </w:r>
    </w:p>
    <w:p w14:paraId="5A36BCC1" w14:textId="77777777" w:rsidR="00940ADE" w:rsidRPr="0057249E" w:rsidRDefault="00940ADE" w:rsidP="00940ADE">
      <w:pPr>
        <w:widowControl w:val="0"/>
        <w:numPr>
          <w:ilvl w:val="0"/>
          <w:numId w:val="2"/>
        </w:numPr>
        <w:tabs>
          <w:tab w:val="left" w:pos="598"/>
        </w:tabs>
        <w:spacing w:after="0" w:line="317" w:lineRule="exact"/>
        <w:ind w:left="280"/>
        <w:jc w:val="both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Opis czynności wspólnych dla części I, II, III i IV:</w:t>
      </w:r>
    </w:p>
    <w:p w14:paraId="00F41A93" w14:textId="36444119" w:rsidR="00940ADE" w:rsidRPr="0057249E" w:rsidRDefault="00940ADE" w:rsidP="00940ADE">
      <w:pPr>
        <w:widowControl w:val="0"/>
        <w:tabs>
          <w:tab w:val="left" w:pos="1018"/>
        </w:tabs>
        <w:spacing w:after="0" w:line="317" w:lineRule="exact"/>
        <w:jc w:val="both"/>
        <w:rPr>
          <w:rFonts w:ascii="Calibri" w:eastAsia="Times New Roman" w:hAnsi="Calibri" w:cs="Calibri"/>
          <w:sz w:val="24"/>
          <w:szCs w:val="24"/>
          <w:lang w:eastAsia="pl-PL" w:bidi="pl-PL"/>
        </w:rPr>
      </w:pP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>Przedmiotem zamówienia jest świadczenie usług związanych z wykonywaniem okresowych obsług technicznych, napraw pojazdów służbowych wraz z dostawą</w:t>
      </w:r>
      <w:r w:rsidR="003E2A10"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i wymianą</w:t>
      </w:r>
      <w:r w:rsidRPr="0057249E">
        <w:rPr>
          <w:rFonts w:ascii="Calibri" w:eastAsia="Times New Roman" w:hAnsi="Calibri" w:cs="Calibri"/>
          <w:sz w:val="24"/>
          <w:szCs w:val="24"/>
          <w:lang w:eastAsia="pl-PL" w:bidi="pl-PL"/>
        </w:rPr>
        <w:t xml:space="preserve"> niezbędnych części zamiennych i materiałów eksploatacyjnych, serwisowanie układów klimatyzacji pojazdów oraz wymiana opon i pozostałe usługi wulkanizacyjne. </w:t>
      </w:r>
    </w:p>
    <w:p w14:paraId="2FAC2071" w14:textId="77777777" w:rsidR="00B94F82" w:rsidRPr="0057249E" w:rsidRDefault="00B94F82" w:rsidP="00940ADE">
      <w:pPr>
        <w:widowControl w:val="0"/>
        <w:tabs>
          <w:tab w:val="left" w:pos="1018"/>
        </w:tabs>
        <w:spacing w:after="0" w:line="317" w:lineRule="exact"/>
        <w:jc w:val="both"/>
        <w:rPr>
          <w:rFonts w:ascii="Calibri" w:eastAsia="Times New Roman" w:hAnsi="Calibri" w:cs="Calibri"/>
          <w:sz w:val="24"/>
          <w:szCs w:val="24"/>
          <w:lang w:eastAsia="pl-PL" w:bidi="pl-PL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020"/>
        <w:gridCol w:w="6473"/>
      </w:tblGrid>
      <w:tr w:rsidR="003E2A10" w:rsidRPr="0057249E" w14:paraId="2F4A1E99" w14:textId="77777777" w:rsidTr="00CF756F">
        <w:tc>
          <w:tcPr>
            <w:tcW w:w="9493" w:type="dxa"/>
            <w:gridSpan w:val="2"/>
            <w:shd w:val="clear" w:color="auto" w:fill="D9D9D9" w:themeFill="background1" w:themeFillShade="D9"/>
          </w:tcPr>
          <w:p w14:paraId="79655AE0" w14:textId="43931518" w:rsidR="00940ADE" w:rsidRPr="0057249E" w:rsidRDefault="00940ADE" w:rsidP="00356065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Nazwa usługi : </w:t>
            </w:r>
            <w:r w:rsidRPr="0057249E">
              <w:rPr>
                <w:rFonts w:ascii="Calibri" w:hAnsi="Calibri" w:cs="Calibri"/>
                <w:sz w:val="24"/>
                <w:szCs w:val="24"/>
              </w:rPr>
              <w:tab/>
            </w:r>
            <w:r w:rsidRPr="0057249E">
              <w:rPr>
                <w:rFonts w:ascii="Calibri" w:hAnsi="Calibri" w:cs="Calibri"/>
                <w:b/>
                <w:sz w:val="24"/>
                <w:szCs w:val="24"/>
                <w:u w:val="single"/>
              </w:rPr>
              <w:t>Okresowa obsługa techniczna</w:t>
            </w:r>
          </w:p>
          <w:p w14:paraId="405C4830" w14:textId="77777777" w:rsidR="00940ADE" w:rsidRPr="0057249E" w:rsidRDefault="00940ADE" w:rsidP="00415C2E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E2A10" w:rsidRPr="0057249E" w14:paraId="57F7D2C8" w14:textId="77777777" w:rsidTr="003C274A">
        <w:tc>
          <w:tcPr>
            <w:tcW w:w="9493" w:type="dxa"/>
            <w:gridSpan w:val="2"/>
          </w:tcPr>
          <w:p w14:paraId="4984A029" w14:textId="77777777" w:rsidR="00940ADE" w:rsidRPr="0057249E" w:rsidRDefault="00940ADE" w:rsidP="00356065">
            <w:pPr>
              <w:pStyle w:val="Akapitzlist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  <w:u w:val="single"/>
              </w:rPr>
              <w:t>Zakres obsługi każdorazowo musi obejmować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000110CD" w14:textId="77777777" w:rsidR="00940ADE" w:rsidRPr="0057249E" w:rsidRDefault="00940ADE" w:rsidP="00940AD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wymianę oleju silnikowego</w:t>
            </w:r>
          </w:p>
          <w:p w14:paraId="59813114" w14:textId="77777777" w:rsidR="00031C42" w:rsidRPr="0057249E" w:rsidRDefault="00940ADE" w:rsidP="00940AD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wymianę filtra oleju</w:t>
            </w:r>
          </w:p>
          <w:p w14:paraId="43EE3C06" w14:textId="71C0E3F6" w:rsidR="00940ADE" w:rsidRPr="0057249E" w:rsidRDefault="00031C42" w:rsidP="00940AD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wymianę filtra paliwa</w:t>
            </w:r>
            <w:r w:rsidR="00940ADE" w:rsidRPr="0057249E">
              <w:rPr>
                <w:rFonts w:ascii="Calibri" w:hAnsi="Calibri" w:cs="Calibri"/>
                <w:sz w:val="24"/>
                <w:szCs w:val="24"/>
              </w:rPr>
              <w:t xml:space="preserve">  </w:t>
            </w:r>
          </w:p>
          <w:p w14:paraId="25818AD3" w14:textId="77777777" w:rsidR="00940ADE" w:rsidRPr="0057249E" w:rsidRDefault="00940ADE" w:rsidP="00940AD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sprawdzenie stanu technicznego podstawowych układów, zespołów i podzespołów pojazdu w tym: </w:t>
            </w:r>
          </w:p>
          <w:p w14:paraId="75B77D6B" w14:textId="77777777" w:rsidR="00940ADE" w:rsidRPr="0057249E" w:rsidRDefault="00940ADE" w:rsidP="00DD41F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kontrola  stanu nadwozia pojazdu, zawieszenia pojazdu, </w:t>
            </w:r>
          </w:p>
          <w:p w14:paraId="1B5357A0" w14:textId="77777777" w:rsidR="00940ADE" w:rsidRPr="0057249E" w:rsidRDefault="00940ADE" w:rsidP="00DD41F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układu hamulcowego, </w:t>
            </w:r>
          </w:p>
          <w:p w14:paraId="67556260" w14:textId="77777777" w:rsidR="00940ADE" w:rsidRPr="0057249E" w:rsidRDefault="00940ADE" w:rsidP="00DD41F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lastRenderedPageBreak/>
              <w:t>układu napędowego,</w:t>
            </w:r>
          </w:p>
          <w:p w14:paraId="51ABE121" w14:textId="77777777" w:rsidR="00940ADE" w:rsidRPr="0057249E" w:rsidRDefault="00940ADE" w:rsidP="00DD41F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układu jezdnego w tym ogumienia i obręczy kół, </w:t>
            </w:r>
          </w:p>
          <w:p w14:paraId="49E88A2D" w14:textId="77777777" w:rsidR="00940ADE" w:rsidRPr="0057249E" w:rsidRDefault="00940ADE" w:rsidP="00DD41F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oświetlenia zewnętrznego i wewnętrznego, </w:t>
            </w:r>
          </w:p>
          <w:p w14:paraId="7909BC5B" w14:textId="77777777" w:rsidR="00940ADE" w:rsidRPr="0057249E" w:rsidRDefault="00940ADE" w:rsidP="00DD41F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układu zapłonowego i (lub) wtryskowego, </w:t>
            </w:r>
          </w:p>
          <w:p w14:paraId="058BF15D" w14:textId="77777777" w:rsidR="00940ADE" w:rsidRPr="0057249E" w:rsidRDefault="00940ADE" w:rsidP="00DD41F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układu zasilania paliwem, układu zasilania paliwem, układu wydechowego, układu chłodzenia, </w:t>
            </w:r>
          </w:p>
          <w:p w14:paraId="64B72B77" w14:textId="77777777" w:rsidR="00940ADE" w:rsidRPr="0057249E" w:rsidRDefault="00940ADE" w:rsidP="00DD41F8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układu rozruchowego, instalacji elektrycznej, </w:t>
            </w:r>
          </w:p>
          <w:p w14:paraId="620B5449" w14:textId="77777777" w:rsidR="00940ADE" w:rsidRPr="0057249E" w:rsidRDefault="00940ADE" w:rsidP="00940ADE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kontrolę elementów wyposażenia pojazdu w tym </w:t>
            </w:r>
          </w:p>
          <w:p w14:paraId="67AD6F7A" w14:textId="77777777" w:rsidR="00940ADE" w:rsidRPr="0057249E" w:rsidRDefault="00940ADE" w:rsidP="00DD41F8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poprawności działania: przyrządów kontrolnych, </w:t>
            </w:r>
          </w:p>
          <w:p w14:paraId="7376588A" w14:textId="77777777" w:rsidR="00663B02" w:rsidRPr="0057249E" w:rsidRDefault="00940ADE" w:rsidP="00663B02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przełączników, ogrzewania, klimatyzacji, pasów bezpieczeństwa, poduszek powietrznych i systemów wspomagających kierowanie pojazdem, kontrolę stanu wycieraczek szyb i spryskiwaczy oraz wszelkich innych systemów i podzespołów pojazdu</w:t>
            </w:r>
          </w:p>
          <w:p w14:paraId="039A77F0" w14:textId="3FF9A282" w:rsidR="00663B02" w:rsidRPr="00EE65F7" w:rsidRDefault="00663B02" w:rsidP="00EE65F7">
            <w:pPr>
              <w:rPr>
                <w:rFonts w:ascii="Calibri" w:hAnsi="Calibri" w:cs="Calibri"/>
                <w:sz w:val="24"/>
                <w:szCs w:val="24"/>
              </w:rPr>
            </w:pPr>
            <w:r w:rsidRPr="00EE65F7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3E2A10" w:rsidRPr="0057249E" w14:paraId="230A3381" w14:textId="77777777" w:rsidTr="003C274A">
        <w:tc>
          <w:tcPr>
            <w:tcW w:w="3020" w:type="dxa"/>
          </w:tcPr>
          <w:p w14:paraId="595E1D05" w14:textId="77777777" w:rsidR="00940ADE" w:rsidRPr="0057249E" w:rsidRDefault="00940ADE" w:rsidP="00356065">
            <w:pPr>
              <w:ind w:left="2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lastRenderedPageBreak/>
              <w:t>Sposób realizacji</w:t>
            </w:r>
          </w:p>
        </w:tc>
        <w:tc>
          <w:tcPr>
            <w:tcW w:w="6473" w:type="dxa"/>
          </w:tcPr>
          <w:p w14:paraId="0A8C24E8" w14:textId="7EFDF90A" w:rsidR="00C84D17" w:rsidRPr="0057249E" w:rsidRDefault="00C84D17" w:rsidP="00C84D17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Usługi okresowych obsług technicznych pojazdów będą wykonywane zgodnie z częstotliwością i zakresem wynikającym z </w:t>
            </w:r>
            <w:r w:rsidR="00B94F82" w:rsidRPr="0057249E">
              <w:rPr>
                <w:rFonts w:ascii="Calibri" w:hAnsi="Calibri" w:cs="Calibri"/>
                <w:sz w:val="24"/>
                <w:szCs w:val="24"/>
              </w:rPr>
              <w:t>w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arunków </w:t>
            </w:r>
            <w:r w:rsidR="00B94F82" w:rsidRPr="0057249E">
              <w:rPr>
                <w:rFonts w:ascii="Calibri" w:hAnsi="Calibri" w:cs="Calibri"/>
                <w:sz w:val="24"/>
                <w:szCs w:val="24"/>
              </w:rPr>
              <w:t>p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rzeglądów </w:t>
            </w:r>
            <w:r w:rsidR="00B94F82" w:rsidRPr="0057249E">
              <w:rPr>
                <w:rFonts w:ascii="Calibri" w:hAnsi="Calibri" w:cs="Calibri"/>
                <w:sz w:val="24"/>
                <w:szCs w:val="24"/>
              </w:rPr>
              <w:t>o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kresowych dla danego pojazdu lub książki serwisowej danego pojazdu. </w:t>
            </w:r>
            <w:r w:rsidR="00031C42" w:rsidRPr="0057249E">
              <w:rPr>
                <w:rFonts w:ascii="Calibri" w:hAnsi="Calibri" w:cs="Calibri"/>
                <w:sz w:val="24"/>
                <w:szCs w:val="24"/>
              </w:rPr>
              <w:t>Jeśli producent nie zaleca inaczej to co 15 000 km lub co 12 miesięcy, w zależności co nastąpi szybciej.</w:t>
            </w:r>
          </w:p>
          <w:p w14:paraId="3D7094D3" w14:textId="77777777" w:rsidR="00940ADE" w:rsidRPr="0057249E" w:rsidRDefault="00C84D17" w:rsidP="00C84D17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 przypadku stwierdzenia usterek podczas przeglądu, Wykonawca poinformuje o tym Zamawiającego przedkładając szacunkowy koszt naprawy.</w:t>
            </w:r>
          </w:p>
        </w:tc>
      </w:tr>
      <w:tr w:rsidR="003E2A10" w:rsidRPr="0057249E" w14:paraId="5D616F49" w14:textId="77777777" w:rsidTr="003C274A">
        <w:tc>
          <w:tcPr>
            <w:tcW w:w="3020" w:type="dxa"/>
          </w:tcPr>
          <w:p w14:paraId="59668EF7" w14:textId="77777777" w:rsidR="00940ADE" w:rsidRPr="0057249E" w:rsidRDefault="00940ADE" w:rsidP="00356065">
            <w:pPr>
              <w:ind w:left="2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Czas wykonania</w:t>
            </w:r>
          </w:p>
        </w:tc>
        <w:tc>
          <w:tcPr>
            <w:tcW w:w="6473" w:type="dxa"/>
          </w:tcPr>
          <w:p w14:paraId="10CC0260" w14:textId="07EC98E2" w:rsidR="00830B18" w:rsidRDefault="00B94F82" w:rsidP="00830B18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- przyjęcie pojazdu w celu wykonania usługi następuje w terminie </w:t>
            </w:r>
            <w:r w:rsidR="00830B18">
              <w:rPr>
                <w:rFonts w:ascii="Calibri" w:hAnsi="Calibri" w:cs="Calibri"/>
                <w:sz w:val="24"/>
                <w:szCs w:val="24"/>
              </w:rPr>
              <w:t>określonym w umowie</w:t>
            </w:r>
          </w:p>
          <w:p w14:paraId="3CB741BB" w14:textId="6E24C86D" w:rsidR="00B94F82" w:rsidRPr="0057249E" w:rsidRDefault="00B94F82" w:rsidP="00830B18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- wykonanie obsługi -</w:t>
            </w:r>
            <w:r w:rsidR="00830B18">
              <w:rPr>
                <w:rFonts w:ascii="Calibri" w:hAnsi="Calibri" w:cs="Calibri"/>
                <w:sz w:val="24"/>
                <w:szCs w:val="24"/>
              </w:rPr>
              <w:t>w terminie określonym w umowie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3E2A10" w:rsidRPr="0057249E" w14:paraId="2018F70C" w14:textId="77777777" w:rsidTr="003C274A">
        <w:tc>
          <w:tcPr>
            <w:tcW w:w="3020" w:type="dxa"/>
          </w:tcPr>
          <w:p w14:paraId="7DF720E0" w14:textId="77777777" w:rsidR="00940ADE" w:rsidRPr="0057249E" w:rsidRDefault="00940ADE" w:rsidP="00356065">
            <w:pPr>
              <w:ind w:left="2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Wycena</w:t>
            </w:r>
          </w:p>
        </w:tc>
        <w:tc>
          <w:tcPr>
            <w:tcW w:w="6473" w:type="dxa"/>
          </w:tcPr>
          <w:p w14:paraId="0CB53E05" w14:textId="77777777" w:rsidR="00940ADE" w:rsidRPr="0057249E" w:rsidRDefault="00C84D17" w:rsidP="00C84D17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- zgodnie z cennikiem przedstawionym w Formularzu ofertowym Wykonawcy odrębnie dla wskazanego tam pojazdu</w:t>
            </w:r>
          </w:p>
        </w:tc>
      </w:tr>
      <w:tr w:rsidR="003E2A10" w:rsidRPr="0057249E" w14:paraId="59D27D23" w14:textId="77777777" w:rsidTr="003E2A10">
        <w:trPr>
          <w:trHeight w:val="567"/>
        </w:trPr>
        <w:tc>
          <w:tcPr>
            <w:tcW w:w="9493" w:type="dxa"/>
            <w:gridSpan w:val="2"/>
            <w:shd w:val="clear" w:color="auto" w:fill="D9D9D9" w:themeFill="background1" w:themeFillShade="D9"/>
            <w:vAlign w:val="center"/>
          </w:tcPr>
          <w:p w14:paraId="710EA4BB" w14:textId="41750FEA" w:rsidR="00940ADE" w:rsidRPr="0057249E" w:rsidRDefault="00940ADE" w:rsidP="003E2A10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Nazwa usługi : </w:t>
            </w:r>
            <w:r w:rsidRPr="0057249E">
              <w:rPr>
                <w:rFonts w:ascii="Calibri" w:hAnsi="Calibri" w:cs="Calibri"/>
                <w:sz w:val="24"/>
                <w:szCs w:val="24"/>
              </w:rPr>
              <w:tab/>
            </w:r>
            <w:r w:rsidRPr="0057249E">
              <w:rPr>
                <w:rFonts w:ascii="Calibri" w:hAnsi="Calibri" w:cs="Calibri"/>
                <w:b/>
                <w:sz w:val="24"/>
                <w:szCs w:val="24"/>
              </w:rPr>
              <w:t>Napraw</w:t>
            </w:r>
            <w:r w:rsidR="00356065" w:rsidRPr="0057249E">
              <w:rPr>
                <w:rFonts w:ascii="Calibri" w:hAnsi="Calibri" w:cs="Calibri"/>
                <w:b/>
                <w:sz w:val="24"/>
                <w:szCs w:val="24"/>
              </w:rPr>
              <w:t>a</w:t>
            </w:r>
          </w:p>
        </w:tc>
      </w:tr>
      <w:tr w:rsidR="003E2A10" w:rsidRPr="0057249E" w14:paraId="272CF5B2" w14:textId="77777777" w:rsidTr="003C274A">
        <w:tc>
          <w:tcPr>
            <w:tcW w:w="9493" w:type="dxa"/>
            <w:gridSpan w:val="2"/>
          </w:tcPr>
          <w:p w14:paraId="7B17946F" w14:textId="7247EF9B" w:rsidR="00940ADE" w:rsidRPr="0057249E" w:rsidRDefault="00940ADE" w:rsidP="00356065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  <w:u w:val="single"/>
              </w:rPr>
              <w:t>Zakres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 naprawy pojazdów powinien  być wykonywany zgodnie z technologią napraw producenta pojazdu i obejmuje:</w:t>
            </w:r>
          </w:p>
          <w:p w14:paraId="52A655AB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silnika pojazdu w tym wymianę uszczelki pod głowicą wraz z wymiana innych niezbędnych części zamiennych;</w:t>
            </w:r>
          </w:p>
          <w:p w14:paraId="523157F6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zawieszenia pojazdu i układu jezdnego wraz z wymianą niezbędnych części zamiennych w tym piast, łożysk kół jezdnych, amortyzatorów, sprężyn, resorów, wahaczy, sworzni, łączników drążka stabilizatora itp. wraz z regulacją geometrii zawieszenia;</w:t>
            </w:r>
          </w:p>
          <w:p w14:paraId="4A086636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układu hamulcowego wraz z wyminą niezbędnych części zamiennych takich jak szczęki, klocki, tarcze, zaciski, bębny, linki, przewody itp.;</w:t>
            </w:r>
          </w:p>
          <w:p w14:paraId="3F460A65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układu kierowniczego wraz z wymianą lub naprawą niezbędnych części zamiennych w tym przekładni kierowniczej, drążków kierowniczych i ich końcówek i regulacją;</w:t>
            </w:r>
          </w:p>
          <w:p w14:paraId="7D09AA4A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układu przeniesienia napędu (w tym naprawy skrzyni biegów) wraz z wymianą niezbędnych części zamiennych takich jak tarcze sprzęgła, tarcze dociskowe sprzęgła, przeguby napędowe, półosie napędowe, wały z przegubami, linki, siłowniki itp.;</w:t>
            </w:r>
          </w:p>
          <w:p w14:paraId="76D6E4C5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lastRenderedPageBreak/>
              <w:t>wymianę elementów układu rozrządu silnika wraz z pompą wody, napinaczami, paskiem lub łańcuchem rozrządu itp.;</w:t>
            </w:r>
          </w:p>
          <w:p w14:paraId="2D135E91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osprzętu silnika w tym naprawę lub wyminę rozrusznika, alternatora, pompy wody, turbosprężarki itp.</w:t>
            </w:r>
          </w:p>
          <w:p w14:paraId="5B1FA409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układu chłodzenia wraz z wymiana chłodnicy, pompy płynu chłodzącego, przewodów, wentylatora itp.</w:t>
            </w:r>
          </w:p>
          <w:p w14:paraId="67E4D26C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układu zasilania paliwem i wtryskowego wraz z wymianą lub naprawą niezbędnych części zamiennych takich jak pompy paliwowe, pompy wtryskowe, przewody, wtryskiwacze i elementy sterowania tym układem;</w:t>
            </w:r>
          </w:p>
          <w:p w14:paraId="50695B51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układu wydechowego wraz z wymiana niezbędnych części takich jak tłumiki, katalizatory, rury łączące, łączniki, wieszaki itp.</w:t>
            </w:r>
          </w:p>
          <w:p w14:paraId="74E10358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instalacji elektrycznej wraz z naprawą lub wymianą elektronicznych elementów sterujących, wiązek przewodów itp.</w:t>
            </w:r>
          </w:p>
          <w:p w14:paraId="774A4DC3" w14:textId="66DC3402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wymiany kompletu piór wycieraczek;</w:t>
            </w:r>
          </w:p>
          <w:p w14:paraId="28C42850" w14:textId="021F3D89" w:rsidR="00663B02" w:rsidRPr="0057249E" w:rsidRDefault="00663B02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wymiany filtra powietrza i kabinowego;</w:t>
            </w:r>
          </w:p>
          <w:p w14:paraId="78962959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wymiany świec zapłonowych/żarowych;</w:t>
            </w:r>
          </w:p>
          <w:p w14:paraId="33BD30BF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wymiany przewodów zapłonowych;</w:t>
            </w:r>
          </w:p>
          <w:p w14:paraId="7C03DB23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wymiany akumulatora;</w:t>
            </w:r>
          </w:p>
          <w:p w14:paraId="3AFAC00E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diagnostykę komputerową silnika oraz osprzętu pojazdu;</w:t>
            </w:r>
          </w:p>
          <w:p w14:paraId="40A6BA1E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wymiany żarówek i innych źródeł światła (diody LED, żarniki ksenonowe według potrzeb);</w:t>
            </w:r>
          </w:p>
          <w:p w14:paraId="573EF35A" w14:textId="77777777" w:rsidR="00940ADE" w:rsidRPr="0057249E" w:rsidRDefault="00940ADE" w:rsidP="00940AD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lub wymianę innych elementów, zespołów i podzespołów wg potrzeb i po uzgodnieniu z zamawiającym;</w:t>
            </w:r>
          </w:p>
          <w:p w14:paraId="250AB776" w14:textId="6A8D3597" w:rsidR="00940ADE" w:rsidRPr="0057249E" w:rsidRDefault="00940ADE" w:rsidP="00356065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usługi wulkanizacyjne – inne niż wchodzące w skład wymiany opon określonej w pkt.</w:t>
            </w:r>
            <w:r w:rsidR="00031C42" w:rsidRPr="0057249E">
              <w:rPr>
                <w:rFonts w:ascii="Calibri" w:hAnsi="Calibri" w:cs="Calibri"/>
                <w:sz w:val="24"/>
                <w:szCs w:val="24"/>
              </w:rPr>
              <w:t>4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 Podstawowe elementy to: naprawa opon, naprawa ogumienia (dętkowe i bezdętkowe), wyrównywanie ciśnień w oponach, wyważanie opon, wulkanizacja opon,</w:t>
            </w:r>
            <w:r w:rsidR="00B77471" w:rsidRPr="0057249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przekładka kół, pompowanie kół, naprawę felg a także ich szeroko pojęta optymalizacja.</w:t>
            </w:r>
            <w:r w:rsidR="00356065" w:rsidRPr="0057249E">
              <w:rPr>
                <w:rFonts w:ascii="Calibri" w:hAnsi="Calibri" w:cs="Calibri"/>
                <w:sz w:val="24"/>
                <w:szCs w:val="24"/>
              </w:rPr>
              <w:t xml:space="preserve"> Przedmiot zamówienia nie obejmuje zakupu opon u Wykonawcy.</w:t>
            </w:r>
          </w:p>
        </w:tc>
      </w:tr>
      <w:tr w:rsidR="003E2A10" w:rsidRPr="0057249E" w14:paraId="66642038" w14:textId="77777777" w:rsidTr="003C274A">
        <w:tc>
          <w:tcPr>
            <w:tcW w:w="3020" w:type="dxa"/>
          </w:tcPr>
          <w:p w14:paraId="02DA809D" w14:textId="77777777" w:rsidR="00940ADE" w:rsidRPr="0057249E" w:rsidRDefault="00940ADE" w:rsidP="00356065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lastRenderedPageBreak/>
              <w:t>Sposób realizacji</w:t>
            </w:r>
          </w:p>
        </w:tc>
        <w:tc>
          <w:tcPr>
            <w:tcW w:w="6473" w:type="dxa"/>
          </w:tcPr>
          <w:p w14:paraId="1384BD70" w14:textId="6FE2FD04" w:rsidR="00940ADE" w:rsidRPr="0057249E" w:rsidRDefault="00C84D17" w:rsidP="005505C4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przyjęcie pojazdu w celu wykonania diagnostyki następuje w terminie nie dłuższym niż</w:t>
            </w:r>
            <w:r w:rsidR="001D22DA">
              <w:rPr>
                <w:rFonts w:ascii="Calibri" w:hAnsi="Calibri" w:cs="Calibri"/>
                <w:sz w:val="24"/>
                <w:szCs w:val="24"/>
              </w:rPr>
              <w:t xml:space="preserve"> termin określony  w umowie</w:t>
            </w:r>
            <w:r w:rsidR="005505C4" w:rsidRPr="0057249E">
              <w:rPr>
                <w:rFonts w:ascii="Calibri" w:hAnsi="Calibri" w:cs="Calibri"/>
                <w:sz w:val="24"/>
                <w:szCs w:val="24"/>
              </w:rPr>
              <w:t>.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505C4" w:rsidRPr="0057249E">
              <w:rPr>
                <w:rFonts w:ascii="Calibri" w:hAnsi="Calibri" w:cs="Calibri"/>
                <w:sz w:val="24"/>
                <w:szCs w:val="24"/>
              </w:rPr>
              <w:t>P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rzed</w:t>
            </w:r>
            <w:r w:rsidR="005505C4" w:rsidRPr="0057249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 przystąpieniem do wykonania usługi w zakresie napraw, Wykonawca dokona precyzyjnej diagnozy pojazdu oraz sporządzi i przedstawi Zamawiającemu kalkulację naprawy, serwisu w terminie </w:t>
            </w:r>
            <w:r w:rsidR="001D22DA">
              <w:rPr>
                <w:rFonts w:ascii="Calibri" w:hAnsi="Calibri" w:cs="Calibri"/>
                <w:sz w:val="24"/>
                <w:szCs w:val="24"/>
              </w:rPr>
              <w:t>określonym w umowie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3E2A10" w:rsidRPr="0057249E" w14:paraId="118D147A" w14:textId="77777777" w:rsidTr="003C274A">
        <w:trPr>
          <w:trHeight w:val="757"/>
        </w:trPr>
        <w:tc>
          <w:tcPr>
            <w:tcW w:w="3020" w:type="dxa"/>
          </w:tcPr>
          <w:p w14:paraId="2A34ED78" w14:textId="77777777" w:rsidR="00940ADE" w:rsidRPr="0057249E" w:rsidRDefault="00940ADE" w:rsidP="00356065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Czas wykonania</w:t>
            </w:r>
          </w:p>
        </w:tc>
        <w:tc>
          <w:tcPr>
            <w:tcW w:w="6473" w:type="dxa"/>
          </w:tcPr>
          <w:p w14:paraId="4B86E85D" w14:textId="7BD7DC1B" w:rsidR="00940ADE" w:rsidRPr="0057249E" w:rsidRDefault="00940ADE" w:rsidP="003E2A10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termin wykonania naprawy pojazdu </w:t>
            </w:r>
            <w:r w:rsidRPr="0057249E">
              <w:rPr>
                <w:rFonts w:ascii="Calibri" w:hAnsi="Calibri" w:cs="Calibri"/>
                <w:b/>
                <w:sz w:val="24"/>
                <w:szCs w:val="24"/>
              </w:rPr>
              <w:t xml:space="preserve">nie może być dłuższy </w:t>
            </w:r>
            <w:r w:rsidR="001D22DA">
              <w:rPr>
                <w:rFonts w:ascii="Calibri" w:hAnsi="Calibri" w:cs="Calibri"/>
                <w:b/>
                <w:sz w:val="24"/>
                <w:szCs w:val="24"/>
              </w:rPr>
              <w:t>niż termin określony w umowie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</w:tc>
      </w:tr>
      <w:tr w:rsidR="003E2A10" w:rsidRPr="0057249E" w14:paraId="67E77B81" w14:textId="77777777" w:rsidTr="003C274A">
        <w:tc>
          <w:tcPr>
            <w:tcW w:w="3020" w:type="dxa"/>
          </w:tcPr>
          <w:p w14:paraId="6C5733E1" w14:textId="77777777" w:rsidR="00356065" w:rsidRPr="0057249E" w:rsidRDefault="00356065" w:rsidP="00356065">
            <w:pPr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Wycena</w:t>
            </w:r>
          </w:p>
        </w:tc>
        <w:tc>
          <w:tcPr>
            <w:tcW w:w="6473" w:type="dxa"/>
          </w:tcPr>
          <w:p w14:paraId="686E3B58" w14:textId="0460C8A7" w:rsidR="00356065" w:rsidRPr="0057249E" w:rsidRDefault="00356065" w:rsidP="00356065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Dla napraw obowiązywać będą ceny wynikające z przedstawionej każdorazowo kalkulacji pracochłonności wyrażonej w ilości roboczogodzin pomnożonej przez cenę jednej roboczogodziny zgodnie z ceną określoną w formularzu ofertowym Wykonawcy. Usługi serwisu będą rozliczane jako suma kosztów robocizny (liczonej jako iloczyn ilości roboczogodzin i stawki za jedną roboczogodzinę) oraz materiałów użytych do wykonania naprawy– wg cen określonych w aktualnie obowiązującej ofercie handlowej </w:t>
            </w:r>
            <w:r w:rsidRPr="0057249E">
              <w:rPr>
                <w:rFonts w:ascii="Calibri" w:hAnsi="Calibri" w:cs="Calibri"/>
                <w:sz w:val="24"/>
                <w:szCs w:val="24"/>
              </w:rPr>
              <w:lastRenderedPageBreak/>
              <w:t>Wykonawcy – z  zastrzeżeniem warunków określonych w umowie.</w:t>
            </w:r>
          </w:p>
        </w:tc>
      </w:tr>
      <w:tr w:rsidR="003E2A10" w:rsidRPr="0057249E" w14:paraId="7E1B1E76" w14:textId="77777777" w:rsidTr="003E2A10">
        <w:trPr>
          <w:trHeight w:val="570"/>
        </w:trPr>
        <w:tc>
          <w:tcPr>
            <w:tcW w:w="9493" w:type="dxa"/>
            <w:gridSpan w:val="2"/>
            <w:shd w:val="clear" w:color="auto" w:fill="D9D9D9" w:themeFill="background1" w:themeFillShade="D9"/>
            <w:vAlign w:val="center"/>
          </w:tcPr>
          <w:p w14:paraId="3679EA37" w14:textId="3460BC42" w:rsidR="00356065" w:rsidRPr="0057249E" w:rsidRDefault="00356065" w:rsidP="003E2A10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b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lastRenderedPageBreak/>
              <w:t>Nazwa usługi</w:t>
            </w:r>
            <w:r w:rsidRPr="0057249E">
              <w:rPr>
                <w:rFonts w:ascii="Calibri" w:hAnsi="Calibri" w:cs="Calibri"/>
                <w:b/>
                <w:sz w:val="24"/>
                <w:szCs w:val="24"/>
              </w:rPr>
              <w:t xml:space="preserve">: </w:t>
            </w:r>
            <w:r w:rsidRPr="0057249E">
              <w:rPr>
                <w:rFonts w:ascii="Calibri" w:hAnsi="Calibri" w:cs="Calibri"/>
                <w:b/>
                <w:sz w:val="24"/>
                <w:szCs w:val="24"/>
              </w:rPr>
              <w:tab/>
              <w:t>Serwis klimatyzacji</w:t>
            </w:r>
          </w:p>
        </w:tc>
      </w:tr>
      <w:tr w:rsidR="003E2A10" w:rsidRPr="0057249E" w14:paraId="4C4D7996" w14:textId="77777777" w:rsidTr="003C274A">
        <w:tc>
          <w:tcPr>
            <w:tcW w:w="9493" w:type="dxa"/>
            <w:gridSpan w:val="2"/>
          </w:tcPr>
          <w:p w14:paraId="716C96F1" w14:textId="1E2379C7" w:rsidR="00356065" w:rsidRPr="0057249E" w:rsidRDefault="00356065" w:rsidP="00356065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  <w:u w:val="single"/>
              </w:rPr>
              <w:t>Zakres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 powinien obejmować:</w:t>
            </w:r>
          </w:p>
          <w:p w14:paraId="6DE781FA" w14:textId="77777777" w:rsidR="00356065" w:rsidRPr="0057249E" w:rsidRDefault="00356065" w:rsidP="00356065">
            <w:pPr>
              <w:pStyle w:val="Akapitzlist"/>
              <w:numPr>
                <w:ilvl w:val="0"/>
                <w:numId w:val="13"/>
              </w:numPr>
              <w:ind w:hanging="54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kontrola działalności:</w:t>
            </w:r>
          </w:p>
          <w:p w14:paraId="65723959" w14:textId="77777777" w:rsidR="00356065" w:rsidRPr="0057249E" w:rsidRDefault="00356065" w:rsidP="0035606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sprężarki,</w:t>
            </w:r>
          </w:p>
          <w:p w14:paraId="6A0EE9F7" w14:textId="77777777" w:rsidR="00356065" w:rsidRPr="0057249E" w:rsidRDefault="00356065" w:rsidP="00356065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skuteczności chłodzenia, </w:t>
            </w:r>
          </w:p>
          <w:p w14:paraId="59329261" w14:textId="77777777" w:rsidR="00356065" w:rsidRPr="0057249E" w:rsidRDefault="00356065" w:rsidP="00356065">
            <w:pPr>
              <w:pStyle w:val="Akapitzlist"/>
              <w:numPr>
                <w:ilvl w:val="0"/>
                <w:numId w:val="13"/>
              </w:numPr>
              <w:ind w:hanging="54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badanie szczelności układu, </w:t>
            </w:r>
          </w:p>
          <w:p w14:paraId="0426716D" w14:textId="77777777" w:rsidR="00356065" w:rsidRPr="0057249E" w:rsidRDefault="00356065" w:rsidP="00356065">
            <w:pPr>
              <w:pStyle w:val="Akapitzlist"/>
              <w:numPr>
                <w:ilvl w:val="0"/>
                <w:numId w:val="13"/>
              </w:numPr>
              <w:ind w:hanging="54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sprawdzenie poziomu czynnika chłodzącego opróżnienie/wypompowanie układu klimatyzacji z czynnika;</w:t>
            </w:r>
          </w:p>
          <w:p w14:paraId="51DA2270" w14:textId="442463B6" w:rsidR="00356065" w:rsidRPr="0057249E" w:rsidRDefault="00356065" w:rsidP="00356065">
            <w:pPr>
              <w:pStyle w:val="Akapitzlist"/>
              <w:numPr>
                <w:ilvl w:val="0"/>
                <w:numId w:val="13"/>
              </w:numPr>
              <w:ind w:hanging="54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czyszczenie czynnika i układu klimatyzacji z wody, osuszenie, </w:t>
            </w:r>
          </w:p>
          <w:p w14:paraId="3867F33C" w14:textId="77777777" w:rsidR="00356065" w:rsidRPr="0057249E" w:rsidRDefault="00356065" w:rsidP="00356065">
            <w:pPr>
              <w:pStyle w:val="Akapitzlist"/>
              <w:numPr>
                <w:ilvl w:val="0"/>
                <w:numId w:val="13"/>
              </w:numPr>
              <w:ind w:hanging="54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podciśnieniowa próba szczelności układu klimatyzacji, </w:t>
            </w:r>
          </w:p>
          <w:p w14:paraId="06EB28C1" w14:textId="77777777" w:rsidR="00356065" w:rsidRPr="0057249E" w:rsidRDefault="00356065" w:rsidP="00356065">
            <w:pPr>
              <w:pStyle w:val="Akapitzlist"/>
              <w:numPr>
                <w:ilvl w:val="0"/>
                <w:numId w:val="13"/>
              </w:numPr>
              <w:ind w:hanging="54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dezynfekcja - odgrzybianie klimatyzacji poprzez ozonowanie, </w:t>
            </w:r>
          </w:p>
          <w:p w14:paraId="0687336E" w14:textId="0A3061DE" w:rsidR="00356065" w:rsidRPr="0057249E" w:rsidRDefault="00356065" w:rsidP="00356065">
            <w:pPr>
              <w:pStyle w:val="Akapitzlist"/>
              <w:numPr>
                <w:ilvl w:val="0"/>
                <w:numId w:val="13"/>
              </w:numPr>
              <w:ind w:hanging="54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wymian</w:t>
            </w:r>
            <w:r w:rsidR="00776DB7" w:rsidRPr="0057249E">
              <w:rPr>
                <w:rFonts w:ascii="Calibri" w:hAnsi="Calibri" w:cs="Calibri"/>
                <w:sz w:val="24"/>
                <w:szCs w:val="24"/>
              </w:rPr>
              <w:t>ę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 filtrów,</w:t>
            </w:r>
          </w:p>
          <w:p w14:paraId="0BCCC919" w14:textId="77777777" w:rsidR="00356065" w:rsidRPr="0057249E" w:rsidRDefault="00356065" w:rsidP="00356065">
            <w:pPr>
              <w:pStyle w:val="Akapitzlist"/>
              <w:numPr>
                <w:ilvl w:val="0"/>
                <w:numId w:val="13"/>
              </w:numPr>
              <w:ind w:hanging="54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uzupełnienie odczynnika w układzie klimatyzacji.</w:t>
            </w:r>
          </w:p>
          <w:p w14:paraId="4A4B7828" w14:textId="77777777" w:rsidR="00356065" w:rsidRPr="0057249E" w:rsidRDefault="00356065" w:rsidP="0035606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E2A10" w:rsidRPr="0057249E" w14:paraId="7B722E64" w14:textId="77777777" w:rsidTr="003C274A">
        <w:tc>
          <w:tcPr>
            <w:tcW w:w="3020" w:type="dxa"/>
          </w:tcPr>
          <w:p w14:paraId="533E4E47" w14:textId="77777777" w:rsidR="00356065" w:rsidRPr="0057249E" w:rsidRDefault="00356065" w:rsidP="00356065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Sposób realizacji</w:t>
            </w:r>
          </w:p>
        </w:tc>
        <w:tc>
          <w:tcPr>
            <w:tcW w:w="6473" w:type="dxa"/>
          </w:tcPr>
          <w:p w14:paraId="184DCB05" w14:textId="2A96C4CA" w:rsidR="00356065" w:rsidRPr="0057249E" w:rsidRDefault="00356065" w:rsidP="00356065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przyjęcie pojazdu w celu wykonania usługi następuje w terminie nie dłuższym niż </w:t>
            </w:r>
            <w:r w:rsidR="00854338">
              <w:rPr>
                <w:rFonts w:ascii="Calibri" w:hAnsi="Calibri" w:cs="Calibri"/>
                <w:sz w:val="24"/>
                <w:szCs w:val="24"/>
              </w:rPr>
              <w:t xml:space="preserve">termin określony w umowie, 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Wykonawca zobowiązany jest do wykonania tych usług</w:t>
            </w:r>
          </w:p>
        </w:tc>
      </w:tr>
      <w:tr w:rsidR="0022696B" w:rsidRPr="0057249E" w14:paraId="43094443" w14:textId="77777777" w:rsidTr="003C274A">
        <w:tc>
          <w:tcPr>
            <w:tcW w:w="3020" w:type="dxa"/>
          </w:tcPr>
          <w:p w14:paraId="666ABFA4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Czas wykonania</w:t>
            </w:r>
          </w:p>
        </w:tc>
        <w:tc>
          <w:tcPr>
            <w:tcW w:w="6473" w:type="dxa"/>
          </w:tcPr>
          <w:p w14:paraId="2846E699" w14:textId="32F686ED" w:rsidR="00854338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termin wykonania serwisu klimatyzacji pojazdu </w:t>
            </w:r>
            <w:r w:rsidRPr="0057249E">
              <w:rPr>
                <w:rFonts w:ascii="Calibri" w:hAnsi="Calibri" w:cs="Calibri"/>
                <w:b/>
                <w:sz w:val="24"/>
                <w:szCs w:val="24"/>
              </w:rPr>
              <w:t>nie może być dłuższy niż</w:t>
            </w:r>
            <w:r w:rsidR="008B7DDC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854338">
              <w:rPr>
                <w:rFonts w:ascii="Calibri" w:hAnsi="Calibri" w:cs="Calibri"/>
                <w:b/>
                <w:sz w:val="24"/>
                <w:szCs w:val="24"/>
              </w:rPr>
              <w:t>termin określony w umowie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</w:tc>
      </w:tr>
      <w:tr w:rsidR="0022696B" w:rsidRPr="0057249E" w14:paraId="74D88846" w14:textId="77777777" w:rsidTr="003C274A">
        <w:tc>
          <w:tcPr>
            <w:tcW w:w="3020" w:type="dxa"/>
          </w:tcPr>
          <w:p w14:paraId="558C9F85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Wycena</w:t>
            </w:r>
          </w:p>
        </w:tc>
        <w:tc>
          <w:tcPr>
            <w:tcW w:w="6473" w:type="dxa"/>
          </w:tcPr>
          <w:p w14:paraId="0ED0A1B6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Dla serwisu obowiązywać będą ceny wynikające z przedstawionej każdorazowo kalkulacji pracochłonności poszczególnego serwisu wyrażonej w ilości roboczogodzin pomnożonej prze cenę jednej roboczogodziny zgodnie z ceną określoną w formularzu ofertowym Wykonawcy. Usługi serwisu będą rozliczane jako suma kosztów robocizny (liczonej jako iloczyn ilości roboczogodzin i stawki za jedną roboczogodzinę) oraz materiałów użytych do wykonania serwisu– wg cen określonych w aktualnie obowiązującej ofercie handlowej Wykonawcy – z  zastrzeżeniem warunków określonych w umowie.</w:t>
            </w:r>
          </w:p>
        </w:tc>
      </w:tr>
      <w:tr w:rsidR="0022696B" w:rsidRPr="0057249E" w14:paraId="7FA9808F" w14:textId="77777777" w:rsidTr="003E2A10">
        <w:trPr>
          <w:trHeight w:val="591"/>
        </w:trPr>
        <w:tc>
          <w:tcPr>
            <w:tcW w:w="9493" w:type="dxa"/>
            <w:gridSpan w:val="2"/>
            <w:shd w:val="clear" w:color="auto" w:fill="D9D9D9" w:themeFill="background1" w:themeFillShade="D9"/>
            <w:vAlign w:val="center"/>
          </w:tcPr>
          <w:p w14:paraId="31F0D85F" w14:textId="5565BFF2" w:rsidR="0022696B" w:rsidRPr="0057249E" w:rsidRDefault="0022696B" w:rsidP="0022696B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Nazwa usługi : </w:t>
            </w:r>
            <w:r w:rsidRPr="0057249E">
              <w:rPr>
                <w:rFonts w:ascii="Calibri" w:hAnsi="Calibri" w:cs="Calibri"/>
                <w:sz w:val="24"/>
                <w:szCs w:val="24"/>
              </w:rPr>
              <w:tab/>
            </w:r>
            <w:r w:rsidRPr="0057249E">
              <w:rPr>
                <w:rFonts w:ascii="Calibri" w:hAnsi="Calibri" w:cs="Calibri"/>
                <w:b/>
                <w:sz w:val="24"/>
                <w:szCs w:val="24"/>
              </w:rPr>
              <w:t>Wymiana opon z wyważaniem opon</w:t>
            </w:r>
          </w:p>
        </w:tc>
      </w:tr>
      <w:tr w:rsidR="0022696B" w:rsidRPr="0057249E" w14:paraId="5FE6B4EE" w14:textId="77777777" w:rsidTr="003C274A">
        <w:tc>
          <w:tcPr>
            <w:tcW w:w="9493" w:type="dxa"/>
            <w:gridSpan w:val="2"/>
          </w:tcPr>
          <w:p w14:paraId="24B5FC2A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Zakres obejmuje: </w:t>
            </w:r>
          </w:p>
          <w:p w14:paraId="7497A7CE" w14:textId="77777777" w:rsidR="0022696B" w:rsidRPr="0057249E" w:rsidRDefault="0022696B" w:rsidP="0022696B">
            <w:pPr>
              <w:pStyle w:val="Akapitzlist"/>
              <w:numPr>
                <w:ilvl w:val="0"/>
                <w:numId w:val="21"/>
              </w:numPr>
              <w:suppressAutoHyphens/>
              <w:spacing w:line="276" w:lineRule="auto"/>
              <w:ind w:left="596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zdjęcie kół, zdjęcie opon, </w:t>
            </w:r>
          </w:p>
          <w:p w14:paraId="790D6DCA" w14:textId="77777777" w:rsidR="0022696B" w:rsidRPr="0057249E" w:rsidRDefault="0022696B" w:rsidP="0022696B">
            <w:pPr>
              <w:pStyle w:val="Akapitzlist"/>
              <w:numPr>
                <w:ilvl w:val="0"/>
                <w:numId w:val="21"/>
              </w:numPr>
              <w:suppressAutoHyphens/>
              <w:spacing w:line="276" w:lineRule="auto"/>
              <w:ind w:left="596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wyczyszczenie z zanieczyszczeń felg i opon,</w:t>
            </w:r>
          </w:p>
          <w:p w14:paraId="1339C437" w14:textId="77777777" w:rsidR="0022696B" w:rsidRPr="0057249E" w:rsidRDefault="0022696B" w:rsidP="0022696B">
            <w:pPr>
              <w:pStyle w:val="Akapitzlist"/>
              <w:numPr>
                <w:ilvl w:val="0"/>
                <w:numId w:val="21"/>
              </w:numPr>
              <w:suppressAutoHyphens/>
              <w:spacing w:line="276" w:lineRule="auto"/>
              <w:ind w:left="596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założenie opon na felgi, montaż kół wraz z wyważeniem,</w:t>
            </w:r>
          </w:p>
          <w:p w14:paraId="2A291FC3" w14:textId="77777777" w:rsidR="0022696B" w:rsidRPr="0057249E" w:rsidRDefault="0022696B" w:rsidP="0022696B">
            <w:pPr>
              <w:pStyle w:val="Akapitzlist"/>
              <w:numPr>
                <w:ilvl w:val="0"/>
                <w:numId w:val="21"/>
              </w:numPr>
              <w:ind w:left="596" w:hanging="425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pompowanie kół, </w:t>
            </w:r>
          </w:p>
          <w:p w14:paraId="06B45502" w14:textId="77777777" w:rsidR="0022696B" w:rsidRPr="0057249E" w:rsidRDefault="0022696B" w:rsidP="0022696B">
            <w:pPr>
              <w:pStyle w:val="Akapitzlist"/>
              <w:numPr>
                <w:ilvl w:val="0"/>
                <w:numId w:val="21"/>
              </w:numPr>
              <w:suppressAutoHyphens/>
              <w:spacing w:line="276" w:lineRule="auto"/>
              <w:ind w:left="596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wyrównywanie ciśnień w oponach</w:t>
            </w:r>
          </w:p>
          <w:p w14:paraId="4F2DE70C" w14:textId="77777777" w:rsidR="0022696B" w:rsidRPr="0057249E" w:rsidRDefault="0022696B" w:rsidP="0022696B">
            <w:pPr>
              <w:pStyle w:val="Akapitzlist"/>
              <w:numPr>
                <w:ilvl w:val="0"/>
                <w:numId w:val="21"/>
              </w:numPr>
              <w:suppressAutoHyphens/>
              <w:spacing w:line="276" w:lineRule="auto"/>
              <w:ind w:left="596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sprawdzenie systemu kontroli ciśnienia (czujników) w samochodach wyposażonych w czujniki. </w:t>
            </w:r>
          </w:p>
          <w:p w14:paraId="2F058F7A" w14:textId="03B2DA64" w:rsidR="0022696B" w:rsidRPr="0057249E" w:rsidRDefault="0022696B" w:rsidP="0022696B">
            <w:pPr>
              <w:pStyle w:val="Akapitzlist"/>
              <w:numPr>
                <w:ilvl w:val="0"/>
                <w:numId w:val="21"/>
              </w:numPr>
              <w:suppressAutoHyphens/>
              <w:spacing w:line="276" w:lineRule="auto"/>
              <w:ind w:left="596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utylizacja zużytych opon (o ile Zamawiający nie zadecyduje inaczej).</w:t>
            </w:r>
          </w:p>
          <w:p w14:paraId="491FB16E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2696B" w:rsidRPr="0057249E" w14:paraId="4DF962AC" w14:textId="77777777" w:rsidTr="003C274A">
        <w:tc>
          <w:tcPr>
            <w:tcW w:w="3020" w:type="dxa"/>
          </w:tcPr>
          <w:p w14:paraId="30B804D9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lastRenderedPageBreak/>
              <w:t>Sposób realizacji</w:t>
            </w:r>
          </w:p>
        </w:tc>
        <w:tc>
          <w:tcPr>
            <w:tcW w:w="6473" w:type="dxa"/>
          </w:tcPr>
          <w:p w14:paraId="53CD312C" w14:textId="3E4D4E58" w:rsidR="0022696B" w:rsidRPr="0057249E" w:rsidRDefault="00A40017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przyjęcie pojazdu w celu wykonania usługi następuje w terminie nie dłuższym niż </w:t>
            </w:r>
            <w:r w:rsidR="008B7DDC">
              <w:rPr>
                <w:rFonts w:ascii="Calibri" w:hAnsi="Calibri" w:cs="Calibri"/>
                <w:sz w:val="24"/>
                <w:szCs w:val="24"/>
              </w:rPr>
              <w:t xml:space="preserve">termin określony w umowie, 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Wykonawca zobowiązany jest do wykonania tych usług</w:t>
            </w:r>
          </w:p>
          <w:p w14:paraId="1E9ED260" w14:textId="16A85B8F" w:rsidR="00A40017" w:rsidRPr="0057249E" w:rsidRDefault="00A40017" w:rsidP="0022696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2696B" w:rsidRPr="0057249E" w14:paraId="37BE23A5" w14:textId="77777777" w:rsidTr="002A7743">
        <w:tc>
          <w:tcPr>
            <w:tcW w:w="3020" w:type="dxa"/>
            <w:tcBorders>
              <w:bottom w:val="single" w:sz="4" w:space="0" w:color="auto"/>
            </w:tcBorders>
          </w:tcPr>
          <w:p w14:paraId="734B4A5B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Czas wykonania</w:t>
            </w:r>
          </w:p>
        </w:tc>
        <w:tc>
          <w:tcPr>
            <w:tcW w:w="6473" w:type="dxa"/>
            <w:tcBorders>
              <w:bottom w:val="single" w:sz="4" w:space="0" w:color="auto"/>
            </w:tcBorders>
          </w:tcPr>
          <w:p w14:paraId="2A707826" w14:textId="1D24C472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termin wymiany opon nie może być dłuższy niż</w:t>
            </w:r>
            <w:r w:rsidR="008B7DDC">
              <w:rPr>
                <w:rFonts w:ascii="Calibri" w:hAnsi="Calibri" w:cs="Calibri"/>
                <w:sz w:val="24"/>
                <w:szCs w:val="24"/>
              </w:rPr>
              <w:t xml:space="preserve"> termin określony  w umowie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.</w:t>
            </w:r>
            <w:r w:rsidR="00A40017" w:rsidRPr="0057249E">
              <w:rPr>
                <w:rFonts w:ascii="Calibri" w:hAnsi="Calibri" w:cs="Calibri"/>
                <w:sz w:val="24"/>
                <w:szCs w:val="24"/>
              </w:rPr>
              <w:t xml:space="preserve"> W przypadku sezonowej – wiosennej (trwającej od 1 marca do 30 kwietnia) i jesiennej (trwającej od 1 października do 30 listopada) wymiany opon, Zamawiający ustala z Wykonawcą harmonogram przyjęć pojazdów z pominięciem terminu</w:t>
            </w:r>
            <w:r w:rsidR="008B7DDC">
              <w:rPr>
                <w:rFonts w:ascii="Calibri" w:hAnsi="Calibri" w:cs="Calibri"/>
                <w:sz w:val="24"/>
                <w:szCs w:val="24"/>
              </w:rPr>
              <w:t xml:space="preserve"> określonego powyżej</w:t>
            </w:r>
            <w:r w:rsidR="00A40017" w:rsidRPr="0057249E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22696B" w:rsidRPr="0057249E" w14:paraId="15BBD5D3" w14:textId="77777777" w:rsidTr="002A7743">
        <w:tc>
          <w:tcPr>
            <w:tcW w:w="3020" w:type="dxa"/>
            <w:tcBorders>
              <w:bottom w:val="single" w:sz="4" w:space="0" w:color="auto"/>
            </w:tcBorders>
          </w:tcPr>
          <w:p w14:paraId="146A429E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Wycena:</w:t>
            </w:r>
          </w:p>
        </w:tc>
        <w:tc>
          <w:tcPr>
            <w:tcW w:w="6473" w:type="dxa"/>
            <w:tcBorders>
              <w:bottom w:val="single" w:sz="4" w:space="0" w:color="auto"/>
            </w:tcBorders>
          </w:tcPr>
          <w:p w14:paraId="4B8A5A6D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Zgodnie  z cenami określonymi w ofercie Wykonawcy dla kompleksowej usługi obejmującej wymianę opon wraz z ich wyważaniem. </w:t>
            </w:r>
          </w:p>
        </w:tc>
      </w:tr>
      <w:tr w:rsidR="0022696B" w:rsidRPr="0057249E" w14:paraId="39B620C2" w14:textId="77777777" w:rsidTr="002A7743">
        <w:tc>
          <w:tcPr>
            <w:tcW w:w="94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6CB67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2696B" w:rsidRPr="0057249E" w14:paraId="4A0F6732" w14:textId="77777777" w:rsidTr="002A7743"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3935D" w14:textId="27C6CA32" w:rsidR="0022696B" w:rsidRDefault="0022696B" w:rsidP="0022696B">
            <w:pPr>
              <w:pStyle w:val="Akapitzlist"/>
              <w:numPr>
                <w:ilvl w:val="0"/>
                <w:numId w:val="24"/>
              </w:numPr>
              <w:ind w:left="454" w:hanging="454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Wykonanie usług odbywa się wyłącznie na zlecenie Zamawiającego złożone elektronicznie na adres e-mail Wykonawcy wskazany w umowie.</w:t>
            </w:r>
          </w:p>
          <w:p w14:paraId="590904F1" w14:textId="08A54008" w:rsidR="00473346" w:rsidRPr="00473346" w:rsidRDefault="00984022" w:rsidP="00473346">
            <w:pPr>
              <w:pStyle w:val="Akapitzlist"/>
              <w:numPr>
                <w:ilvl w:val="0"/>
                <w:numId w:val="24"/>
              </w:numPr>
              <w:ind w:left="454" w:hanging="45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Harmonogram opisujący terminy zgłoszeń i czas wykonania poszczególnych usług stanowi załącznik nr 1 do OPZ</w:t>
            </w:r>
            <w:r w:rsidR="008B7DDC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 w:rsidR="008B7DDC" w:rsidRPr="008B7DDC">
              <w:rPr>
                <w:rFonts w:ascii="Calibri" w:hAnsi="Calibri" w:cs="Calibri"/>
                <w:b/>
                <w:bCs/>
                <w:sz w:val="24"/>
                <w:szCs w:val="24"/>
              </w:rPr>
              <w:t>udostępniany Wykonawcy, po zawarciu umowy</w:t>
            </w:r>
            <w:r w:rsidR="008B7DDC">
              <w:rPr>
                <w:rFonts w:ascii="Calibri" w:hAnsi="Calibri" w:cs="Calibri"/>
                <w:sz w:val="24"/>
                <w:szCs w:val="24"/>
              </w:rPr>
              <w:t>).</w:t>
            </w:r>
          </w:p>
        </w:tc>
      </w:tr>
      <w:tr w:rsidR="0022696B" w:rsidRPr="0057249E" w14:paraId="526D8883" w14:textId="77777777" w:rsidTr="002A7743"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077C9" w14:textId="77777777" w:rsidR="007D516D" w:rsidRDefault="0022696B" w:rsidP="0022696B">
            <w:pPr>
              <w:pStyle w:val="Akapitzlist"/>
              <w:numPr>
                <w:ilvl w:val="0"/>
                <w:numId w:val="24"/>
              </w:numPr>
              <w:ind w:left="454" w:hanging="454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Zgłoszenie pojazdu przez Wykonawcę w celu realizacji przedmiotu umowy zostanie dokonane wyłącznie drogą elektroniczną przez osobę odpowiedzialną za realizację Umowy wskazaną w umowie. Zgłoszenie powinno zawierać markę, model i nr rejestracyjny samochodu oraz opis usługi awarii lub powód zgłoszenia.</w:t>
            </w:r>
            <w:r w:rsidR="007D516D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4BF6B43E" w14:textId="5A6CCB65" w:rsidR="0022696B" w:rsidRPr="0057249E" w:rsidRDefault="007D516D" w:rsidP="0022696B">
            <w:pPr>
              <w:pStyle w:val="Akapitzlist"/>
              <w:numPr>
                <w:ilvl w:val="0"/>
                <w:numId w:val="24"/>
              </w:numPr>
              <w:ind w:left="454" w:hanging="454"/>
              <w:rPr>
                <w:rFonts w:ascii="Calibri" w:hAnsi="Calibri" w:cs="Calibri"/>
                <w:sz w:val="24"/>
                <w:szCs w:val="24"/>
              </w:rPr>
            </w:pPr>
            <w:bookmarkStart w:id="1" w:name="_Hlk188005846"/>
            <w:r>
              <w:rPr>
                <w:rFonts w:ascii="Calibri" w:hAnsi="Calibri" w:cs="Calibri"/>
                <w:sz w:val="24"/>
                <w:szCs w:val="24"/>
              </w:rPr>
              <w:t xml:space="preserve">Wykonawca w </w:t>
            </w:r>
            <w:r w:rsidR="008B7DDC">
              <w:rPr>
                <w:rFonts w:ascii="Calibri" w:hAnsi="Calibri" w:cs="Calibri"/>
                <w:sz w:val="24"/>
                <w:szCs w:val="24"/>
              </w:rPr>
              <w:t xml:space="preserve">terminie określonym w umowie, </w:t>
            </w:r>
            <w:r>
              <w:rPr>
                <w:rFonts w:ascii="Calibri" w:hAnsi="Calibri" w:cs="Calibri"/>
                <w:sz w:val="24"/>
                <w:szCs w:val="24"/>
              </w:rPr>
              <w:t>od zgłoszenia Zamawiającego wyznacza termin przyjęcia pojazdu do serwisu</w:t>
            </w:r>
            <w:bookmarkEnd w:id="1"/>
          </w:p>
        </w:tc>
      </w:tr>
      <w:tr w:rsidR="0022696B" w:rsidRPr="0057249E" w14:paraId="56711AAC" w14:textId="77777777" w:rsidTr="002A7743"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AE933" w14:textId="2A75C22A" w:rsidR="0022696B" w:rsidRPr="0057249E" w:rsidRDefault="0022696B" w:rsidP="0022696B">
            <w:pPr>
              <w:pStyle w:val="Akapitzlist"/>
              <w:numPr>
                <w:ilvl w:val="0"/>
                <w:numId w:val="24"/>
              </w:numPr>
              <w:ind w:left="454" w:hanging="454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W  przypadku konieczności wymiany elementów nie uwzględnionych w wycenie obsługi technicznej np. filtrów (powietrza, , kabinowego), płynów eksploatacyjnych lub in.  elementów Wykonawca wymieni i uwzględni koszty tych elementów na fakturze – wg cen określonych w aktualnie obowiązującej ofercie handlowej Wykonawcy – </w:t>
            </w:r>
            <w:r w:rsidR="00B1503B" w:rsidRPr="0057249E">
              <w:rPr>
                <w:rFonts w:ascii="Calibri" w:hAnsi="Calibri" w:cs="Calibri"/>
                <w:sz w:val="24"/>
                <w:szCs w:val="24"/>
              </w:rPr>
              <w:t xml:space="preserve">z 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zastrzeżeniem warunków określonych w umowie.</w:t>
            </w:r>
          </w:p>
        </w:tc>
      </w:tr>
      <w:tr w:rsidR="0022696B" w:rsidRPr="0057249E" w14:paraId="7CFFBC5C" w14:textId="77777777" w:rsidTr="002A7743"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1B9B4" w14:textId="02A68DCB" w:rsidR="0022696B" w:rsidRPr="0057249E" w:rsidRDefault="0022696B" w:rsidP="0022696B">
            <w:pPr>
              <w:pStyle w:val="Akapitzlist"/>
              <w:numPr>
                <w:ilvl w:val="0"/>
                <w:numId w:val="24"/>
              </w:numPr>
              <w:ind w:left="454" w:hanging="454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jeżeli w toku wykonania usługi zajdzie konieczność dokonania czynności przekraczających uzgodniony zakres dla danej usługi, Wykonawca zobowiązany jest</w:t>
            </w:r>
            <w:r w:rsidR="00B1503B" w:rsidRPr="0057249E">
              <w:rPr>
                <w:rFonts w:ascii="Calibri" w:hAnsi="Calibri" w:cs="Calibri"/>
                <w:sz w:val="24"/>
                <w:szCs w:val="24"/>
              </w:rPr>
              <w:t xml:space="preserve"> przedstawić dodatkową wycenę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1503B" w:rsidRPr="0057249E">
              <w:rPr>
                <w:rFonts w:ascii="Calibri" w:hAnsi="Calibri" w:cs="Calibri"/>
                <w:sz w:val="24"/>
                <w:szCs w:val="24"/>
              </w:rPr>
              <w:t>uzyskać zgodę Zamawiającego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 drogą elektroniczną</w:t>
            </w:r>
            <w:r w:rsidR="00B1503B" w:rsidRPr="0057249E">
              <w:rPr>
                <w:rFonts w:ascii="Calibri" w:hAnsi="Calibri" w:cs="Calibri"/>
                <w:sz w:val="24"/>
                <w:szCs w:val="24"/>
              </w:rPr>
              <w:t>, przed przystąpieniem do wykonania usługi</w:t>
            </w:r>
          </w:p>
          <w:p w14:paraId="56E9E704" w14:textId="77777777" w:rsidR="0022696B" w:rsidRDefault="0022696B" w:rsidP="0022696B">
            <w:pPr>
              <w:pStyle w:val="Akapitzlist"/>
              <w:numPr>
                <w:ilvl w:val="0"/>
                <w:numId w:val="24"/>
              </w:numPr>
              <w:ind w:left="454" w:hanging="454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Naprawy specjalistycznych urządzeń i układów związanych z radiołącznością, optycznym rozpoznawaniem znaków, aparaturą do prześwietlania pojazdów (RTG), aparaturą badawczą i laboratoryjną zainstalowana w pojazdach są wyłączone z przedmiotu zamówienia.</w:t>
            </w:r>
          </w:p>
          <w:p w14:paraId="355DA7FC" w14:textId="77777777" w:rsidR="00473346" w:rsidRDefault="00473346" w:rsidP="00473346">
            <w:pPr>
              <w:pStyle w:val="Akapitzlist"/>
              <w:ind w:left="454"/>
              <w:rPr>
                <w:rFonts w:ascii="Calibri" w:hAnsi="Calibri" w:cs="Calibri"/>
                <w:sz w:val="24"/>
                <w:szCs w:val="24"/>
              </w:rPr>
            </w:pPr>
          </w:p>
          <w:p w14:paraId="4C192DD2" w14:textId="665065C8" w:rsidR="00473346" w:rsidRPr="0057249E" w:rsidRDefault="00473346" w:rsidP="00473346">
            <w:pPr>
              <w:pStyle w:val="Akapitzlist"/>
              <w:ind w:left="4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2696B" w:rsidRPr="0057249E" w14:paraId="50EE99CC" w14:textId="77777777" w:rsidTr="002A7743"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D5FF9" w14:textId="77777777" w:rsidR="0022696B" w:rsidRPr="0057249E" w:rsidRDefault="0022696B" w:rsidP="0022696B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9EA04E9" w14:textId="77777777" w:rsidR="0022696B" w:rsidRPr="0057249E" w:rsidRDefault="0022696B" w:rsidP="0022696B">
            <w:pPr>
              <w:pStyle w:val="Akapitzlist"/>
              <w:numPr>
                <w:ilvl w:val="0"/>
                <w:numId w:val="24"/>
              </w:numPr>
              <w:ind w:left="454" w:hanging="425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b/>
                <w:sz w:val="24"/>
                <w:szCs w:val="24"/>
              </w:rPr>
              <w:t xml:space="preserve">Infrastruktura Wykonawcy i stosowanie części zamiennych 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21CB69A4" w14:textId="392E3951" w:rsidR="0022696B" w:rsidRPr="0057249E" w:rsidRDefault="0022696B" w:rsidP="0022696B">
            <w:pPr>
              <w:pStyle w:val="Teksttreci20"/>
              <w:numPr>
                <w:ilvl w:val="0"/>
                <w:numId w:val="7"/>
              </w:numPr>
              <w:shd w:val="clear" w:color="auto" w:fill="auto"/>
              <w:tabs>
                <w:tab w:val="left" w:pos="327"/>
              </w:tabs>
              <w:spacing w:before="0" w:after="0" w:line="317" w:lineRule="exact"/>
              <w:ind w:left="70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Wykonawca zobowiązany jest przy wykonywaniu przedmiotu umowy stosować specjalistyczne urządzenia pomiarowo-diagnostyczne zalecane przez producentów pojazdów</w:t>
            </w:r>
            <w:r w:rsidR="00A87B50" w:rsidRPr="0057249E">
              <w:rPr>
                <w:rFonts w:ascii="Calibri" w:hAnsi="Calibri" w:cs="Calibri"/>
                <w:sz w:val="24"/>
                <w:szCs w:val="24"/>
              </w:rPr>
              <w:t>, posiadających legalizację (o ile jest prawnie wymagana)</w:t>
            </w:r>
            <w:r w:rsidRPr="0057249E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13A069F5" w14:textId="77777777" w:rsidR="0022696B" w:rsidRPr="0057249E" w:rsidRDefault="0022696B" w:rsidP="0022696B">
            <w:pPr>
              <w:pStyle w:val="Teksttreci20"/>
              <w:numPr>
                <w:ilvl w:val="0"/>
                <w:numId w:val="7"/>
              </w:numPr>
              <w:shd w:val="clear" w:color="auto" w:fill="auto"/>
              <w:tabs>
                <w:tab w:val="left" w:pos="394"/>
              </w:tabs>
              <w:spacing w:before="0" w:after="0" w:line="317" w:lineRule="exact"/>
              <w:ind w:left="70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 xml:space="preserve">pomieszczenia naprawcze Wykonawcy muszą zapewnić swobodny wjazd pojazdów wymienianych w załącznikach do Opisu przedmiotu zamówienia oraz dysponować co </w:t>
            </w:r>
            <w:r w:rsidRPr="0057249E">
              <w:rPr>
                <w:rFonts w:ascii="Calibri" w:hAnsi="Calibri" w:cs="Calibri"/>
                <w:sz w:val="24"/>
                <w:szCs w:val="24"/>
              </w:rPr>
              <w:lastRenderedPageBreak/>
              <w:t>najmniej dwoma stanowiskami umożliwiającymi naprawę co najmniej dwóch samochodów jednocześnie, wyposażonymi w podnośnik umożliwiający podniesienie całego pojazdu lub kanał, urządzenie wraz z oprogramowaniem do pełnej diagnostyki komputerowej, urządzenie do odgrzybiania i napełniania klimatyzacji, stanowisko do kontroli zawieszenia i układu hamulcowego, stanowisko do kontroli i regulacji układu jezdnego oraz inne wyposażenie niezbędne do właściwej realizacji przedmiotu umowy;</w:t>
            </w:r>
          </w:p>
          <w:p w14:paraId="0C0DAA62" w14:textId="77777777" w:rsidR="0022696B" w:rsidRPr="0057249E" w:rsidRDefault="0022696B" w:rsidP="0022696B">
            <w:pPr>
              <w:pStyle w:val="Teksttreci20"/>
              <w:numPr>
                <w:ilvl w:val="0"/>
                <w:numId w:val="7"/>
              </w:numPr>
              <w:shd w:val="clear" w:color="auto" w:fill="auto"/>
              <w:tabs>
                <w:tab w:val="left" w:pos="327"/>
              </w:tabs>
              <w:spacing w:before="0" w:after="0" w:line="317" w:lineRule="exact"/>
              <w:ind w:left="620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Części  zamienne i materiały eksploatacyjne użyte do realizacji przedmiotu umowy muszą być fabrycznie nowe, nieużywane, klasy pierwszej oraz posiadać wymagane przepisami prawa atesty i odpowiadać wymaganiom producentów poszczególnych typów pojazdów; parametry i właściwości materiałów eksploatacyjnych i części montowanych w czasie okresowych obsług technicznych oraz napraw muszą odpowiadać parametrom materiałów eksploatacyjnych i części zalecanych przez producenta pojazdów oraz posiadać wymagane przepisami prawa atesty, a na żądanie Zamawiającego, Wykonawca winien okazać zezwolenie (atest) od producenta na dopuszczenie danej części zamiennej czy materiału eksploatacyjnego do użycia w pojeździe;</w:t>
            </w:r>
          </w:p>
          <w:p w14:paraId="034E24EE" w14:textId="2DC74423" w:rsidR="0022696B" w:rsidRPr="0057249E" w:rsidRDefault="00BC759C" w:rsidP="0022696B">
            <w:pPr>
              <w:pStyle w:val="Teksttreci20"/>
              <w:numPr>
                <w:ilvl w:val="0"/>
                <w:numId w:val="7"/>
              </w:numPr>
              <w:shd w:val="clear" w:color="auto" w:fill="auto"/>
              <w:tabs>
                <w:tab w:val="left" w:pos="326"/>
              </w:tabs>
              <w:spacing w:before="0" w:after="0" w:line="317" w:lineRule="exact"/>
              <w:ind w:left="709"/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Theme="minorHAnsi" w:hAnsiTheme="minorHAnsi" w:cstheme="minorHAnsi"/>
              </w:rPr>
              <w:t>W szczególnych przypadkach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2696B" w:rsidRPr="0057249E">
              <w:rPr>
                <w:rFonts w:ascii="Calibri" w:hAnsi="Calibri" w:cs="Calibri"/>
                <w:sz w:val="24"/>
                <w:szCs w:val="24"/>
              </w:rPr>
              <w:t xml:space="preserve">dopuszcza się możliwość montażu części </w:t>
            </w:r>
            <w:r w:rsidRPr="0057249E">
              <w:rPr>
                <w:rFonts w:ascii="Calibri" w:hAnsi="Calibri" w:cs="Calibri"/>
                <w:sz w:val="24"/>
                <w:szCs w:val="24"/>
              </w:rPr>
              <w:t xml:space="preserve">używanych lub </w:t>
            </w:r>
            <w:r w:rsidR="0022696B" w:rsidRPr="0057249E">
              <w:rPr>
                <w:rFonts w:ascii="Calibri" w:hAnsi="Calibri" w:cs="Calibri"/>
                <w:sz w:val="24"/>
                <w:szCs w:val="24"/>
              </w:rPr>
              <w:t>regenerowanych, jedynie po wyrażeniu pisemnej zgody przez osobę upoważnioną ze strony Zamawiającego wskazaną w umowie;</w:t>
            </w:r>
          </w:p>
          <w:p w14:paraId="67EB8232" w14:textId="77777777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2696B" w:rsidRPr="003E2A10" w14:paraId="578D507B" w14:textId="77777777" w:rsidTr="002A7743"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AFCAE" w14:textId="0F6A5822" w:rsidR="00984022" w:rsidRPr="00473346" w:rsidRDefault="00984022" w:rsidP="00473346">
            <w:pPr>
              <w:widowControl w:val="0"/>
              <w:spacing w:after="108" w:line="240" w:lineRule="exac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 w:bidi="pl-PL"/>
              </w:rPr>
            </w:pPr>
            <w:r w:rsidRPr="0047334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 w:bidi="pl-PL"/>
              </w:rPr>
              <w:lastRenderedPageBreak/>
              <w:t>III.  GWARANCJA</w:t>
            </w:r>
          </w:p>
          <w:p w14:paraId="6C8F0B96" w14:textId="4A9A51A1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46BC6996" w14:textId="63789740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1.</w:t>
            </w:r>
            <w:r w:rsidRPr="0057249E">
              <w:rPr>
                <w:rFonts w:ascii="Calibri" w:hAnsi="Calibri" w:cs="Calibri"/>
                <w:sz w:val="24"/>
                <w:szCs w:val="24"/>
              </w:rPr>
              <w:tab/>
              <w:t>Okres gwarancji na każdą wykonaną usługę wynosi  minimum 12 miesięcy, licząc od dnia odbioru samochodu.</w:t>
            </w:r>
          </w:p>
          <w:p w14:paraId="452B6F24" w14:textId="57BFF334" w:rsidR="0022696B" w:rsidRPr="0057249E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2.</w:t>
            </w:r>
            <w:r w:rsidRPr="0057249E">
              <w:rPr>
                <w:rFonts w:ascii="Calibri" w:hAnsi="Calibri" w:cs="Calibri"/>
                <w:sz w:val="24"/>
                <w:szCs w:val="24"/>
              </w:rPr>
              <w:tab/>
              <w:t>Na zakupione części wykonawca udzieli gwarancji producenta, jednak nie krótszy niż 12 miesięcy lub liczby kilometrów określonych przez producenta.</w:t>
            </w:r>
          </w:p>
          <w:p w14:paraId="79E1E6A2" w14:textId="0B1BD273" w:rsidR="00BC759C" w:rsidRPr="003E2A10" w:rsidRDefault="00BC759C" w:rsidP="0022696B">
            <w:pPr>
              <w:rPr>
                <w:rFonts w:ascii="Calibri" w:hAnsi="Calibri" w:cs="Calibri"/>
                <w:sz w:val="24"/>
                <w:szCs w:val="24"/>
              </w:rPr>
            </w:pPr>
            <w:r w:rsidRPr="0057249E">
              <w:rPr>
                <w:rFonts w:ascii="Calibri" w:hAnsi="Calibri" w:cs="Calibri"/>
                <w:sz w:val="24"/>
                <w:szCs w:val="24"/>
              </w:rPr>
              <w:t>3. W przypadku zastosowania części używanej lub regenerowanej, Wykonawca udziela gwarancji nie krótszej niż 3 miesiące od dnia wykonania usługi.</w:t>
            </w:r>
          </w:p>
          <w:p w14:paraId="64EFF3DD" w14:textId="77777777" w:rsidR="0022696B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E539524" w14:textId="55EC264D" w:rsidR="00984022" w:rsidRPr="00473346" w:rsidRDefault="00984022" w:rsidP="00473346">
            <w:pPr>
              <w:widowControl w:val="0"/>
              <w:spacing w:after="108" w:line="240" w:lineRule="exac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7334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 w:bidi="pl-PL"/>
              </w:rPr>
              <w:t>IV. PRAWO OPCJI</w:t>
            </w:r>
          </w:p>
        </w:tc>
      </w:tr>
      <w:tr w:rsidR="0022696B" w:rsidRPr="003E2A10" w14:paraId="5E5125E8" w14:textId="77777777" w:rsidTr="002A7743"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566AF" w14:textId="77777777" w:rsidR="0022696B" w:rsidRPr="003E2A10" w:rsidRDefault="0022696B" w:rsidP="0022696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63460D0" w14:textId="160F1941" w:rsidR="002F7B43" w:rsidRPr="002F7B43" w:rsidRDefault="00984022" w:rsidP="00473346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 </w:t>
      </w:r>
      <w:r w:rsidR="00473346">
        <w:rPr>
          <w:rFonts w:ascii="Calibri" w:hAnsi="Calibri" w:cs="Calibri"/>
          <w:sz w:val="24"/>
          <w:szCs w:val="24"/>
        </w:rPr>
        <w:tab/>
      </w:r>
      <w:r w:rsidR="002F7B43" w:rsidRPr="002F7B43">
        <w:rPr>
          <w:rFonts w:ascii="Calibri" w:hAnsi="Calibri" w:cs="Calibri"/>
          <w:sz w:val="24"/>
          <w:szCs w:val="24"/>
        </w:rPr>
        <w:t xml:space="preserve">Zamawiający przewiduje możliwość skorzystania z prawa opcji w wysokości do 30% wartości umowy. </w:t>
      </w:r>
    </w:p>
    <w:p w14:paraId="4272CF73" w14:textId="5C488650" w:rsidR="002F7B43" w:rsidRPr="002F7B43" w:rsidRDefault="00984022" w:rsidP="00473346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2. </w:t>
      </w:r>
      <w:r w:rsidR="00473346">
        <w:rPr>
          <w:rFonts w:ascii="Calibri" w:hAnsi="Calibri" w:cs="Calibri"/>
          <w:sz w:val="24"/>
          <w:szCs w:val="24"/>
        </w:rPr>
        <w:tab/>
      </w:r>
      <w:r w:rsidR="002F7B43" w:rsidRPr="002F7B43">
        <w:rPr>
          <w:rFonts w:ascii="Calibri" w:hAnsi="Calibri" w:cs="Calibri"/>
          <w:sz w:val="24"/>
          <w:szCs w:val="24"/>
        </w:rPr>
        <w:t xml:space="preserve">Zamawiający zastrzega, że w ramach prawa opcji możliwe jest uruchomienie którejkolwiek usługi wskazanej w OPZ. </w:t>
      </w:r>
    </w:p>
    <w:p w14:paraId="4FC7BC2A" w14:textId="1EC10D9B" w:rsidR="00984022" w:rsidRDefault="00984022" w:rsidP="00473346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3. </w:t>
      </w:r>
      <w:r w:rsidR="00473346">
        <w:rPr>
          <w:rFonts w:ascii="Calibri" w:hAnsi="Calibri" w:cs="Calibri"/>
          <w:sz w:val="24"/>
          <w:szCs w:val="24"/>
        </w:rPr>
        <w:tab/>
      </w:r>
      <w:r w:rsidR="002F7B43" w:rsidRPr="002F7B43">
        <w:rPr>
          <w:rFonts w:ascii="Calibri" w:hAnsi="Calibri" w:cs="Calibri"/>
          <w:sz w:val="24"/>
          <w:szCs w:val="24"/>
        </w:rPr>
        <w:t>Usługi realizowane w ramach prawa opcji będą rozliczane wg cen określonych dla zamówienia podstawowego w Formularzu ofertowo-cenowym stanowiącym Załącznik nr 2 do umowy.</w:t>
      </w:r>
    </w:p>
    <w:p w14:paraId="3957CEAC" w14:textId="58067A5F" w:rsidR="00984022" w:rsidRDefault="00984022" w:rsidP="002F7B4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Załączniki:</w:t>
      </w:r>
    </w:p>
    <w:p w14:paraId="0B917564" w14:textId="3A0E0DFA" w:rsidR="00984022" w:rsidRPr="003E2A10" w:rsidRDefault="00984022" w:rsidP="002F7B4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Załącznik 1 </w:t>
      </w:r>
      <w:r w:rsidR="00473346">
        <w:rPr>
          <w:rFonts w:ascii="Calibri" w:hAnsi="Calibri" w:cs="Calibri"/>
          <w:sz w:val="24"/>
          <w:szCs w:val="24"/>
        </w:rPr>
        <w:t xml:space="preserve">do OPZ </w:t>
      </w:r>
      <w:r>
        <w:rPr>
          <w:rFonts w:ascii="Calibri" w:hAnsi="Calibri" w:cs="Calibri"/>
          <w:sz w:val="24"/>
          <w:szCs w:val="24"/>
        </w:rPr>
        <w:t xml:space="preserve">– </w:t>
      </w:r>
      <w:r w:rsidR="00473346" w:rsidRPr="00473346">
        <w:rPr>
          <w:rFonts w:ascii="Calibri" w:hAnsi="Calibri" w:cs="Calibri"/>
          <w:sz w:val="24"/>
          <w:szCs w:val="24"/>
        </w:rPr>
        <w:t>Schemat postępowania przy zgłaszaniu pojazdów do serwisu</w:t>
      </w:r>
    </w:p>
    <w:sectPr w:rsidR="00984022" w:rsidRPr="003E2A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AC64D" w14:textId="77777777" w:rsidR="0028020E" w:rsidRDefault="0028020E" w:rsidP="00940ADE">
      <w:pPr>
        <w:spacing w:after="0" w:line="240" w:lineRule="auto"/>
      </w:pPr>
      <w:r>
        <w:separator/>
      </w:r>
    </w:p>
  </w:endnote>
  <w:endnote w:type="continuationSeparator" w:id="0">
    <w:p w14:paraId="1AD872A7" w14:textId="77777777" w:rsidR="0028020E" w:rsidRDefault="0028020E" w:rsidP="0094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98365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10D073" w14:textId="7FBC390A" w:rsidR="00036645" w:rsidRDefault="0003664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6DB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6DB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19D1E7" w14:textId="77777777" w:rsidR="00036645" w:rsidRDefault="000366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3B343" w14:textId="77777777" w:rsidR="0028020E" w:rsidRDefault="0028020E" w:rsidP="00940ADE">
      <w:pPr>
        <w:spacing w:after="0" w:line="240" w:lineRule="auto"/>
      </w:pPr>
      <w:r>
        <w:separator/>
      </w:r>
    </w:p>
  </w:footnote>
  <w:footnote w:type="continuationSeparator" w:id="0">
    <w:p w14:paraId="3ABD0746" w14:textId="77777777" w:rsidR="0028020E" w:rsidRDefault="0028020E" w:rsidP="00940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9CCE" w14:textId="77777777" w:rsidR="00940ADE" w:rsidRDefault="00940ADE" w:rsidP="00940ADE">
    <w:pPr>
      <w:pStyle w:val="Nagwek"/>
      <w:jc w:val="right"/>
    </w:pPr>
    <w:r>
      <w:t>Załącznik nr 1 do SWZ i Umowy</w:t>
    </w:r>
  </w:p>
  <w:p w14:paraId="40EB66B3" w14:textId="622F76A9" w:rsidR="00940ADE" w:rsidRDefault="00940ADE" w:rsidP="00940ADE">
    <w:pPr>
      <w:pStyle w:val="Nagwek"/>
      <w:jc w:val="right"/>
    </w:pPr>
    <w:r>
      <w:t>nr postępowania 0801-ILZ-1.260</w:t>
    </w:r>
    <w:r w:rsidR="00830B18">
      <w:t>.2.</w:t>
    </w:r>
    <w:r>
      <w:t>20</w:t>
    </w:r>
    <w:r w:rsidR="00031C42">
      <w:t>25</w:t>
    </w:r>
  </w:p>
  <w:p w14:paraId="21CFAF08" w14:textId="77777777" w:rsidR="00940ADE" w:rsidRDefault="00940A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29B6"/>
    <w:multiLevelType w:val="hybridMultilevel"/>
    <w:tmpl w:val="DEA60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F5273"/>
    <w:multiLevelType w:val="hybridMultilevel"/>
    <w:tmpl w:val="BE881E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97704"/>
    <w:multiLevelType w:val="hybridMultilevel"/>
    <w:tmpl w:val="29FCEBC2"/>
    <w:lvl w:ilvl="0" w:tplc="707CD6F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93915"/>
    <w:multiLevelType w:val="hybridMultilevel"/>
    <w:tmpl w:val="DEA60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5785F"/>
    <w:multiLevelType w:val="hybridMultilevel"/>
    <w:tmpl w:val="522A8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2146F"/>
    <w:multiLevelType w:val="hybridMultilevel"/>
    <w:tmpl w:val="21588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E6161"/>
    <w:multiLevelType w:val="hybridMultilevel"/>
    <w:tmpl w:val="3C527C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A60A7"/>
    <w:multiLevelType w:val="hybridMultilevel"/>
    <w:tmpl w:val="6B065F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1C5B27"/>
    <w:multiLevelType w:val="multilevel"/>
    <w:tmpl w:val="24761D16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8748B1"/>
    <w:multiLevelType w:val="hybridMultilevel"/>
    <w:tmpl w:val="F146BD64"/>
    <w:lvl w:ilvl="0" w:tplc="6DC6CC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1405F4"/>
    <w:multiLevelType w:val="multilevel"/>
    <w:tmpl w:val="2370E7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3D7611CE"/>
    <w:multiLevelType w:val="hybridMultilevel"/>
    <w:tmpl w:val="68DE77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C5758B"/>
    <w:multiLevelType w:val="hybridMultilevel"/>
    <w:tmpl w:val="2C401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90D99"/>
    <w:multiLevelType w:val="multilevel"/>
    <w:tmpl w:val="DA602A2A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9E5F9D"/>
    <w:multiLevelType w:val="hybridMultilevel"/>
    <w:tmpl w:val="B18E1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C0AD9"/>
    <w:multiLevelType w:val="hybridMultilevel"/>
    <w:tmpl w:val="23DE74C0"/>
    <w:lvl w:ilvl="0" w:tplc="697C2582">
      <w:start w:val="1"/>
      <w:numFmt w:val="upperRoman"/>
      <w:lvlText w:val="%1."/>
      <w:lvlJc w:val="righ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CC77B8"/>
    <w:multiLevelType w:val="hybridMultilevel"/>
    <w:tmpl w:val="62329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32F60"/>
    <w:multiLevelType w:val="hybridMultilevel"/>
    <w:tmpl w:val="439C2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F302E1"/>
    <w:multiLevelType w:val="hybridMultilevel"/>
    <w:tmpl w:val="5B28A6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6D632E"/>
    <w:multiLevelType w:val="multilevel"/>
    <w:tmpl w:val="BDDE9D80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B29616A"/>
    <w:multiLevelType w:val="multilevel"/>
    <w:tmpl w:val="FADC951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DC02326"/>
    <w:multiLevelType w:val="multilevel"/>
    <w:tmpl w:val="321EFDC2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2545B2D"/>
    <w:multiLevelType w:val="hybridMultilevel"/>
    <w:tmpl w:val="477E063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35D02"/>
    <w:multiLevelType w:val="hybridMultilevel"/>
    <w:tmpl w:val="CF4665F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C9C31B0"/>
    <w:multiLevelType w:val="hybridMultilevel"/>
    <w:tmpl w:val="E76E28B6"/>
    <w:lvl w:ilvl="0" w:tplc="276499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9"/>
  </w:num>
  <w:num w:numId="5">
    <w:abstractNumId w:val="22"/>
  </w:num>
  <w:num w:numId="6">
    <w:abstractNumId w:val="15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17"/>
  </w:num>
  <w:num w:numId="12">
    <w:abstractNumId w:val="3"/>
  </w:num>
  <w:num w:numId="13">
    <w:abstractNumId w:val="6"/>
  </w:num>
  <w:num w:numId="14">
    <w:abstractNumId w:val="1"/>
  </w:num>
  <w:num w:numId="15">
    <w:abstractNumId w:val="23"/>
  </w:num>
  <w:num w:numId="16">
    <w:abstractNumId w:val="0"/>
  </w:num>
  <w:num w:numId="17">
    <w:abstractNumId w:val="10"/>
  </w:num>
  <w:num w:numId="18">
    <w:abstractNumId w:val="7"/>
  </w:num>
  <w:num w:numId="19">
    <w:abstractNumId w:val="18"/>
  </w:num>
  <w:num w:numId="20">
    <w:abstractNumId w:val="9"/>
  </w:num>
  <w:num w:numId="21">
    <w:abstractNumId w:val="11"/>
  </w:num>
  <w:num w:numId="22">
    <w:abstractNumId w:val="24"/>
  </w:num>
  <w:num w:numId="23">
    <w:abstractNumId w:val="5"/>
  </w:num>
  <w:num w:numId="24">
    <w:abstractNumId w:val="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ADE"/>
    <w:rsid w:val="00022DFF"/>
    <w:rsid w:val="00031C42"/>
    <w:rsid w:val="000348B9"/>
    <w:rsid w:val="00036645"/>
    <w:rsid w:val="000566C5"/>
    <w:rsid w:val="000D4EEE"/>
    <w:rsid w:val="001D22DA"/>
    <w:rsid w:val="002048AA"/>
    <w:rsid w:val="0022110A"/>
    <w:rsid w:val="002264C1"/>
    <w:rsid w:val="0022696B"/>
    <w:rsid w:val="00236207"/>
    <w:rsid w:val="0028020E"/>
    <w:rsid w:val="002A7743"/>
    <w:rsid w:val="002B1296"/>
    <w:rsid w:val="002F3231"/>
    <w:rsid w:val="002F7B43"/>
    <w:rsid w:val="00323052"/>
    <w:rsid w:val="00324274"/>
    <w:rsid w:val="00332771"/>
    <w:rsid w:val="003410FA"/>
    <w:rsid w:val="00355BA2"/>
    <w:rsid w:val="00356065"/>
    <w:rsid w:val="003C274A"/>
    <w:rsid w:val="003E2A10"/>
    <w:rsid w:val="00401118"/>
    <w:rsid w:val="00473346"/>
    <w:rsid w:val="00491DFF"/>
    <w:rsid w:val="004B3639"/>
    <w:rsid w:val="005505C4"/>
    <w:rsid w:val="0057249E"/>
    <w:rsid w:val="00582FA2"/>
    <w:rsid w:val="0059165F"/>
    <w:rsid w:val="005A53E4"/>
    <w:rsid w:val="00663B02"/>
    <w:rsid w:val="006A29FA"/>
    <w:rsid w:val="006B4396"/>
    <w:rsid w:val="00776DB7"/>
    <w:rsid w:val="007D516D"/>
    <w:rsid w:val="00830B18"/>
    <w:rsid w:val="00854338"/>
    <w:rsid w:val="008B7DDC"/>
    <w:rsid w:val="008E0817"/>
    <w:rsid w:val="00940ADE"/>
    <w:rsid w:val="00984022"/>
    <w:rsid w:val="009E5E95"/>
    <w:rsid w:val="009F160C"/>
    <w:rsid w:val="00A40017"/>
    <w:rsid w:val="00A87B50"/>
    <w:rsid w:val="00B1503B"/>
    <w:rsid w:val="00B77471"/>
    <w:rsid w:val="00B93190"/>
    <w:rsid w:val="00B94F82"/>
    <w:rsid w:val="00BC759C"/>
    <w:rsid w:val="00C0329F"/>
    <w:rsid w:val="00C21209"/>
    <w:rsid w:val="00C25341"/>
    <w:rsid w:val="00C30C67"/>
    <w:rsid w:val="00C4052C"/>
    <w:rsid w:val="00C84D17"/>
    <w:rsid w:val="00CB578E"/>
    <w:rsid w:val="00CD2BE3"/>
    <w:rsid w:val="00CF756F"/>
    <w:rsid w:val="00D2525D"/>
    <w:rsid w:val="00D63F9A"/>
    <w:rsid w:val="00DD41F8"/>
    <w:rsid w:val="00ED35ED"/>
    <w:rsid w:val="00EE65F7"/>
    <w:rsid w:val="00EF0670"/>
    <w:rsid w:val="00F6723B"/>
    <w:rsid w:val="00F863E1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90EA2B"/>
  <w15:chartTrackingRefBased/>
  <w15:docId w15:val="{72DDD98A-A14C-41C5-B279-69C78ECF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40A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AD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AD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AD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40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0ADE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940AD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40ADE"/>
    <w:pPr>
      <w:widowControl w:val="0"/>
      <w:shd w:val="clear" w:color="auto" w:fill="FFFFFF"/>
      <w:spacing w:before="720" w:after="240" w:line="0" w:lineRule="atLeast"/>
      <w:ind w:hanging="360"/>
      <w:jc w:val="both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40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0ADE"/>
  </w:style>
  <w:style w:type="paragraph" w:styleId="Stopka">
    <w:name w:val="footer"/>
    <w:basedOn w:val="Normalny"/>
    <w:link w:val="StopkaZnak"/>
    <w:uiPriority w:val="99"/>
    <w:unhideWhenUsed/>
    <w:rsid w:val="00940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AD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670"/>
    <w:pPr>
      <w:widowControl/>
      <w:spacing w:after="160"/>
    </w:pPr>
    <w:rPr>
      <w:rFonts w:asciiTheme="minorHAnsi" w:eastAsiaTheme="minorHAnsi" w:hAnsiTheme="minorHAnsi" w:cstheme="minorBidi"/>
      <w:b/>
      <w:bCs/>
      <w:color w:val="auto"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670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1964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cp:keywords/>
  <dc:description/>
  <cp:lastModifiedBy>Kowalik Karolina</cp:lastModifiedBy>
  <cp:revision>8</cp:revision>
  <cp:lastPrinted>2023-01-11T13:52:00Z</cp:lastPrinted>
  <dcterms:created xsi:type="dcterms:W3CDTF">2025-02-04T07:39:00Z</dcterms:created>
  <dcterms:modified xsi:type="dcterms:W3CDTF">2025-03-06T09:10:00Z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UxC4dwLulzfINJ8nQH+xvX5LNGipWa4BRSZhPgxsCvkhZnMOf8eDiiVa9inWpq3U/GASvYfz5NT8sCirvt2b1Q==</vt:lpwstr>
  </property>
  <property fmtid="{D5CDD505-2E9C-101B-9397-08002B2CF9AE}" pid="4" name="MFClassificationDate">
    <vt:lpwstr>2022-12-02T12:07:33.9710929+01:00</vt:lpwstr>
  </property>
  <property fmtid="{D5CDD505-2E9C-101B-9397-08002B2CF9AE}" pid="5" name="MFClassifiedBySID">
    <vt:lpwstr>UxC4dwLulzfINJ8nQH+xvX5LNGipWa4BRSZhPgxsCvm42mrIC/DSDv0ggS+FjUN/2v1BBotkLlY5aAiEhoi6uYKk2jO/xfbyWWVK39gOZIdu8XpYbYP0Hl97Iwx2k4Yn</vt:lpwstr>
  </property>
  <property fmtid="{D5CDD505-2E9C-101B-9397-08002B2CF9AE}" pid="6" name="MFGRNItemId">
    <vt:lpwstr>GRN-2404ac91-5ad1-46bc-9337-2d263565b9ac</vt:lpwstr>
  </property>
  <property fmtid="{D5CDD505-2E9C-101B-9397-08002B2CF9AE}" pid="7" name="MFHash">
    <vt:lpwstr>y06Ow3zxpAw+7hKD6IHY57LvZMExQgkMZnAl6bu3vGE=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