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6A3FA" w14:textId="2BBD9B24" w:rsidR="004E4EE0" w:rsidRDefault="00EF45B6" w:rsidP="008F1A6B">
      <w:pPr>
        <w:spacing w:before="480" w:after="0" w:line="257" w:lineRule="auto"/>
        <w:ind w:left="5387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8B0B55A" w14:textId="77777777" w:rsidR="004E4EE0" w:rsidRDefault="004E4EE0" w:rsidP="004E4EE0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0E2A2ED7" w14:textId="77777777" w:rsidR="004E4EE0" w:rsidRDefault="004E4EE0" w:rsidP="004E4EE0">
      <w:pPr>
        <w:spacing w:after="0" w:line="240" w:lineRule="auto"/>
        <w:ind w:left="5387" w:firstLine="709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w Zielonej Górze</w:t>
      </w:r>
    </w:p>
    <w:p w14:paraId="0353AC3A" w14:textId="77777777" w:rsidR="004E4EE0" w:rsidRDefault="004E4EE0" w:rsidP="004E4EE0">
      <w:pPr>
        <w:spacing w:after="0" w:line="240" w:lineRule="auto"/>
        <w:ind w:left="5387" w:firstLine="709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ul. gen. W. Sikorskiego 2</w:t>
      </w:r>
    </w:p>
    <w:p w14:paraId="3C02D070" w14:textId="77777777" w:rsidR="004E4EE0" w:rsidRDefault="004E4EE0" w:rsidP="004E4EE0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>
        <w:rPr>
          <w:rFonts w:cstheme="minorHAnsi"/>
          <w:color w:val="000000"/>
          <w:sz w:val="24"/>
          <w:szCs w:val="24"/>
        </w:rPr>
        <w:t>65-454 Zielona Góra</w:t>
      </w:r>
      <w:r>
        <w:rPr>
          <w:rFonts w:cstheme="minorHAnsi"/>
          <w:i/>
          <w:sz w:val="16"/>
          <w:szCs w:val="16"/>
        </w:rPr>
        <w:t xml:space="preserve"> </w:t>
      </w:r>
    </w:p>
    <w:p w14:paraId="53032856" w14:textId="77777777" w:rsidR="004E4EE0" w:rsidRDefault="004E4EE0" w:rsidP="004E4EE0">
      <w:pPr>
        <w:spacing w:before="120"/>
        <w:ind w:left="5954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43A76D88" w:rsidR="00EF45B6" w:rsidRPr="0096312D" w:rsidRDefault="00EF45B6" w:rsidP="0096312D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96312D" w:rsidRPr="0096312D">
        <w:rPr>
          <w:rFonts w:ascii="Arial" w:hAnsi="Arial" w:cs="Arial"/>
          <w:b/>
          <w:bCs/>
          <w:sz w:val="21"/>
          <w:szCs w:val="21"/>
        </w:rPr>
        <w:t>Serwis pojazdów służbowych należących do Izby Administracji Skarbowej</w:t>
      </w:r>
      <w:r w:rsidR="0096312D" w:rsidRPr="0096312D">
        <w:rPr>
          <w:rFonts w:ascii="Arial" w:hAnsi="Arial" w:cs="Arial"/>
          <w:sz w:val="21"/>
          <w:szCs w:val="21"/>
        </w:rPr>
        <w:t xml:space="preserve"> </w:t>
      </w:r>
      <w:r w:rsidR="0096312D" w:rsidRPr="0096312D">
        <w:rPr>
          <w:rFonts w:ascii="Arial" w:hAnsi="Arial" w:cs="Arial"/>
          <w:b/>
          <w:bCs/>
          <w:sz w:val="21"/>
          <w:szCs w:val="21"/>
        </w:rPr>
        <w:t>w okresie 24 miesięcy</w:t>
      </w:r>
      <w:r w:rsidRPr="0096312D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96312D">
        <w:rPr>
          <w:rFonts w:ascii="Arial" w:hAnsi="Arial" w:cs="Arial"/>
          <w:sz w:val="21"/>
          <w:szCs w:val="21"/>
        </w:rPr>
        <w:t xml:space="preserve">Izbę Administracji Skarbowej w Zielonej Górze,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84509A">
        <w:rPr>
          <w:rFonts w:ascii="Arial" w:hAnsi="Arial" w:cs="Arial"/>
          <w:sz w:val="21"/>
          <w:szCs w:val="21"/>
        </w:rPr>
        <w:lastRenderedPageBreak/>
        <w:t>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4E64EDB0" w:rsidR="0084509A" w:rsidRPr="00CF73C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2B04BF" w:rsidRPr="002B04BF">
        <w:rPr>
          <w:rFonts w:ascii="Arial" w:hAnsi="Arial" w:cs="Arial"/>
          <w:color w:val="222222"/>
          <w:sz w:val="21"/>
          <w:szCs w:val="21"/>
        </w:rPr>
        <w:t>Dz.U. z 2024 r. poz. 507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5179010" w14:textId="11932928" w:rsidR="00CF73CE" w:rsidRPr="00487772" w:rsidRDefault="00487772" w:rsidP="00CF73C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87772">
        <w:rPr>
          <w:rFonts w:ascii="Arial" w:hAnsi="Arial" w:cs="Arial"/>
          <w:b/>
          <w:sz w:val="21"/>
          <w:szCs w:val="21"/>
        </w:rPr>
        <w:t xml:space="preserve">OGÓLNE </w:t>
      </w:r>
      <w:r w:rsidR="00CF73CE" w:rsidRPr="00487772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23FEA90E" w14:textId="77777777" w:rsidR="00CF73CE" w:rsidRDefault="00CF73CE" w:rsidP="00CF73CE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>
        <w:rPr>
          <w:rFonts w:cstheme="minorHAnsi"/>
          <w:color w:val="0070C0"/>
          <w:sz w:val="16"/>
          <w:szCs w:val="16"/>
        </w:rPr>
        <w:t xml:space="preserve">[UWAGA: </w:t>
      </w:r>
      <w:r>
        <w:rPr>
          <w:rFonts w:cstheme="minorHAnsi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cstheme="minorHAnsi"/>
          <w:color w:val="0070C0"/>
          <w:sz w:val="16"/>
          <w:szCs w:val="16"/>
        </w:rPr>
        <w:t>]</w:t>
      </w:r>
    </w:p>
    <w:p w14:paraId="7BA83FA5" w14:textId="57D3E93E" w:rsidR="00CF73CE" w:rsidRPr="00487772" w:rsidRDefault="00CF73CE" w:rsidP="00CF73CE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8777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</w:t>
      </w:r>
      <w:bookmarkEnd w:id="1"/>
      <w:r w:rsidRPr="00487772">
        <w:rPr>
          <w:rFonts w:ascii="Arial" w:hAnsi="Arial" w:cs="Arial"/>
          <w:sz w:val="21"/>
          <w:szCs w:val="21"/>
        </w:rPr>
        <w:t xml:space="preserve">dokumentach zamówienia, w szczególności w Opisie Przedmiotu Zamówienia i Projekcie umowy. Informuję, że w przypadku zawarcia umowy w sprawie zamówienia publicznego pn. „Serwis pojazdów służbowych należących do Izby Administracji Skarbowej w okresie 24 miesięcy” </w:t>
      </w:r>
      <w:r w:rsidRPr="00487772">
        <w:rPr>
          <w:rFonts w:ascii="Arial" w:hAnsi="Arial" w:cs="Arial"/>
          <w:b/>
          <w:bCs/>
          <w:sz w:val="21"/>
          <w:szCs w:val="21"/>
        </w:rPr>
        <w:t>usługi będę świadczyć pod niżej wymienionym adresem:</w:t>
      </w:r>
    </w:p>
    <w:p w14:paraId="14AD949C" w14:textId="48AFAABE" w:rsidR="00CF73CE" w:rsidRPr="00487772" w:rsidRDefault="00CF73CE" w:rsidP="00CF73CE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87772">
        <w:rPr>
          <w:rFonts w:ascii="Arial" w:hAnsi="Arial" w:cs="Arial"/>
          <w:b/>
          <w:bCs/>
          <w:sz w:val="21"/>
          <w:szCs w:val="21"/>
        </w:rPr>
        <w:t>ul. ……………….. nr………./…………….</w:t>
      </w:r>
    </w:p>
    <w:p w14:paraId="16361F81" w14:textId="66970054" w:rsidR="00CF73CE" w:rsidRPr="00487772" w:rsidRDefault="00CF73CE" w:rsidP="00CF73CE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87772">
        <w:rPr>
          <w:rFonts w:ascii="Arial" w:hAnsi="Arial" w:cs="Arial"/>
          <w:b/>
          <w:bCs/>
          <w:sz w:val="21"/>
          <w:szCs w:val="21"/>
        </w:rPr>
        <w:t xml:space="preserve">Kod pocztowy: …-…….. </w:t>
      </w:r>
    </w:p>
    <w:p w14:paraId="3E789E11" w14:textId="505AA301" w:rsidR="00CF73CE" w:rsidRPr="00487772" w:rsidRDefault="00CF73CE" w:rsidP="00CF73CE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87772">
        <w:rPr>
          <w:rFonts w:ascii="Arial" w:hAnsi="Arial" w:cs="Arial"/>
          <w:b/>
          <w:bCs/>
          <w:sz w:val="21"/>
          <w:szCs w:val="21"/>
        </w:rPr>
        <w:t>Miejscowość: …………………………………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5AEA4A5B" w:rsidR="00EF45B6" w:rsidRPr="002948CB" w:rsidRDefault="00EF45B6" w:rsidP="002948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5F3742" w14:textId="35779675" w:rsidR="00462D74" w:rsidRPr="0082777E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56464FC" w14:textId="32BA706B" w:rsidR="0082777E" w:rsidRDefault="0082777E" w:rsidP="0082777E">
      <w:pPr>
        <w:widowControl w:val="0"/>
        <w:tabs>
          <w:tab w:val="left" w:pos="850"/>
        </w:tabs>
        <w:jc w:val="both"/>
        <w:rPr>
          <w:rFonts w:cstheme="minorHAnsi"/>
          <w:szCs w:val="24"/>
        </w:rPr>
      </w:pPr>
      <w:r>
        <w:rPr>
          <w:rFonts w:cstheme="minorHAnsi"/>
          <w:b/>
          <w:color w:val="FF0000"/>
          <w:sz w:val="24"/>
          <w:szCs w:val="24"/>
          <w:u w:val="single"/>
        </w:rPr>
        <w:t>Niniejszy dokument należy opatrzyć kwalifikowanym podpisem elektronicznym. Uwaga! Nanoszenie jakichkolwiek zmian w treści dokumentu po opatrzeniu ww. podpisem może skutkować naruszeniem integralności podpisu, a w konsekwencji skutkować odrzuceniem oferty.</w:t>
      </w:r>
    </w:p>
    <w:p w14:paraId="4F02718F" w14:textId="2783022C" w:rsidR="0072465F" w:rsidRPr="00A345E9" w:rsidRDefault="0072465F" w:rsidP="0082777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72465F" w:rsidRPr="00A345E9" w:rsidSect="002948C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25F85" w14:textId="2C9C0D0F" w:rsidR="002948CB" w:rsidRDefault="002948CB" w:rsidP="002948CB">
    <w:pPr>
      <w:pStyle w:val="Nagwek"/>
    </w:pPr>
    <w:r>
      <w:rPr>
        <w:rFonts w:cstheme="minorHAnsi"/>
        <w:noProof/>
        <w:lang w:eastAsia="pl-PL"/>
      </w:rPr>
      <w:drawing>
        <wp:inline distT="0" distB="0" distL="0" distR="0" wp14:anchorId="2FA515E2" wp14:editId="6B453CEA">
          <wp:extent cx="2381250" cy="5334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" t="-339" r="-76" b="-339"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załącznik nr 7 do SWZ </w:t>
    </w:r>
  </w:p>
  <w:p w14:paraId="6AF28DB9" w14:textId="64C446FF" w:rsidR="002948CB" w:rsidRPr="002948CB" w:rsidRDefault="002948CB" w:rsidP="002948CB">
    <w:pPr>
      <w:pStyle w:val="Nagwek"/>
    </w:pPr>
    <w:r>
      <w:t xml:space="preserve">                                                                                                                         Nr sprawy 0801-ILZ-1.260.2.2025</w:t>
    </w:r>
  </w:p>
  <w:p w14:paraId="7633E97D" w14:textId="77777777" w:rsidR="002948CB" w:rsidRPr="002948CB" w:rsidRDefault="002948CB" w:rsidP="002948CB">
    <w:pPr>
      <w:tabs>
        <w:tab w:val="left" w:pos="1121"/>
        <w:tab w:val="left" w:pos="1181"/>
        <w:tab w:val="left" w:pos="1829"/>
      </w:tabs>
      <w:spacing w:after="0"/>
      <w:rPr>
        <w:rFonts w:eastAsia="Times New Roman" w:cstheme="minorHAnsi"/>
        <w:bCs/>
        <w:sz w:val="24"/>
        <w:szCs w:val="24"/>
        <w:lang w:eastAsia="pl-PL"/>
      </w:rPr>
    </w:pPr>
    <w:r w:rsidRPr="002948CB">
      <w:rPr>
        <w:rFonts w:cstheme="minorHAnsi"/>
        <w:b/>
        <w:sz w:val="24"/>
        <w:szCs w:val="24"/>
      </w:rPr>
      <w:t>Izba Administracji Skarbowej</w:t>
    </w:r>
  </w:p>
  <w:p w14:paraId="66006C6C" w14:textId="25312D67" w:rsidR="002948CB" w:rsidRPr="002948CB" w:rsidRDefault="002948CB" w:rsidP="002948CB">
    <w:pPr>
      <w:pStyle w:val="Tekstpodstawowy"/>
      <w:spacing w:after="0" w:line="240" w:lineRule="auto"/>
      <w:rPr>
        <w:rFonts w:asciiTheme="minorHAnsi" w:hAnsiTheme="minorHAnsi" w:cstheme="minorHAnsi"/>
      </w:rPr>
    </w:pPr>
    <w:r w:rsidRPr="002948CB">
      <w:rPr>
        <w:rFonts w:asciiTheme="minorHAnsi" w:hAnsiTheme="minorHAnsi" w:cstheme="minorHAnsi"/>
        <w:b/>
      </w:rPr>
      <w:t>w Zielonej Górze</w:t>
    </w:r>
    <w:r w:rsidRPr="002948CB">
      <w:rPr>
        <w:rFonts w:asciiTheme="minorHAnsi" w:hAnsiTheme="minorHAnsi" w:cstheme="minorHAnsi"/>
      </w:rPr>
      <w:tab/>
    </w:r>
  </w:p>
  <w:p w14:paraId="42C2A4DF" w14:textId="77777777" w:rsidR="002948CB" w:rsidRDefault="002948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1580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48CB"/>
    <w:rsid w:val="002B04BF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7772"/>
    <w:rsid w:val="004E30CE"/>
    <w:rsid w:val="004E4476"/>
    <w:rsid w:val="004E4EE0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45A12"/>
    <w:rsid w:val="00661308"/>
    <w:rsid w:val="00671064"/>
    <w:rsid w:val="00675CEE"/>
    <w:rsid w:val="006D435C"/>
    <w:rsid w:val="006D7E50"/>
    <w:rsid w:val="006F3753"/>
    <w:rsid w:val="0070071F"/>
    <w:rsid w:val="007007DE"/>
    <w:rsid w:val="00703DDD"/>
    <w:rsid w:val="007067F9"/>
    <w:rsid w:val="00710B9D"/>
    <w:rsid w:val="0071166D"/>
    <w:rsid w:val="0072465F"/>
    <w:rsid w:val="007300EC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2777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1A6B"/>
    <w:rsid w:val="008F60AE"/>
    <w:rsid w:val="009067DC"/>
    <w:rsid w:val="0091611E"/>
    <w:rsid w:val="00935C15"/>
    <w:rsid w:val="009561D0"/>
    <w:rsid w:val="0096312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3CE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294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48CB"/>
  </w:style>
  <w:style w:type="paragraph" w:styleId="Stopka">
    <w:name w:val="footer"/>
    <w:basedOn w:val="Normalny"/>
    <w:link w:val="StopkaZnak"/>
    <w:uiPriority w:val="99"/>
    <w:unhideWhenUsed/>
    <w:rsid w:val="00294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8CB"/>
  </w:style>
  <w:style w:type="paragraph" w:styleId="Tekstpodstawowy">
    <w:name w:val="Body Text"/>
    <w:basedOn w:val="Normalny"/>
    <w:link w:val="TekstpodstawowyZnak"/>
    <w:unhideWhenUsed/>
    <w:rsid w:val="002948CB"/>
    <w:pPr>
      <w:suppressAutoHyphens/>
      <w:spacing w:after="140" w:line="276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2948CB"/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1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Kowalik Karolina</cp:lastModifiedBy>
  <cp:revision>13</cp:revision>
  <dcterms:created xsi:type="dcterms:W3CDTF">2025-02-28T12:51:00Z</dcterms:created>
  <dcterms:modified xsi:type="dcterms:W3CDTF">2025-03-06T09:13:00Z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2025-02-28T13:51:08.7480263+01:00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GRN-fdd95eb7-9095-4494-b699-c8ce8b719fc6</vt:lpwstr>
  </property>
  <property fmtid="{D5CDD505-2E9C-101B-9397-08002B2CF9AE}" pid="7" name="MFHash">
    <vt:lpwstr>uiNlhFDrpwUKzNL+gwFNEHnXS4pMU3/o+4DzLkCrWqw=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