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049A5353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CB52F3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1CE6A784" w:rsidR="00EF2684" w:rsidRPr="008C0A12" w:rsidRDefault="0037077F" w:rsidP="00CB52F3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086305" w:rsidRPr="00086305">
        <w:rPr>
          <w:rFonts w:ascii="Arial" w:hAnsi="Arial" w:cs="Arial"/>
          <w:b/>
        </w:rPr>
        <w:t>REMONT DROGI GMINNEJ NR 475026P W M. KAŁEK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CB52F3" w:rsidRDefault="00F13994" w:rsidP="00F13994">
      <w:pPr>
        <w:jc w:val="center"/>
        <w:rPr>
          <w:rFonts w:ascii="Arial" w:hAnsi="Arial" w:cs="Arial"/>
          <w:i/>
          <w:iCs/>
          <w:color w:val="FF0000"/>
        </w:rPr>
      </w:pPr>
      <w:r w:rsidRPr="00CB52F3">
        <w:rPr>
          <w:rFonts w:ascii="Arial" w:hAnsi="Arial" w:cs="Arial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CB5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1F68F48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CB52F3">
      <w:rPr>
        <w:rFonts w:ascii="Tahoma" w:hAnsi="Tahoma" w:cs="Tahoma"/>
        <w:b/>
        <w:sz w:val="20"/>
        <w:szCs w:val="20"/>
      </w:rPr>
      <w:t>1</w:t>
    </w:r>
    <w:r w:rsidR="00086305">
      <w:rPr>
        <w:rFonts w:ascii="Tahoma" w:hAnsi="Tahoma" w:cs="Tahoma"/>
        <w:b/>
        <w:sz w:val="20"/>
        <w:szCs w:val="20"/>
      </w:rPr>
      <w:t>6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CB52F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86305"/>
    <w:rsid w:val="001451B1"/>
    <w:rsid w:val="001A0DF2"/>
    <w:rsid w:val="00253396"/>
    <w:rsid w:val="0027677D"/>
    <w:rsid w:val="003055BC"/>
    <w:rsid w:val="00314927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7B4D8C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52F3"/>
    <w:rsid w:val="00CB70F2"/>
    <w:rsid w:val="00D230B7"/>
    <w:rsid w:val="00D33654"/>
    <w:rsid w:val="00D36533"/>
    <w:rsid w:val="00D85A6B"/>
    <w:rsid w:val="00DD23E0"/>
    <w:rsid w:val="00E21914"/>
    <w:rsid w:val="00E85508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32</cp:revision>
  <cp:lastPrinted>2021-04-26T08:18:00Z</cp:lastPrinted>
  <dcterms:created xsi:type="dcterms:W3CDTF">2022-03-01T11:53:00Z</dcterms:created>
  <dcterms:modified xsi:type="dcterms:W3CDTF">2025-04-01T12:15:00Z</dcterms:modified>
</cp:coreProperties>
</file>