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0C871567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380321">
        <w:rPr>
          <w:b/>
          <w:bCs/>
        </w:rPr>
        <w:t>6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380321" w:rsidRPr="00380321" w14:paraId="559B0550" w14:textId="77777777" w:rsidTr="00C1236E">
        <w:trPr>
          <w:trHeight w:val="574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CB1A" w14:textId="77777777" w:rsidR="00380321" w:rsidRPr="00380321" w:rsidRDefault="00380321" w:rsidP="00380321">
            <w:pPr>
              <w:spacing w:after="31" w:line="276" w:lineRule="auto"/>
              <w:ind w:left="0" w:right="0" w:firstLine="0"/>
              <w:jc w:val="left"/>
            </w:pPr>
          </w:p>
          <w:p w14:paraId="42989AFB" w14:textId="77777777" w:rsidR="00380321" w:rsidRPr="00380321" w:rsidRDefault="00380321" w:rsidP="00380321">
            <w:pPr>
              <w:spacing w:after="0" w:line="276" w:lineRule="auto"/>
              <w:ind w:left="53" w:right="0" w:firstLine="0"/>
              <w:jc w:val="center"/>
            </w:pPr>
            <w:r w:rsidRPr="00380321">
              <w:rPr>
                <w:i/>
              </w:rPr>
              <w:t xml:space="preserve"> 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737E76A8" w14:textId="77777777" w:rsidR="00380321" w:rsidRPr="00380321" w:rsidRDefault="00380321" w:rsidP="00380321">
            <w:pPr>
              <w:spacing w:after="34" w:line="276" w:lineRule="auto"/>
              <w:ind w:left="2" w:right="0" w:firstLine="0"/>
              <w:jc w:val="center"/>
            </w:pPr>
            <w:r w:rsidRPr="00380321">
              <w:rPr>
                <w:b/>
              </w:rPr>
              <w:t>WYKAZ OSÓB</w:t>
            </w:r>
          </w:p>
        </w:tc>
      </w:tr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5E734A2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0" w:name="_Hlk187325691"/>
      <w:r w:rsidRPr="009F391C">
        <w:rPr>
          <w:b/>
          <w:bCs/>
        </w:rPr>
        <w:t>MY NIŻEJ PODPISANI</w:t>
      </w:r>
      <w:r>
        <w:rPr>
          <w:rStyle w:val="Odwoanieprzypisudolnego"/>
          <w:b/>
          <w:bCs/>
        </w:rPr>
        <w:footnoteReference w:id="1"/>
      </w:r>
      <w:r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01DAF689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4830846A" w14:textId="77777777" w:rsidR="00380321" w:rsidRPr="009F391C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[</w:t>
      </w:r>
      <w:r w:rsidRPr="009F391C">
        <w:rPr>
          <w:i/>
          <w:iCs/>
          <w:sz w:val="20"/>
          <w:szCs w:val="20"/>
        </w:rPr>
        <w:t>nazwa (firma) i dokładny adres Wykonawcy</w:t>
      </w:r>
      <w:r>
        <w:rPr>
          <w:i/>
          <w:iCs/>
          <w:sz w:val="20"/>
          <w:szCs w:val="20"/>
        </w:rPr>
        <w:t>]</w:t>
      </w:r>
    </w:p>
    <w:bookmarkEnd w:id="0"/>
    <w:p w14:paraId="0854BB84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/>
          <w:bCs/>
          <w:sz w:val="28"/>
          <w:szCs w:val="28"/>
        </w:rPr>
      </w:pPr>
    </w:p>
    <w:p w14:paraId="35AA7BBD" w14:textId="77777777" w:rsidR="00380321" w:rsidRDefault="00380321" w:rsidP="00380321">
      <w:pPr>
        <w:suppressAutoHyphens/>
        <w:spacing w:after="0" w:line="288" w:lineRule="auto"/>
      </w:pPr>
      <w:r>
        <w:t xml:space="preserve">Składając ofertę na część zamówienia: w postępowaniu o zamówienie publiczne na wybór Wykonawcy zamówienia pn. </w:t>
      </w:r>
      <w:r w:rsidRPr="00883F87">
        <w:t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</w:t>
      </w:r>
      <w:r>
        <w:t xml:space="preserve"> </w:t>
      </w:r>
    </w:p>
    <w:p w14:paraId="6859D1C2" w14:textId="77777777" w:rsidR="00380321" w:rsidRDefault="00380321" w:rsidP="00380321">
      <w:pPr>
        <w:suppressAutoHyphens/>
        <w:spacing w:after="0" w:line="288" w:lineRule="auto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MY NIŻEJ PODPISANI:</w:t>
      </w:r>
    </w:p>
    <w:p w14:paraId="58D0DFFC" w14:textId="77777777" w:rsidR="00380321" w:rsidRPr="00224A17" w:rsidRDefault="00380321" w:rsidP="00380321">
      <w:pPr>
        <w:pStyle w:val="Tekstpodstawowy"/>
        <w:spacing w:line="288" w:lineRule="auto"/>
        <w:rPr>
          <w:rFonts w:asciiTheme="minorHAnsi" w:eastAsiaTheme="minorHAnsi" w:hAnsiTheme="minorHAnsi" w:cstheme="minorBidi"/>
          <w:lang w:eastAsia="en-US"/>
        </w:rPr>
      </w:pPr>
      <w:r>
        <w:rPr>
          <w:b/>
        </w:rPr>
        <w:t>na potwierdzenie spełniania warunku udziału w postępowaniu w zakresie dysponowania osobami zdolnymi do wykonania zamówienia oświadczamy, że następujące osoby będą uczestniczyć w realizacji niniejszego zamówienia: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984"/>
        <w:gridCol w:w="2978"/>
        <w:gridCol w:w="1843"/>
        <w:gridCol w:w="1842"/>
      </w:tblGrid>
      <w:tr w:rsidR="00380321" w14:paraId="50151E35" w14:textId="77777777" w:rsidTr="00C1236E">
        <w:trPr>
          <w:trHeight w:val="19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602D9E96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b/>
                <w:bCs/>
                <w:sz w:val="20"/>
              </w:rPr>
              <w:t> L.p.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129CABD" w14:textId="77777777" w:rsidR="00380321" w:rsidRDefault="00380321" w:rsidP="00C1236E">
            <w:pPr>
              <w:spacing w:before="100" w:beforeAutospacing="1" w:after="100" w:afterAutospacing="1" w:line="300" w:lineRule="exact"/>
              <w:ind w:left="-70"/>
              <w:jc w:val="center"/>
            </w:pPr>
            <w:r>
              <w:rPr>
                <w:b/>
                <w:bCs/>
                <w:sz w:val="20"/>
              </w:rPr>
              <w:t>Nazwisko i imię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B53A43A" w14:textId="77777777" w:rsidR="00380321" w:rsidRDefault="00380321" w:rsidP="00C123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Informacje potwierdzające spełnienie warunku udziału w postępowaniu (w tym informacja o wpisie na listę pracowników kwalifikowanych)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2D030AA" w14:textId="77777777" w:rsidR="00380321" w:rsidRDefault="00380321" w:rsidP="00C1236E">
            <w:pPr>
              <w:rPr>
                <w:b/>
                <w:bCs/>
                <w:sz w:val="18"/>
                <w:szCs w:val="20"/>
              </w:rPr>
            </w:pPr>
          </w:p>
          <w:p w14:paraId="67E7E3AA" w14:textId="77777777" w:rsidR="00380321" w:rsidRDefault="00380321" w:rsidP="00C1236E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Doświadczenie pracownika (data,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615DEE7" w14:textId="77777777" w:rsidR="00380321" w:rsidRDefault="00380321" w:rsidP="00C1236E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Podstawa dysponowania</w:t>
            </w:r>
          </w:p>
        </w:tc>
      </w:tr>
      <w:tr w:rsidR="00380321" w14:paraId="1657111F" w14:textId="77777777" w:rsidTr="00C1236E">
        <w:trPr>
          <w:trHeight w:val="17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534AC5F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C59F89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886419C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18FB44B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1048B0C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</w:tr>
      <w:tr w:rsidR="00380321" w14:paraId="4657D0B4" w14:textId="77777777" w:rsidTr="00C1236E">
        <w:trPr>
          <w:trHeight w:val="5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89DC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8E39" w14:textId="77777777" w:rsidR="00380321" w:rsidRDefault="00380321" w:rsidP="00C1236E">
            <w:pPr>
              <w:spacing w:before="100" w:beforeAutospacing="1" w:after="100" w:afterAutospacing="1" w:line="300" w:lineRule="exact"/>
            </w:pPr>
            <w: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D741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BB73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E5D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</w:tr>
      <w:tr w:rsidR="00380321" w14:paraId="2517C9DB" w14:textId="77777777" w:rsidTr="00C1236E">
        <w:trPr>
          <w:trHeight w:val="5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5A3D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AFA0" w14:textId="77777777" w:rsidR="00380321" w:rsidRDefault="00380321" w:rsidP="00C1236E">
            <w:pPr>
              <w:spacing w:before="100" w:beforeAutospacing="1" w:after="100" w:afterAutospacing="1" w:line="300" w:lineRule="exact"/>
            </w:pPr>
            <w: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6252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B6C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1A96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</w:tr>
      <w:tr w:rsidR="00380321" w14:paraId="7B42BDCD" w14:textId="77777777" w:rsidTr="00C1236E">
        <w:trPr>
          <w:trHeight w:val="53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967A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  <w:rPr>
                <w:color w:val="auto"/>
              </w:rPr>
            </w:pPr>
            <w: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7779" w14:textId="77777777" w:rsidR="00380321" w:rsidRDefault="00380321" w:rsidP="00C1236E">
            <w:pPr>
              <w:spacing w:before="100" w:beforeAutospacing="1" w:after="100" w:afterAutospacing="1" w:line="300" w:lineRule="exact"/>
            </w:pPr>
            <w: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3CCB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F770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464C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</w:tr>
      <w:tr w:rsidR="00380321" w14:paraId="68DEF3AF" w14:textId="77777777" w:rsidTr="00C1236E">
        <w:trPr>
          <w:trHeight w:val="53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6CC4" w14:textId="77777777" w:rsidR="00380321" w:rsidRDefault="00380321" w:rsidP="00C1236E">
            <w:pPr>
              <w:spacing w:before="100" w:beforeAutospacing="1" w:after="100" w:afterAutospacing="1" w:line="300" w:lineRule="exact"/>
              <w:jc w:val="center"/>
            </w:pPr>
            <w: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6875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0E65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13E1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7ABF" w14:textId="77777777" w:rsidR="00380321" w:rsidRDefault="00380321" w:rsidP="00C1236E">
            <w:pPr>
              <w:spacing w:before="100" w:beforeAutospacing="1" w:after="100" w:afterAutospacing="1" w:line="300" w:lineRule="exact"/>
            </w:pPr>
          </w:p>
        </w:tc>
      </w:tr>
    </w:tbl>
    <w:p w14:paraId="4C377BFB" w14:textId="77777777" w:rsidR="00380321" w:rsidRDefault="00380321" w:rsidP="00380321">
      <w:pPr>
        <w:pStyle w:val="Tekstpodstawowy"/>
        <w:rPr>
          <w:rFonts w:asciiTheme="minorHAnsi" w:hAnsiTheme="minorHAnsi" w:cstheme="minorBidi"/>
          <w:i/>
          <w:color w:val="auto"/>
          <w:sz w:val="26"/>
          <w:szCs w:val="26"/>
          <w:lang w:eastAsia="en-US"/>
        </w:rPr>
      </w:pPr>
    </w:p>
    <w:p w14:paraId="079C2C3F" w14:textId="77777777" w:rsidR="00380321" w:rsidRDefault="00380321" w:rsidP="00380321">
      <w:pPr>
        <w:pStyle w:val="Tekstpodstawowy"/>
        <w:spacing w:line="288" w:lineRule="auto"/>
        <w:rPr>
          <w:bCs/>
          <w:i/>
        </w:rPr>
      </w:pPr>
      <w:r>
        <w:rPr>
          <w:b/>
          <w:bCs/>
        </w:rPr>
        <w:lastRenderedPageBreak/>
        <w:t>Ponadto oświadczamy iż dysponujemy patrolem interwencyjnym, który jest zdolny do podjęcia interwencji w czasie nie dłuższym niż 15 minut od chwili zgłoszenia, w porze dziennej i do 10 minut w porze nocnej.</w:t>
      </w:r>
    </w:p>
    <w:p w14:paraId="0D5A1B1F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54CF2A82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2A9EAA8C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2401973A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6C1341CB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39CFEBA7" w14:textId="77777777" w:rsidR="00380321" w:rsidRPr="009D56C9" w:rsidRDefault="00380321" w:rsidP="00380321">
      <w:pPr>
        <w:spacing w:before="100" w:beforeAutospacing="1" w:after="100" w:afterAutospacing="1" w:line="240" w:lineRule="auto"/>
        <w:ind w:left="0" w:right="0" w:firstLine="0"/>
        <w:jc w:val="right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  <w:r w:rsidRPr="009D56C9"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78903683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4F883F6B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38F5C137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4702308C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3A0D5555" w14:textId="77777777" w:rsidR="00380321" w:rsidRDefault="00380321" w:rsidP="00380321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b/>
          <w:bCs/>
          <w:sz w:val="28"/>
          <w:szCs w:val="28"/>
        </w:rPr>
      </w:pPr>
    </w:p>
    <w:p w14:paraId="01EADA9D" w14:textId="77777777" w:rsidR="00637B8F" w:rsidRPr="00637B8F" w:rsidRDefault="00637B8F" w:rsidP="00380321">
      <w:pPr>
        <w:spacing w:after="0" w:line="276" w:lineRule="auto"/>
        <w:ind w:left="-5" w:right="42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  <w:footnote w:id="1">
    <w:p w14:paraId="2C8F7BFE" w14:textId="77777777" w:rsidR="00380321" w:rsidRDefault="00380321" w:rsidP="003803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5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  <w:num w:numId="6" w16cid:durableId="53458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143614"/>
    <w:rsid w:val="00380321"/>
    <w:rsid w:val="00445193"/>
    <w:rsid w:val="00637B8F"/>
    <w:rsid w:val="009245A6"/>
    <w:rsid w:val="009B4D46"/>
    <w:rsid w:val="00A3094C"/>
    <w:rsid w:val="00AD5C06"/>
    <w:rsid w:val="00B036F3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803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0321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2025-02-20T11:39:00Z</dcterms:created>
  <dcterms:modified xsi:type="dcterms:W3CDTF">2025-02-20T11:39:00Z</dcterms:modified>
</cp:coreProperties>
</file>