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8BDCEE5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DC2808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633B63A1" w:rsidR="00F94A5D" w:rsidRDefault="00F94A5D" w:rsidP="00DC280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0444A1" w:rsidRPr="000444A1">
        <w:rPr>
          <w:rFonts w:ascii="Arial" w:hAnsi="Arial" w:cs="Arial"/>
          <w:b/>
          <w:iCs/>
          <w:sz w:val="24"/>
          <w:szCs w:val="24"/>
        </w:rPr>
        <w:t>Przebudowa drogi gminnej na działce nr 55 obręb Teresina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DC2808" w:rsidRDefault="00F94A5D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</w:p>
    <w:p w14:paraId="3ADB7AED" w14:textId="77777777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Formularz należy wypełnić i podpisać kwalifikowanym podpisem elektronicznym lub podpisem zaufanym lub podpisem osobistym.</w:t>
      </w:r>
    </w:p>
    <w:p w14:paraId="40B44D08" w14:textId="1107A2FA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Zamawiający zaleca zapisanie dokumentu w pdf</w:t>
      </w:r>
    </w:p>
    <w:sectPr w:rsidR="00DC2808" w:rsidRPr="00DC2808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083E0EC7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444A1">
      <w:rPr>
        <w:rFonts w:ascii="Arial" w:hAnsi="Arial" w:cs="Arial"/>
        <w:sz w:val="20"/>
        <w:szCs w:val="20"/>
      </w:rPr>
      <w:t>23</w:t>
    </w:r>
    <w:r w:rsidRPr="00F94A5D">
      <w:rPr>
        <w:rFonts w:ascii="Arial" w:hAnsi="Arial" w:cs="Arial"/>
        <w:sz w:val="20"/>
        <w:szCs w:val="20"/>
      </w:rPr>
      <w:t>.202</w:t>
    </w:r>
    <w:r w:rsidR="00DC28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444A1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B4D8C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4EF6"/>
    <w:rsid w:val="00CE6400"/>
    <w:rsid w:val="00CF4A74"/>
    <w:rsid w:val="00D17A01"/>
    <w:rsid w:val="00D33739"/>
    <w:rsid w:val="00D34D9A"/>
    <w:rsid w:val="00D409DE"/>
    <w:rsid w:val="00D42C9B"/>
    <w:rsid w:val="00D44E69"/>
    <w:rsid w:val="00D47D38"/>
    <w:rsid w:val="00D73619"/>
    <w:rsid w:val="00D7532C"/>
    <w:rsid w:val="00DA43CA"/>
    <w:rsid w:val="00DC280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C34EF"/>
    <w:rsid w:val="00EC3984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19</cp:revision>
  <cp:lastPrinted>2020-10-14T07:26:00Z</cp:lastPrinted>
  <dcterms:created xsi:type="dcterms:W3CDTF">2021-05-13T13:13:00Z</dcterms:created>
  <dcterms:modified xsi:type="dcterms:W3CDTF">2025-04-23T12:32:00Z</dcterms:modified>
</cp:coreProperties>
</file>