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89E4" w14:textId="77777777" w:rsidR="00644BAA" w:rsidRPr="0021307D" w:rsidRDefault="00644BAA" w:rsidP="00644BAA">
      <w:pPr>
        <w:pStyle w:val="Nagwek"/>
        <w:jc w:val="right"/>
        <w:rPr>
          <w:rFonts w:ascii="Arial" w:hAnsi="Arial" w:cs="Arial"/>
          <w:color w:val="FF0000"/>
          <w:sz w:val="22"/>
          <w:szCs w:val="22"/>
        </w:rPr>
      </w:pPr>
    </w:p>
    <w:p w14:paraId="1519FB6C" w14:textId="14170BE9" w:rsidR="00EE044B" w:rsidRPr="0021307D" w:rsidRDefault="00EE044B" w:rsidP="00400131">
      <w:pPr>
        <w:tabs>
          <w:tab w:val="left" w:pos="284"/>
        </w:tabs>
        <w:jc w:val="center"/>
        <w:rPr>
          <w:rFonts w:ascii="Arial" w:hAnsi="Arial" w:cs="Arial"/>
          <w:b/>
          <w:sz w:val="22"/>
          <w:szCs w:val="22"/>
        </w:rPr>
      </w:pPr>
      <w:r w:rsidRPr="0021307D">
        <w:rPr>
          <w:rFonts w:ascii="Arial" w:hAnsi="Arial" w:cs="Arial"/>
          <w:b/>
          <w:sz w:val="22"/>
          <w:szCs w:val="22"/>
        </w:rPr>
        <w:t xml:space="preserve">UMOWA NR </w:t>
      </w:r>
      <w:r w:rsidR="00216E3F">
        <w:rPr>
          <w:rFonts w:ascii="Arial" w:hAnsi="Arial" w:cs="Arial"/>
          <w:b/>
          <w:sz w:val="22"/>
          <w:szCs w:val="22"/>
        </w:rPr>
        <w:t xml:space="preserve">  </w:t>
      </w:r>
      <w:r w:rsidR="00850B08">
        <w:rPr>
          <w:rFonts w:ascii="Arial" w:hAnsi="Arial" w:cs="Arial"/>
          <w:b/>
          <w:bCs/>
          <w:sz w:val="22"/>
          <w:szCs w:val="22"/>
        </w:rPr>
        <w:t>31</w:t>
      </w:r>
      <w:r w:rsidR="0045723C" w:rsidRPr="00216E3F">
        <w:rPr>
          <w:rFonts w:ascii="Arial" w:hAnsi="Arial" w:cs="Arial"/>
          <w:b/>
          <w:bCs/>
          <w:sz w:val="22"/>
          <w:szCs w:val="22"/>
        </w:rPr>
        <w:t>/SZP/2025</w:t>
      </w:r>
    </w:p>
    <w:p w14:paraId="20CF20FF" w14:textId="77777777" w:rsidR="00EE044B" w:rsidRPr="0021307D" w:rsidRDefault="00EE044B" w:rsidP="00400131">
      <w:pPr>
        <w:rPr>
          <w:rFonts w:ascii="Arial" w:hAnsi="Arial" w:cs="Arial"/>
          <w:sz w:val="22"/>
          <w:szCs w:val="22"/>
        </w:rPr>
      </w:pPr>
    </w:p>
    <w:p w14:paraId="71BE1E0D" w14:textId="2593CB11" w:rsidR="004C5803" w:rsidRPr="004C5803" w:rsidRDefault="004C5803" w:rsidP="004C5803">
      <w:pPr>
        <w:jc w:val="both"/>
        <w:rPr>
          <w:rFonts w:ascii="Arial" w:hAnsi="Arial" w:cs="Arial"/>
          <w:color w:val="000000"/>
          <w:sz w:val="22"/>
          <w:szCs w:val="22"/>
        </w:rPr>
      </w:pPr>
      <w:r w:rsidRPr="004C5803">
        <w:rPr>
          <w:rFonts w:ascii="Arial" w:hAnsi="Arial" w:cs="Arial"/>
          <w:color w:val="000000"/>
          <w:sz w:val="22"/>
          <w:szCs w:val="22"/>
        </w:rPr>
        <w:t xml:space="preserve">zawarta, w dniu ............................ r.  </w:t>
      </w:r>
      <w:r w:rsidRPr="004C5803">
        <w:rPr>
          <w:rFonts w:ascii="Arial" w:hAnsi="Arial" w:cs="Arial"/>
          <w:color w:val="000000"/>
          <w:sz w:val="22"/>
          <w:szCs w:val="22"/>
          <w:vertAlign w:val="superscript"/>
        </w:rPr>
        <w:t>1</w:t>
      </w:r>
      <w:r w:rsidRPr="004C5803">
        <w:rPr>
          <w:rFonts w:ascii="Arial" w:hAnsi="Arial" w:cs="Arial"/>
          <w:color w:val="000000"/>
          <w:sz w:val="22"/>
          <w:szCs w:val="22"/>
        </w:rPr>
        <w:t>/zawarta</w:t>
      </w:r>
      <w:r w:rsidRPr="004C5803">
        <w:rPr>
          <w:rFonts w:ascii="Arial" w:hAnsi="Arial" w:cs="Arial"/>
          <w:color w:val="000000"/>
          <w:sz w:val="22"/>
          <w:szCs w:val="22"/>
          <w:vertAlign w:val="superscript"/>
        </w:rPr>
        <w:t>2</w:t>
      </w:r>
      <w:r w:rsidRPr="004C5803">
        <w:rPr>
          <w:rFonts w:ascii="Arial" w:hAnsi="Arial" w:cs="Arial"/>
          <w:color w:val="000000"/>
          <w:sz w:val="22"/>
          <w:szCs w:val="22"/>
        </w:rPr>
        <w:t xml:space="preserve"> *pomiędzy:</w:t>
      </w:r>
    </w:p>
    <w:p w14:paraId="31E205D9" w14:textId="77777777" w:rsidR="004C5803" w:rsidRDefault="004C5803" w:rsidP="004C5803">
      <w:pPr>
        <w:jc w:val="both"/>
        <w:rPr>
          <w:rFonts w:asciiTheme="minorHAnsi" w:hAnsiTheme="minorHAnsi" w:cs="Arial"/>
          <w:color w:val="000000"/>
          <w:sz w:val="22"/>
          <w:szCs w:val="22"/>
        </w:rPr>
      </w:pPr>
    </w:p>
    <w:p w14:paraId="4545A23F" w14:textId="77777777" w:rsidR="004C5803" w:rsidRPr="004C5803" w:rsidRDefault="004C5803" w:rsidP="004C5803">
      <w:pPr>
        <w:jc w:val="both"/>
        <w:rPr>
          <w:rFonts w:ascii="Arial" w:hAnsi="Arial" w:cs="Arial"/>
          <w:b/>
          <w:sz w:val="22"/>
          <w:szCs w:val="22"/>
          <w:lang w:eastAsia="zh-CN"/>
        </w:rPr>
      </w:pPr>
      <w:r w:rsidRPr="004C5803">
        <w:rPr>
          <w:rFonts w:ascii="Arial" w:hAnsi="Arial" w:cs="Arial"/>
          <w:b/>
          <w:sz w:val="22"/>
          <w:szCs w:val="22"/>
          <w:lang w:eastAsia="zh-CN"/>
        </w:rPr>
        <w:t xml:space="preserve">Zakładem Wodociągów i Kanalizacji Spółką z ograniczoną odpowiedzialnością, </w:t>
      </w:r>
    </w:p>
    <w:p w14:paraId="1B6E1E6F" w14:textId="77777777" w:rsidR="004C5803" w:rsidRPr="004C5803" w:rsidRDefault="004C5803" w:rsidP="004C5803">
      <w:pPr>
        <w:jc w:val="both"/>
        <w:rPr>
          <w:rFonts w:ascii="Arial" w:hAnsi="Arial" w:cs="Arial"/>
          <w:sz w:val="22"/>
          <w:szCs w:val="22"/>
          <w:lang w:eastAsia="zh-CN"/>
        </w:rPr>
      </w:pPr>
      <w:r w:rsidRPr="004C5803">
        <w:rPr>
          <w:rFonts w:ascii="Arial" w:hAnsi="Arial" w:cs="Arial"/>
          <w:sz w:val="22"/>
          <w:szCs w:val="22"/>
          <w:lang w:eastAsia="zh-CN"/>
        </w:rPr>
        <w:t>z siedzibą w Szczecinie, 71-682, ul. M. Golisza 10, wpisaną do rejestru przedsiębiorców Krajowego Rejestru Sądowego, prowadzonego przez Sąd Rejonowy Szczecin – Centrum w Szczecinie, XIII Wydział Gospodarczy Krajowego Rejestru Sądowego pod nr KRS 0000063704, o kapitale zakładowym w wysokości 222 334 500,00 zł,</w:t>
      </w:r>
    </w:p>
    <w:p w14:paraId="6A92501A" w14:textId="77777777" w:rsidR="004C5803" w:rsidRPr="004C5803" w:rsidRDefault="004C5803" w:rsidP="004C5803">
      <w:pPr>
        <w:rPr>
          <w:rFonts w:ascii="Arial" w:hAnsi="Arial" w:cs="Arial"/>
          <w:sz w:val="22"/>
          <w:szCs w:val="22"/>
          <w:lang w:eastAsia="zh-CN"/>
        </w:rPr>
      </w:pPr>
      <w:r w:rsidRPr="004C5803">
        <w:rPr>
          <w:rFonts w:ascii="Arial" w:hAnsi="Arial" w:cs="Arial"/>
          <w:sz w:val="22"/>
          <w:szCs w:val="22"/>
          <w:lang w:eastAsia="zh-CN"/>
        </w:rPr>
        <w:t>NIP – 851 – 26 – 24 – 854                                                                                                          REGON - 811931430</w:t>
      </w:r>
    </w:p>
    <w:p w14:paraId="0A17F61A" w14:textId="77777777" w:rsidR="004C5803" w:rsidRPr="004C5803" w:rsidRDefault="004C5803" w:rsidP="004C5803">
      <w:pPr>
        <w:rPr>
          <w:rFonts w:ascii="Arial" w:hAnsi="Arial" w:cs="Arial"/>
          <w:sz w:val="22"/>
          <w:szCs w:val="22"/>
          <w:lang w:eastAsia="zh-CN"/>
        </w:rPr>
      </w:pPr>
      <w:r w:rsidRPr="004C5803">
        <w:rPr>
          <w:rFonts w:ascii="Arial" w:hAnsi="Arial" w:cs="Arial"/>
          <w:sz w:val="22"/>
          <w:szCs w:val="22"/>
          <w:lang w:eastAsia="zh-CN"/>
        </w:rPr>
        <w:t xml:space="preserve">zwaną dalej </w:t>
      </w:r>
      <w:r w:rsidRPr="004C5803">
        <w:rPr>
          <w:rFonts w:ascii="Arial" w:hAnsi="Arial" w:cs="Arial"/>
          <w:b/>
          <w:sz w:val="22"/>
          <w:szCs w:val="22"/>
          <w:lang w:eastAsia="zh-CN"/>
        </w:rPr>
        <w:t>Zamawiającym</w:t>
      </w:r>
      <w:r w:rsidRPr="004C5803">
        <w:rPr>
          <w:rFonts w:ascii="Arial" w:hAnsi="Arial" w:cs="Arial"/>
          <w:sz w:val="22"/>
          <w:szCs w:val="22"/>
          <w:lang w:eastAsia="zh-CN"/>
        </w:rPr>
        <w:t>, którego reprezentuje:</w:t>
      </w:r>
    </w:p>
    <w:p w14:paraId="1E4F375E" w14:textId="166288DE" w:rsidR="0045723C" w:rsidRPr="00BA0296" w:rsidRDefault="0045723C" w:rsidP="00C45347">
      <w:pPr>
        <w:jc w:val="both"/>
        <w:rPr>
          <w:rFonts w:ascii="Arial" w:hAnsi="Arial" w:cs="Arial"/>
          <w:sz w:val="22"/>
          <w:szCs w:val="22"/>
        </w:rPr>
      </w:pPr>
      <w:r w:rsidRPr="00BA0296">
        <w:rPr>
          <w:rFonts w:ascii="Arial" w:hAnsi="Arial" w:cs="Arial"/>
          <w:sz w:val="22"/>
          <w:szCs w:val="22"/>
        </w:rPr>
        <w:t>_______________________________________________________________________________________________________________________________</w:t>
      </w:r>
      <w:r w:rsidR="00C45347">
        <w:rPr>
          <w:rFonts w:ascii="Arial" w:hAnsi="Arial" w:cs="Arial"/>
          <w:sz w:val="22"/>
          <w:szCs w:val="22"/>
        </w:rPr>
        <w:t>____</w:t>
      </w:r>
      <w:r w:rsidRPr="00BA0296">
        <w:rPr>
          <w:rFonts w:ascii="Arial" w:hAnsi="Arial" w:cs="Arial"/>
          <w:sz w:val="22"/>
          <w:szCs w:val="22"/>
        </w:rPr>
        <w:t>_____________________</w:t>
      </w:r>
    </w:p>
    <w:p w14:paraId="600BCDEA" w14:textId="34325058" w:rsidR="0045723C" w:rsidRDefault="0045723C" w:rsidP="00C45347">
      <w:pPr>
        <w:tabs>
          <w:tab w:val="left" w:pos="284"/>
        </w:tabs>
        <w:spacing w:before="120"/>
        <w:jc w:val="both"/>
        <w:rPr>
          <w:rFonts w:ascii="Arial" w:hAnsi="Arial" w:cs="Arial"/>
          <w:sz w:val="22"/>
          <w:szCs w:val="22"/>
        </w:rPr>
      </w:pPr>
      <w:r w:rsidRPr="00BA0296">
        <w:rPr>
          <w:rFonts w:ascii="Arial" w:hAnsi="Arial" w:cs="Arial"/>
          <w:sz w:val="22"/>
          <w:szCs w:val="22"/>
        </w:rPr>
        <w:t xml:space="preserve">oraz </w:t>
      </w:r>
    </w:p>
    <w:p w14:paraId="3FE76FC3" w14:textId="77777777" w:rsidR="0045723C" w:rsidRPr="004A35A2" w:rsidRDefault="0045723C" w:rsidP="00C45347">
      <w:pPr>
        <w:tabs>
          <w:tab w:val="left" w:pos="284"/>
        </w:tabs>
        <w:spacing w:before="120"/>
        <w:jc w:val="both"/>
        <w:rPr>
          <w:rFonts w:ascii="Arial" w:hAnsi="Arial" w:cs="Arial"/>
          <w:sz w:val="22"/>
          <w:szCs w:val="22"/>
        </w:rPr>
      </w:pPr>
      <w:r w:rsidRPr="004A35A2">
        <w:rPr>
          <w:rFonts w:ascii="Arial" w:hAnsi="Arial" w:cs="Arial"/>
          <w:b/>
          <w:sz w:val="22"/>
          <w:szCs w:val="22"/>
        </w:rPr>
        <w:t>I. (Dla osób prawnych):</w:t>
      </w:r>
    </w:p>
    <w:p w14:paraId="2CB758F1" w14:textId="6AE0E442" w:rsidR="0045723C" w:rsidRPr="004A35A2" w:rsidRDefault="0045723C" w:rsidP="00C45347">
      <w:pPr>
        <w:tabs>
          <w:tab w:val="left" w:pos="284"/>
        </w:tabs>
        <w:spacing w:before="120"/>
        <w:jc w:val="both"/>
        <w:rPr>
          <w:rFonts w:ascii="Arial" w:hAnsi="Arial" w:cs="Arial"/>
          <w:sz w:val="22"/>
          <w:szCs w:val="22"/>
        </w:rPr>
      </w:pPr>
      <w:r w:rsidRPr="004A35A2">
        <w:rPr>
          <w:rFonts w:ascii="Arial" w:hAnsi="Arial" w:cs="Arial"/>
          <w:sz w:val="22"/>
          <w:szCs w:val="22"/>
        </w:rPr>
        <w:t>_______________________________________________________________________________________________________________________________</w:t>
      </w:r>
      <w:r w:rsidR="00C45347">
        <w:rPr>
          <w:rFonts w:ascii="Arial" w:hAnsi="Arial" w:cs="Arial"/>
          <w:sz w:val="22"/>
          <w:szCs w:val="22"/>
        </w:rPr>
        <w:t>____</w:t>
      </w:r>
      <w:r w:rsidRPr="004A35A2">
        <w:rPr>
          <w:rFonts w:ascii="Arial" w:hAnsi="Arial" w:cs="Arial"/>
          <w:sz w:val="22"/>
          <w:szCs w:val="22"/>
        </w:rPr>
        <w:t>_____________________</w:t>
      </w:r>
    </w:p>
    <w:p w14:paraId="10DBEBDF" w14:textId="6E5886E5" w:rsidR="0045723C" w:rsidRPr="004A35A2" w:rsidRDefault="0045723C" w:rsidP="00C45347">
      <w:pPr>
        <w:tabs>
          <w:tab w:val="left" w:pos="284"/>
        </w:tabs>
        <w:spacing w:before="120"/>
        <w:jc w:val="both"/>
        <w:rPr>
          <w:rFonts w:ascii="Arial" w:hAnsi="Arial" w:cs="Arial"/>
          <w:sz w:val="22"/>
          <w:szCs w:val="22"/>
        </w:rPr>
      </w:pPr>
      <w:r w:rsidRPr="004A35A2">
        <w:rPr>
          <w:rFonts w:ascii="Arial" w:hAnsi="Arial" w:cs="Arial"/>
          <w:sz w:val="22"/>
          <w:szCs w:val="22"/>
        </w:rPr>
        <w:t>NIP</w:t>
      </w:r>
      <w:r>
        <w:rPr>
          <w:rFonts w:ascii="Arial" w:hAnsi="Arial" w:cs="Arial"/>
          <w:sz w:val="22"/>
          <w:szCs w:val="22"/>
        </w:rPr>
        <w:t>:</w:t>
      </w:r>
      <w:r w:rsidRPr="004A35A2">
        <w:rPr>
          <w:rFonts w:ascii="Arial" w:hAnsi="Arial" w:cs="Arial"/>
          <w:sz w:val="22"/>
          <w:szCs w:val="22"/>
        </w:rPr>
        <w:t xml:space="preserve">_____________________________ </w:t>
      </w:r>
      <w:r>
        <w:rPr>
          <w:rFonts w:ascii="Arial" w:hAnsi="Arial" w:cs="Arial"/>
          <w:sz w:val="22"/>
          <w:szCs w:val="22"/>
        </w:rPr>
        <w:t xml:space="preserve">   </w:t>
      </w:r>
      <w:r w:rsidR="009C490A">
        <w:rPr>
          <w:rFonts w:ascii="Arial" w:hAnsi="Arial" w:cs="Arial"/>
          <w:sz w:val="22"/>
          <w:szCs w:val="22"/>
        </w:rPr>
        <w:t xml:space="preserve">                                                </w:t>
      </w:r>
      <w:r>
        <w:rPr>
          <w:rFonts w:ascii="Arial" w:hAnsi="Arial" w:cs="Arial"/>
          <w:sz w:val="22"/>
          <w:szCs w:val="22"/>
        </w:rPr>
        <w:t xml:space="preserve"> </w:t>
      </w:r>
      <w:r w:rsidRPr="004A35A2">
        <w:rPr>
          <w:rFonts w:ascii="Arial" w:hAnsi="Arial" w:cs="Arial"/>
          <w:sz w:val="22"/>
          <w:szCs w:val="22"/>
        </w:rPr>
        <w:t>REGON</w:t>
      </w:r>
      <w:r>
        <w:rPr>
          <w:rFonts w:ascii="Arial" w:hAnsi="Arial" w:cs="Arial"/>
          <w:sz w:val="22"/>
          <w:szCs w:val="22"/>
        </w:rPr>
        <w:t>:</w:t>
      </w:r>
      <w:r w:rsidRPr="004A35A2">
        <w:rPr>
          <w:rFonts w:ascii="Arial" w:hAnsi="Arial" w:cs="Arial"/>
          <w:sz w:val="22"/>
          <w:szCs w:val="22"/>
        </w:rPr>
        <w:t>_____</w:t>
      </w:r>
      <w:r w:rsidR="009C490A">
        <w:rPr>
          <w:rFonts w:ascii="Arial" w:hAnsi="Arial" w:cs="Arial"/>
          <w:sz w:val="22"/>
          <w:szCs w:val="22"/>
        </w:rPr>
        <w:t>__</w:t>
      </w:r>
      <w:r w:rsidRPr="004A35A2">
        <w:rPr>
          <w:rFonts w:ascii="Arial" w:hAnsi="Arial" w:cs="Arial"/>
          <w:sz w:val="22"/>
          <w:szCs w:val="22"/>
        </w:rPr>
        <w:t>___</w:t>
      </w:r>
      <w:r w:rsidR="009C490A">
        <w:rPr>
          <w:rFonts w:ascii="Arial" w:hAnsi="Arial" w:cs="Arial"/>
          <w:sz w:val="22"/>
          <w:szCs w:val="22"/>
        </w:rPr>
        <w:t xml:space="preserve"> </w:t>
      </w:r>
    </w:p>
    <w:p w14:paraId="5FF48714" w14:textId="77777777" w:rsidR="0045723C" w:rsidRPr="004A35A2" w:rsidRDefault="0045723C" w:rsidP="00C45347">
      <w:pPr>
        <w:tabs>
          <w:tab w:val="left" w:pos="284"/>
        </w:tabs>
        <w:spacing w:before="120"/>
        <w:jc w:val="both"/>
        <w:rPr>
          <w:rFonts w:ascii="Arial" w:hAnsi="Arial" w:cs="Arial"/>
          <w:sz w:val="22"/>
          <w:szCs w:val="22"/>
        </w:rPr>
      </w:pPr>
      <w:r w:rsidRPr="004A35A2">
        <w:rPr>
          <w:rFonts w:ascii="Arial" w:hAnsi="Arial" w:cs="Arial"/>
          <w:sz w:val="22"/>
          <w:szCs w:val="22"/>
        </w:rPr>
        <w:t xml:space="preserve">zwanym /ą/ dalej </w:t>
      </w:r>
      <w:r w:rsidRPr="004A35A2">
        <w:rPr>
          <w:rFonts w:ascii="Arial" w:hAnsi="Arial" w:cs="Arial"/>
          <w:b/>
          <w:sz w:val="22"/>
          <w:szCs w:val="22"/>
        </w:rPr>
        <w:t>Wykonawcą</w:t>
      </w:r>
      <w:r>
        <w:rPr>
          <w:rFonts w:ascii="Arial" w:hAnsi="Arial" w:cs="Arial"/>
          <w:sz w:val="22"/>
          <w:szCs w:val="22"/>
        </w:rPr>
        <w:t xml:space="preserve">, którego </w:t>
      </w:r>
      <w:r w:rsidRPr="004A35A2">
        <w:rPr>
          <w:rFonts w:ascii="Arial" w:hAnsi="Arial" w:cs="Arial"/>
          <w:sz w:val="22"/>
          <w:szCs w:val="22"/>
        </w:rPr>
        <w:t>reprezent</w:t>
      </w:r>
      <w:r>
        <w:rPr>
          <w:rFonts w:ascii="Arial" w:hAnsi="Arial" w:cs="Arial"/>
          <w:sz w:val="22"/>
          <w:szCs w:val="22"/>
        </w:rPr>
        <w:t>uje</w:t>
      </w:r>
      <w:r w:rsidRPr="004A35A2">
        <w:rPr>
          <w:rFonts w:ascii="Arial" w:hAnsi="Arial" w:cs="Arial"/>
          <w:sz w:val="22"/>
          <w:szCs w:val="22"/>
        </w:rPr>
        <w:t>:</w:t>
      </w:r>
    </w:p>
    <w:p w14:paraId="42EEE587" w14:textId="007C391B" w:rsidR="0045723C" w:rsidRPr="004A35A2" w:rsidRDefault="0045723C" w:rsidP="00125C9D">
      <w:pPr>
        <w:numPr>
          <w:ilvl w:val="0"/>
          <w:numId w:val="1"/>
        </w:numPr>
        <w:tabs>
          <w:tab w:val="left" w:pos="284"/>
        </w:tabs>
        <w:spacing w:before="120"/>
        <w:jc w:val="both"/>
        <w:rPr>
          <w:rFonts w:ascii="Arial" w:hAnsi="Arial" w:cs="Arial"/>
          <w:sz w:val="22"/>
          <w:szCs w:val="22"/>
        </w:rPr>
      </w:pPr>
      <w:r w:rsidRPr="004A35A2">
        <w:rPr>
          <w:rFonts w:ascii="Arial" w:hAnsi="Arial" w:cs="Arial"/>
          <w:sz w:val="22"/>
          <w:szCs w:val="22"/>
        </w:rPr>
        <w:t>___________________________________________________________________</w:t>
      </w:r>
      <w:r w:rsidR="00C45347">
        <w:rPr>
          <w:rFonts w:ascii="Arial" w:hAnsi="Arial" w:cs="Arial"/>
          <w:sz w:val="22"/>
          <w:szCs w:val="22"/>
        </w:rPr>
        <w:t>__</w:t>
      </w:r>
      <w:r w:rsidRPr="004A35A2">
        <w:rPr>
          <w:rFonts w:ascii="Arial" w:hAnsi="Arial" w:cs="Arial"/>
          <w:sz w:val="22"/>
          <w:szCs w:val="22"/>
        </w:rPr>
        <w:t>____</w:t>
      </w:r>
    </w:p>
    <w:p w14:paraId="61E84F06" w14:textId="40587C0D" w:rsidR="0045723C" w:rsidRPr="004A35A2" w:rsidRDefault="0045723C" w:rsidP="00125C9D">
      <w:pPr>
        <w:numPr>
          <w:ilvl w:val="0"/>
          <w:numId w:val="1"/>
        </w:numPr>
        <w:tabs>
          <w:tab w:val="left" w:pos="284"/>
        </w:tabs>
        <w:spacing w:before="120"/>
        <w:jc w:val="both"/>
        <w:rPr>
          <w:rFonts w:ascii="Arial" w:hAnsi="Arial" w:cs="Arial"/>
          <w:b/>
          <w:sz w:val="22"/>
          <w:szCs w:val="22"/>
        </w:rPr>
      </w:pPr>
      <w:r w:rsidRPr="004A35A2">
        <w:rPr>
          <w:rFonts w:ascii="Arial" w:hAnsi="Arial" w:cs="Arial"/>
          <w:sz w:val="22"/>
          <w:szCs w:val="22"/>
        </w:rPr>
        <w:t>____________________________________________________________________</w:t>
      </w:r>
      <w:r w:rsidR="00C45347">
        <w:rPr>
          <w:rFonts w:ascii="Arial" w:hAnsi="Arial" w:cs="Arial"/>
          <w:sz w:val="22"/>
          <w:szCs w:val="22"/>
        </w:rPr>
        <w:t>__</w:t>
      </w:r>
      <w:r w:rsidRPr="004A35A2">
        <w:rPr>
          <w:rFonts w:ascii="Arial" w:hAnsi="Arial" w:cs="Arial"/>
          <w:sz w:val="22"/>
          <w:szCs w:val="22"/>
        </w:rPr>
        <w:t>___</w:t>
      </w:r>
    </w:p>
    <w:p w14:paraId="282C70FF" w14:textId="77777777" w:rsidR="0045723C" w:rsidRPr="004A35A2" w:rsidRDefault="0045723C" w:rsidP="00C45347">
      <w:pPr>
        <w:tabs>
          <w:tab w:val="left" w:pos="284"/>
        </w:tabs>
        <w:spacing w:before="120"/>
        <w:jc w:val="both"/>
        <w:rPr>
          <w:rFonts w:ascii="Arial" w:hAnsi="Arial" w:cs="Arial"/>
          <w:sz w:val="22"/>
          <w:szCs w:val="22"/>
        </w:rPr>
      </w:pPr>
      <w:r w:rsidRPr="004A35A2">
        <w:rPr>
          <w:rFonts w:ascii="Arial" w:hAnsi="Arial" w:cs="Arial"/>
          <w:b/>
          <w:sz w:val="22"/>
          <w:szCs w:val="22"/>
        </w:rPr>
        <w:t>II. (Dla osób fizycznych):</w:t>
      </w:r>
    </w:p>
    <w:p w14:paraId="4BF7BBFB" w14:textId="0A530FA3" w:rsidR="0045723C" w:rsidRPr="004A35A2" w:rsidRDefault="0045723C" w:rsidP="00C45347">
      <w:pPr>
        <w:tabs>
          <w:tab w:val="left" w:pos="284"/>
          <w:tab w:val="left" w:pos="360"/>
        </w:tabs>
        <w:spacing w:before="120"/>
        <w:ind w:left="360" w:hanging="360"/>
        <w:jc w:val="both"/>
        <w:rPr>
          <w:rFonts w:ascii="Arial" w:hAnsi="Arial" w:cs="Arial"/>
          <w:sz w:val="22"/>
          <w:szCs w:val="22"/>
        </w:rPr>
      </w:pPr>
      <w:r w:rsidRPr="004A35A2">
        <w:rPr>
          <w:rFonts w:ascii="Arial" w:hAnsi="Arial" w:cs="Arial"/>
          <w:sz w:val="22"/>
          <w:szCs w:val="22"/>
        </w:rPr>
        <w:t>Panem/Panią/________________________zam. _________________________</w:t>
      </w:r>
      <w:r w:rsidR="00C45347">
        <w:rPr>
          <w:rFonts w:ascii="Arial" w:hAnsi="Arial" w:cs="Arial"/>
          <w:sz w:val="22"/>
          <w:szCs w:val="22"/>
        </w:rPr>
        <w:t>__</w:t>
      </w:r>
      <w:r w:rsidRPr="004A35A2">
        <w:rPr>
          <w:rFonts w:ascii="Arial" w:hAnsi="Arial" w:cs="Arial"/>
          <w:sz w:val="22"/>
          <w:szCs w:val="22"/>
        </w:rPr>
        <w:t>________</w:t>
      </w:r>
    </w:p>
    <w:p w14:paraId="79F361C0" w14:textId="4AAB7CA1" w:rsidR="0045723C" w:rsidRPr="004A35A2" w:rsidRDefault="0045723C" w:rsidP="00C45347">
      <w:pPr>
        <w:tabs>
          <w:tab w:val="left" w:pos="284"/>
          <w:tab w:val="left" w:pos="360"/>
        </w:tabs>
        <w:spacing w:before="120"/>
        <w:ind w:left="360" w:hanging="360"/>
        <w:jc w:val="both"/>
        <w:rPr>
          <w:rFonts w:ascii="Arial" w:hAnsi="Arial" w:cs="Arial"/>
          <w:sz w:val="22"/>
          <w:szCs w:val="22"/>
        </w:rPr>
      </w:pPr>
      <w:r w:rsidRPr="004A35A2">
        <w:rPr>
          <w:rFonts w:ascii="Arial" w:hAnsi="Arial" w:cs="Arial"/>
          <w:sz w:val="22"/>
          <w:szCs w:val="22"/>
        </w:rPr>
        <w:t>___________________________________ zam. _______________________________</w:t>
      </w:r>
      <w:r w:rsidR="00C45347">
        <w:rPr>
          <w:rFonts w:ascii="Arial" w:hAnsi="Arial" w:cs="Arial"/>
          <w:sz w:val="22"/>
          <w:szCs w:val="22"/>
        </w:rPr>
        <w:t>___</w:t>
      </w:r>
      <w:r w:rsidRPr="004A35A2">
        <w:rPr>
          <w:rFonts w:ascii="Arial" w:hAnsi="Arial" w:cs="Arial"/>
          <w:sz w:val="22"/>
          <w:szCs w:val="22"/>
        </w:rPr>
        <w:t>_</w:t>
      </w:r>
    </w:p>
    <w:p w14:paraId="08F9ED3A" w14:textId="35CB9F8E" w:rsidR="0045723C" w:rsidRPr="004A35A2" w:rsidRDefault="0045723C" w:rsidP="00C45347">
      <w:pPr>
        <w:tabs>
          <w:tab w:val="left" w:pos="180"/>
        </w:tabs>
        <w:spacing w:before="120"/>
        <w:jc w:val="both"/>
        <w:rPr>
          <w:rFonts w:ascii="Arial" w:hAnsi="Arial" w:cs="Arial"/>
          <w:sz w:val="22"/>
          <w:szCs w:val="22"/>
        </w:rPr>
      </w:pPr>
      <w:r w:rsidRPr="004A35A2">
        <w:rPr>
          <w:rFonts w:ascii="Arial" w:hAnsi="Arial" w:cs="Arial"/>
          <w:sz w:val="22"/>
          <w:szCs w:val="22"/>
        </w:rPr>
        <w:t>prowadzącym/ą/ działalność gospodarczą pod firmą ____________________________</w:t>
      </w:r>
      <w:r w:rsidR="00C45347">
        <w:rPr>
          <w:rFonts w:ascii="Arial" w:hAnsi="Arial" w:cs="Arial"/>
          <w:sz w:val="22"/>
          <w:szCs w:val="22"/>
        </w:rPr>
        <w:t>__</w:t>
      </w:r>
      <w:r w:rsidRPr="004A35A2">
        <w:rPr>
          <w:rFonts w:ascii="Arial" w:hAnsi="Arial" w:cs="Arial"/>
          <w:sz w:val="22"/>
          <w:szCs w:val="22"/>
        </w:rPr>
        <w:t>___</w:t>
      </w:r>
    </w:p>
    <w:p w14:paraId="770E81E4" w14:textId="3AC2CEBA" w:rsidR="0045723C" w:rsidRPr="004A35A2" w:rsidRDefault="0045723C" w:rsidP="00C45347">
      <w:pPr>
        <w:tabs>
          <w:tab w:val="left" w:pos="284"/>
        </w:tabs>
        <w:spacing w:before="120"/>
        <w:jc w:val="both"/>
        <w:rPr>
          <w:rFonts w:ascii="Arial" w:hAnsi="Arial" w:cs="Arial"/>
          <w:sz w:val="22"/>
          <w:szCs w:val="22"/>
        </w:rPr>
      </w:pPr>
      <w:r w:rsidRPr="004A35A2">
        <w:rPr>
          <w:rFonts w:ascii="Arial" w:hAnsi="Arial" w:cs="Arial"/>
          <w:sz w:val="22"/>
          <w:szCs w:val="22"/>
        </w:rPr>
        <w:t>z siedzibą</w:t>
      </w:r>
      <w:r w:rsidRPr="004A35A2">
        <w:rPr>
          <w:rFonts w:ascii="Arial" w:hAnsi="Arial" w:cs="Arial"/>
          <w:sz w:val="22"/>
          <w:szCs w:val="22"/>
          <w:u w:val="single"/>
        </w:rPr>
        <w:t xml:space="preserve"> _______________________________________________________________</w:t>
      </w:r>
      <w:r w:rsidR="00C45347">
        <w:rPr>
          <w:rFonts w:ascii="Arial" w:hAnsi="Arial" w:cs="Arial"/>
          <w:sz w:val="22"/>
          <w:szCs w:val="22"/>
          <w:u w:val="single"/>
        </w:rPr>
        <w:t>__</w:t>
      </w:r>
      <w:r w:rsidRPr="004A35A2">
        <w:rPr>
          <w:rFonts w:ascii="Arial" w:hAnsi="Arial" w:cs="Arial"/>
          <w:sz w:val="22"/>
          <w:szCs w:val="22"/>
          <w:u w:val="single"/>
        </w:rPr>
        <w:t>_</w:t>
      </w:r>
    </w:p>
    <w:p w14:paraId="0299EE09" w14:textId="77777777" w:rsidR="0045723C" w:rsidRPr="004A35A2" w:rsidRDefault="0045723C" w:rsidP="00C45347">
      <w:pPr>
        <w:tabs>
          <w:tab w:val="left" w:pos="284"/>
        </w:tabs>
        <w:spacing w:before="120"/>
        <w:jc w:val="both"/>
        <w:rPr>
          <w:rFonts w:ascii="Arial" w:hAnsi="Arial" w:cs="Arial"/>
          <w:sz w:val="22"/>
          <w:szCs w:val="22"/>
        </w:rPr>
      </w:pPr>
      <w:r w:rsidRPr="004A35A2">
        <w:rPr>
          <w:rFonts w:ascii="Arial" w:hAnsi="Arial" w:cs="Arial"/>
          <w:sz w:val="22"/>
          <w:szCs w:val="22"/>
        </w:rPr>
        <w:t>wpisanym/ą do Centralnej Ewidencji i Informacji o Działalności Gospodarczej</w:t>
      </w:r>
    </w:p>
    <w:p w14:paraId="664D7974" w14:textId="27C098DC" w:rsidR="0045723C" w:rsidRPr="004A35A2" w:rsidRDefault="0045723C" w:rsidP="00C45347">
      <w:pPr>
        <w:tabs>
          <w:tab w:val="left" w:pos="284"/>
        </w:tabs>
        <w:spacing w:before="120"/>
        <w:jc w:val="both"/>
        <w:rPr>
          <w:rFonts w:ascii="Arial" w:hAnsi="Arial" w:cs="Arial"/>
          <w:sz w:val="22"/>
          <w:szCs w:val="22"/>
        </w:rPr>
      </w:pPr>
      <w:r w:rsidRPr="004A35A2">
        <w:rPr>
          <w:rFonts w:ascii="Arial" w:hAnsi="Arial" w:cs="Arial"/>
          <w:sz w:val="22"/>
          <w:szCs w:val="22"/>
        </w:rPr>
        <w:t>NIP</w:t>
      </w:r>
      <w:r>
        <w:rPr>
          <w:rFonts w:ascii="Arial" w:hAnsi="Arial" w:cs="Arial"/>
          <w:sz w:val="22"/>
          <w:szCs w:val="22"/>
        </w:rPr>
        <w:t>:</w:t>
      </w:r>
      <w:r w:rsidRPr="004A35A2">
        <w:rPr>
          <w:rFonts w:ascii="Arial" w:hAnsi="Arial" w:cs="Arial"/>
          <w:sz w:val="22"/>
          <w:szCs w:val="22"/>
        </w:rPr>
        <w:t xml:space="preserve">_____________________________ </w:t>
      </w:r>
      <w:r>
        <w:rPr>
          <w:rFonts w:ascii="Arial" w:hAnsi="Arial" w:cs="Arial"/>
          <w:sz w:val="22"/>
          <w:szCs w:val="22"/>
        </w:rPr>
        <w:t xml:space="preserve">    </w:t>
      </w:r>
      <w:r w:rsidR="009C490A">
        <w:rPr>
          <w:rFonts w:ascii="Arial" w:hAnsi="Arial" w:cs="Arial"/>
          <w:sz w:val="22"/>
          <w:szCs w:val="22"/>
        </w:rPr>
        <w:t xml:space="preserve">                                             </w:t>
      </w:r>
      <w:r w:rsidR="009C490A" w:rsidRPr="004A35A2">
        <w:rPr>
          <w:rFonts w:ascii="Arial" w:hAnsi="Arial" w:cs="Arial"/>
          <w:sz w:val="22"/>
          <w:szCs w:val="22"/>
        </w:rPr>
        <w:t>REGON</w:t>
      </w:r>
      <w:r w:rsidR="009C490A">
        <w:rPr>
          <w:rFonts w:ascii="Arial" w:hAnsi="Arial" w:cs="Arial"/>
          <w:sz w:val="22"/>
          <w:szCs w:val="22"/>
        </w:rPr>
        <w:t>:</w:t>
      </w:r>
      <w:r w:rsidR="009C490A" w:rsidRPr="004A35A2">
        <w:rPr>
          <w:rFonts w:ascii="Arial" w:hAnsi="Arial" w:cs="Arial"/>
          <w:sz w:val="22"/>
          <w:szCs w:val="22"/>
        </w:rPr>
        <w:t>_____</w:t>
      </w:r>
      <w:r w:rsidR="009C490A">
        <w:rPr>
          <w:rFonts w:ascii="Arial" w:hAnsi="Arial" w:cs="Arial"/>
          <w:sz w:val="22"/>
          <w:szCs w:val="22"/>
        </w:rPr>
        <w:t>__</w:t>
      </w:r>
      <w:r w:rsidR="009C490A" w:rsidRPr="004A35A2">
        <w:rPr>
          <w:rFonts w:ascii="Arial" w:hAnsi="Arial" w:cs="Arial"/>
          <w:sz w:val="22"/>
          <w:szCs w:val="22"/>
        </w:rPr>
        <w:t>___</w:t>
      </w:r>
    </w:p>
    <w:p w14:paraId="45393B19" w14:textId="77777777" w:rsidR="0045723C" w:rsidRPr="004A35A2" w:rsidRDefault="0045723C" w:rsidP="00C45347">
      <w:pPr>
        <w:tabs>
          <w:tab w:val="left" w:pos="284"/>
        </w:tabs>
        <w:spacing w:before="120"/>
        <w:jc w:val="both"/>
        <w:rPr>
          <w:rFonts w:ascii="Arial" w:hAnsi="Arial" w:cs="Arial"/>
          <w:sz w:val="22"/>
          <w:szCs w:val="22"/>
        </w:rPr>
      </w:pPr>
      <w:r w:rsidRPr="004A35A2">
        <w:rPr>
          <w:rFonts w:ascii="Arial" w:hAnsi="Arial" w:cs="Arial"/>
          <w:sz w:val="22"/>
          <w:szCs w:val="22"/>
        </w:rPr>
        <w:t xml:space="preserve">zwanym /ą/ dalej </w:t>
      </w:r>
      <w:r w:rsidRPr="004A35A2">
        <w:rPr>
          <w:rFonts w:ascii="Arial" w:hAnsi="Arial" w:cs="Arial"/>
          <w:b/>
          <w:sz w:val="22"/>
          <w:szCs w:val="22"/>
        </w:rPr>
        <w:t>Wykonawcą</w:t>
      </w:r>
    </w:p>
    <w:p w14:paraId="3F9D0466" w14:textId="77777777" w:rsidR="0045723C" w:rsidRPr="004A35A2" w:rsidRDefault="0045723C" w:rsidP="0045723C">
      <w:pPr>
        <w:tabs>
          <w:tab w:val="left" w:pos="284"/>
        </w:tabs>
        <w:spacing w:before="120"/>
        <w:jc w:val="both"/>
        <w:rPr>
          <w:rFonts w:ascii="Arial" w:hAnsi="Arial" w:cs="Arial"/>
          <w:b/>
          <w:sz w:val="22"/>
          <w:szCs w:val="22"/>
        </w:rPr>
      </w:pPr>
      <w:r w:rsidRPr="004A35A2">
        <w:rPr>
          <w:rFonts w:ascii="Arial" w:hAnsi="Arial" w:cs="Arial"/>
          <w:sz w:val="22"/>
          <w:szCs w:val="22"/>
        </w:rPr>
        <w:t xml:space="preserve">zaś wspólnie zwanymi dalej </w:t>
      </w:r>
      <w:r w:rsidRPr="004A35A2">
        <w:rPr>
          <w:rFonts w:ascii="Arial" w:hAnsi="Arial" w:cs="Arial"/>
          <w:b/>
          <w:sz w:val="22"/>
          <w:szCs w:val="22"/>
        </w:rPr>
        <w:t>Stronami.</w:t>
      </w:r>
    </w:p>
    <w:p w14:paraId="05BEA07D" w14:textId="77777777" w:rsidR="0045723C" w:rsidRPr="004A35A2" w:rsidRDefault="0045723C" w:rsidP="0045723C">
      <w:pPr>
        <w:tabs>
          <w:tab w:val="left" w:pos="284"/>
        </w:tabs>
        <w:jc w:val="both"/>
        <w:rPr>
          <w:rFonts w:ascii="Arial" w:hAnsi="Arial" w:cs="Arial"/>
          <w:b/>
          <w:sz w:val="22"/>
          <w:szCs w:val="22"/>
        </w:rPr>
      </w:pPr>
    </w:p>
    <w:p w14:paraId="6C9B55DC" w14:textId="1D2DAF10" w:rsidR="0045723C" w:rsidRDefault="0045723C" w:rsidP="0045723C">
      <w:pPr>
        <w:jc w:val="both"/>
        <w:rPr>
          <w:rFonts w:ascii="Arial" w:hAnsi="Arial" w:cs="Arial"/>
          <w:sz w:val="22"/>
          <w:szCs w:val="22"/>
        </w:rPr>
      </w:pPr>
      <w:r w:rsidRPr="001B3101">
        <w:rPr>
          <w:rFonts w:ascii="Arial" w:hAnsi="Arial" w:cs="Arial"/>
          <w:sz w:val="22"/>
          <w:szCs w:val="22"/>
        </w:rPr>
        <w:t>Niniejsza umowa zostaje zawarta w wyniku dokonania przez Zamawiającego wyboru oferty Wykonawcy w postępowaniu prowadzonym w trybie przetargu nieograniczonego. Postępowanie było prowadzone z wyłączeniem przepisów ustawy z dnia 11 września 2019 r. Prawo zamówień publicznych (Dz. U. z 202</w:t>
      </w:r>
      <w:r>
        <w:rPr>
          <w:rFonts w:ascii="Arial" w:hAnsi="Arial" w:cs="Arial"/>
          <w:sz w:val="22"/>
          <w:szCs w:val="22"/>
        </w:rPr>
        <w:t>4</w:t>
      </w:r>
      <w:r w:rsidRPr="001B3101">
        <w:rPr>
          <w:rFonts w:ascii="Arial" w:hAnsi="Arial" w:cs="Arial"/>
          <w:sz w:val="22"/>
          <w:szCs w:val="22"/>
        </w:rPr>
        <w:t xml:space="preserve"> r. poz. 1</w:t>
      </w:r>
      <w:r>
        <w:rPr>
          <w:rFonts w:ascii="Arial" w:hAnsi="Arial" w:cs="Arial"/>
          <w:sz w:val="22"/>
          <w:szCs w:val="22"/>
        </w:rPr>
        <w:t>320</w:t>
      </w:r>
      <w:r w:rsidRPr="001B3101">
        <w:rPr>
          <w:rFonts w:ascii="Arial" w:hAnsi="Arial" w:cs="Arial"/>
          <w:sz w:val="22"/>
          <w:szCs w:val="22"/>
        </w:rPr>
        <w:t xml:space="preserve"> ze zm.) ze względu na treść</w:t>
      </w:r>
      <w:r>
        <w:rPr>
          <w:rFonts w:ascii="Arial" w:hAnsi="Arial" w:cs="Arial"/>
          <w:sz w:val="22"/>
          <w:szCs w:val="22"/>
        </w:rPr>
        <w:t xml:space="preserve"> </w:t>
      </w:r>
      <w:r w:rsidRPr="001B3101">
        <w:rPr>
          <w:rFonts w:ascii="Arial" w:hAnsi="Arial" w:cs="Arial"/>
          <w:sz w:val="22"/>
          <w:szCs w:val="22"/>
        </w:rPr>
        <w:t>art.</w:t>
      </w:r>
      <w:r>
        <w:rPr>
          <w:rFonts w:ascii="Arial" w:hAnsi="Arial" w:cs="Arial"/>
          <w:sz w:val="22"/>
          <w:szCs w:val="22"/>
        </w:rPr>
        <w:t xml:space="preserve"> </w:t>
      </w:r>
      <w:r w:rsidRPr="001B3101">
        <w:rPr>
          <w:rFonts w:ascii="Arial" w:hAnsi="Arial" w:cs="Arial"/>
          <w:sz w:val="22"/>
          <w:szCs w:val="22"/>
        </w:rPr>
        <w:t>2 ust. 1 pkt 2 w zw. z art. 5 ust. 1 pkt 2 i ust. 4 pkt 1 tej ustawy (zamówienie sektorowe</w:t>
      </w:r>
      <w:r>
        <w:rPr>
          <w:rFonts w:ascii="Arial" w:hAnsi="Arial" w:cs="Arial"/>
          <w:sz w:val="22"/>
          <w:szCs w:val="22"/>
        </w:rPr>
        <w:t xml:space="preserve"> </w:t>
      </w:r>
      <w:r w:rsidRPr="001B3101">
        <w:rPr>
          <w:rFonts w:ascii="Arial" w:hAnsi="Arial" w:cs="Arial"/>
          <w:sz w:val="22"/>
          <w:szCs w:val="22"/>
        </w:rPr>
        <w:t>o wartości mniejszej niż progi unijne dla zamawiających sektorowych).</w:t>
      </w:r>
    </w:p>
    <w:p w14:paraId="2BCCF810" w14:textId="77777777" w:rsidR="0045723C" w:rsidRDefault="0045723C" w:rsidP="0045723C">
      <w:pPr>
        <w:jc w:val="center"/>
        <w:rPr>
          <w:rFonts w:ascii="Arial" w:hAnsi="Arial" w:cs="Arial"/>
          <w:sz w:val="22"/>
          <w:szCs w:val="22"/>
        </w:rPr>
      </w:pPr>
    </w:p>
    <w:p w14:paraId="64BB104D" w14:textId="1E39D5D4" w:rsidR="001439CF" w:rsidRPr="0021307D" w:rsidRDefault="001439CF" w:rsidP="0045723C">
      <w:pPr>
        <w:jc w:val="center"/>
        <w:rPr>
          <w:rFonts w:ascii="Arial" w:hAnsi="Arial" w:cs="Arial"/>
          <w:b/>
          <w:sz w:val="22"/>
          <w:szCs w:val="22"/>
        </w:rPr>
      </w:pPr>
      <w:r w:rsidRPr="0021307D">
        <w:rPr>
          <w:rFonts w:ascii="Arial" w:hAnsi="Arial" w:cs="Arial"/>
          <w:b/>
          <w:sz w:val="22"/>
          <w:szCs w:val="22"/>
        </w:rPr>
        <w:t>§ 1</w:t>
      </w:r>
    </w:p>
    <w:p w14:paraId="776D377B" w14:textId="77777777" w:rsidR="00BF7A07" w:rsidRPr="0021307D" w:rsidRDefault="000229B7" w:rsidP="002B6839">
      <w:pPr>
        <w:jc w:val="center"/>
        <w:rPr>
          <w:rFonts w:ascii="Arial" w:hAnsi="Arial" w:cs="Arial"/>
          <w:b/>
          <w:sz w:val="22"/>
          <w:szCs w:val="22"/>
        </w:rPr>
      </w:pPr>
      <w:r w:rsidRPr="0021307D">
        <w:rPr>
          <w:rFonts w:ascii="Arial" w:hAnsi="Arial" w:cs="Arial"/>
          <w:b/>
          <w:sz w:val="22"/>
          <w:szCs w:val="22"/>
        </w:rPr>
        <w:t>Przedmiot umowy</w:t>
      </w:r>
    </w:p>
    <w:p w14:paraId="5A6D1C85" w14:textId="77777777" w:rsidR="00125C9D" w:rsidRPr="00125C9D" w:rsidRDefault="00125C9D" w:rsidP="00125C9D">
      <w:pPr>
        <w:numPr>
          <w:ilvl w:val="0"/>
          <w:numId w:val="2"/>
        </w:numPr>
        <w:tabs>
          <w:tab w:val="left" w:pos="567"/>
        </w:tabs>
        <w:ind w:left="567" w:hanging="567"/>
        <w:jc w:val="both"/>
        <w:rPr>
          <w:rFonts w:ascii="Arial" w:hAnsi="Arial" w:cs="Arial"/>
          <w:sz w:val="22"/>
          <w:szCs w:val="22"/>
        </w:rPr>
      </w:pPr>
      <w:r w:rsidRPr="00125C9D">
        <w:rPr>
          <w:rFonts w:ascii="Arial" w:hAnsi="Arial" w:cs="Arial"/>
          <w:sz w:val="22"/>
          <w:szCs w:val="22"/>
        </w:rPr>
        <w:t>Przedmiotem umowy jest usługa polegająca na przeglądzie i kontroli zabezpieczeń rozdzielni 15kV SUW i 6kV P 1 w Zakładzie Produkcji Wody „Miedwie” w Nieznaniu gmina Stare Czarnowo zwanych dalej Urządzeniami.</w:t>
      </w:r>
    </w:p>
    <w:p w14:paraId="26EC0B89" w14:textId="77777777" w:rsidR="00125C9D" w:rsidRPr="00125C9D" w:rsidRDefault="00125C9D" w:rsidP="00125C9D">
      <w:pPr>
        <w:numPr>
          <w:ilvl w:val="0"/>
          <w:numId w:val="2"/>
        </w:numPr>
        <w:tabs>
          <w:tab w:val="left" w:pos="567"/>
        </w:tabs>
        <w:ind w:left="567" w:hanging="567"/>
        <w:jc w:val="both"/>
        <w:rPr>
          <w:rFonts w:ascii="Arial" w:hAnsi="Arial" w:cs="Arial"/>
          <w:sz w:val="22"/>
          <w:szCs w:val="22"/>
        </w:rPr>
      </w:pPr>
      <w:r w:rsidRPr="00125C9D">
        <w:rPr>
          <w:rFonts w:ascii="Arial" w:hAnsi="Arial" w:cs="Arial"/>
          <w:sz w:val="22"/>
          <w:szCs w:val="22"/>
        </w:rPr>
        <w:t>W zakres obowiązków Wykonawcy wobec Urządzeń wchodzą czynności zwane dalej Przeglądami.</w:t>
      </w:r>
    </w:p>
    <w:p w14:paraId="0C8EA7C4" w14:textId="77777777" w:rsidR="00125C9D" w:rsidRDefault="002B6839" w:rsidP="003C2F0D">
      <w:pPr>
        <w:spacing w:line="259" w:lineRule="auto"/>
        <w:ind w:left="3544" w:firstLine="709"/>
        <w:rPr>
          <w:rFonts w:ascii="Arial" w:hAnsi="Arial" w:cs="Arial"/>
          <w:b/>
          <w:sz w:val="22"/>
          <w:szCs w:val="22"/>
        </w:rPr>
      </w:pPr>
      <w:r w:rsidRPr="0021307D">
        <w:rPr>
          <w:rFonts w:ascii="Arial" w:hAnsi="Arial" w:cs="Arial"/>
          <w:b/>
          <w:sz w:val="22"/>
          <w:szCs w:val="22"/>
        </w:rPr>
        <w:t xml:space="preserve">    </w:t>
      </w:r>
    </w:p>
    <w:p w14:paraId="1E76A2ED" w14:textId="77777777" w:rsidR="006F5FED" w:rsidRDefault="006F5FED" w:rsidP="00125C9D">
      <w:pPr>
        <w:jc w:val="center"/>
        <w:rPr>
          <w:rFonts w:ascii="Arial" w:hAnsi="Arial" w:cs="Arial"/>
          <w:b/>
          <w:sz w:val="22"/>
          <w:szCs w:val="22"/>
        </w:rPr>
      </w:pPr>
    </w:p>
    <w:p w14:paraId="0E3869F3" w14:textId="488481DC" w:rsidR="00125C9D" w:rsidRPr="00125C9D" w:rsidRDefault="00125C9D" w:rsidP="00125C9D">
      <w:pPr>
        <w:jc w:val="center"/>
        <w:rPr>
          <w:rFonts w:ascii="Arial" w:hAnsi="Arial" w:cs="Arial"/>
          <w:b/>
          <w:sz w:val="22"/>
          <w:szCs w:val="22"/>
        </w:rPr>
      </w:pPr>
      <w:r w:rsidRPr="00125C9D">
        <w:rPr>
          <w:rFonts w:ascii="Arial" w:hAnsi="Arial" w:cs="Arial"/>
          <w:b/>
          <w:sz w:val="22"/>
          <w:szCs w:val="22"/>
        </w:rPr>
        <w:lastRenderedPageBreak/>
        <w:t>§ 2</w:t>
      </w:r>
    </w:p>
    <w:p w14:paraId="25454FF1" w14:textId="77777777" w:rsidR="00125C9D" w:rsidRPr="00125C9D" w:rsidRDefault="00125C9D" w:rsidP="00125C9D">
      <w:pPr>
        <w:jc w:val="center"/>
        <w:rPr>
          <w:rFonts w:ascii="Arial" w:hAnsi="Arial" w:cs="Arial"/>
          <w:b/>
          <w:sz w:val="22"/>
          <w:szCs w:val="22"/>
        </w:rPr>
      </w:pPr>
      <w:r w:rsidRPr="00125C9D">
        <w:rPr>
          <w:rFonts w:ascii="Arial" w:hAnsi="Arial" w:cs="Arial"/>
          <w:b/>
          <w:sz w:val="22"/>
          <w:szCs w:val="22"/>
        </w:rPr>
        <w:t>Obowiązki Zamawiającego</w:t>
      </w:r>
    </w:p>
    <w:p w14:paraId="6F18A105" w14:textId="77777777" w:rsidR="00125C9D" w:rsidRPr="00125C9D" w:rsidRDefault="00125C9D" w:rsidP="00125C9D">
      <w:pPr>
        <w:numPr>
          <w:ilvl w:val="0"/>
          <w:numId w:val="5"/>
        </w:numPr>
        <w:tabs>
          <w:tab w:val="clear" w:pos="720"/>
          <w:tab w:val="num" w:pos="567"/>
        </w:tabs>
        <w:suppressAutoHyphens/>
        <w:ind w:left="567" w:hanging="567"/>
        <w:jc w:val="both"/>
        <w:rPr>
          <w:rFonts w:ascii="Arial" w:hAnsi="Arial" w:cs="Arial"/>
          <w:sz w:val="22"/>
          <w:szCs w:val="22"/>
        </w:rPr>
      </w:pPr>
      <w:r w:rsidRPr="00125C9D">
        <w:rPr>
          <w:rFonts w:ascii="Arial" w:hAnsi="Arial" w:cs="Arial"/>
          <w:sz w:val="22"/>
          <w:szCs w:val="22"/>
        </w:rPr>
        <w:t>Zamawiający zobowiązuje się:</w:t>
      </w:r>
    </w:p>
    <w:p w14:paraId="1EE6402B" w14:textId="77777777" w:rsidR="00125C9D" w:rsidRPr="00125C9D" w:rsidRDefault="00125C9D" w:rsidP="00125C9D">
      <w:pPr>
        <w:numPr>
          <w:ilvl w:val="0"/>
          <w:numId w:val="10"/>
        </w:numPr>
        <w:suppressAutoHyphens/>
        <w:ind w:left="1134" w:hanging="567"/>
        <w:jc w:val="both"/>
        <w:rPr>
          <w:rFonts w:ascii="Arial" w:hAnsi="Arial" w:cs="Arial"/>
          <w:sz w:val="22"/>
          <w:szCs w:val="22"/>
        </w:rPr>
      </w:pPr>
      <w:r w:rsidRPr="00125C9D">
        <w:rPr>
          <w:rFonts w:ascii="Arial" w:hAnsi="Arial" w:cs="Arial"/>
          <w:sz w:val="22"/>
          <w:szCs w:val="22"/>
        </w:rPr>
        <w:t>zapewnić dostęp do Urządzeń w celu wykonania Przeglądów w uzgodnionych terminach;</w:t>
      </w:r>
    </w:p>
    <w:p w14:paraId="02387523" w14:textId="77777777" w:rsidR="00125C9D" w:rsidRPr="00125C9D" w:rsidRDefault="00125C9D" w:rsidP="00125C9D">
      <w:pPr>
        <w:numPr>
          <w:ilvl w:val="0"/>
          <w:numId w:val="10"/>
        </w:numPr>
        <w:suppressAutoHyphens/>
        <w:ind w:left="1134" w:hanging="567"/>
        <w:jc w:val="both"/>
        <w:rPr>
          <w:rFonts w:ascii="Arial" w:hAnsi="Arial" w:cs="Arial"/>
          <w:sz w:val="22"/>
          <w:szCs w:val="22"/>
        </w:rPr>
      </w:pPr>
      <w:r w:rsidRPr="00125C9D">
        <w:rPr>
          <w:rFonts w:ascii="Arial" w:hAnsi="Arial" w:cs="Arial"/>
          <w:sz w:val="22"/>
          <w:szCs w:val="22"/>
        </w:rPr>
        <w:t>dokonać odbioru i potwierdzenia wykonanych Przeglądów;</w:t>
      </w:r>
    </w:p>
    <w:p w14:paraId="4AF26614" w14:textId="77777777" w:rsidR="00125C9D" w:rsidRPr="00125C9D" w:rsidRDefault="00125C9D" w:rsidP="00125C9D">
      <w:pPr>
        <w:numPr>
          <w:ilvl w:val="0"/>
          <w:numId w:val="10"/>
        </w:numPr>
        <w:suppressAutoHyphens/>
        <w:ind w:left="1134" w:hanging="567"/>
        <w:jc w:val="both"/>
        <w:rPr>
          <w:rFonts w:ascii="Arial" w:hAnsi="Arial" w:cs="Arial"/>
          <w:sz w:val="22"/>
          <w:szCs w:val="22"/>
        </w:rPr>
      </w:pPr>
      <w:r w:rsidRPr="00125C9D">
        <w:rPr>
          <w:rFonts w:ascii="Arial" w:hAnsi="Arial" w:cs="Arial"/>
          <w:sz w:val="22"/>
          <w:szCs w:val="22"/>
        </w:rPr>
        <w:t>dokonać zapłaty wynagrodzenia za wykonanie przedmiotu Umowy.</w:t>
      </w:r>
    </w:p>
    <w:p w14:paraId="5042E71B" w14:textId="77777777" w:rsidR="00125C9D" w:rsidRPr="00125C9D" w:rsidRDefault="00125C9D" w:rsidP="00125C9D">
      <w:pPr>
        <w:numPr>
          <w:ilvl w:val="0"/>
          <w:numId w:val="5"/>
        </w:numPr>
        <w:tabs>
          <w:tab w:val="clear" w:pos="720"/>
          <w:tab w:val="num" w:pos="567"/>
        </w:tabs>
        <w:ind w:left="567" w:hanging="567"/>
        <w:jc w:val="both"/>
        <w:rPr>
          <w:rFonts w:ascii="Arial" w:hAnsi="Arial" w:cs="Arial"/>
          <w:sz w:val="22"/>
          <w:szCs w:val="22"/>
        </w:rPr>
      </w:pPr>
      <w:r w:rsidRPr="00125C9D">
        <w:rPr>
          <w:rFonts w:ascii="Arial" w:hAnsi="Arial" w:cs="Arial"/>
          <w:sz w:val="22"/>
          <w:szCs w:val="22"/>
        </w:rPr>
        <w:t xml:space="preserve">Zamawiający zapewni miejsce do wykonywania prac objętych niniejszą Umową zgodnie </w:t>
      </w:r>
      <w:r w:rsidRPr="00125C9D">
        <w:rPr>
          <w:rFonts w:ascii="Arial" w:hAnsi="Arial" w:cs="Arial"/>
          <w:sz w:val="22"/>
          <w:szCs w:val="22"/>
        </w:rPr>
        <w:br/>
        <w:t>z przepisami BHP i ppoż., a w razie konieczności unieruchomi Urządzenie na czas wykonania czynności przeglądu i kontroli.</w:t>
      </w:r>
    </w:p>
    <w:p w14:paraId="31A8DF7C" w14:textId="07FDA1D1" w:rsidR="00125C9D" w:rsidRPr="003D3F4A" w:rsidRDefault="00125C9D" w:rsidP="00125C9D">
      <w:pPr>
        <w:numPr>
          <w:ilvl w:val="0"/>
          <w:numId w:val="5"/>
        </w:numPr>
        <w:tabs>
          <w:tab w:val="clear" w:pos="720"/>
          <w:tab w:val="num" w:pos="567"/>
        </w:tabs>
        <w:ind w:left="567" w:hanging="567"/>
        <w:jc w:val="both"/>
        <w:rPr>
          <w:rFonts w:ascii="Arial" w:hAnsi="Arial" w:cs="Arial"/>
          <w:sz w:val="22"/>
          <w:szCs w:val="22"/>
        </w:rPr>
      </w:pPr>
      <w:r w:rsidRPr="003D3F4A">
        <w:rPr>
          <w:rFonts w:ascii="Arial" w:hAnsi="Arial" w:cs="Arial"/>
          <w:sz w:val="22"/>
          <w:szCs w:val="22"/>
        </w:rPr>
        <w:t xml:space="preserve">Zamawiający wyznaczy osoby odpowiedzialne za nadzór i kontrolę nad Urządzeniami. Osoby te będą upoważnione do potwierdzania podpisem przekazanych Zamawiającemu protokołów wykonania usługi potwierdzających wykonanie Przeglądu. Wykaz wyznaczonych osób stanowi Załącznik nr </w:t>
      </w:r>
      <w:r w:rsidR="00A621C2" w:rsidRPr="003D3F4A">
        <w:rPr>
          <w:rFonts w:ascii="Arial" w:hAnsi="Arial" w:cs="Arial"/>
          <w:sz w:val="22"/>
          <w:szCs w:val="22"/>
        </w:rPr>
        <w:t>2</w:t>
      </w:r>
      <w:r w:rsidRPr="003D3F4A">
        <w:rPr>
          <w:rFonts w:ascii="Arial" w:hAnsi="Arial" w:cs="Arial"/>
          <w:sz w:val="22"/>
          <w:szCs w:val="22"/>
        </w:rPr>
        <w:t xml:space="preserve"> niniejszej Umowy.</w:t>
      </w:r>
    </w:p>
    <w:p w14:paraId="0D2DF436" w14:textId="77777777" w:rsidR="00125C9D" w:rsidRDefault="00125C9D" w:rsidP="00125C9D">
      <w:pPr>
        <w:jc w:val="center"/>
        <w:rPr>
          <w:rFonts w:ascii="Arial" w:hAnsi="Arial" w:cs="Arial"/>
          <w:b/>
          <w:sz w:val="22"/>
          <w:szCs w:val="22"/>
        </w:rPr>
      </w:pPr>
    </w:p>
    <w:p w14:paraId="3692685F" w14:textId="04F6DAA1" w:rsidR="00125C9D" w:rsidRPr="00125C9D" w:rsidRDefault="00125C9D" w:rsidP="00125C9D">
      <w:pPr>
        <w:jc w:val="center"/>
        <w:rPr>
          <w:rFonts w:ascii="Arial" w:hAnsi="Arial" w:cs="Arial"/>
          <w:b/>
          <w:sz w:val="22"/>
          <w:szCs w:val="22"/>
        </w:rPr>
      </w:pPr>
      <w:r w:rsidRPr="00125C9D">
        <w:rPr>
          <w:rFonts w:ascii="Arial" w:hAnsi="Arial" w:cs="Arial"/>
          <w:b/>
          <w:sz w:val="22"/>
          <w:szCs w:val="22"/>
        </w:rPr>
        <w:t>§ 3</w:t>
      </w:r>
    </w:p>
    <w:p w14:paraId="29BAD390" w14:textId="77777777" w:rsidR="00125C9D" w:rsidRPr="00125C9D" w:rsidRDefault="00125C9D" w:rsidP="00125C9D">
      <w:pPr>
        <w:jc w:val="center"/>
        <w:rPr>
          <w:rFonts w:ascii="Arial" w:hAnsi="Arial" w:cs="Arial"/>
          <w:b/>
          <w:sz w:val="22"/>
          <w:szCs w:val="22"/>
        </w:rPr>
      </w:pPr>
      <w:r w:rsidRPr="00125C9D">
        <w:rPr>
          <w:rFonts w:ascii="Arial" w:hAnsi="Arial" w:cs="Arial"/>
          <w:b/>
          <w:sz w:val="22"/>
          <w:szCs w:val="22"/>
        </w:rPr>
        <w:t>Obowiązki Wykonawcy</w:t>
      </w:r>
    </w:p>
    <w:p w14:paraId="7F5306FD" w14:textId="4F5B692E" w:rsidR="00125C9D" w:rsidRPr="00125C9D" w:rsidRDefault="00125C9D" w:rsidP="00125C9D">
      <w:pPr>
        <w:numPr>
          <w:ilvl w:val="0"/>
          <w:numId w:val="8"/>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 xml:space="preserve">Wykonawca przyjmuje do realizacji przedmiotu umowy, o którym mowa w § 1 Umowy. Termin realizacji ustala się </w:t>
      </w:r>
      <w:r w:rsidRPr="00125C9D">
        <w:rPr>
          <w:rFonts w:ascii="Arial" w:hAnsi="Arial" w:cs="Arial"/>
          <w:b/>
          <w:bCs/>
          <w:sz w:val="22"/>
          <w:szCs w:val="22"/>
        </w:rPr>
        <w:t>do 3 miesięcy</w:t>
      </w:r>
      <w:r w:rsidRPr="00125C9D">
        <w:rPr>
          <w:rFonts w:ascii="Arial" w:hAnsi="Arial" w:cs="Arial"/>
          <w:sz w:val="22"/>
          <w:szCs w:val="22"/>
        </w:rPr>
        <w:t xml:space="preserve"> od d</w:t>
      </w:r>
      <w:r w:rsidR="006F5FED">
        <w:rPr>
          <w:rFonts w:ascii="Arial" w:hAnsi="Arial" w:cs="Arial"/>
          <w:sz w:val="22"/>
          <w:szCs w:val="22"/>
        </w:rPr>
        <w:t>nia</w:t>
      </w:r>
      <w:r w:rsidRPr="00125C9D">
        <w:rPr>
          <w:rFonts w:ascii="Arial" w:hAnsi="Arial" w:cs="Arial"/>
          <w:sz w:val="22"/>
          <w:szCs w:val="22"/>
        </w:rPr>
        <w:t xml:space="preserve"> zawarcia umowy.</w:t>
      </w:r>
    </w:p>
    <w:p w14:paraId="2F400349" w14:textId="77777777" w:rsidR="00125C9D" w:rsidRPr="00125C9D" w:rsidRDefault="00125C9D" w:rsidP="00125C9D">
      <w:pPr>
        <w:numPr>
          <w:ilvl w:val="0"/>
          <w:numId w:val="8"/>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Wykonawca odpowiada za jakość wykonanego przedmiotu umowy i zobowiązuje się do wykonania go zgodnie z aktualnym poziomem wiedzy technicznej i należytą starannością.</w:t>
      </w:r>
    </w:p>
    <w:p w14:paraId="45CAC63C" w14:textId="77777777" w:rsidR="00125C9D" w:rsidRPr="00125C9D" w:rsidRDefault="00125C9D" w:rsidP="00125C9D">
      <w:pPr>
        <w:numPr>
          <w:ilvl w:val="0"/>
          <w:numId w:val="8"/>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 xml:space="preserve">Przeglądy będą wykonywane po uprzednim uzgodnieniu z użytkownikiem zakresu i terminu prac przy poszczególnych Urządzeniach (analizatorach). </w:t>
      </w:r>
    </w:p>
    <w:p w14:paraId="0F23C6EA" w14:textId="77777777" w:rsidR="00125C9D" w:rsidRPr="00125C9D" w:rsidRDefault="00125C9D" w:rsidP="00125C9D">
      <w:pPr>
        <w:numPr>
          <w:ilvl w:val="0"/>
          <w:numId w:val="8"/>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Prace przy kolejnej sekcji zasilania mogą być wykonywane po zakończeniu prac przy poprzedniej sekcji zasilania oraz po pozytywnych testach funkcjonalności poszczególnych Urządzeń (analizatorów).</w:t>
      </w:r>
    </w:p>
    <w:p w14:paraId="6A92ADB0" w14:textId="77777777" w:rsidR="00125C9D" w:rsidRPr="00125C9D" w:rsidRDefault="00125C9D" w:rsidP="00125C9D">
      <w:pPr>
        <w:numPr>
          <w:ilvl w:val="0"/>
          <w:numId w:val="8"/>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Jednocześnie dopuszcza się wykonywanie prac w zakresie jednej sekcji zasilania poszczególnych rozdzielni 15kV SUW lub 6kV P-1.</w:t>
      </w:r>
    </w:p>
    <w:p w14:paraId="181E1900" w14:textId="77777777" w:rsidR="00125C9D" w:rsidRPr="00125C9D" w:rsidRDefault="00125C9D" w:rsidP="00125C9D">
      <w:pPr>
        <w:numPr>
          <w:ilvl w:val="0"/>
          <w:numId w:val="8"/>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Maksymalny czas wyłączenia poszczególnej sekcji z eksploatacji w czasie której będą prowadzone prace nie może być dłuższy niż 72 godz.</w:t>
      </w:r>
    </w:p>
    <w:p w14:paraId="55B1C33B" w14:textId="77777777" w:rsidR="00125C9D" w:rsidRPr="00125C9D" w:rsidRDefault="00125C9D" w:rsidP="00125C9D">
      <w:pPr>
        <w:numPr>
          <w:ilvl w:val="0"/>
          <w:numId w:val="8"/>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Po zakończeniu prac Wykonawca przekaże nośnik danych z nastawami dla poszczególnych Urządzeń (analizatorów) oraz wersję papierową i elektroniczną protokołów z przeprowadzonych testów dla poszczególnych Urządzeń (analizatorów).</w:t>
      </w:r>
    </w:p>
    <w:p w14:paraId="1F9B8B0C" w14:textId="77777777" w:rsidR="00125C9D" w:rsidRPr="00125C9D" w:rsidRDefault="00125C9D" w:rsidP="00125C9D">
      <w:pPr>
        <w:numPr>
          <w:ilvl w:val="0"/>
          <w:numId w:val="8"/>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 xml:space="preserve">Wykonawca dostarczy części, zasilacze, baterie niezbędne do wykonania Przeglądów. </w:t>
      </w:r>
    </w:p>
    <w:p w14:paraId="2D321251" w14:textId="77777777" w:rsidR="00125C9D" w:rsidRPr="00125C9D" w:rsidRDefault="00125C9D" w:rsidP="00125C9D">
      <w:pPr>
        <w:numPr>
          <w:ilvl w:val="0"/>
          <w:numId w:val="8"/>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 xml:space="preserve">Wykonawca odpowiada za jakość użytych materiałów, części oraz wykonanych prac </w:t>
      </w:r>
      <w:r w:rsidRPr="00125C9D">
        <w:rPr>
          <w:rFonts w:ascii="Arial" w:hAnsi="Arial" w:cs="Arial"/>
          <w:sz w:val="22"/>
          <w:szCs w:val="22"/>
        </w:rPr>
        <w:br/>
        <w:t xml:space="preserve">i </w:t>
      </w:r>
      <w:r w:rsidRPr="00125C9D">
        <w:rPr>
          <w:rFonts w:ascii="Arial" w:hAnsi="Arial" w:cs="Arial"/>
          <w:sz w:val="22"/>
          <w:szCs w:val="22"/>
          <w:lang w:eastAsia="en-US" w:bidi="en-US"/>
        </w:rPr>
        <w:t xml:space="preserve">zobowiązuje się do wykonania prac zgodnie z zapisami w fabrycznych instrukcjach obsługi </w:t>
      </w:r>
      <w:r w:rsidRPr="00125C9D">
        <w:rPr>
          <w:rFonts w:ascii="Arial" w:hAnsi="Arial" w:cs="Arial"/>
          <w:sz w:val="22"/>
          <w:szCs w:val="22"/>
          <w:lang w:eastAsia="en-US" w:bidi="en-US"/>
        </w:rPr>
        <w:br/>
        <w:t>i eksploatacji Urządzeń, aktualnym poziomem wiedzy technicznej i należytą starannością.</w:t>
      </w:r>
    </w:p>
    <w:p w14:paraId="74F587C9" w14:textId="77777777" w:rsidR="00125C9D" w:rsidRPr="00125C9D" w:rsidRDefault="00125C9D" w:rsidP="00125C9D">
      <w:pPr>
        <w:numPr>
          <w:ilvl w:val="0"/>
          <w:numId w:val="8"/>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 xml:space="preserve">Wykonanie Przeglądu potwierdzone będzie przekazanym Zamawiającemu protokołem </w:t>
      </w:r>
      <w:r w:rsidRPr="00125C9D">
        <w:rPr>
          <w:rFonts w:ascii="Arial" w:hAnsi="Arial" w:cs="Arial"/>
          <w:sz w:val="22"/>
          <w:szCs w:val="22"/>
        </w:rPr>
        <w:br/>
        <w:t>z przeprowadzonych testów dla poszczególnych Urządzeń (analizatorów).</w:t>
      </w:r>
    </w:p>
    <w:p w14:paraId="0A672C79" w14:textId="3F21BAA9" w:rsidR="00125C9D" w:rsidRPr="00125C9D" w:rsidRDefault="00125C9D" w:rsidP="00125C9D">
      <w:pPr>
        <w:numPr>
          <w:ilvl w:val="0"/>
          <w:numId w:val="8"/>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 xml:space="preserve">Przed rozpoczęciem realizacji umowy Wykonawca przedłoży polisę ubezpieczenia odpowiedzialności cywilnej, o której mowa w </w:t>
      </w:r>
      <w:r w:rsidR="006F5FED">
        <w:rPr>
          <w:rFonts w:ascii="Arial" w:hAnsi="Arial" w:cs="Arial"/>
          <w:sz w:val="22"/>
          <w:szCs w:val="22"/>
        </w:rPr>
        <w:t>SWZ</w:t>
      </w:r>
      <w:r w:rsidRPr="00125C9D">
        <w:rPr>
          <w:rFonts w:ascii="Arial" w:hAnsi="Arial" w:cs="Arial"/>
          <w:sz w:val="22"/>
          <w:szCs w:val="22"/>
        </w:rPr>
        <w:t xml:space="preserve"> do postępowania prowadzonego w celu wyłonienia Wykonawcy niniejszej Umowy.</w:t>
      </w:r>
    </w:p>
    <w:p w14:paraId="3321DA93" w14:textId="5DBA71A2" w:rsidR="00125C9D" w:rsidRPr="00125C9D" w:rsidRDefault="00125C9D" w:rsidP="00125C9D">
      <w:pPr>
        <w:numPr>
          <w:ilvl w:val="0"/>
          <w:numId w:val="8"/>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 xml:space="preserve">Jeżeli przedłożone ubezpieczenie, które zawarł Wykonawca utraci ważność w okresie obowiązywania umowy to wówczas Wykonawca niezwłocznie (najpóźniej na 7 dni przed zakończeniem starej polisy) zawrze nową umowę ubezpieczenia w takim samym zakresie jednak z nowym okresem obowiązywania, nie krótszym niż do dnia zakończenia terminu realizacji umowy. Jeżeli Wykonawca nie wykona obowiązku zawarcia umowy ubezpieczenia, to wówczas Zamawiający ubezpieczy Wykonawcę na jego koszt. Koszty poniesione przez Zamawiającego na ubezpieczenie Wykonawcy zostaną potrącone </w:t>
      </w:r>
      <w:r w:rsidR="006F5FED">
        <w:rPr>
          <w:rFonts w:ascii="Arial" w:hAnsi="Arial" w:cs="Arial"/>
          <w:sz w:val="22"/>
          <w:szCs w:val="22"/>
        </w:rPr>
        <w:br/>
      </w:r>
      <w:r w:rsidRPr="00125C9D">
        <w:rPr>
          <w:rFonts w:ascii="Arial" w:hAnsi="Arial" w:cs="Arial"/>
          <w:sz w:val="22"/>
          <w:szCs w:val="22"/>
        </w:rPr>
        <w:t>z wynagrodzenia.</w:t>
      </w:r>
    </w:p>
    <w:p w14:paraId="34CB1138" w14:textId="77777777" w:rsidR="00125C9D" w:rsidRPr="00125C9D" w:rsidRDefault="00125C9D" w:rsidP="00125C9D">
      <w:pPr>
        <w:numPr>
          <w:ilvl w:val="0"/>
          <w:numId w:val="8"/>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Wykonawca zobowiązuje się:</w:t>
      </w:r>
    </w:p>
    <w:p w14:paraId="6D6066AF" w14:textId="77777777" w:rsidR="00125C9D" w:rsidRPr="00125C9D" w:rsidRDefault="00125C9D" w:rsidP="00125C9D">
      <w:pPr>
        <w:numPr>
          <w:ilvl w:val="0"/>
          <w:numId w:val="17"/>
        </w:numPr>
        <w:tabs>
          <w:tab w:val="clear" w:pos="927"/>
        </w:tabs>
        <w:ind w:left="1134" w:hanging="567"/>
        <w:jc w:val="both"/>
        <w:rPr>
          <w:rFonts w:ascii="Arial" w:hAnsi="Arial" w:cs="Arial"/>
          <w:sz w:val="22"/>
          <w:szCs w:val="22"/>
        </w:rPr>
      </w:pPr>
      <w:r w:rsidRPr="00125C9D">
        <w:rPr>
          <w:rFonts w:ascii="Arial" w:hAnsi="Arial" w:cs="Arial"/>
          <w:sz w:val="22"/>
          <w:szCs w:val="22"/>
        </w:rPr>
        <w:t>na czas wykonywania prac zabezpieczyć przed zniszczeniem wszystkie elementy infrastruktury związane z pracami;</w:t>
      </w:r>
    </w:p>
    <w:p w14:paraId="26504382" w14:textId="77777777" w:rsidR="00125C9D" w:rsidRPr="00125C9D" w:rsidRDefault="00125C9D" w:rsidP="00125C9D">
      <w:pPr>
        <w:numPr>
          <w:ilvl w:val="0"/>
          <w:numId w:val="17"/>
        </w:numPr>
        <w:tabs>
          <w:tab w:val="clear" w:pos="927"/>
        </w:tabs>
        <w:ind w:left="1134" w:hanging="567"/>
        <w:jc w:val="both"/>
        <w:rPr>
          <w:rFonts w:ascii="Arial" w:hAnsi="Arial" w:cs="Arial"/>
          <w:sz w:val="22"/>
          <w:szCs w:val="22"/>
        </w:rPr>
      </w:pPr>
      <w:r w:rsidRPr="00125C9D">
        <w:rPr>
          <w:rFonts w:ascii="Arial" w:hAnsi="Arial" w:cs="Arial"/>
          <w:sz w:val="22"/>
          <w:szCs w:val="22"/>
        </w:rPr>
        <w:t>przestrzegać ogólnie obowiązujących przepisów, wewnętrznych regulaminów obowiązujących na terenie ZPW „Miedwie” (w tym także zasad BHP, ppoż., regulaminów zakładowych, etc.);</w:t>
      </w:r>
    </w:p>
    <w:p w14:paraId="703A967C" w14:textId="77777777" w:rsidR="00125C9D" w:rsidRPr="00125C9D" w:rsidRDefault="00125C9D" w:rsidP="00125C9D">
      <w:pPr>
        <w:numPr>
          <w:ilvl w:val="0"/>
          <w:numId w:val="17"/>
        </w:numPr>
        <w:tabs>
          <w:tab w:val="clear" w:pos="927"/>
        </w:tabs>
        <w:ind w:left="1134" w:hanging="567"/>
        <w:jc w:val="both"/>
        <w:rPr>
          <w:rFonts w:ascii="Arial" w:hAnsi="Arial" w:cs="Arial"/>
          <w:sz w:val="22"/>
          <w:szCs w:val="22"/>
        </w:rPr>
      </w:pPr>
      <w:r w:rsidRPr="00125C9D">
        <w:rPr>
          <w:rFonts w:ascii="Arial" w:hAnsi="Arial" w:cs="Arial"/>
          <w:sz w:val="22"/>
          <w:szCs w:val="22"/>
        </w:rPr>
        <w:lastRenderedPageBreak/>
        <w:t>rzetelnie i terminowo wykonywać powierzone mu prace oraz zatrudniać do wykonania przedmiotu zamówienia jedynie przeszkolony i uprawniony personel;</w:t>
      </w:r>
    </w:p>
    <w:p w14:paraId="12ABFF19" w14:textId="77777777" w:rsidR="00125C9D" w:rsidRPr="00125C9D" w:rsidRDefault="00125C9D" w:rsidP="00125C9D">
      <w:pPr>
        <w:numPr>
          <w:ilvl w:val="0"/>
          <w:numId w:val="17"/>
        </w:numPr>
        <w:tabs>
          <w:tab w:val="clear" w:pos="927"/>
        </w:tabs>
        <w:ind w:left="1134" w:hanging="567"/>
        <w:jc w:val="both"/>
        <w:rPr>
          <w:rFonts w:ascii="Arial" w:hAnsi="Arial" w:cs="Arial"/>
          <w:sz w:val="22"/>
          <w:szCs w:val="22"/>
        </w:rPr>
      </w:pPr>
      <w:r w:rsidRPr="00125C9D">
        <w:rPr>
          <w:rFonts w:ascii="Arial" w:hAnsi="Arial" w:cs="Arial"/>
          <w:sz w:val="22"/>
          <w:szCs w:val="22"/>
        </w:rPr>
        <w:t>przekazać Zamawiającemu Urządzenia po uprzednim sprawdzeniu poprawności wykonania Przeglądu;</w:t>
      </w:r>
    </w:p>
    <w:p w14:paraId="6B6612DC" w14:textId="77777777" w:rsidR="00125C9D" w:rsidRPr="00125C9D" w:rsidRDefault="00125C9D" w:rsidP="00125C9D">
      <w:pPr>
        <w:numPr>
          <w:ilvl w:val="0"/>
          <w:numId w:val="17"/>
        </w:numPr>
        <w:tabs>
          <w:tab w:val="clear" w:pos="927"/>
        </w:tabs>
        <w:ind w:left="1134" w:hanging="567"/>
        <w:jc w:val="both"/>
        <w:rPr>
          <w:rFonts w:ascii="Arial" w:hAnsi="Arial" w:cs="Arial"/>
          <w:sz w:val="22"/>
          <w:szCs w:val="22"/>
        </w:rPr>
      </w:pPr>
      <w:r w:rsidRPr="00125C9D">
        <w:rPr>
          <w:rFonts w:ascii="Arial" w:hAnsi="Arial" w:cs="Arial"/>
          <w:sz w:val="22"/>
          <w:szCs w:val="22"/>
        </w:rPr>
        <w:t>usunąć wady, w zakresie przedmiotu Umowy, jakie zostaną ujawnione w trakcie odbioru;</w:t>
      </w:r>
    </w:p>
    <w:p w14:paraId="45EE6547" w14:textId="6A4CBD6B" w:rsidR="00125C9D" w:rsidRPr="00125C9D" w:rsidRDefault="00125C9D" w:rsidP="00125C9D">
      <w:pPr>
        <w:numPr>
          <w:ilvl w:val="0"/>
          <w:numId w:val="17"/>
        </w:numPr>
        <w:tabs>
          <w:tab w:val="clear" w:pos="927"/>
        </w:tabs>
        <w:ind w:left="1134" w:hanging="567"/>
        <w:jc w:val="both"/>
        <w:rPr>
          <w:rFonts w:ascii="Arial" w:hAnsi="Arial" w:cs="Arial"/>
          <w:sz w:val="22"/>
          <w:szCs w:val="22"/>
        </w:rPr>
      </w:pPr>
      <w:r w:rsidRPr="00125C9D">
        <w:rPr>
          <w:rFonts w:ascii="Arial" w:hAnsi="Arial" w:cs="Arial"/>
          <w:sz w:val="22"/>
          <w:szCs w:val="22"/>
        </w:rPr>
        <w:t>usunąć szkody w otoczeniu Urządzeń powstałe z przyczyn leżących po stronie Wykonawcy i doprowadzić pomieszczenie robocze Urządzeń do stanu pierwotnego.</w:t>
      </w:r>
    </w:p>
    <w:p w14:paraId="65B0293C" w14:textId="77777777" w:rsidR="00125C9D" w:rsidRPr="00125C9D" w:rsidRDefault="00125C9D" w:rsidP="00125C9D">
      <w:pPr>
        <w:jc w:val="center"/>
        <w:rPr>
          <w:rFonts w:ascii="Arial" w:hAnsi="Arial" w:cs="Arial"/>
          <w:b/>
          <w:sz w:val="22"/>
          <w:szCs w:val="22"/>
        </w:rPr>
      </w:pPr>
    </w:p>
    <w:p w14:paraId="322AD7D6" w14:textId="77777777" w:rsidR="00125C9D" w:rsidRPr="00125C9D" w:rsidRDefault="00125C9D" w:rsidP="00125C9D">
      <w:pPr>
        <w:jc w:val="center"/>
        <w:rPr>
          <w:rFonts w:ascii="Arial" w:hAnsi="Arial" w:cs="Arial"/>
          <w:b/>
          <w:sz w:val="22"/>
          <w:szCs w:val="22"/>
        </w:rPr>
      </w:pPr>
      <w:r w:rsidRPr="00125C9D">
        <w:rPr>
          <w:rFonts w:ascii="Arial" w:hAnsi="Arial" w:cs="Arial"/>
          <w:b/>
          <w:sz w:val="22"/>
          <w:szCs w:val="22"/>
        </w:rPr>
        <w:t>§ 4</w:t>
      </w:r>
    </w:p>
    <w:p w14:paraId="30A6FBF1" w14:textId="77777777" w:rsidR="00125C9D" w:rsidRPr="00125C9D" w:rsidRDefault="00125C9D" w:rsidP="00125C9D">
      <w:pPr>
        <w:jc w:val="center"/>
        <w:rPr>
          <w:rFonts w:ascii="Arial" w:hAnsi="Arial" w:cs="Arial"/>
          <w:b/>
          <w:sz w:val="22"/>
          <w:szCs w:val="22"/>
        </w:rPr>
      </w:pPr>
      <w:r w:rsidRPr="00125C9D">
        <w:rPr>
          <w:rFonts w:ascii="Arial" w:hAnsi="Arial" w:cs="Arial"/>
          <w:b/>
          <w:sz w:val="22"/>
          <w:szCs w:val="22"/>
        </w:rPr>
        <w:t>Osoby przewidziane do realizacji przedmiotu umowy</w:t>
      </w:r>
    </w:p>
    <w:p w14:paraId="111C262B" w14:textId="3E184B43" w:rsidR="00125C9D" w:rsidRPr="00125C9D" w:rsidRDefault="00125C9D" w:rsidP="00125C9D">
      <w:pPr>
        <w:pStyle w:val="Akapitzlist"/>
        <w:numPr>
          <w:ilvl w:val="1"/>
          <w:numId w:val="5"/>
        </w:numPr>
        <w:tabs>
          <w:tab w:val="clear" w:pos="1440"/>
        </w:tabs>
        <w:spacing w:after="0" w:line="240" w:lineRule="auto"/>
        <w:ind w:left="567" w:hanging="567"/>
        <w:jc w:val="both"/>
        <w:rPr>
          <w:rFonts w:ascii="Arial" w:hAnsi="Arial" w:cs="Arial"/>
        </w:rPr>
      </w:pPr>
      <w:r w:rsidRPr="00125C9D">
        <w:rPr>
          <w:rFonts w:ascii="Arial" w:hAnsi="Arial" w:cs="Arial"/>
        </w:rPr>
        <w:t>Przedstawicielem Zamawiającego uprawnionym do reprezentowania go w sprawach związanych z bieżącą realizacją umowy jest: …………………….. tel.: ………………………</w:t>
      </w:r>
    </w:p>
    <w:p w14:paraId="7FF0FC62" w14:textId="7D768CCA" w:rsidR="00125C9D" w:rsidRPr="00125C9D" w:rsidRDefault="00125C9D" w:rsidP="00125C9D">
      <w:pPr>
        <w:pStyle w:val="Akapitzlist"/>
        <w:numPr>
          <w:ilvl w:val="1"/>
          <w:numId w:val="5"/>
        </w:numPr>
        <w:tabs>
          <w:tab w:val="clear" w:pos="1440"/>
        </w:tabs>
        <w:spacing w:after="0" w:line="240" w:lineRule="auto"/>
        <w:ind w:left="567" w:hanging="567"/>
        <w:jc w:val="both"/>
        <w:rPr>
          <w:rFonts w:ascii="Arial" w:hAnsi="Arial" w:cs="Arial"/>
        </w:rPr>
      </w:pPr>
      <w:r w:rsidRPr="00125C9D">
        <w:rPr>
          <w:rFonts w:ascii="Arial" w:hAnsi="Arial" w:cs="Arial"/>
        </w:rPr>
        <w:t>Przedstawicielem Wykonawcy uprawnionym do reprezentowania go w sprawach związanych z bieżącą realizacją umowy jest: …………</w:t>
      </w:r>
      <w:r w:rsidR="006F5FED">
        <w:rPr>
          <w:rFonts w:ascii="Arial" w:hAnsi="Arial" w:cs="Arial"/>
        </w:rPr>
        <w:t>..</w:t>
      </w:r>
      <w:r w:rsidRPr="00125C9D">
        <w:rPr>
          <w:rFonts w:ascii="Arial" w:hAnsi="Arial" w:cs="Arial"/>
        </w:rPr>
        <w:t>……………. tel.: ……………………</w:t>
      </w:r>
    </w:p>
    <w:p w14:paraId="5B0F47B7" w14:textId="77777777" w:rsidR="00125C9D" w:rsidRPr="00125C9D" w:rsidRDefault="00125C9D" w:rsidP="00125C9D">
      <w:pPr>
        <w:rPr>
          <w:rFonts w:ascii="Arial" w:hAnsi="Arial" w:cs="Arial"/>
          <w:b/>
          <w:sz w:val="22"/>
          <w:szCs w:val="22"/>
        </w:rPr>
      </w:pPr>
    </w:p>
    <w:p w14:paraId="743F2B18" w14:textId="77777777" w:rsidR="00125C9D" w:rsidRPr="00125C9D" w:rsidRDefault="00125C9D" w:rsidP="00125C9D">
      <w:pPr>
        <w:ind w:left="426" w:hanging="426"/>
        <w:jc w:val="center"/>
        <w:rPr>
          <w:rFonts w:ascii="Arial" w:hAnsi="Arial" w:cs="Arial"/>
          <w:b/>
          <w:sz w:val="22"/>
          <w:szCs w:val="22"/>
        </w:rPr>
      </w:pPr>
      <w:r w:rsidRPr="00125C9D">
        <w:rPr>
          <w:rFonts w:ascii="Arial" w:hAnsi="Arial" w:cs="Arial"/>
          <w:b/>
          <w:sz w:val="22"/>
          <w:szCs w:val="22"/>
        </w:rPr>
        <w:t>§ 5</w:t>
      </w:r>
    </w:p>
    <w:p w14:paraId="36651BF9" w14:textId="77777777" w:rsidR="00125C9D" w:rsidRPr="00125C9D" w:rsidRDefault="00125C9D" w:rsidP="00125C9D">
      <w:pPr>
        <w:ind w:left="426" w:hanging="426"/>
        <w:jc w:val="center"/>
        <w:rPr>
          <w:rFonts w:ascii="Arial" w:hAnsi="Arial" w:cs="Arial"/>
          <w:b/>
          <w:sz w:val="22"/>
          <w:szCs w:val="22"/>
        </w:rPr>
      </w:pPr>
      <w:r w:rsidRPr="00125C9D">
        <w:rPr>
          <w:rFonts w:ascii="Arial" w:hAnsi="Arial" w:cs="Arial"/>
          <w:b/>
          <w:sz w:val="22"/>
          <w:szCs w:val="22"/>
        </w:rPr>
        <w:t>Wynagrodzenie Wykonawcy i warunki płatności</w:t>
      </w:r>
    </w:p>
    <w:p w14:paraId="5FEEFACB" w14:textId="77777777" w:rsidR="00125C9D" w:rsidRPr="00125C9D" w:rsidRDefault="00125C9D" w:rsidP="00125C9D">
      <w:pPr>
        <w:numPr>
          <w:ilvl w:val="0"/>
          <w:numId w:val="7"/>
        </w:numPr>
        <w:tabs>
          <w:tab w:val="clear" w:pos="720"/>
          <w:tab w:val="num" w:pos="567"/>
        </w:tabs>
        <w:ind w:left="567" w:hanging="567"/>
        <w:jc w:val="both"/>
        <w:rPr>
          <w:rFonts w:ascii="Arial" w:hAnsi="Arial" w:cs="Arial"/>
          <w:sz w:val="22"/>
          <w:szCs w:val="22"/>
        </w:rPr>
      </w:pPr>
      <w:r w:rsidRPr="00125C9D">
        <w:rPr>
          <w:rFonts w:ascii="Arial" w:hAnsi="Arial" w:cs="Arial"/>
          <w:sz w:val="22"/>
          <w:szCs w:val="22"/>
        </w:rPr>
        <w:t>Wykonawca, za wykonanie przedmiotu umowy, otrzyma wynagrodzenie w wysokości ryczałtowej …………………………… zł netto, powiększonej o podatek VAT według obowiązującej stawki.</w:t>
      </w:r>
    </w:p>
    <w:p w14:paraId="6E1827B1" w14:textId="77777777" w:rsidR="00125C9D" w:rsidRPr="00125C9D" w:rsidRDefault="00125C9D" w:rsidP="00125C9D">
      <w:pPr>
        <w:numPr>
          <w:ilvl w:val="0"/>
          <w:numId w:val="7"/>
        </w:numPr>
        <w:tabs>
          <w:tab w:val="clear" w:pos="720"/>
          <w:tab w:val="num" w:pos="567"/>
        </w:tabs>
        <w:ind w:left="567" w:hanging="567"/>
        <w:jc w:val="both"/>
        <w:rPr>
          <w:rFonts w:ascii="Arial" w:hAnsi="Arial" w:cs="Arial"/>
          <w:sz w:val="22"/>
          <w:szCs w:val="22"/>
        </w:rPr>
      </w:pPr>
      <w:r w:rsidRPr="00125C9D">
        <w:rPr>
          <w:rFonts w:ascii="Arial" w:hAnsi="Arial" w:cs="Arial"/>
          <w:sz w:val="22"/>
          <w:szCs w:val="22"/>
        </w:rPr>
        <w:t>Wynagrodzenie ustalone w ust. 1 obejmuje wszystkie koszty związane z wykonaniem umowy w tym: koszty części, zasilaczy, baterii, koszty dojazdu.</w:t>
      </w:r>
    </w:p>
    <w:p w14:paraId="2FB7AB5C" w14:textId="77777777" w:rsidR="00125C9D" w:rsidRPr="00125C9D" w:rsidRDefault="00125C9D" w:rsidP="00125C9D">
      <w:pPr>
        <w:numPr>
          <w:ilvl w:val="0"/>
          <w:numId w:val="7"/>
        </w:numPr>
        <w:tabs>
          <w:tab w:val="clear" w:pos="720"/>
          <w:tab w:val="num" w:pos="567"/>
        </w:tabs>
        <w:ind w:left="567" w:hanging="567"/>
        <w:jc w:val="both"/>
        <w:rPr>
          <w:rFonts w:ascii="Arial" w:hAnsi="Arial" w:cs="Arial"/>
          <w:sz w:val="22"/>
          <w:szCs w:val="22"/>
        </w:rPr>
      </w:pPr>
      <w:r w:rsidRPr="00125C9D">
        <w:rPr>
          <w:rFonts w:ascii="Arial" w:hAnsi="Arial" w:cs="Arial"/>
          <w:color w:val="000000"/>
          <w:sz w:val="22"/>
          <w:szCs w:val="22"/>
        </w:rPr>
        <w:t xml:space="preserve">Zapłata odbędzie się po wykonaniu usługi i podpisaniu protokołu odbioru bez uwag, na podstawie faktury VAT płatnej przelewem z rachunku Zamawiającego, w terminie </w:t>
      </w:r>
      <w:r w:rsidRPr="00125C9D">
        <w:rPr>
          <w:rFonts w:ascii="Arial" w:hAnsi="Arial" w:cs="Arial"/>
          <w:sz w:val="22"/>
          <w:szCs w:val="22"/>
        </w:rPr>
        <w:t xml:space="preserve">30 </w:t>
      </w:r>
      <w:r w:rsidRPr="00125C9D">
        <w:rPr>
          <w:rFonts w:ascii="Arial" w:hAnsi="Arial" w:cs="Arial"/>
          <w:color w:val="000000"/>
          <w:sz w:val="22"/>
          <w:szCs w:val="22"/>
        </w:rPr>
        <w:t xml:space="preserve">dni </w:t>
      </w:r>
      <w:r w:rsidRPr="00125C9D">
        <w:rPr>
          <w:rFonts w:ascii="Arial" w:hAnsi="Arial" w:cs="Arial"/>
          <w:sz w:val="22"/>
          <w:szCs w:val="22"/>
        </w:rPr>
        <w:t>od daty wpływu do Zamawiającego faktury VAT kompletnej i prawidłowo wystawionej</w:t>
      </w:r>
      <w:r w:rsidRPr="00125C9D">
        <w:rPr>
          <w:rFonts w:ascii="Arial" w:hAnsi="Arial" w:cs="Arial"/>
          <w:color w:val="000000"/>
          <w:sz w:val="22"/>
          <w:szCs w:val="22"/>
        </w:rPr>
        <w:t>. Wykonawca ma obowiązek wystawić fakturę VAT z właściwą obowiązującą stawką podatku VAT.</w:t>
      </w:r>
    </w:p>
    <w:p w14:paraId="3435BE37" w14:textId="77777777" w:rsidR="00125C9D" w:rsidRPr="00125C9D" w:rsidRDefault="00125C9D" w:rsidP="00125C9D">
      <w:pPr>
        <w:numPr>
          <w:ilvl w:val="0"/>
          <w:numId w:val="7"/>
        </w:numPr>
        <w:tabs>
          <w:tab w:val="clear" w:pos="720"/>
          <w:tab w:val="num" w:pos="567"/>
        </w:tabs>
        <w:ind w:left="567" w:hanging="567"/>
        <w:jc w:val="both"/>
        <w:rPr>
          <w:rFonts w:ascii="Arial" w:hAnsi="Arial" w:cs="Arial"/>
          <w:sz w:val="22"/>
          <w:szCs w:val="22"/>
        </w:rPr>
      </w:pPr>
      <w:r w:rsidRPr="00125C9D">
        <w:rPr>
          <w:rFonts w:ascii="Arial" w:hAnsi="Arial" w:cs="Arial"/>
          <w:sz w:val="22"/>
          <w:szCs w:val="22"/>
        </w:rPr>
        <w:t xml:space="preserve">Zapłata nastąpi na rachunek Wykonawcy wskazany na fakturze VAT, który musi być zgodny </w:t>
      </w:r>
      <w:r w:rsidRPr="00125C9D">
        <w:rPr>
          <w:rFonts w:ascii="Arial" w:hAnsi="Arial" w:cs="Arial"/>
          <w:sz w:val="22"/>
          <w:szCs w:val="22"/>
        </w:rPr>
        <w:br/>
        <w:t>z numerem rachunku ujawnionym w wykazie prowadzonym przez Szefa Krajowej Administracji Skarbowej. Gdy w wykazie jest ujawniony inny rachunek bankowy, płatność wynagrodzenia zostanie dokonana na rachunek bankowy ujawniony w tym wykazie. Za dzień zapłaty będzie</w:t>
      </w:r>
      <w:r w:rsidRPr="00125C9D">
        <w:rPr>
          <w:rFonts w:ascii="Arial" w:hAnsi="Arial" w:cs="Arial"/>
          <w:color w:val="000000"/>
          <w:sz w:val="22"/>
          <w:szCs w:val="22"/>
        </w:rPr>
        <w:t xml:space="preserve"> przez Strony uznawany dzień obciążenia rachunku Zamawiającego.  </w:t>
      </w:r>
    </w:p>
    <w:p w14:paraId="7E485A9F" w14:textId="77777777" w:rsidR="001254DE" w:rsidRDefault="00125C9D" w:rsidP="001254DE">
      <w:pPr>
        <w:numPr>
          <w:ilvl w:val="0"/>
          <w:numId w:val="7"/>
        </w:numPr>
        <w:tabs>
          <w:tab w:val="clear" w:pos="720"/>
          <w:tab w:val="num" w:pos="567"/>
        </w:tabs>
        <w:ind w:left="567" w:hanging="567"/>
        <w:jc w:val="both"/>
        <w:rPr>
          <w:rFonts w:ascii="Arial" w:hAnsi="Arial" w:cs="Arial"/>
          <w:sz w:val="22"/>
          <w:szCs w:val="22"/>
        </w:rPr>
      </w:pPr>
      <w:r w:rsidRPr="00125C9D">
        <w:rPr>
          <w:rFonts w:ascii="Arial" w:hAnsi="Arial" w:cs="Arial"/>
          <w:sz w:val="22"/>
          <w:szCs w:val="22"/>
        </w:rPr>
        <w:t xml:space="preserve">Zamawiający oświadcza, że posiada status dużego przedsiębiorcy w rozumieniu przepisów ustawy z dnia 8 marca 2013r. o przeciwdziałaniu nadmiernym opóźnieniom w transakcjach handlowych (Dz.U. z 2023r. poz. 1790) oraz Załącznika nr 1 do Rozporządzenia Komisji (UE) nr 651/2014 z dnia 17 czerwca 2014 r. uznające niektóre rodzaje pomocy za zgodne z rynkiem wewnętrznym w zastosowaniu art. 107 i 108 Traktatu (Dz. Urz. UE L 187 z 26.06.2014, str. 1, z </w:t>
      </w:r>
      <w:proofErr w:type="spellStart"/>
      <w:r w:rsidRPr="00125C9D">
        <w:rPr>
          <w:rFonts w:ascii="Arial" w:hAnsi="Arial" w:cs="Arial"/>
          <w:sz w:val="22"/>
          <w:szCs w:val="22"/>
        </w:rPr>
        <w:t>późn</w:t>
      </w:r>
      <w:proofErr w:type="spellEnd"/>
      <w:r w:rsidRPr="00125C9D">
        <w:rPr>
          <w:rFonts w:ascii="Arial" w:hAnsi="Arial" w:cs="Arial"/>
          <w:sz w:val="22"/>
          <w:szCs w:val="22"/>
        </w:rPr>
        <w:t>. zm.).</w:t>
      </w:r>
    </w:p>
    <w:p w14:paraId="6129C3CC" w14:textId="7DCEB6D1" w:rsidR="001254DE" w:rsidRPr="001254DE" w:rsidRDefault="001254DE" w:rsidP="001254DE">
      <w:pPr>
        <w:numPr>
          <w:ilvl w:val="0"/>
          <w:numId w:val="7"/>
        </w:numPr>
        <w:tabs>
          <w:tab w:val="clear" w:pos="720"/>
          <w:tab w:val="num" w:pos="567"/>
        </w:tabs>
        <w:ind w:left="567" w:hanging="567"/>
        <w:jc w:val="both"/>
        <w:rPr>
          <w:rFonts w:ascii="Arial" w:hAnsi="Arial" w:cs="Arial"/>
          <w:sz w:val="22"/>
          <w:szCs w:val="22"/>
        </w:rPr>
      </w:pPr>
      <w:r w:rsidRPr="00500F7B">
        <w:rPr>
          <w:rFonts w:ascii="Arial" w:hAnsi="Arial" w:cs="Arial"/>
          <w:sz w:val="22"/>
          <w:szCs w:val="22"/>
        </w:rPr>
        <w:t>W przypadku zatrudnienia Podwykonawców i dalszych Podwykonawców, dodatkowym, warunkującym wypłatę wynagrodzenia załącznikiem do faktur częściowych,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14:paraId="4FDC3CC8" w14:textId="77777777" w:rsidR="00632775" w:rsidRDefault="00632775" w:rsidP="00D80B2A">
      <w:pPr>
        <w:rPr>
          <w:rFonts w:ascii="Arial" w:hAnsi="Arial" w:cs="Arial"/>
          <w:b/>
          <w:sz w:val="22"/>
          <w:szCs w:val="22"/>
        </w:rPr>
      </w:pPr>
    </w:p>
    <w:p w14:paraId="00983463" w14:textId="0C9BCB8B" w:rsidR="00125C9D" w:rsidRPr="00125C9D" w:rsidRDefault="00125C9D" w:rsidP="00125C9D">
      <w:pPr>
        <w:jc w:val="center"/>
        <w:rPr>
          <w:rFonts w:ascii="Arial" w:hAnsi="Arial" w:cs="Arial"/>
          <w:b/>
          <w:sz w:val="22"/>
          <w:szCs w:val="22"/>
        </w:rPr>
      </w:pPr>
      <w:r w:rsidRPr="00125C9D">
        <w:rPr>
          <w:rFonts w:ascii="Arial" w:hAnsi="Arial" w:cs="Arial"/>
          <w:b/>
          <w:sz w:val="22"/>
          <w:szCs w:val="22"/>
        </w:rPr>
        <w:t>§ 6</w:t>
      </w:r>
    </w:p>
    <w:p w14:paraId="6A1E73F5" w14:textId="77777777" w:rsidR="00125C9D" w:rsidRPr="00125C9D" w:rsidRDefault="00125C9D" w:rsidP="00125C9D">
      <w:pPr>
        <w:jc w:val="center"/>
        <w:rPr>
          <w:rFonts w:ascii="Arial" w:hAnsi="Arial" w:cs="Arial"/>
          <w:b/>
          <w:sz w:val="22"/>
          <w:szCs w:val="22"/>
        </w:rPr>
      </w:pPr>
      <w:r w:rsidRPr="00125C9D">
        <w:rPr>
          <w:rFonts w:ascii="Arial" w:hAnsi="Arial" w:cs="Arial"/>
          <w:b/>
          <w:sz w:val="22"/>
          <w:szCs w:val="22"/>
        </w:rPr>
        <w:t>Rękojmia za wady, gwarancja jakości</w:t>
      </w:r>
    </w:p>
    <w:p w14:paraId="2D536E79" w14:textId="309C51C9" w:rsidR="00125C9D" w:rsidRPr="00125C9D" w:rsidRDefault="00125C9D" w:rsidP="00125C9D">
      <w:pPr>
        <w:numPr>
          <w:ilvl w:val="0"/>
          <w:numId w:val="15"/>
        </w:numPr>
        <w:tabs>
          <w:tab w:val="clear" w:pos="340"/>
          <w:tab w:val="num" w:pos="567"/>
        </w:tabs>
        <w:suppressAutoHyphens/>
        <w:ind w:left="567" w:hanging="567"/>
        <w:jc w:val="both"/>
        <w:rPr>
          <w:rFonts w:ascii="Arial" w:hAnsi="Arial" w:cs="Arial"/>
          <w:sz w:val="22"/>
          <w:szCs w:val="22"/>
        </w:rPr>
      </w:pPr>
      <w:r w:rsidRPr="00125C9D">
        <w:rPr>
          <w:rFonts w:ascii="Arial" w:hAnsi="Arial" w:cs="Arial"/>
          <w:sz w:val="22"/>
          <w:szCs w:val="22"/>
        </w:rPr>
        <w:t xml:space="preserve">Wykonawca udziela Zamawiającemu gwarancji jakości oraz rękojmi za wady na wykonane prace i części użyte podczas Przeglądów na okres  </w:t>
      </w:r>
      <w:r w:rsidR="009C490A">
        <w:rPr>
          <w:rFonts w:ascii="Arial" w:hAnsi="Arial" w:cs="Arial"/>
          <w:sz w:val="22"/>
          <w:szCs w:val="22"/>
        </w:rPr>
        <w:t xml:space="preserve">24 </w:t>
      </w:r>
      <w:r w:rsidRPr="00125C9D">
        <w:rPr>
          <w:rFonts w:ascii="Arial" w:hAnsi="Arial" w:cs="Arial"/>
          <w:sz w:val="22"/>
          <w:szCs w:val="22"/>
        </w:rPr>
        <w:t xml:space="preserve">miesięcy. Wskazany termin rozpoczyna bieg od dnia podpisania przez strony protokołu z wykonanego Przeglądu bez uwag. </w:t>
      </w:r>
    </w:p>
    <w:p w14:paraId="74C1EF8C" w14:textId="54D1A012" w:rsidR="00125C9D" w:rsidRPr="00125C9D" w:rsidRDefault="00125C9D" w:rsidP="00125C9D">
      <w:pPr>
        <w:numPr>
          <w:ilvl w:val="0"/>
          <w:numId w:val="15"/>
        </w:numPr>
        <w:tabs>
          <w:tab w:val="clear" w:pos="340"/>
          <w:tab w:val="num" w:pos="567"/>
        </w:tabs>
        <w:suppressAutoHyphens/>
        <w:ind w:left="567" w:hanging="567"/>
        <w:jc w:val="both"/>
        <w:rPr>
          <w:rFonts w:ascii="Arial" w:hAnsi="Arial" w:cs="Arial"/>
          <w:sz w:val="22"/>
          <w:szCs w:val="22"/>
        </w:rPr>
      </w:pPr>
      <w:r w:rsidRPr="00125C9D">
        <w:rPr>
          <w:rFonts w:ascii="Arial" w:hAnsi="Arial" w:cs="Arial"/>
          <w:sz w:val="22"/>
          <w:szCs w:val="22"/>
        </w:rPr>
        <w:t xml:space="preserve">W ramach udzielonej gwarancji i rękojmi Wykonawca jest zobowiązany do usunięcia wszelkich wad, jakie wystąpią w okresie trwania gwarancji lub rękojmi, powstałych </w:t>
      </w:r>
      <w:r w:rsidR="006F5FED">
        <w:rPr>
          <w:rFonts w:ascii="Arial" w:hAnsi="Arial" w:cs="Arial"/>
          <w:sz w:val="22"/>
          <w:szCs w:val="22"/>
        </w:rPr>
        <w:br/>
      </w:r>
      <w:r w:rsidRPr="00125C9D">
        <w:rPr>
          <w:rFonts w:ascii="Arial" w:hAnsi="Arial" w:cs="Arial"/>
          <w:sz w:val="22"/>
          <w:szCs w:val="22"/>
        </w:rPr>
        <w:t xml:space="preserve">z przyczyn leżących po jego stronie, do nadzorowania usuwania tych wad oraz ewentualnego dochodzenia roszczeń odszkodowawczych wobec wszystkich osób </w:t>
      </w:r>
      <w:r w:rsidRPr="00125C9D">
        <w:rPr>
          <w:rFonts w:ascii="Arial" w:hAnsi="Arial" w:cs="Arial"/>
          <w:sz w:val="22"/>
          <w:szCs w:val="22"/>
        </w:rPr>
        <w:lastRenderedPageBreak/>
        <w:t>uczestniczących w realizacji Umowy po stronie Wykonawcy. Działania powyższe Wykonawca podejmie przy wykorzystaniu odpowiedniego personelu fachowego lub rzeczoznawców.</w:t>
      </w:r>
    </w:p>
    <w:p w14:paraId="4F0FB4A9" w14:textId="77777777" w:rsidR="00125C9D" w:rsidRPr="00125C9D" w:rsidRDefault="00125C9D" w:rsidP="00125C9D">
      <w:pPr>
        <w:numPr>
          <w:ilvl w:val="0"/>
          <w:numId w:val="15"/>
        </w:numPr>
        <w:tabs>
          <w:tab w:val="clear" w:pos="340"/>
          <w:tab w:val="num" w:pos="567"/>
        </w:tabs>
        <w:suppressAutoHyphens/>
        <w:ind w:left="567" w:hanging="567"/>
        <w:jc w:val="both"/>
        <w:rPr>
          <w:rFonts w:ascii="Arial" w:hAnsi="Arial" w:cs="Arial"/>
          <w:sz w:val="22"/>
          <w:szCs w:val="22"/>
        </w:rPr>
      </w:pPr>
      <w:r w:rsidRPr="00125C9D">
        <w:rPr>
          <w:rFonts w:ascii="Arial" w:hAnsi="Arial" w:cs="Arial"/>
          <w:sz w:val="22"/>
          <w:szCs w:val="22"/>
        </w:rPr>
        <w:t>Wykonawca zobowiązuje się do usunięcia na własny koszt wad zgłoszonych w ramach rękojmi lub gwarancji w terminie nie dłuższym niż 7 dni od daty otrzymania wezwania w tym zakresie od Zamawiającego, a jeżeli będzie to niemożliwe z przyczyn obiektywnych, w innym terminie uzgodnionym przez Strony. Wykonawca uzna również za skutecznie doręczone mu wezwanie do usunięcia wad przekazane za pomocą e-mail ………………………………………………………………………</w:t>
      </w:r>
    </w:p>
    <w:p w14:paraId="28929954" w14:textId="77777777" w:rsidR="00125C9D" w:rsidRPr="00125C9D" w:rsidRDefault="00125C9D" w:rsidP="00125C9D">
      <w:pPr>
        <w:numPr>
          <w:ilvl w:val="0"/>
          <w:numId w:val="15"/>
        </w:numPr>
        <w:tabs>
          <w:tab w:val="clear" w:pos="340"/>
          <w:tab w:val="num" w:pos="567"/>
        </w:tabs>
        <w:suppressAutoHyphens/>
        <w:ind w:left="567" w:hanging="567"/>
        <w:jc w:val="both"/>
        <w:rPr>
          <w:rFonts w:ascii="Arial" w:hAnsi="Arial" w:cs="Arial"/>
          <w:sz w:val="22"/>
          <w:szCs w:val="22"/>
        </w:rPr>
      </w:pPr>
      <w:r w:rsidRPr="00125C9D">
        <w:rPr>
          <w:rFonts w:ascii="Arial" w:hAnsi="Arial" w:cs="Arial"/>
          <w:sz w:val="22"/>
          <w:szCs w:val="22"/>
        </w:rPr>
        <w:t>Stwierdzone wady wymagające natychmiastowego usunięcia przez Wykonawcę winny być usunięte w terminie nie dłuższym niż 3 dni od daty otrzymania od Zamawiającego wezwania do ich usunięcia chyba, że w tym terminie usunięcie wad nie będzie możliwe a Strony ustalą inny termin usunięcia.</w:t>
      </w:r>
    </w:p>
    <w:p w14:paraId="1B10EE81" w14:textId="77777777" w:rsidR="00125C9D" w:rsidRPr="00125C9D" w:rsidRDefault="00125C9D" w:rsidP="00125C9D">
      <w:pPr>
        <w:numPr>
          <w:ilvl w:val="0"/>
          <w:numId w:val="15"/>
        </w:numPr>
        <w:tabs>
          <w:tab w:val="clear" w:pos="340"/>
          <w:tab w:val="num" w:pos="567"/>
        </w:tabs>
        <w:suppressAutoHyphens/>
        <w:ind w:left="567" w:hanging="567"/>
        <w:jc w:val="both"/>
        <w:rPr>
          <w:rFonts w:ascii="Arial" w:hAnsi="Arial" w:cs="Arial"/>
          <w:sz w:val="22"/>
          <w:szCs w:val="22"/>
        </w:rPr>
      </w:pPr>
      <w:r w:rsidRPr="00125C9D">
        <w:rPr>
          <w:rFonts w:ascii="Arial" w:hAnsi="Arial" w:cs="Arial"/>
          <w:sz w:val="22"/>
          <w:szCs w:val="22"/>
        </w:rPr>
        <w:t>Jeżeli Wykonawca nie przystąpi do usuwania wad w terminie 10 dni, a w przypadku wad wymienionych w ust. 4 w ciągu jednego dnia, i nie poinformuje Zamawiającego o przyczynach zwłoki, Zamawiający ma prawo zlecić ich usunięcie osobie trzeciej na koszt i ryzyko Wykonawcy</w:t>
      </w:r>
    </w:p>
    <w:p w14:paraId="739A8D2C" w14:textId="77777777" w:rsidR="00125C9D" w:rsidRPr="00125C9D" w:rsidRDefault="00125C9D" w:rsidP="00125C9D">
      <w:pPr>
        <w:jc w:val="center"/>
        <w:rPr>
          <w:rFonts w:ascii="Arial" w:hAnsi="Arial" w:cs="Arial"/>
          <w:b/>
          <w:sz w:val="22"/>
          <w:szCs w:val="22"/>
        </w:rPr>
      </w:pPr>
    </w:p>
    <w:p w14:paraId="0B26C7AD" w14:textId="77777777" w:rsidR="00125C9D" w:rsidRPr="00125C9D" w:rsidRDefault="00125C9D" w:rsidP="00125C9D">
      <w:pPr>
        <w:jc w:val="center"/>
        <w:rPr>
          <w:rFonts w:ascii="Arial" w:hAnsi="Arial" w:cs="Arial"/>
          <w:b/>
          <w:sz w:val="22"/>
          <w:szCs w:val="22"/>
        </w:rPr>
      </w:pPr>
      <w:r w:rsidRPr="00125C9D">
        <w:rPr>
          <w:rFonts w:ascii="Arial" w:hAnsi="Arial" w:cs="Arial"/>
          <w:b/>
          <w:sz w:val="22"/>
          <w:szCs w:val="22"/>
        </w:rPr>
        <w:t>§ 7</w:t>
      </w:r>
    </w:p>
    <w:p w14:paraId="69C6E088" w14:textId="77777777" w:rsidR="00125C9D" w:rsidRPr="00125C9D" w:rsidRDefault="00125C9D" w:rsidP="00125C9D">
      <w:pPr>
        <w:jc w:val="center"/>
        <w:rPr>
          <w:rFonts w:ascii="Arial" w:hAnsi="Arial" w:cs="Arial"/>
          <w:b/>
          <w:sz w:val="22"/>
          <w:szCs w:val="22"/>
        </w:rPr>
      </w:pPr>
      <w:r w:rsidRPr="00125C9D">
        <w:rPr>
          <w:rFonts w:ascii="Arial" w:hAnsi="Arial" w:cs="Arial"/>
          <w:b/>
          <w:sz w:val="22"/>
          <w:szCs w:val="22"/>
        </w:rPr>
        <w:t>Kary Umowne</w:t>
      </w:r>
    </w:p>
    <w:p w14:paraId="0DA0B373" w14:textId="77777777" w:rsidR="00125C9D" w:rsidRPr="00125C9D" w:rsidRDefault="00125C9D" w:rsidP="00125C9D">
      <w:pPr>
        <w:numPr>
          <w:ilvl w:val="1"/>
          <w:numId w:val="6"/>
        </w:numPr>
        <w:tabs>
          <w:tab w:val="clear" w:pos="340"/>
          <w:tab w:val="num" w:pos="567"/>
        </w:tabs>
        <w:suppressAutoHyphens/>
        <w:ind w:left="567" w:hanging="567"/>
        <w:jc w:val="both"/>
        <w:rPr>
          <w:rFonts w:ascii="Arial" w:hAnsi="Arial" w:cs="Arial"/>
          <w:sz w:val="22"/>
          <w:szCs w:val="22"/>
        </w:rPr>
      </w:pPr>
      <w:r w:rsidRPr="00125C9D">
        <w:rPr>
          <w:rFonts w:ascii="Arial" w:hAnsi="Arial" w:cs="Arial"/>
          <w:sz w:val="22"/>
          <w:szCs w:val="22"/>
        </w:rPr>
        <w:t>Strony ustalają odpowiedzialność za niewykonanie lub nienależyte wykonanie umowy w postaci kar umownych.</w:t>
      </w:r>
    </w:p>
    <w:p w14:paraId="691107C9" w14:textId="77777777" w:rsidR="00125C9D" w:rsidRPr="00125C9D" w:rsidRDefault="00125C9D" w:rsidP="00125C9D">
      <w:pPr>
        <w:numPr>
          <w:ilvl w:val="1"/>
          <w:numId w:val="6"/>
        </w:numPr>
        <w:tabs>
          <w:tab w:val="clear" w:pos="340"/>
          <w:tab w:val="num" w:pos="567"/>
        </w:tabs>
        <w:suppressAutoHyphens/>
        <w:ind w:left="567" w:hanging="567"/>
        <w:jc w:val="both"/>
        <w:rPr>
          <w:rFonts w:ascii="Arial" w:hAnsi="Arial" w:cs="Arial"/>
          <w:sz w:val="22"/>
          <w:szCs w:val="22"/>
        </w:rPr>
      </w:pPr>
      <w:r w:rsidRPr="00125C9D">
        <w:rPr>
          <w:rFonts w:ascii="Arial" w:hAnsi="Arial" w:cs="Arial"/>
          <w:sz w:val="22"/>
          <w:szCs w:val="22"/>
        </w:rPr>
        <w:t>Wykonawca zapłaci Zamawiającemu kary:</w:t>
      </w:r>
    </w:p>
    <w:p w14:paraId="4D648F06" w14:textId="77777777" w:rsidR="00125C9D" w:rsidRPr="00125C9D" w:rsidRDefault="00125C9D" w:rsidP="00125C9D">
      <w:pPr>
        <w:numPr>
          <w:ilvl w:val="1"/>
          <w:numId w:val="4"/>
        </w:numPr>
        <w:tabs>
          <w:tab w:val="left" w:pos="1134"/>
        </w:tabs>
        <w:suppressAutoHyphens/>
        <w:ind w:left="1134" w:hanging="567"/>
        <w:jc w:val="both"/>
        <w:rPr>
          <w:rFonts w:ascii="Arial" w:hAnsi="Arial" w:cs="Arial"/>
          <w:sz w:val="22"/>
          <w:szCs w:val="22"/>
        </w:rPr>
      </w:pPr>
      <w:r w:rsidRPr="00125C9D">
        <w:rPr>
          <w:rFonts w:ascii="Arial" w:hAnsi="Arial" w:cs="Arial"/>
          <w:sz w:val="22"/>
          <w:szCs w:val="22"/>
        </w:rPr>
        <w:t>za zwłokę w wykonaniu przedmiotu umowy w wysokości 0,5% wartości wynagrodzenia umownego netto, określonego w § 5 ust. 1 za każdy dzień zwłoki w wykonaniu tej czynności;</w:t>
      </w:r>
    </w:p>
    <w:p w14:paraId="6EB50B77" w14:textId="77777777" w:rsidR="00D80B2A" w:rsidRDefault="00125C9D" w:rsidP="00D80B2A">
      <w:pPr>
        <w:numPr>
          <w:ilvl w:val="1"/>
          <w:numId w:val="4"/>
        </w:numPr>
        <w:tabs>
          <w:tab w:val="left" w:pos="1134"/>
        </w:tabs>
        <w:suppressAutoHyphens/>
        <w:ind w:left="1134" w:hanging="567"/>
        <w:jc w:val="both"/>
        <w:rPr>
          <w:rFonts w:ascii="Arial" w:hAnsi="Arial" w:cs="Arial"/>
          <w:sz w:val="22"/>
          <w:szCs w:val="22"/>
        </w:rPr>
      </w:pPr>
      <w:r w:rsidRPr="00125C9D">
        <w:rPr>
          <w:rFonts w:ascii="Arial" w:hAnsi="Arial" w:cs="Arial"/>
          <w:sz w:val="22"/>
          <w:szCs w:val="22"/>
        </w:rPr>
        <w:t>za zwłokę w usunięciu wad stwierdzonych po wykonanym Przeglądzie w wysokości 1% wynagrodzenia umownego netto określonego w § 5 ust. 1 za każdy dzień zwłoki, licząc od dnia wyznaczonego na usunięcie wad</w:t>
      </w:r>
      <w:r w:rsidR="00D80B2A">
        <w:rPr>
          <w:rFonts w:ascii="Arial" w:hAnsi="Arial" w:cs="Arial"/>
          <w:sz w:val="22"/>
          <w:szCs w:val="22"/>
        </w:rPr>
        <w:t>;</w:t>
      </w:r>
    </w:p>
    <w:p w14:paraId="47FB2E59" w14:textId="77777777" w:rsidR="00D80B2A" w:rsidRPr="00776CD6" w:rsidRDefault="00D80B2A" w:rsidP="00D80B2A">
      <w:pPr>
        <w:numPr>
          <w:ilvl w:val="1"/>
          <w:numId w:val="4"/>
        </w:numPr>
        <w:tabs>
          <w:tab w:val="left" w:pos="1134"/>
        </w:tabs>
        <w:suppressAutoHyphens/>
        <w:ind w:left="1134" w:hanging="567"/>
        <w:jc w:val="both"/>
        <w:rPr>
          <w:rFonts w:ascii="Arial" w:hAnsi="Arial" w:cs="Arial"/>
          <w:sz w:val="22"/>
          <w:szCs w:val="22"/>
        </w:rPr>
      </w:pPr>
      <w:r w:rsidRPr="00776CD6">
        <w:rPr>
          <w:rFonts w:ascii="Arial" w:hAnsi="Arial" w:cs="Arial"/>
          <w:bCs/>
          <w:sz w:val="22"/>
          <w:szCs w:val="22"/>
        </w:rPr>
        <w:t xml:space="preserve">w przypadku nie przedłożenia </w:t>
      </w:r>
      <w:r w:rsidRPr="00776CD6">
        <w:rPr>
          <w:rFonts w:ascii="Arial" w:hAnsi="Arial" w:cs="Arial"/>
          <w:sz w:val="22"/>
          <w:szCs w:val="22"/>
        </w:rPr>
        <w:t>Zamawiającemu poświadczonej za zgodność z oryginałem kopii umowy o podwykonawstwo w terminie 7 dni od jej zawarcia lub nie przedłożenia w ww. terminie kopii zmian tej umowy, w wysokości 1.000 zł, za każdy stwierdzony przypadek, lecz nie więcej niż 10.000 zł,</w:t>
      </w:r>
    </w:p>
    <w:p w14:paraId="1015DC21" w14:textId="073DCA9D" w:rsidR="00D80B2A" w:rsidRPr="00D80B2A" w:rsidRDefault="00D80B2A" w:rsidP="00D80B2A">
      <w:pPr>
        <w:numPr>
          <w:ilvl w:val="1"/>
          <w:numId w:val="4"/>
        </w:numPr>
        <w:tabs>
          <w:tab w:val="left" w:pos="1134"/>
        </w:tabs>
        <w:suppressAutoHyphens/>
        <w:ind w:left="1134" w:hanging="567"/>
        <w:jc w:val="both"/>
        <w:rPr>
          <w:rFonts w:ascii="Arial" w:hAnsi="Arial" w:cs="Arial"/>
          <w:sz w:val="22"/>
          <w:szCs w:val="22"/>
        </w:rPr>
      </w:pPr>
      <w:r w:rsidRPr="00776CD6">
        <w:rPr>
          <w:rFonts w:ascii="Arial" w:hAnsi="Arial" w:cs="Arial"/>
          <w:sz w:val="22"/>
          <w:szCs w:val="22"/>
        </w:rPr>
        <w:t>w przypadku braku zapłaty lub nieterminowej zapłaty wynagrodzenia należnego podwykonawcy z tytułu zmiany wysokości wynagrodzenia, o której mowa w art. 439 ust. 5 ustawy w wysokości 1000 zł za każdy stwierdzony przypadek, lecz nie więcej niż 10.000 zł.</w:t>
      </w:r>
    </w:p>
    <w:p w14:paraId="2B392252" w14:textId="77777777" w:rsidR="00125C9D" w:rsidRPr="00125C9D" w:rsidRDefault="00125C9D" w:rsidP="00125C9D">
      <w:pPr>
        <w:numPr>
          <w:ilvl w:val="0"/>
          <w:numId w:val="11"/>
        </w:numPr>
        <w:tabs>
          <w:tab w:val="clear" w:pos="340"/>
          <w:tab w:val="num" w:pos="567"/>
        </w:tabs>
        <w:suppressAutoHyphens/>
        <w:ind w:left="567" w:hanging="567"/>
        <w:jc w:val="both"/>
        <w:rPr>
          <w:rFonts w:ascii="Arial" w:hAnsi="Arial" w:cs="Arial"/>
          <w:sz w:val="22"/>
          <w:szCs w:val="22"/>
        </w:rPr>
      </w:pPr>
      <w:r w:rsidRPr="00125C9D">
        <w:rPr>
          <w:rFonts w:ascii="Arial" w:hAnsi="Arial" w:cs="Arial"/>
          <w:sz w:val="22"/>
          <w:szCs w:val="22"/>
        </w:rPr>
        <w:t xml:space="preserve">Każda ze stron zapłaci karę umowną za odstąpienie od umowy z jej winy w wysokości 10% wynagrodzenia umownego netto określonego w § 5 ust. 1. </w:t>
      </w:r>
    </w:p>
    <w:p w14:paraId="49E65D1C" w14:textId="7BBE8E46" w:rsidR="00125C9D" w:rsidRPr="00125C9D" w:rsidRDefault="00125C9D" w:rsidP="00125C9D">
      <w:pPr>
        <w:numPr>
          <w:ilvl w:val="0"/>
          <w:numId w:val="11"/>
        </w:numPr>
        <w:tabs>
          <w:tab w:val="clear" w:pos="340"/>
          <w:tab w:val="num" w:pos="567"/>
        </w:tabs>
        <w:suppressAutoHyphens/>
        <w:ind w:left="567" w:hanging="567"/>
        <w:jc w:val="both"/>
        <w:rPr>
          <w:rFonts w:ascii="Arial" w:hAnsi="Arial" w:cs="Arial"/>
          <w:sz w:val="22"/>
          <w:szCs w:val="22"/>
        </w:rPr>
      </w:pPr>
      <w:r w:rsidRPr="00125C9D">
        <w:rPr>
          <w:rFonts w:ascii="Arial" w:hAnsi="Arial" w:cs="Arial"/>
          <w:sz w:val="22"/>
          <w:szCs w:val="22"/>
        </w:rPr>
        <w:t xml:space="preserve">Wykonawca wyraża zgodę na zapłatę kar umownych w drodze potrącenia </w:t>
      </w:r>
      <w:r w:rsidR="005A16EB">
        <w:rPr>
          <w:rFonts w:ascii="Arial" w:hAnsi="Arial" w:cs="Arial"/>
          <w:sz w:val="22"/>
          <w:szCs w:val="22"/>
        </w:rPr>
        <w:br/>
      </w:r>
      <w:r w:rsidRPr="00125C9D">
        <w:rPr>
          <w:rFonts w:ascii="Arial" w:hAnsi="Arial" w:cs="Arial"/>
          <w:sz w:val="22"/>
          <w:szCs w:val="22"/>
        </w:rPr>
        <w:t xml:space="preserve">z przysługującego mu wynagrodzenia </w:t>
      </w:r>
      <w:r w:rsidRPr="00125C9D">
        <w:rPr>
          <w:rFonts w:ascii="Arial" w:hAnsi="Arial" w:cs="Arial"/>
          <w:color w:val="000000"/>
          <w:sz w:val="22"/>
          <w:szCs w:val="22"/>
        </w:rPr>
        <w:t>naliczonych przez Zamawiającego z jakiegokolwiek tytułu</w:t>
      </w:r>
      <w:r w:rsidR="00525A56">
        <w:rPr>
          <w:rFonts w:ascii="Arial" w:hAnsi="Arial" w:cs="Arial"/>
          <w:color w:val="000000"/>
          <w:sz w:val="22"/>
          <w:szCs w:val="22"/>
        </w:rPr>
        <w:t xml:space="preserve"> </w:t>
      </w:r>
      <w:r w:rsidRPr="00125C9D">
        <w:rPr>
          <w:rFonts w:ascii="Arial" w:hAnsi="Arial" w:cs="Arial"/>
          <w:color w:val="000000"/>
          <w:sz w:val="22"/>
          <w:szCs w:val="22"/>
        </w:rPr>
        <w:t>przewidzianego w niniejszej umowie.</w:t>
      </w:r>
    </w:p>
    <w:p w14:paraId="258ED34A" w14:textId="77777777" w:rsidR="00125C9D" w:rsidRPr="00125C9D" w:rsidRDefault="00125C9D" w:rsidP="00125C9D">
      <w:pPr>
        <w:numPr>
          <w:ilvl w:val="0"/>
          <w:numId w:val="11"/>
        </w:numPr>
        <w:tabs>
          <w:tab w:val="clear" w:pos="340"/>
          <w:tab w:val="num" w:pos="567"/>
        </w:tabs>
        <w:suppressAutoHyphens/>
        <w:ind w:left="567" w:hanging="567"/>
        <w:jc w:val="both"/>
        <w:rPr>
          <w:rFonts w:ascii="Arial" w:hAnsi="Arial" w:cs="Arial"/>
          <w:sz w:val="22"/>
          <w:szCs w:val="22"/>
        </w:rPr>
      </w:pPr>
      <w:r w:rsidRPr="00125C9D">
        <w:rPr>
          <w:rFonts w:ascii="Arial" w:hAnsi="Arial" w:cs="Arial"/>
          <w:sz w:val="22"/>
          <w:szCs w:val="22"/>
        </w:rPr>
        <w:t>Strony mogą dochodzić na zasadach ogólnych odszkodowania przewyższającego zastrzeżone kary umowne.</w:t>
      </w:r>
    </w:p>
    <w:p w14:paraId="734C88BC" w14:textId="77777777" w:rsidR="00125C9D" w:rsidRPr="00125C9D" w:rsidRDefault="00125C9D" w:rsidP="00125C9D">
      <w:pPr>
        <w:numPr>
          <w:ilvl w:val="0"/>
          <w:numId w:val="11"/>
        </w:numPr>
        <w:tabs>
          <w:tab w:val="clear" w:pos="340"/>
          <w:tab w:val="num" w:pos="567"/>
        </w:tabs>
        <w:suppressAutoHyphens/>
        <w:ind w:left="567" w:hanging="567"/>
        <w:jc w:val="both"/>
        <w:rPr>
          <w:rFonts w:ascii="Arial" w:hAnsi="Arial" w:cs="Arial"/>
          <w:sz w:val="22"/>
          <w:szCs w:val="22"/>
        </w:rPr>
      </w:pPr>
      <w:r w:rsidRPr="00125C9D">
        <w:rPr>
          <w:rFonts w:ascii="Arial" w:hAnsi="Arial" w:cs="Arial"/>
          <w:sz w:val="22"/>
          <w:szCs w:val="22"/>
        </w:rPr>
        <w:t>Roszczenie o zapłatę kar umownych z tytułu zwłoki, ustalonych za każdy rozpoczęty dzień zwłoki, staje się wymagalne:</w:t>
      </w:r>
    </w:p>
    <w:p w14:paraId="5A267FBE" w14:textId="77777777" w:rsidR="00125C9D" w:rsidRPr="00125C9D" w:rsidRDefault="00125C9D" w:rsidP="00125C9D">
      <w:pPr>
        <w:pStyle w:val="Akapitzlist"/>
        <w:numPr>
          <w:ilvl w:val="6"/>
          <w:numId w:val="5"/>
        </w:numPr>
        <w:tabs>
          <w:tab w:val="clear" w:pos="720"/>
          <w:tab w:val="num" w:pos="1134"/>
        </w:tabs>
        <w:spacing w:after="0" w:line="240" w:lineRule="auto"/>
        <w:ind w:left="1134" w:hanging="567"/>
        <w:jc w:val="both"/>
        <w:rPr>
          <w:rFonts w:ascii="Arial" w:hAnsi="Arial" w:cs="Arial"/>
          <w:lang w:eastAsia="pl-PL"/>
        </w:rPr>
      </w:pPr>
      <w:r w:rsidRPr="00125C9D">
        <w:rPr>
          <w:rFonts w:ascii="Arial" w:hAnsi="Arial" w:cs="Arial"/>
          <w:lang w:eastAsia="pl-PL"/>
        </w:rPr>
        <w:t>za każdy rozpoczęty dzień zwłoki – w tym dniu;</w:t>
      </w:r>
    </w:p>
    <w:p w14:paraId="11FF8826" w14:textId="77777777" w:rsidR="00125C9D" w:rsidRPr="00125C9D" w:rsidRDefault="00125C9D" w:rsidP="00125C9D">
      <w:pPr>
        <w:pStyle w:val="Akapitzlist"/>
        <w:numPr>
          <w:ilvl w:val="6"/>
          <w:numId w:val="5"/>
        </w:numPr>
        <w:tabs>
          <w:tab w:val="clear" w:pos="720"/>
          <w:tab w:val="num" w:pos="1134"/>
        </w:tabs>
        <w:spacing w:after="0" w:line="240" w:lineRule="auto"/>
        <w:ind w:left="1134" w:hanging="567"/>
        <w:jc w:val="both"/>
        <w:rPr>
          <w:rFonts w:ascii="Arial" w:hAnsi="Arial" w:cs="Arial"/>
          <w:lang w:eastAsia="pl-PL"/>
        </w:rPr>
      </w:pPr>
      <w:r w:rsidRPr="00125C9D">
        <w:rPr>
          <w:rFonts w:ascii="Arial" w:hAnsi="Arial" w:cs="Arial"/>
          <w:lang w:eastAsia="pl-PL"/>
        </w:rPr>
        <w:t xml:space="preserve">za każdy następny rozpoczęty dzień zwłoki - odpowiednio w każdym z tych dni.  </w:t>
      </w:r>
    </w:p>
    <w:p w14:paraId="1316D168" w14:textId="77777777" w:rsidR="00125C9D" w:rsidRPr="00125C9D" w:rsidRDefault="00125C9D" w:rsidP="00125C9D">
      <w:pPr>
        <w:ind w:left="567" w:hanging="567"/>
        <w:jc w:val="both"/>
        <w:rPr>
          <w:rFonts w:ascii="Arial" w:hAnsi="Arial" w:cs="Arial"/>
          <w:sz w:val="22"/>
          <w:szCs w:val="22"/>
        </w:rPr>
      </w:pPr>
      <w:r w:rsidRPr="00125C9D">
        <w:rPr>
          <w:rFonts w:ascii="Arial" w:hAnsi="Arial" w:cs="Arial"/>
          <w:sz w:val="22"/>
          <w:szCs w:val="22"/>
        </w:rPr>
        <w:t xml:space="preserve">7.  </w:t>
      </w:r>
      <w:r w:rsidRPr="00125C9D">
        <w:rPr>
          <w:rFonts w:ascii="Arial" w:hAnsi="Arial" w:cs="Arial"/>
          <w:sz w:val="22"/>
          <w:szCs w:val="22"/>
        </w:rPr>
        <w:tab/>
        <w:t>Poza przypadkiem, o którym mowa w ust. 6, roszczenie o zapłatę kary umownej staje się wymagalne z dniem zaistnienia zdarzenia, uzasadniającego obciążenie Wykonawcy karą umowną.</w:t>
      </w:r>
    </w:p>
    <w:p w14:paraId="6D6C2DB6" w14:textId="77777777" w:rsidR="00125C9D" w:rsidRPr="00125C9D" w:rsidRDefault="00125C9D" w:rsidP="00125C9D">
      <w:pPr>
        <w:ind w:left="567" w:hanging="567"/>
        <w:jc w:val="both"/>
        <w:rPr>
          <w:rFonts w:ascii="Arial" w:hAnsi="Arial" w:cs="Arial"/>
          <w:sz w:val="22"/>
          <w:szCs w:val="22"/>
        </w:rPr>
      </w:pPr>
      <w:r w:rsidRPr="00125C9D">
        <w:rPr>
          <w:rFonts w:ascii="Arial" w:hAnsi="Arial" w:cs="Arial"/>
          <w:sz w:val="22"/>
          <w:szCs w:val="22"/>
        </w:rPr>
        <w:t xml:space="preserve">8. </w:t>
      </w:r>
      <w:r w:rsidRPr="00125C9D">
        <w:rPr>
          <w:rFonts w:ascii="Arial" w:hAnsi="Arial" w:cs="Arial"/>
          <w:sz w:val="22"/>
          <w:szCs w:val="22"/>
        </w:rPr>
        <w:tab/>
        <w:t>Łączna maksymalna wysokość kar umownych, których może dochodzić Zamawiający od Wykonawcy wynosi 30% wynagrodzenia umownego netto.</w:t>
      </w:r>
    </w:p>
    <w:p w14:paraId="6A22A264" w14:textId="77777777" w:rsidR="00125C9D" w:rsidRPr="00125C9D" w:rsidRDefault="00125C9D" w:rsidP="00125C9D">
      <w:pPr>
        <w:jc w:val="both"/>
        <w:rPr>
          <w:rFonts w:ascii="Arial" w:hAnsi="Arial" w:cs="Arial"/>
          <w:sz w:val="22"/>
          <w:szCs w:val="22"/>
        </w:rPr>
      </w:pPr>
    </w:p>
    <w:p w14:paraId="3A2D4E53" w14:textId="77777777" w:rsidR="005A16EB" w:rsidRDefault="005A16EB" w:rsidP="00125C9D">
      <w:pPr>
        <w:jc w:val="center"/>
        <w:rPr>
          <w:rFonts w:ascii="Arial" w:hAnsi="Arial" w:cs="Arial"/>
          <w:b/>
          <w:sz w:val="22"/>
          <w:szCs w:val="22"/>
        </w:rPr>
      </w:pPr>
    </w:p>
    <w:p w14:paraId="04A8D8BC" w14:textId="77777777" w:rsidR="005A16EB" w:rsidRDefault="005A16EB" w:rsidP="00125C9D">
      <w:pPr>
        <w:jc w:val="center"/>
        <w:rPr>
          <w:rFonts w:ascii="Arial" w:hAnsi="Arial" w:cs="Arial"/>
          <w:b/>
          <w:sz w:val="22"/>
          <w:szCs w:val="22"/>
        </w:rPr>
      </w:pPr>
    </w:p>
    <w:p w14:paraId="0499BC6A" w14:textId="77777777" w:rsidR="005A16EB" w:rsidRDefault="005A16EB" w:rsidP="00125C9D">
      <w:pPr>
        <w:jc w:val="center"/>
        <w:rPr>
          <w:rFonts w:ascii="Arial" w:hAnsi="Arial" w:cs="Arial"/>
          <w:b/>
          <w:sz w:val="22"/>
          <w:szCs w:val="22"/>
        </w:rPr>
      </w:pPr>
    </w:p>
    <w:p w14:paraId="4DBCB928" w14:textId="5C8F681B" w:rsidR="00125C9D" w:rsidRPr="00125C9D" w:rsidRDefault="00125C9D" w:rsidP="00125C9D">
      <w:pPr>
        <w:jc w:val="center"/>
        <w:rPr>
          <w:rFonts w:ascii="Arial" w:hAnsi="Arial" w:cs="Arial"/>
          <w:b/>
          <w:sz w:val="22"/>
          <w:szCs w:val="22"/>
        </w:rPr>
      </w:pPr>
      <w:r w:rsidRPr="00125C9D">
        <w:rPr>
          <w:rFonts w:ascii="Arial" w:hAnsi="Arial" w:cs="Arial"/>
          <w:b/>
          <w:sz w:val="22"/>
          <w:szCs w:val="22"/>
        </w:rPr>
        <w:lastRenderedPageBreak/>
        <w:t>§ 8</w:t>
      </w:r>
    </w:p>
    <w:p w14:paraId="5C1823C6" w14:textId="77777777" w:rsidR="00125C9D" w:rsidRPr="00125C9D" w:rsidRDefault="00125C9D" w:rsidP="00125C9D">
      <w:pPr>
        <w:jc w:val="center"/>
        <w:rPr>
          <w:rFonts w:ascii="Arial" w:hAnsi="Arial" w:cs="Arial"/>
          <w:b/>
          <w:sz w:val="22"/>
          <w:szCs w:val="22"/>
        </w:rPr>
      </w:pPr>
      <w:r w:rsidRPr="00125C9D">
        <w:rPr>
          <w:rFonts w:ascii="Arial" w:hAnsi="Arial" w:cs="Arial"/>
          <w:b/>
          <w:sz w:val="22"/>
          <w:szCs w:val="22"/>
        </w:rPr>
        <w:t>Warunki odstąpienia od umowy</w:t>
      </w:r>
    </w:p>
    <w:p w14:paraId="25214084" w14:textId="77777777" w:rsidR="00125C9D" w:rsidRPr="00125C9D" w:rsidRDefault="00125C9D" w:rsidP="00125C9D">
      <w:pPr>
        <w:numPr>
          <w:ilvl w:val="0"/>
          <w:numId w:val="9"/>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Każdej ze Stron przysługuje prawo do odstąpienia od umowy na zasadach ogólnych przewidzianych w kodeksie cywilnym.</w:t>
      </w:r>
    </w:p>
    <w:p w14:paraId="07B4DCC7" w14:textId="5892CD30" w:rsidR="00125C9D" w:rsidRPr="00125C9D" w:rsidRDefault="00125C9D" w:rsidP="00125C9D">
      <w:pPr>
        <w:numPr>
          <w:ilvl w:val="0"/>
          <w:numId w:val="9"/>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 xml:space="preserve">Zamawiający będzie mógł odstąpić od umowy w terminie 30 dni od powzięcia wiadomości </w:t>
      </w:r>
      <w:r w:rsidRPr="00125C9D">
        <w:rPr>
          <w:rFonts w:ascii="Arial" w:hAnsi="Arial" w:cs="Arial"/>
          <w:sz w:val="22"/>
          <w:szCs w:val="22"/>
        </w:rPr>
        <w:br/>
        <w:t xml:space="preserve">o okolicznościach stanowiących podstawę odstąpienia, bądź od bezskutecznego upływu terminu wskazanego w wezwaniu Zamawiającego do kontynuowania prac. Odstąpienie powinno być dokonane w formie pisemnej pod rygorem nieważności i zawierać uzasadnienie obejmujące opis podstaw jego dokonania. Odstąpienie uznaje się za skuteczne z chwilą doręczenia Wykonawcy </w:t>
      </w:r>
      <w:r w:rsidR="00525A56">
        <w:rPr>
          <w:rFonts w:ascii="Arial" w:hAnsi="Arial" w:cs="Arial"/>
          <w:sz w:val="22"/>
          <w:szCs w:val="22"/>
        </w:rPr>
        <w:t xml:space="preserve"> </w:t>
      </w:r>
      <w:r w:rsidRPr="00125C9D">
        <w:rPr>
          <w:rFonts w:ascii="Arial" w:hAnsi="Arial" w:cs="Arial"/>
          <w:sz w:val="22"/>
          <w:szCs w:val="22"/>
        </w:rPr>
        <w:t>w sposób zwyczajowo przyjęty dla potrzeb wykonania umowy, w stosunkach pomiędzy Zamawiającym i Wykonawcą. Odstąpienie od umowy jest możliwe w całym okresie obowiązywania umowy.</w:t>
      </w:r>
    </w:p>
    <w:p w14:paraId="40866315" w14:textId="77777777" w:rsidR="00125C9D" w:rsidRPr="00125C9D" w:rsidRDefault="00125C9D" w:rsidP="00125C9D">
      <w:pPr>
        <w:numPr>
          <w:ilvl w:val="0"/>
          <w:numId w:val="9"/>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Zamawiający może odstąpić od umowy także w razie zaistnienia istotnej zmiany okoliczności powodującej, że wykonanie umowy nie leży w interesie Zamawiającego, czego nie można było przewidzieć w chwili zawarcia umowy, w terminie 30 dni od powstania tych okoliczności.</w:t>
      </w:r>
    </w:p>
    <w:p w14:paraId="583A2799" w14:textId="77777777" w:rsidR="009C490A" w:rsidRPr="00125C9D" w:rsidRDefault="009C490A" w:rsidP="009C490A">
      <w:pPr>
        <w:rPr>
          <w:rFonts w:ascii="Arial" w:hAnsi="Arial" w:cs="Arial"/>
          <w:b/>
          <w:sz w:val="22"/>
          <w:szCs w:val="22"/>
        </w:rPr>
      </w:pPr>
    </w:p>
    <w:p w14:paraId="22F2CFD8" w14:textId="60404748" w:rsidR="001254DE" w:rsidRDefault="001254DE" w:rsidP="001254DE">
      <w:pPr>
        <w:suppressAutoHyphens/>
        <w:jc w:val="center"/>
        <w:rPr>
          <w:rFonts w:ascii="Arial" w:hAnsi="Arial" w:cs="Arial"/>
          <w:b/>
          <w:bCs/>
          <w:sz w:val="22"/>
          <w:szCs w:val="22"/>
          <w:lang w:eastAsia="ar-SA"/>
        </w:rPr>
      </w:pPr>
      <w:r>
        <w:rPr>
          <w:rFonts w:ascii="Arial" w:hAnsi="Arial" w:cs="Arial"/>
          <w:b/>
          <w:bCs/>
          <w:sz w:val="22"/>
          <w:szCs w:val="22"/>
          <w:lang w:eastAsia="ar-SA"/>
        </w:rPr>
        <w:t>§ 9</w:t>
      </w:r>
    </w:p>
    <w:p w14:paraId="581C5919" w14:textId="77777777" w:rsidR="001254DE" w:rsidRDefault="001254DE" w:rsidP="001254DE">
      <w:pPr>
        <w:suppressAutoHyphens/>
        <w:jc w:val="center"/>
        <w:rPr>
          <w:rFonts w:ascii="Arial" w:hAnsi="Arial" w:cs="Arial"/>
          <w:b/>
          <w:bCs/>
          <w:sz w:val="22"/>
          <w:szCs w:val="22"/>
          <w:lang w:eastAsia="ar-SA"/>
        </w:rPr>
      </w:pPr>
      <w:r>
        <w:rPr>
          <w:rFonts w:ascii="Arial" w:hAnsi="Arial" w:cs="Arial"/>
          <w:b/>
          <w:bCs/>
          <w:sz w:val="22"/>
          <w:szCs w:val="22"/>
          <w:lang w:eastAsia="ar-SA"/>
        </w:rPr>
        <w:t>Podwykonawcy</w:t>
      </w:r>
    </w:p>
    <w:p w14:paraId="529306CC" w14:textId="77777777" w:rsidR="001254DE" w:rsidRPr="001254DE" w:rsidRDefault="001254DE" w:rsidP="001254DE">
      <w:pPr>
        <w:pStyle w:val="Akapitzlist"/>
        <w:numPr>
          <w:ilvl w:val="2"/>
          <w:numId w:val="18"/>
        </w:numPr>
        <w:tabs>
          <w:tab w:val="left" w:pos="567"/>
          <w:tab w:val="num" w:pos="1843"/>
        </w:tabs>
        <w:suppressAutoHyphens/>
        <w:spacing w:after="0" w:line="240" w:lineRule="auto"/>
        <w:ind w:left="567" w:hanging="501"/>
        <w:jc w:val="both"/>
        <w:rPr>
          <w:rFonts w:ascii="Arial" w:hAnsi="Arial" w:cs="Arial"/>
        </w:rPr>
      </w:pPr>
      <w:r w:rsidRPr="001254DE">
        <w:rPr>
          <w:rFonts w:ascii="Arial" w:hAnsi="Arial" w:cs="Arial"/>
        </w:rPr>
        <w:t>Wykonawca może powierzyć wykonanie części zamówienia podwykonawcy.</w:t>
      </w:r>
    </w:p>
    <w:p w14:paraId="6D789D78" w14:textId="77777777" w:rsidR="001254DE" w:rsidRPr="001254DE" w:rsidRDefault="001254DE" w:rsidP="001254DE">
      <w:pPr>
        <w:pStyle w:val="Akapitzlist"/>
        <w:numPr>
          <w:ilvl w:val="2"/>
          <w:numId w:val="18"/>
        </w:numPr>
        <w:tabs>
          <w:tab w:val="left" w:pos="567"/>
          <w:tab w:val="num" w:pos="1843"/>
        </w:tabs>
        <w:suppressAutoHyphens/>
        <w:spacing w:after="0" w:line="240" w:lineRule="auto"/>
        <w:ind w:left="567" w:hanging="501"/>
        <w:jc w:val="both"/>
        <w:rPr>
          <w:rFonts w:ascii="Arial" w:hAnsi="Arial" w:cs="Arial"/>
        </w:rPr>
      </w:pPr>
      <w:r w:rsidRPr="001254DE">
        <w:rPr>
          <w:rFonts w:ascii="Arial" w:hAnsi="Arial" w:cs="Arial"/>
        </w:rPr>
        <w:t xml:space="preserve">Wykonawca przedłoży Zamawiającemu poświadczoną za zgodność z oryginałem kopię umowy o podwykonawstwo w terminie 7 dni od jej zawarcia ze szczegółowym wskazaniem zakresu powierzonych prac, a także przedłoży w ww. terminie kopię zmian Przedmiotowej Umowy/Umów. </w:t>
      </w:r>
    </w:p>
    <w:p w14:paraId="473DEADF" w14:textId="77777777" w:rsidR="001254DE" w:rsidRPr="001254DE" w:rsidRDefault="001254DE" w:rsidP="001254DE">
      <w:pPr>
        <w:pStyle w:val="Akapitzlist"/>
        <w:numPr>
          <w:ilvl w:val="2"/>
          <w:numId w:val="18"/>
        </w:numPr>
        <w:tabs>
          <w:tab w:val="left" w:pos="567"/>
          <w:tab w:val="num" w:pos="1843"/>
        </w:tabs>
        <w:suppressAutoHyphens/>
        <w:spacing w:after="0" w:line="240" w:lineRule="auto"/>
        <w:ind w:left="567" w:hanging="501"/>
        <w:jc w:val="both"/>
        <w:rPr>
          <w:rFonts w:ascii="Arial" w:hAnsi="Arial" w:cs="Arial"/>
        </w:rPr>
      </w:pPr>
      <w:r w:rsidRPr="001254DE">
        <w:rPr>
          <w:rFonts w:ascii="Arial" w:hAnsi="Arial" w:cs="Arial"/>
        </w:rPr>
        <w:t xml:space="preserve">Powierzenie wykonania części zamówienia podwykonawcom nie zwalnia Wykonawcy </w:t>
      </w:r>
      <w:r w:rsidRPr="001254DE">
        <w:rPr>
          <w:rFonts w:ascii="Arial" w:hAnsi="Arial" w:cs="Arial"/>
        </w:rPr>
        <w:br/>
        <w:t xml:space="preserve">z odpowiedzialności za należyte wykonanie tego zamówienia. </w:t>
      </w:r>
    </w:p>
    <w:p w14:paraId="2D68449B" w14:textId="77777777" w:rsidR="001254DE" w:rsidRPr="001254DE" w:rsidRDefault="001254DE" w:rsidP="001254DE">
      <w:pPr>
        <w:pStyle w:val="Akapitzlist"/>
        <w:numPr>
          <w:ilvl w:val="2"/>
          <w:numId w:val="18"/>
        </w:numPr>
        <w:tabs>
          <w:tab w:val="left" w:pos="567"/>
          <w:tab w:val="num" w:pos="1843"/>
        </w:tabs>
        <w:suppressAutoHyphens/>
        <w:spacing w:after="0" w:line="240" w:lineRule="auto"/>
        <w:ind w:left="567" w:hanging="501"/>
        <w:jc w:val="both"/>
        <w:rPr>
          <w:rFonts w:ascii="Arial" w:hAnsi="Arial" w:cs="Arial"/>
        </w:rPr>
      </w:pPr>
      <w:r w:rsidRPr="001254DE">
        <w:rPr>
          <w:rFonts w:ascii="Arial" w:hAnsi="Arial" w:cs="Aria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6602EDE" w14:textId="77777777" w:rsidR="001254DE" w:rsidRDefault="001254DE" w:rsidP="001254DE">
      <w:pPr>
        <w:rPr>
          <w:rFonts w:ascii="Arial" w:hAnsi="Arial" w:cs="Arial"/>
          <w:b/>
          <w:sz w:val="22"/>
          <w:szCs w:val="22"/>
        </w:rPr>
      </w:pPr>
    </w:p>
    <w:p w14:paraId="1426666B" w14:textId="4E4533C3" w:rsidR="00125C9D" w:rsidRPr="00125C9D" w:rsidRDefault="00125C9D" w:rsidP="00125C9D">
      <w:pPr>
        <w:jc w:val="center"/>
        <w:rPr>
          <w:rFonts w:ascii="Arial" w:hAnsi="Arial" w:cs="Arial"/>
          <w:b/>
          <w:sz w:val="22"/>
          <w:szCs w:val="22"/>
        </w:rPr>
      </w:pPr>
      <w:r w:rsidRPr="00125C9D">
        <w:rPr>
          <w:rFonts w:ascii="Arial" w:hAnsi="Arial" w:cs="Arial"/>
          <w:b/>
          <w:sz w:val="22"/>
          <w:szCs w:val="22"/>
        </w:rPr>
        <w:t xml:space="preserve">§ </w:t>
      </w:r>
      <w:r w:rsidR="001254DE">
        <w:rPr>
          <w:rFonts w:ascii="Arial" w:hAnsi="Arial" w:cs="Arial"/>
          <w:b/>
          <w:sz w:val="22"/>
          <w:szCs w:val="22"/>
        </w:rPr>
        <w:t>10</w:t>
      </w:r>
    </w:p>
    <w:p w14:paraId="2033C002" w14:textId="77777777" w:rsidR="00125C9D" w:rsidRPr="00125C9D" w:rsidRDefault="00125C9D" w:rsidP="00125C9D">
      <w:pPr>
        <w:jc w:val="center"/>
        <w:rPr>
          <w:rFonts w:ascii="Arial" w:hAnsi="Arial" w:cs="Arial"/>
          <w:b/>
          <w:sz w:val="22"/>
          <w:szCs w:val="22"/>
        </w:rPr>
      </w:pPr>
      <w:r w:rsidRPr="00125C9D">
        <w:rPr>
          <w:rFonts w:ascii="Arial" w:hAnsi="Arial" w:cs="Arial"/>
          <w:b/>
          <w:sz w:val="22"/>
          <w:szCs w:val="22"/>
        </w:rPr>
        <w:t xml:space="preserve">Klauzula informacyjna </w:t>
      </w:r>
    </w:p>
    <w:p w14:paraId="7C59DBD9" w14:textId="77777777" w:rsidR="00125C9D" w:rsidRPr="00125C9D" w:rsidRDefault="00125C9D" w:rsidP="00125C9D">
      <w:pPr>
        <w:numPr>
          <w:ilvl w:val="0"/>
          <w:numId w:val="14"/>
        </w:numPr>
        <w:tabs>
          <w:tab w:val="left" w:pos="567"/>
        </w:tabs>
        <w:autoSpaceDN w:val="0"/>
        <w:ind w:left="567" w:hanging="567"/>
        <w:jc w:val="both"/>
        <w:rPr>
          <w:rFonts w:ascii="Arial" w:hAnsi="Arial" w:cs="Arial"/>
          <w:sz w:val="22"/>
          <w:szCs w:val="22"/>
          <w:lang w:eastAsia="ar-SA"/>
        </w:rPr>
      </w:pPr>
      <w:r w:rsidRPr="00125C9D">
        <w:rPr>
          <w:rFonts w:ascii="Arial" w:hAnsi="Arial" w:cs="Arial"/>
          <w:sz w:val="22"/>
          <w:szCs w:val="22"/>
          <w:lang w:eastAsia="ar-SA"/>
        </w:rPr>
        <w:t>Niniejsza umowa stanowi informację publiczną w rozumieniu art. 1 ustawy z dnia 6 września   2001 r. o dostępie do informacji publicznej i podlega udostępnieniu na zasadach i w trybie określonych w ww. ustawie.</w:t>
      </w:r>
    </w:p>
    <w:p w14:paraId="1E540CD8" w14:textId="77777777" w:rsidR="00125C9D" w:rsidRPr="00125C9D" w:rsidRDefault="00125C9D" w:rsidP="00125C9D">
      <w:pPr>
        <w:numPr>
          <w:ilvl w:val="0"/>
          <w:numId w:val="14"/>
        </w:numPr>
        <w:tabs>
          <w:tab w:val="left" w:pos="567"/>
        </w:tabs>
        <w:autoSpaceDN w:val="0"/>
        <w:ind w:left="567" w:hanging="567"/>
        <w:jc w:val="both"/>
        <w:rPr>
          <w:rFonts w:ascii="Arial" w:hAnsi="Arial" w:cs="Arial"/>
          <w:sz w:val="22"/>
          <w:szCs w:val="22"/>
          <w:lang w:eastAsia="ar-SA"/>
        </w:rPr>
      </w:pPr>
      <w:r w:rsidRPr="00125C9D">
        <w:rPr>
          <w:rFonts w:ascii="Arial" w:hAnsi="Arial" w:cs="Arial"/>
          <w:sz w:val="22"/>
          <w:szCs w:val="22"/>
          <w:lang w:eastAsia="ar-SA"/>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197D7B6F" w14:textId="77777777" w:rsidR="00125C9D" w:rsidRPr="00125C9D" w:rsidRDefault="00125C9D" w:rsidP="00125C9D">
      <w:pPr>
        <w:numPr>
          <w:ilvl w:val="0"/>
          <w:numId w:val="14"/>
        </w:numPr>
        <w:tabs>
          <w:tab w:val="left" w:pos="567"/>
        </w:tabs>
        <w:autoSpaceDN w:val="0"/>
        <w:ind w:left="567" w:hanging="567"/>
        <w:jc w:val="both"/>
        <w:rPr>
          <w:rFonts w:ascii="Arial" w:hAnsi="Arial" w:cs="Arial"/>
          <w:sz w:val="22"/>
          <w:szCs w:val="22"/>
          <w:lang w:eastAsia="ar-SA"/>
        </w:rPr>
      </w:pPr>
      <w:r w:rsidRPr="00125C9D">
        <w:rPr>
          <w:rFonts w:ascii="Arial" w:hAnsi="Arial" w:cs="Arial"/>
          <w:sz w:val="22"/>
          <w:szCs w:val="22"/>
          <w:lang w:eastAsia="ar-SA"/>
        </w:rPr>
        <w:t>Zamawiający, realizując nałożony na administratora obowiązek informacyjny wobec osób fizycznych – zgodnie z art. 13 i 14 RODO – informuje, że:</w:t>
      </w:r>
    </w:p>
    <w:p w14:paraId="7DF5174E" w14:textId="77777777" w:rsidR="00125C9D" w:rsidRPr="00125C9D" w:rsidRDefault="00125C9D" w:rsidP="00125C9D">
      <w:pPr>
        <w:numPr>
          <w:ilvl w:val="0"/>
          <w:numId w:val="12"/>
        </w:numPr>
        <w:tabs>
          <w:tab w:val="clear" w:pos="720"/>
          <w:tab w:val="left" w:pos="1134"/>
        </w:tabs>
        <w:ind w:left="1134" w:hanging="567"/>
        <w:jc w:val="both"/>
        <w:rPr>
          <w:rFonts w:ascii="Arial" w:hAnsi="Arial" w:cs="Arial"/>
          <w:sz w:val="22"/>
          <w:szCs w:val="22"/>
          <w:lang w:val="x-none" w:eastAsia="ar-SA"/>
        </w:rPr>
      </w:pPr>
      <w:r w:rsidRPr="00125C9D">
        <w:rPr>
          <w:rFonts w:ascii="Arial" w:hAnsi="Arial" w:cs="Arial"/>
          <w:sz w:val="22"/>
          <w:szCs w:val="22"/>
          <w:lang w:val="x-none" w:eastAsia="ar-SA"/>
        </w:rPr>
        <w:t xml:space="preserve">administratorem danych osobowych jest: </w:t>
      </w:r>
      <w:r w:rsidRPr="00125C9D">
        <w:rPr>
          <w:rFonts w:ascii="Arial" w:hAnsi="Arial" w:cs="Arial"/>
          <w:b/>
          <w:sz w:val="22"/>
          <w:szCs w:val="22"/>
          <w:lang w:val="x-none" w:eastAsia="ar-SA"/>
        </w:rPr>
        <w:t xml:space="preserve">Zakład Wodociągów i Kanalizacji </w:t>
      </w:r>
      <w:r w:rsidRPr="00125C9D">
        <w:rPr>
          <w:rFonts w:ascii="Arial" w:hAnsi="Arial" w:cs="Arial"/>
          <w:b/>
          <w:sz w:val="22"/>
          <w:szCs w:val="22"/>
          <w:lang w:val="x-none" w:eastAsia="ar-SA"/>
        </w:rPr>
        <w:br/>
        <w:t>Sp. z o.o. w Szczecinie</w:t>
      </w:r>
      <w:r w:rsidRPr="00125C9D">
        <w:rPr>
          <w:rFonts w:ascii="Arial" w:hAnsi="Arial" w:cs="Arial"/>
          <w:b/>
          <w:sz w:val="22"/>
          <w:szCs w:val="22"/>
          <w:lang w:eastAsia="ar-SA"/>
        </w:rPr>
        <w:t>,</w:t>
      </w:r>
    </w:p>
    <w:p w14:paraId="3E8BFE34" w14:textId="77777777" w:rsidR="00125C9D" w:rsidRPr="00125C9D" w:rsidRDefault="00125C9D" w:rsidP="00125C9D">
      <w:pPr>
        <w:numPr>
          <w:ilvl w:val="0"/>
          <w:numId w:val="12"/>
        </w:numPr>
        <w:tabs>
          <w:tab w:val="clear" w:pos="720"/>
          <w:tab w:val="left" w:pos="1134"/>
        </w:tabs>
        <w:ind w:left="1134" w:hanging="567"/>
        <w:jc w:val="both"/>
        <w:rPr>
          <w:rStyle w:val="Hipercze"/>
          <w:rFonts w:ascii="Arial" w:hAnsi="Arial" w:cs="Arial"/>
          <w:sz w:val="22"/>
          <w:szCs w:val="22"/>
          <w:lang w:val="x-none" w:eastAsia="ar-SA"/>
        </w:rPr>
      </w:pPr>
      <w:r w:rsidRPr="00125C9D">
        <w:rPr>
          <w:rFonts w:ascii="Arial" w:hAnsi="Arial" w:cs="Arial"/>
          <w:sz w:val="22"/>
          <w:szCs w:val="22"/>
          <w:lang w:eastAsia="ar-SA"/>
        </w:rPr>
        <w:t>kontakt do</w:t>
      </w:r>
      <w:r w:rsidRPr="00125C9D">
        <w:rPr>
          <w:rFonts w:ascii="Arial" w:hAnsi="Arial" w:cs="Arial"/>
          <w:b/>
          <w:sz w:val="22"/>
          <w:szCs w:val="22"/>
          <w:lang w:val="x-none" w:eastAsia="ar-SA"/>
        </w:rPr>
        <w:t xml:space="preserve"> </w:t>
      </w:r>
      <w:r w:rsidRPr="00125C9D">
        <w:rPr>
          <w:rFonts w:ascii="Arial" w:hAnsi="Arial" w:cs="Arial"/>
          <w:sz w:val="22"/>
          <w:szCs w:val="22"/>
          <w:lang w:val="x-none" w:eastAsia="ar-SA"/>
        </w:rPr>
        <w:t>inspektora ochrony danych osobowych w:</w:t>
      </w:r>
      <w:r w:rsidRPr="00125C9D">
        <w:rPr>
          <w:rFonts w:ascii="Arial" w:hAnsi="Arial" w:cs="Arial"/>
          <w:b/>
          <w:bCs/>
          <w:sz w:val="22"/>
          <w:szCs w:val="22"/>
          <w:lang w:val="x-none" w:eastAsia="ar-SA"/>
        </w:rPr>
        <w:t xml:space="preserve"> </w:t>
      </w:r>
      <w:r w:rsidRPr="00125C9D">
        <w:rPr>
          <w:rFonts w:ascii="Arial" w:hAnsi="Arial" w:cs="Arial"/>
          <w:bCs/>
          <w:sz w:val="22"/>
          <w:szCs w:val="22"/>
          <w:lang w:val="x-none" w:eastAsia="ar-SA"/>
        </w:rPr>
        <w:t xml:space="preserve">Zakładzie Wodociągów </w:t>
      </w:r>
      <w:r w:rsidRPr="00125C9D">
        <w:rPr>
          <w:rFonts w:ascii="Arial" w:hAnsi="Arial" w:cs="Arial"/>
          <w:bCs/>
          <w:sz w:val="22"/>
          <w:szCs w:val="22"/>
          <w:lang w:val="x-none" w:eastAsia="ar-SA"/>
        </w:rPr>
        <w:br/>
        <w:t>i Kanalizacji Sp. z o.o. w Szczecinie</w:t>
      </w:r>
      <w:r w:rsidRPr="00125C9D">
        <w:rPr>
          <w:rFonts w:ascii="Arial" w:hAnsi="Arial" w:cs="Arial"/>
          <w:sz w:val="22"/>
          <w:szCs w:val="22"/>
          <w:lang w:val="x-none" w:eastAsia="ar-SA"/>
        </w:rPr>
        <w:t xml:space="preserve"> tel. </w:t>
      </w:r>
      <w:r w:rsidRPr="00125C9D">
        <w:rPr>
          <w:rFonts w:ascii="Arial" w:hAnsi="Arial" w:cs="Arial"/>
          <w:sz w:val="22"/>
          <w:szCs w:val="22"/>
          <w:lang w:eastAsia="ar-SA"/>
        </w:rPr>
        <w:t>91-44-26-231</w:t>
      </w:r>
      <w:r w:rsidRPr="00125C9D">
        <w:rPr>
          <w:rFonts w:ascii="Arial" w:hAnsi="Arial" w:cs="Arial"/>
          <w:sz w:val="22"/>
          <w:szCs w:val="22"/>
          <w:lang w:val="x-none" w:eastAsia="ar-SA"/>
        </w:rPr>
        <w:t xml:space="preserve">, adres e-mail: </w:t>
      </w:r>
      <w:hyperlink r:id="rId7" w:history="1">
        <w:r w:rsidRPr="00125C9D">
          <w:rPr>
            <w:rStyle w:val="Hipercze"/>
            <w:rFonts w:ascii="Arial" w:hAnsi="Arial" w:cs="Arial"/>
            <w:color w:val="0563C1"/>
            <w:sz w:val="22"/>
            <w:szCs w:val="22"/>
            <w:lang w:eastAsia="ar-SA"/>
          </w:rPr>
          <w:t>iod@zwik.szczecin.pl</w:t>
        </w:r>
      </w:hyperlink>
    </w:p>
    <w:p w14:paraId="1BA3D5E7" w14:textId="77777777" w:rsidR="00125C9D" w:rsidRPr="00125C9D" w:rsidRDefault="00125C9D" w:rsidP="00125C9D">
      <w:pPr>
        <w:numPr>
          <w:ilvl w:val="0"/>
          <w:numId w:val="12"/>
        </w:numPr>
        <w:tabs>
          <w:tab w:val="clear" w:pos="720"/>
          <w:tab w:val="left" w:pos="1134"/>
        </w:tabs>
        <w:ind w:left="1134" w:hanging="567"/>
        <w:jc w:val="both"/>
        <w:rPr>
          <w:rFonts w:ascii="Arial" w:hAnsi="Arial" w:cs="Arial"/>
          <w:sz w:val="22"/>
          <w:szCs w:val="22"/>
          <w:lang w:val="x-none" w:eastAsia="ar-SA"/>
        </w:rPr>
      </w:pPr>
      <w:r w:rsidRPr="00125C9D">
        <w:rPr>
          <w:rFonts w:ascii="Arial" w:hAnsi="Arial" w:cs="Arial"/>
          <w:sz w:val="22"/>
          <w:szCs w:val="22"/>
          <w:lang w:eastAsia="ar-SA"/>
        </w:rPr>
        <w:t xml:space="preserve">osobie </w:t>
      </w:r>
      <w:r w:rsidRPr="00125C9D">
        <w:rPr>
          <w:rFonts w:ascii="Arial" w:hAnsi="Arial" w:cs="Arial"/>
          <w:sz w:val="22"/>
          <w:szCs w:val="22"/>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7751BD8E" w14:textId="77777777" w:rsidR="00125C9D" w:rsidRPr="00125C9D" w:rsidRDefault="00125C9D" w:rsidP="00125C9D">
      <w:pPr>
        <w:numPr>
          <w:ilvl w:val="0"/>
          <w:numId w:val="12"/>
        </w:numPr>
        <w:tabs>
          <w:tab w:val="clear" w:pos="720"/>
          <w:tab w:val="left" w:pos="1134"/>
        </w:tabs>
        <w:ind w:left="1134" w:hanging="567"/>
        <w:jc w:val="both"/>
        <w:rPr>
          <w:rFonts w:ascii="Arial" w:hAnsi="Arial" w:cs="Arial"/>
          <w:sz w:val="22"/>
          <w:szCs w:val="22"/>
          <w:lang w:val="x-none" w:eastAsia="ar-SA"/>
        </w:rPr>
      </w:pPr>
      <w:r w:rsidRPr="00125C9D">
        <w:rPr>
          <w:rFonts w:ascii="Arial" w:hAnsi="Arial" w:cs="Arial"/>
          <w:sz w:val="22"/>
          <w:szCs w:val="22"/>
          <w:lang w:eastAsia="ar-SA"/>
        </w:rPr>
        <w:t xml:space="preserve">osobie </w:t>
      </w:r>
      <w:r w:rsidRPr="00125C9D">
        <w:rPr>
          <w:rFonts w:ascii="Arial" w:hAnsi="Arial" w:cs="Arial"/>
          <w:sz w:val="22"/>
          <w:szCs w:val="22"/>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125C9D">
        <w:rPr>
          <w:rFonts w:ascii="Arial" w:hAnsi="Arial" w:cs="Arial"/>
          <w:sz w:val="22"/>
          <w:szCs w:val="22"/>
          <w:lang w:eastAsia="ar-SA"/>
        </w:rPr>
        <w:t>,</w:t>
      </w:r>
    </w:p>
    <w:p w14:paraId="15E1EB19" w14:textId="77777777" w:rsidR="00125C9D" w:rsidRPr="00125C9D" w:rsidRDefault="00125C9D" w:rsidP="00125C9D">
      <w:pPr>
        <w:numPr>
          <w:ilvl w:val="0"/>
          <w:numId w:val="12"/>
        </w:numPr>
        <w:tabs>
          <w:tab w:val="clear" w:pos="720"/>
          <w:tab w:val="left" w:pos="1134"/>
        </w:tabs>
        <w:ind w:left="1134" w:hanging="567"/>
        <w:jc w:val="both"/>
        <w:rPr>
          <w:rFonts w:ascii="Arial" w:hAnsi="Arial" w:cs="Arial"/>
          <w:sz w:val="22"/>
          <w:szCs w:val="22"/>
          <w:lang w:val="x-none" w:eastAsia="ar-SA"/>
        </w:rPr>
      </w:pPr>
      <w:r w:rsidRPr="00125C9D">
        <w:rPr>
          <w:rFonts w:ascii="Arial" w:hAnsi="Arial" w:cs="Arial"/>
          <w:sz w:val="22"/>
          <w:szCs w:val="22"/>
          <w:lang w:val="x-none" w:eastAsia="ar-SA"/>
        </w:rPr>
        <w:lastRenderedPageBreak/>
        <w:t xml:space="preserve">dane osobowe będą przetwarzane </w:t>
      </w:r>
      <w:r w:rsidRPr="00125C9D">
        <w:rPr>
          <w:rFonts w:ascii="Arial" w:hAnsi="Arial" w:cs="Arial"/>
          <w:sz w:val="22"/>
          <w:szCs w:val="22"/>
          <w:lang w:eastAsia="ar-SA"/>
        </w:rPr>
        <w:t xml:space="preserve">na podstawie art. 6 ust. 1 lit b i c RODO </w:t>
      </w:r>
      <w:r w:rsidRPr="00125C9D">
        <w:rPr>
          <w:rFonts w:ascii="Arial" w:hAnsi="Arial" w:cs="Arial"/>
          <w:sz w:val="22"/>
          <w:szCs w:val="22"/>
          <w:lang w:val="x-none" w:eastAsia="ar-SA"/>
        </w:rPr>
        <w:t>w celu:</w:t>
      </w:r>
    </w:p>
    <w:p w14:paraId="1704D0F6" w14:textId="77777777" w:rsidR="00125C9D" w:rsidRPr="00125C9D" w:rsidRDefault="00125C9D" w:rsidP="00125C9D">
      <w:pPr>
        <w:ind w:left="992"/>
        <w:jc w:val="both"/>
        <w:rPr>
          <w:rFonts w:ascii="Arial" w:hAnsi="Arial" w:cs="Arial"/>
          <w:sz w:val="22"/>
          <w:szCs w:val="22"/>
          <w:lang w:val="x-none" w:eastAsia="ar-SA"/>
        </w:rPr>
      </w:pPr>
      <w:r w:rsidRPr="00125C9D">
        <w:rPr>
          <w:rFonts w:ascii="Arial" w:hAnsi="Arial" w:cs="Arial"/>
          <w:sz w:val="22"/>
          <w:szCs w:val="22"/>
          <w:lang w:eastAsia="ar-SA"/>
        </w:rPr>
        <w:t xml:space="preserve">- </w:t>
      </w:r>
      <w:r w:rsidRPr="00125C9D">
        <w:rPr>
          <w:rFonts w:ascii="Arial" w:hAnsi="Arial" w:cs="Arial"/>
          <w:sz w:val="22"/>
          <w:szCs w:val="22"/>
          <w:lang w:val="x-none" w:eastAsia="ar-SA"/>
        </w:rPr>
        <w:t xml:space="preserve">zawarcia umowy i prawidłowej realizacji przedmiotu umowy, </w:t>
      </w:r>
    </w:p>
    <w:p w14:paraId="2ED12DA8" w14:textId="77777777" w:rsidR="00125C9D" w:rsidRPr="00125C9D" w:rsidRDefault="00125C9D" w:rsidP="00125C9D">
      <w:pPr>
        <w:ind w:left="992"/>
        <w:jc w:val="both"/>
        <w:rPr>
          <w:rFonts w:ascii="Arial" w:hAnsi="Arial" w:cs="Arial"/>
          <w:sz w:val="22"/>
          <w:szCs w:val="22"/>
          <w:lang w:val="x-none" w:eastAsia="ar-SA"/>
        </w:rPr>
      </w:pPr>
      <w:r w:rsidRPr="00125C9D">
        <w:rPr>
          <w:rFonts w:ascii="Arial" w:hAnsi="Arial" w:cs="Arial"/>
          <w:sz w:val="22"/>
          <w:szCs w:val="22"/>
          <w:lang w:eastAsia="ar-SA"/>
        </w:rPr>
        <w:t xml:space="preserve">- </w:t>
      </w:r>
      <w:r w:rsidRPr="00125C9D">
        <w:rPr>
          <w:rFonts w:ascii="Arial" w:hAnsi="Arial" w:cs="Arial"/>
          <w:sz w:val="22"/>
          <w:szCs w:val="22"/>
          <w:lang w:val="x-none" w:eastAsia="ar-SA"/>
        </w:rPr>
        <w:t>przechowywania dokumentacji na wypadek kontroli prowadzonej przez uprawnione organy i podmioty,</w:t>
      </w:r>
    </w:p>
    <w:p w14:paraId="29D15A07" w14:textId="77777777" w:rsidR="00125C9D" w:rsidRPr="00125C9D" w:rsidRDefault="00125C9D" w:rsidP="00125C9D">
      <w:pPr>
        <w:ind w:left="992"/>
        <w:jc w:val="both"/>
        <w:rPr>
          <w:rFonts w:ascii="Arial" w:hAnsi="Arial" w:cs="Arial"/>
          <w:sz w:val="22"/>
          <w:szCs w:val="22"/>
          <w:lang w:val="x-none" w:eastAsia="ar-SA"/>
        </w:rPr>
      </w:pPr>
      <w:r w:rsidRPr="00125C9D">
        <w:rPr>
          <w:rFonts w:ascii="Arial" w:hAnsi="Arial" w:cs="Arial"/>
          <w:sz w:val="22"/>
          <w:szCs w:val="22"/>
          <w:lang w:eastAsia="ar-SA"/>
        </w:rPr>
        <w:t xml:space="preserve">- </w:t>
      </w:r>
      <w:r w:rsidRPr="00125C9D">
        <w:rPr>
          <w:rFonts w:ascii="Arial" w:hAnsi="Arial" w:cs="Arial"/>
          <w:sz w:val="22"/>
          <w:szCs w:val="22"/>
          <w:lang w:val="x-none" w:eastAsia="ar-SA"/>
        </w:rPr>
        <w:t>przekazania dokumentacji do archiwum a następnie jej zbrakowania,</w:t>
      </w:r>
    </w:p>
    <w:p w14:paraId="5F7789C5" w14:textId="77777777" w:rsidR="00125C9D" w:rsidRPr="00125C9D" w:rsidRDefault="00125C9D" w:rsidP="00125C9D">
      <w:pPr>
        <w:numPr>
          <w:ilvl w:val="0"/>
          <w:numId w:val="12"/>
        </w:numPr>
        <w:tabs>
          <w:tab w:val="clear" w:pos="720"/>
          <w:tab w:val="left" w:pos="1134"/>
        </w:tabs>
        <w:ind w:left="1134" w:hanging="567"/>
        <w:jc w:val="both"/>
        <w:rPr>
          <w:rFonts w:ascii="Arial" w:hAnsi="Arial" w:cs="Arial"/>
          <w:sz w:val="22"/>
          <w:szCs w:val="22"/>
          <w:lang w:val="x-none" w:eastAsia="ar-SA"/>
        </w:rPr>
      </w:pPr>
      <w:r w:rsidRPr="00125C9D">
        <w:rPr>
          <w:rFonts w:ascii="Arial" w:hAnsi="Arial" w:cs="Arial"/>
          <w:sz w:val="22"/>
          <w:szCs w:val="22"/>
          <w:lang w:val="x-none" w:eastAsia="ar-SA"/>
        </w:rPr>
        <w:t>dane osobowe będą przetwarzane przez okres realizacji umowy, okres rękojmi, okres do upływu terminu przedawnienia roszczeń oraz okres archiwizacji</w:t>
      </w:r>
      <w:r w:rsidRPr="00125C9D">
        <w:rPr>
          <w:rFonts w:ascii="Arial" w:hAnsi="Arial" w:cs="Arial"/>
          <w:sz w:val="22"/>
          <w:szCs w:val="22"/>
          <w:lang w:eastAsia="ar-SA"/>
        </w:rPr>
        <w:t>,</w:t>
      </w:r>
    </w:p>
    <w:p w14:paraId="07ED327F" w14:textId="77777777" w:rsidR="00125C9D" w:rsidRPr="00125C9D" w:rsidRDefault="00125C9D" w:rsidP="00125C9D">
      <w:pPr>
        <w:numPr>
          <w:ilvl w:val="0"/>
          <w:numId w:val="12"/>
        </w:numPr>
        <w:tabs>
          <w:tab w:val="clear" w:pos="720"/>
          <w:tab w:val="left" w:pos="1134"/>
        </w:tabs>
        <w:ind w:left="1134" w:hanging="567"/>
        <w:jc w:val="both"/>
        <w:rPr>
          <w:rFonts w:ascii="Arial" w:hAnsi="Arial" w:cs="Arial"/>
          <w:sz w:val="22"/>
          <w:szCs w:val="22"/>
          <w:lang w:val="x-none" w:eastAsia="ar-SA"/>
        </w:rPr>
      </w:pPr>
      <w:r w:rsidRPr="00125C9D">
        <w:rPr>
          <w:rFonts w:ascii="Arial" w:hAnsi="Arial" w:cs="Arial"/>
          <w:sz w:val="22"/>
          <w:szCs w:val="22"/>
          <w:lang w:val="x-none" w:eastAsia="ar-SA"/>
        </w:rPr>
        <w:t xml:space="preserve">odbiorcami danych osobowych będą: </w:t>
      </w:r>
    </w:p>
    <w:p w14:paraId="31B6E324" w14:textId="77777777" w:rsidR="00125C9D" w:rsidRPr="00125C9D" w:rsidRDefault="00125C9D" w:rsidP="00125C9D">
      <w:pPr>
        <w:numPr>
          <w:ilvl w:val="1"/>
          <w:numId w:val="13"/>
        </w:numPr>
        <w:ind w:left="1560" w:hanging="426"/>
        <w:jc w:val="both"/>
        <w:rPr>
          <w:rFonts w:ascii="Arial" w:hAnsi="Arial" w:cs="Arial"/>
          <w:sz w:val="22"/>
          <w:szCs w:val="22"/>
          <w:lang w:val="x-none" w:eastAsia="ar-SA"/>
        </w:rPr>
      </w:pPr>
      <w:r w:rsidRPr="00125C9D">
        <w:rPr>
          <w:rFonts w:ascii="Arial" w:hAnsi="Arial" w:cs="Arial"/>
          <w:sz w:val="22"/>
          <w:szCs w:val="22"/>
          <w:lang w:val="x-none" w:eastAsia="ar-SA"/>
        </w:rPr>
        <w:t>osoby lub podmioty, którym udostępniona zostanie niniejsza umowa lub dokumentacja związania z realizacją umowy w oparciu o powszechnie obowiązujące przepisy, w tym w szczególności w oparciu o ustaw</w:t>
      </w:r>
      <w:r w:rsidRPr="00125C9D">
        <w:rPr>
          <w:rFonts w:ascii="Arial" w:hAnsi="Arial" w:cs="Arial"/>
          <w:sz w:val="22"/>
          <w:szCs w:val="22"/>
          <w:lang w:eastAsia="ar-SA"/>
        </w:rPr>
        <w:t>ę</w:t>
      </w:r>
      <w:r w:rsidRPr="00125C9D">
        <w:rPr>
          <w:rFonts w:ascii="Arial" w:hAnsi="Arial" w:cs="Arial"/>
          <w:sz w:val="22"/>
          <w:szCs w:val="22"/>
          <w:lang w:val="x-none" w:eastAsia="ar-SA"/>
        </w:rPr>
        <w:t xml:space="preserve"> z dnia 6 września 2001 r. o dostępie do informacji publicznej, </w:t>
      </w:r>
    </w:p>
    <w:p w14:paraId="5034ADF9" w14:textId="77777777" w:rsidR="00125C9D" w:rsidRPr="00125C9D" w:rsidRDefault="00125C9D" w:rsidP="00125C9D">
      <w:pPr>
        <w:numPr>
          <w:ilvl w:val="1"/>
          <w:numId w:val="13"/>
        </w:numPr>
        <w:ind w:left="1560" w:hanging="426"/>
        <w:jc w:val="both"/>
        <w:rPr>
          <w:rFonts w:ascii="Arial" w:hAnsi="Arial" w:cs="Arial"/>
          <w:sz w:val="22"/>
          <w:szCs w:val="22"/>
          <w:lang w:val="x-none" w:eastAsia="ar-SA"/>
        </w:rPr>
      </w:pPr>
      <w:r w:rsidRPr="00125C9D">
        <w:rPr>
          <w:rFonts w:ascii="Arial" w:hAnsi="Arial" w:cs="Arial"/>
          <w:sz w:val="22"/>
          <w:szCs w:val="22"/>
          <w:lang w:val="x-none" w:eastAsia="ar-SA"/>
        </w:rPr>
        <w:t xml:space="preserve">inni administratorzy danych, działający na mocy umów zawartych z </w:t>
      </w:r>
      <w:r w:rsidRPr="00125C9D">
        <w:rPr>
          <w:rFonts w:ascii="Arial" w:hAnsi="Arial" w:cs="Arial"/>
          <w:sz w:val="22"/>
          <w:szCs w:val="22"/>
          <w:lang w:eastAsia="ar-SA"/>
        </w:rPr>
        <w:t>Zamawiającym</w:t>
      </w:r>
      <w:r w:rsidRPr="00125C9D">
        <w:rPr>
          <w:rFonts w:ascii="Arial" w:hAnsi="Arial" w:cs="Arial"/>
          <w:sz w:val="22"/>
          <w:szCs w:val="22"/>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100317C1" w14:textId="77777777" w:rsidR="00125C9D" w:rsidRPr="00125C9D" w:rsidRDefault="00125C9D" w:rsidP="00125C9D">
      <w:pPr>
        <w:numPr>
          <w:ilvl w:val="0"/>
          <w:numId w:val="12"/>
        </w:numPr>
        <w:tabs>
          <w:tab w:val="clear" w:pos="720"/>
          <w:tab w:val="left" w:pos="1134"/>
        </w:tabs>
        <w:ind w:left="1134" w:hanging="567"/>
        <w:jc w:val="both"/>
        <w:rPr>
          <w:rFonts w:ascii="Arial" w:hAnsi="Arial" w:cs="Arial"/>
          <w:sz w:val="22"/>
          <w:szCs w:val="22"/>
          <w:lang w:val="x-none" w:eastAsia="ar-SA"/>
        </w:rPr>
      </w:pPr>
      <w:r w:rsidRPr="00125C9D">
        <w:rPr>
          <w:rFonts w:ascii="Arial" w:hAnsi="Arial" w:cs="Arial"/>
          <w:sz w:val="22"/>
          <w:szCs w:val="22"/>
          <w:lang w:val="x-none" w:eastAsia="ar-SA"/>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r w:rsidRPr="00125C9D">
        <w:rPr>
          <w:rFonts w:ascii="Arial" w:hAnsi="Arial" w:cs="Arial"/>
          <w:sz w:val="22"/>
          <w:szCs w:val="22"/>
          <w:lang w:eastAsia="ar-SA"/>
        </w:rPr>
        <w:t>,</w:t>
      </w:r>
    </w:p>
    <w:p w14:paraId="61B308F9" w14:textId="77777777" w:rsidR="00125C9D" w:rsidRPr="00125C9D" w:rsidRDefault="00125C9D" w:rsidP="00125C9D">
      <w:pPr>
        <w:numPr>
          <w:ilvl w:val="0"/>
          <w:numId w:val="12"/>
        </w:numPr>
        <w:tabs>
          <w:tab w:val="clear" w:pos="720"/>
          <w:tab w:val="left" w:pos="1134"/>
        </w:tabs>
        <w:ind w:left="1134" w:hanging="567"/>
        <w:jc w:val="both"/>
        <w:rPr>
          <w:rFonts w:ascii="Arial" w:hAnsi="Arial" w:cs="Arial"/>
          <w:sz w:val="22"/>
          <w:szCs w:val="22"/>
          <w:lang w:val="x-none" w:eastAsia="ar-SA"/>
        </w:rPr>
      </w:pPr>
      <w:r w:rsidRPr="00125C9D">
        <w:rPr>
          <w:rFonts w:ascii="Arial" w:hAnsi="Arial" w:cs="Arial"/>
          <w:sz w:val="22"/>
          <w:szCs w:val="22"/>
          <w:lang w:val="x-none" w:eastAsia="ar-SA"/>
        </w:rPr>
        <w:t xml:space="preserve">źródłem pochodzenia danych osobowych niepozyskanych bezpośrednio od osoby, której dane dotyczą jest </w:t>
      </w:r>
      <w:r w:rsidRPr="00125C9D">
        <w:rPr>
          <w:rFonts w:ascii="Arial" w:hAnsi="Arial" w:cs="Arial"/>
          <w:sz w:val="22"/>
          <w:szCs w:val="22"/>
          <w:lang w:eastAsia="ar-SA"/>
        </w:rPr>
        <w:t>Wykonawca,</w:t>
      </w:r>
    </w:p>
    <w:p w14:paraId="2C6C2BB3" w14:textId="77777777" w:rsidR="00125C9D" w:rsidRPr="00125C9D" w:rsidRDefault="00125C9D" w:rsidP="00125C9D">
      <w:pPr>
        <w:numPr>
          <w:ilvl w:val="0"/>
          <w:numId w:val="12"/>
        </w:numPr>
        <w:tabs>
          <w:tab w:val="clear" w:pos="720"/>
          <w:tab w:val="left" w:pos="1134"/>
        </w:tabs>
        <w:ind w:left="1134" w:hanging="567"/>
        <w:jc w:val="both"/>
        <w:rPr>
          <w:rFonts w:ascii="Arial" w:hAnsi="Arial" w:cs="Arial"/>
          <w:sz w:val="22"/>
          <w:szCs w:val="22"/>
          <w:lang w:val="x-none" w:eastAsia="ar-SA"/>
        </w:rPr>
      </w:pPr>
      <w:r w:rsidRPr="00125C9D">
        <w:rPr>
          <w:rFonts w:ascii="Arial" w:hAnsi="Arial" w:cs="Arial"/>
          <w:sz w:val="22"/>
          <w:szCs w:val="22"/>
          <w:lang w:val="x-none" w:eastAsia="ar-SA"/>
        </w:rPr>
        <w:t>obowiązek podania przez</w:t>
      </w:r>
      <w:r w:rsidRPr="00125C9D">
        <w:rPr>
          <w:rFonts w:ascii="Arial" w:hAnsi="Arial" w:cs="Arial"/>
          <w:sz w:val="22"/>
          <w:szCs w:val="22"/>
          <w:lang w:eastAsia="ar-SA"/>
        </w:rPr>
        <w:t xml:space="preserve"> Wykonawcę</w:t>
      </w:r>
      <w:r w:rsidRPr="00125C9D">
        <w:rPr>
          <w:rFonts w:ascii="Arial" w:hAnsi="Arial" w:cs="Arial"/>
          <w:sz w:val="22"/>
          <w:szCs w:val="22"/>
          <w:lang w:val="x-none" w:eastAsia="ar-SA"/>
        </w:rPr>
        <w:t xml:space="preserve"> danych osobowych </w:t>
      </w:r>
      <w:r w:rsidRPr="00125C9D">
        <w:rPr>
          <w:rFonts w:ascii="Arial" w:hAnsi="Arial" w:cs="Arial"/>
          <w:sz w:val="22"/>
          <w:szCs w:val="22"/>
          <w:lang w:eastAsia="ar-SA"/>
        </w:rPr>
        <w:t>Zamawiającemu</w:t>
      </w:r>
      <w:r w:rsidRPr="00125C9D">
        <w:rPr>
          <w:rFonts w:ascii="Arial" w:hAnsi="Arial" w:cs="Arial"/>
          <w:sz w:val="22"/>
          <w:szCs w:val="22"/>
          <w:lang w:val="x-none" w:eastAsia="ar-SA"/>
        </w:rPr>
        <w:t xml:space="preserve"> jest warunkiem zawarcia umowy, a także jest niezbędny do realizacji i kontroli należytego wykonania umowy; konsekwencją niepodania danych będzie niemożność zawarcia i realizacji umowy</w:t>
      </w:r>
      <w:r w:rsidRPr="00125C9D">
        <w:rPr>
          <w:rFonts w:ascii="Arial" w:hAnsi="Arial" w:cs="Arial"/>
          <w:sz w:val="22"/>
          <w:szCs w:val="22"/>
          <w:lang w:eastAsia="ar-SA"/>
        </w:rPr>
        <w:t>.</w:t>
      </w:r>
    </w:p>
    <w:p w14:paraId="4CD53370" w14:textId="77777777" w:rsidR="00125C9D" w:rsidRPr="00125C9D" w:rsidRDefault="00125C9D" w:rsidP="00125C9D">
      <w:pPr>
        <w:numPr>
          <w:ilvl w:val="0"/>
          <w:numId w:val="14"/>
        </w:numPr>
        <w:ind w:left="567" w:hanging="567"/>
        <w:jc w:val="both"/>
        <w:rPr>
          <w:rFonts w:ascii="Arial" w:hAnsi="Arial" w:cs="Arial"/>
          <w:sz w:val="22"/>
          <w:szCs w:val="22"/>
          <w:lang w:val="x-none" w:eastAsia="ar-SA"/>
        </w:rPr>
      </w:pPr>
      <w:r w:rsidRPr="00125C9D">
        <w:rPr>
          <w:rFonts w:ascii="Arial" w:hAnsi="Arial" w:cs="Arial"/>
          <w:sz w:val="22"/>
          <w:szCs w:val="22"/>
          <w:lang w:val="x-none" w:eastAsia="ar-SA"/>
        </w:rPr>
        <w:t>Wykonawca zobowiązuje się, przy przekazywaniu</w:t>
      </w:r>
      <w:r w:rsidRPr="00125C9D">
        <w:rPr>
          <w:rFonts w:ascii="Arial" w:hAnsi="Arial" w:cs="Arial"/>
          <w:sz w:val="22"/>
          <w:szCs w:val="22"/>
          <w:lang w:eastAsia="ar-SA"/>
        </w:rPr>
        <w:t xml:space="preserve"> Zamawiającemu</w:t>
      </w:r>
      <w:r w:rsidRPr="00125C9D">
        <w:rPr>
          <w:rFonts w:ascii="Arial" w:hAnsi="Arial" w:cs="Arial"/>
          <w:sz w:val="22"/>
          <w:szCs w:val="22"/>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125C9D">
        <w:rPr>
          <w:rFonts w:ascii="Arial" w:hAnsi="Arial" w:cs="Arial"/>
          <w:sz w:val="22"/>
          <w:szCs w:val="22"/>
          <w:lang w:eastAsia="ar-SA"/>
        </w:rPr>
        <w:t>Zamawiającemu</w:t>
      </w:r>
      <w:r w:rsidRPr="00125C9D">
        <w:rPr>
          <w:rFonts w:ascii="Arial" w:hAnsi="Arial" w:cs="Arial"/>
          <w:sz w:val="22"/>
          <w:szCs w:val="22"/>
          <w:lang w:val="x-none" w:eastAsia="ar-SA"/>
        </w:rPr>
        <w:t xml:space="preserve"> każdorazowo przy przekazywaniu m. in.  wniosku o zmianę osób wskazanych prze</w:t>
      </w:r>
      <w:r w:rsidRPr="00125C9D">
        <w:rPr>
          <w:rFonts w:ascii="Arial" w:hAnsi="Arial" w:cs="Arial"/>
          <w:sz w:val="22"/>
          <w:szCs w:val="22"/>
          <w:lang w:eastAsia="ar-SA"/>
        </w:rPr>
        <w:t>z Wykonawcę</w:t>
      </w:r>
      <w:r w:rsidRPr="00125C9D">
        <w:rPr>
          <w:rFonts w:ascii="Arial" w:hAnsi="Arial" w:cs="Arial"/>
          <w:sz w:val="22"/>
          <w:szCs w:val="22"/>
          <w:lang w:val="x-none" w:eastAsia="ar-SA"/>
        </w:rPr>
        <w:t xml:space="preserve"> do realizacji umowy oraz uprawnień budowlanych osób skierowanych do realizacji umowy.</w:t>
      </w:r>
    </w:p>
    <w:p w14:paraId="2A233F7B" w14:textId="77777777" w:rsidR="00125C9D" w:rsidRPr="00125C9D" w:rsidRDefault="00125C9D" w:rsidP="00125C9D">
      <w:pPr>
        <w:numPr>
          <w:ilvl w:val="0"/>
          <w:numId w:val="14"/>
        </w:numPr>
        <w:ind w:left="567" w:hanging="567"/>
        <w:jc w:val="both"/>
        <w:rPr>
          <w:rFonts w:ascii="Arial" w:hAnsi="Arial" w:cs="Arial"/>
          <w:sz w:val="22"/>
          <w:szCs w:val="22"/>
          <w:lang w:val="x-none" w:eastAsia="ar-SA"/>
        </w:rPr>
      </w:pPr>
      <w:r w:rsidRPr="00125C9D">
        <w:rPr>
          <w:rFonts w:ascii="Arial" w:hAnsi="Arial" w:cs="Arial"/>
          <w:sz w:val="22"/>
          <w:szCs w:val="22"/>
          <w:lang w:val="x-none" w:eastAsia="ar-SA"/>
        </w:rPr>
        <w:t>Wykonawca zobowiązuje się poinformować, w imieniu</w:t>
      </w:r>
      <w:r w:rsidRPr="00125C9D">
        <w:rPr>
          <w:rFonts w:ascii="Arial" w:hAnsi="Arial" w:cs="Arial"/>
          <w:sz w:val="22"/>
          <w:szCs w:val="22"/>
          <w:lang w:eastAsia="ar-SA"/>
        </w:rPr>
        <w:t xml:space="preserve"> Zamawiającego</w:t>
      </w:r>
      <w:r w:rsidRPr="00125C9D">
        <w:rPr>
          <w:rFonts w:ascii="Arial" w:hAnsi="Arial" w:cs="Arial"/>
          <w:sz w:val="22"/>
          <w:szCs w:val="22"/>
          <w:lang w:val="x-none" w:eastAsia="ar-SA"/>
        </w:rPr>
        <w:t>, wszystkie osoby fizyczne kierowane do realizacji przedmiotu umowy, których dane osobowe będą przekazywane podczas podpisania umowy oraz na etapie realizacji umowy, o:</w:t>
      </w:r>
    </w:p>
    <w:p w14:paraId="25472BD3" w14:textId="77777777" w:rsidR="00125C9D" w:rsidRPr="00125C9D" w:rsidRDefault="00125C9D" w:rsidP="00125C9D">
      <w:pPr>
        <w:ind w:left="992" w:hanging="425"/>
        <w:jc w:val="both"/>
        <w:rPr>
          <w:rFonts w:ascii="Arial" w:hAnsi="Arial" w:cs="Arial"/>
          <w:sz w:val="22"/>
          <w:szCs w:val="22"/>
          <w:lang w:val="x-none" w:eastAsia="ar-SA"/>
        </w:rPr>
      </w:pPr>
      <w:r w:rsidRPr="00125C9D">
        <w:rPr>
          <w:rFonts w:ascii="Arial" w:hAnsi="Arial" w:cs="Arial"/>
          <w:sz w:val="22"/>
          <w:szCs w:val="22"/>
          <w:lang w:eastAsia="ar-SA"/>
        </w:rPr>
        <w:t xml:space="preserve">- </w:t>
      </w:r>
      <w:r w:rsidRPr="00125C9D">
        <w:rPr>
          <w:rFonts w:ascii="Arial" w:hAnsi="Arial" w:cs="Arial"/>
          <w:sz w:val="22"/>
          <w:szCs w:val="22"/>
          <w:lang w:val="x-none" w:eastAsia="ar-SA"/>
        </w:rPr>
        <w:t xml:space="preserve">fakcie przekazania danych osobowych </w:t>
      </w:r>
      <w:r w:rsidRPr="00125C9D">
        <w:rPr>
          <w:rFonts w:ascii="Arial" w:hAnsi="Arial" w:cs="Arial"/>
          <w:sz w:val="22"/>
          <w:szCs w:val="22"/>
          <w:lang w:eastAsia="ar-SA"/>
        </w:rPr>
        <w:t>Zamawiającemu</w:t>
      </w:r>
      <w:r w:rsidRPr="00125C9D">
        <w:rPr>
          <w:rFonts w:ascii="Arial" w:hAnsi="Arial" w:cs="Arial"/>
          <w:sz w:val="22"/>
          <w:szCs w:val="22"/>
          <w:lang w:val="x-none" w:eastAsia="ar-SA"/>
        </w:rPr>
        <w:t>;</w:t>
      </w:r>
    </w:p>
    <w:p w14:paraId="366904D6" w14:textId="77777777" w:rsidR="00125C9D" w:rsidRPr="00125C9D" w:rsidRDefault="00125C9D" w:rsidP="00125C9D">
      <w:pPr>
        <w:ind w:left="992" w:hanging="425"/>
        <w:jc w:val="both"/>
        <w:rPr>
          <w:rFonts w:ascii="Arial" w:hAnsi="Arial" w:cs="Arial"/>
          <w:sz w:val="22"/>
          <w:szCs w:val="22"/>
          <w:lang w:val="x-none" w:eastAsia="ar-SA"/>
        </w:rPr>
      </w:pPr>
      <w:r w:rsidRPr="00125C9D">
        <w:rPr>
          <w:rFonts w:ascii="Arial" w:hAnsi="Arial" w:cs="Arial"/>
          <w:sz w:val="22"/>
          <w:szCs w:val="22"/>
          <w:lang w:eastAsia="ar-SA"/>
        </w:rPr>
        <w:t xml:space="preserve">- </w:t>
      </w:r>
      <w:r w:rsidRPr="00125C9D">
        <w:rPr>
          <w:rFonts w:ascii="Arial" w:hAnsi="Arial" w:cs="Arial"/>
          <w:sz w:val="22"/>
          <w:szCs w:val="22"/>
          <w:lang w:val="x-none" w:eastAsia="ar-SA"/>
        </w:rPr>
        <w:t xml:space="preserve">treści klauzuli informacyjnej wskazanej w ust. </w:t>
      </w:r>
      <w:r w:rsidRPr="00125C9D">
        <w:rPr>
          <w:rFonts w:ascii="Arial" w:hAnsi="Arial" w:cs="Arial"/>
          <w:sz w:val="22"/>
          <w:szCs w:val="22"/>
          <w:lang w:eastAsia="ar-SA"/>
        </w:rPr>
        <w:t>3</w:t>
      </w:r>
      <w:r w:rsidRPr="00125C9D">
        <w:rPr>
          <w:rFonts w:ascii="Arial" w:hAnsi="Arial" w:cs="Arial"/>
          <w:sz w:val="22"/>
          <w:szCs w:val="22"/>
          <w:lang w:val="x-none" w:eastAsia="ar-SA"/>
        </w:rPr>
        <w:t>.</w:t>
      </w:r>
    </w:p>
    <w:p w14:paraId="75EB4EA5" w14:textId="77777777" w:rsidR="00125C9D" w:rsidRPr="00125C9D" w:rsidRDefault="00125C9D" w:rsidP="00125C9D">
      <w:pPr>
        <w:tabs>
          <w:tab w:val="left" w:pos="567"/>
        </w:tabs>
        <w:ind w:left="567" w:hanging="567"/>
        <w:jc w:val="both"/>
        <w:rPr>
          <w:rFonts w:ascii="Arial" w:hAnsi="Arial" w:cs="Arial"/>
          <w:color w:val="000000"/>
          <w:sz w:val="22"/>
          <w:szCs w:val="22"/>
        </w:rPr>
      </w:pPr>
      <w:r w:rsidRPr="00125C9D">
        <w:rPr>
          <w:rFonts w:ascii="Arial" w:eastAsia="Calibri" w:hAnsi="Arial" w:cs="Arial"/>
          <w:sz w:val="22"/>
          <w:szCs w:val="22"/>
        </w:rPr>
        <w:t xml:space="preserve">6. </w:t>
      </w:r>
      <w:r w:rsidRPr="00125C9D">
        <w:rPr>
          <w:rFonts w:ascii="Arial" w:eastAsia="Calibri" w:hAnsi="Arial" w:cs="Arial"/>
          <w:sz w:val="22"/>
          <w:szCs w:val="22"/>
        </w:rPr>
        <w:tab/>
      </w:r>
      <w:r w:rsidRPr="00125C9D">
        <w:rPr>
          <w:rFonts w:ascii="Arial" w:eastAsia="Calibri" w:hAnsi="Arial" w:cs="Arial"/>
          <w:sz w:val="22"/>
          <w:szCs w:val="22"/>
        </w:rPr>
        <w:tab/>
        <w:t xml:space="preserve">Wykonawca w oświadczeniu, o którym mowa w ust. 4 oświadczy wypełnienie obowiązku, </w:t>
      </w:r>
      <w:r w:rsidRPr="00125C9D">
        <w:rPr>
          <w:rFonts w:ascii="Arial" w:eastAsia="Calibri" w:hAnsi="Arial" w:cs="Arial"/>
          <w:sz w:val="22"/>
          <w:szCs w:val="22"/>
        </w:rPr>
        <w:br/>
        <w:t>o którym mowa ust. 5</w:t>
      </w:r>
      <w:r w:rsidRPr="00125C9D">
        <w:rPr>
          <w:rFonts w:ascii="Arial" w:hAnsi="Arial" w:cs="Arial"/>
          <w:color w:val="000000"/>
          <w:sz w:val="22"/>
          <w:szCs w:val="22"/>
        </w:rPr>
        <w:t>.</w:t>
      </w:r>
    </w:p>
    <w:p w14:paraId="5F350607" w14:textId="77777777" w:rsidR="00125C9D" w:rsidRPr="00125C9D" w:rsidRDefault="00125C9D" w:rsidP="00125C9D">
      <w:pPr>
        <w:jc w:val="center"/>
        <w:rPr>
          <w:rFonts w:ascii="Arial" w:hAnsi="Arial" w:cs="Arial"/>
          <w:b/>
          <w:sz w:val="22"/>
          <w:szCs w:val="22"/>
        </w:rPr>
      </w:pPr>
    </w:p>
    <w:p w14:paraId="10351E93" w14:textId="77777777" w:rsidR="00125C9D" w:rsidRPr="00125C9D" w:rsidRDefault="00125C9D" w:rsidP="00125C9D">
      <w:pPr>
        <w:jc w:val="center"/>
        <w:rPr>
          <w:rFonts w:ascii="Arial" w:hAnsi="Arial" w:cs="Arial"/>
          <w:b/>
          <w:sz w:val="22"/>
          <w:szCs w:val="22"/>
        </w:rPr>
      </w:pPr>
      <w:r w:rsidRPr="00125C9D">
        <w:rPr>
          <w:rFonts w:ascii="Arial" w:hAnsi="Arial" w:cs="Arial"/>
          <w:b/>
          <w:sz w:val="22"/>
          <w:szCs w:val="22"/>
        </w:rPr>
        <w:t>§ 10</w:t>
      </w:r>
    </w:p>
    <w:p w14:paraId="4FD59261" w14:textId="77777777" w:rsidR="005A16EB" w:rsidRPr="005A16EB" w:rsidRDefault="005A16EB" w:rsidP="005A16EB">
      <w:pPr>
        <w:jc w:val="center"/>
        <w:rPr>
          <w:rFonts w:ascii="Arial" w:hAnsi="Arial" w:cs="Arial"/>
          <w:b/>
          <w:sz w:val="22"/>
          <w:szCs w:val="22"/>
        </w:rPr>
      </w:pPr>
      <w:r w:rsidRPr="005A16EB">
        <w:rPr>
          <w:rFonts w:ascii="Arial" w:hAnsi="Arial" w:cs="Arial"/>
          <w:b/>
          <w:sz w:val="22"/>
          <w:szCs w:val="22"/>
        </w:rPr>
        <w:t>Zasada zachowania poufności</w:t>
      </w:r>
    </w:p>
    <w:p w14:paraId="4F5D66B5" w14:textId="1C25A9D6" w:rsidR="005A16EB" w:rsidRDefault="005A16EB" w:rsidP="005A16EB">
      <w:pPr>
        <w:widowControl w:val="0"/>
        <w:numPr>
          <w:ilvl w:val="0"/>
          <w:numId w:val="21"/>
        </w:numPr>
        <w:tabs>
          <w:tab w:val="num" w:pos="567"/>
        </w:tabs>
        <w:ind w:left="567" w:hanging="567"/>
        <w:jc w:val="both"/>
        <w:rPr>
          <w:rFonts w:ascii="Arial" w:hAnsi="Arial" w:cs="Arial"/>
          <w:color w:val="000000"/>
          <w:sz w:val="22"/>
          <w:szCs w:val="24"/>
          <w:lang w:bidi="pl-PL"/>
        </w:rPr>
      </w:pPr>
      <w:r w:rsidRPr="005A16EB">
        <w:rPr>
          <w:rFonts w:ascii="Arial" w:hAnsi="Arial" w:cs="Arial"/>
          <w:color w:val="000000"/>
          <w:sz w:val="22"/>
          <w:szCs w:val="24"/>
          <w:lang w:bidi="pl-PL"/>
        </w:rPr>
        <w:t>Każda ze Stron z zastrzeżeniem ust. 8 zobowiązuje się do zachowania w poufności wszelkich informacji dotyczących drugiej strony mających charakter tajemnicy przedsiębiorstwa drugiej Strony w rozumieniu przepisów o zwalczaniu nieuczciwej konkurencji (</w:t>
      </w:r>
      <w:r w:rsidRPr="005A16EB">
        <w:rPr>
          <w:rFonts w:ascii="Arial" w:hAnsi="Arial" w:cs="Arial"/>
          <w:i/>
          <w:iCs/>
          <w:color w:val="000000"/>
          <w:sz w:val="22"/>
          <w:szCs w:val="24"/>
          <w:lang w:bidi="pl-PL"/>
        </w:rPr>
        <w:t>w szczególności dane osobowe i kontaktowe klientów)</w:t>
      </w:r>
      <w:r w:rsidRPr="005A16EB">
        <w:rPr>
          <w:rFonts w:ascii="Arial" w:hAnsi="Arial" w:cs="Arial"/>
          <w:color w:val="000000"/>
          <w:sz w:val="22"/>
          <w:szCs w:val="24"/>
          <w:lang w:bidi="pl-PL"/>
        </w:rPr>
        <w:t>, uzyskanych w związku z realizacją przedmiotu niniejszej umowy, bez względu na formę ich udostępnienia oraz do zachowania w poufności wszelkich innych informacji przekazanych przez drugą ze stron z zastrzeżeniem poufnego ich charakteru. Informacje wymienione w niniejszym ustępie zwane są dalej „informacjami poufnymi”.</w:t>
      </w:r>
    </w:p>
    <w:p w14:paraId="4D3A14EE" w14:textId="77777777" w:rsidR="005A16EB" w:rsidRPr="005A16EB" w:rsidRDefault="005A16EB" w:rsidP="005A16EB">
      <w:pPr>
        <w:widowControl w:val="0"/>
        <w:numPr>
          <w:ilvl w:val="0"/>
          <w:numId w:val="21"/>
        </w:numPr>
        <w:tabs>
          <w:tab w:val="num" w:pos="567"/>
        </w:tabs>
        <w:ind w:left="567" w:hanging="567"/>
        <w:jc w:val="both"/>
        <w:rPr>
          <w:rFonts w:ascii="Arial" w:hAnsi="Arial" w:cs="Arial"/>
          <w:color w:val="000000"/>
          <w:sz w:val="22"/>
          <w:szCs w:val="24"/>
          <w:lang w:bidi="pl-PL"/>
        </w:rPr>
      </w:pPr>
      <w:r w:rsidRPr="005A16EB">
        <w:rPr>
          <w:rFonts w:ascii="Arial" w:hAnsi="Arial" w:cs="Arial"/>
          <w:color w:val="000000"/>
          <w:sz w:val="22"/>
          <w:szCs w:val="24"/>
          <w:lang w:bidi="pl-PL"/>
        </w:rPr>
        <w:t>Strony zobowiązują się do:</w:t>
      </w:r>
    </w:p>
    <w:p w14:paraId="4841CCDF" w14:textId="77777777" w:rsidR="005A16EB" w:rsidRPr="005A16EB" w:rsidRDefault="005A16EB" w:rsidP="005A16EB">
      <w:pPr>
        <w:widowControl w:val="0"/>
        <w:numPr>
          <w:ilvl w:val="1"/>
          <w:numId w:val="22"/>
        </w:numPr>
        <w:tabs>
          <w:tab w:val="num" w:pos="993"/>
        </w:tabs>
        <w:ind w:left="993" w:hanging="426"/>
        <w:jc w:val="both"/>
        <w:rPr>
          <w:rFonts w:ascii="Arial" w:hAnsi="Arial" w:cs="Arial"/>
          <w:color w:val="000000"/>
          <w:sz w:val="22"/>
          <w:szCs w:val="24"/>
          <w:lang w:bidi="pl-PL"/>
        </w:rPr>
      </w:pPr>
      <w:r w:rsidRPr="005A16EB">
        <w:rPr>
          <w:rFonts w:ascii="Arial" w:hAnsi="Arial" w:cs="Arial"/>
          <w:color w:val="000000"/>
          <w:sz w:val="22"/>
          <w:szCs w:val="24"/>
          <w:lang w:bidi="pl-PL"/>
        </w:rPr>
        <w:t xml:space="preserve">nieujawniania w jakiejkolwiek formie informacji poufnych drugiej Strony, jakiejkolwiek </w:t>
      </w:r>
      <w:r w:rsidRPr="005A16EB">
        <w:rPr>
          <w:rFonts w:ascii="Arial" w:hAnsi="Arial" w:cs="Arial"/>
          <w:color w:val="000000"/>
          <w:sz w:val="22"/>
          <w:szCs w:val="24"/>
          <w:lang w:bidi="pl-PL"/>
        </w:rPr>
        <w:lastRenderedPageBreak/>
        <w:t>osobie trzeciej,</w:t>
      </w:r>
    </w:p>
    <w:p w14:paraId="1F5D5BC2" w14:textId="77777777" w:rsidR="005A16EB" w:rsidRPr="005A16EB" w:rsidRDefault="005A16EB" w:rsidP="005A16EB">
      <w:pPr>
        <w:widowControl w:val="0"/>
        <w:numPr>
          <w:ilvl w:val="1"/>
          <w:numId w:val="22"/>
        </w:numPr>
        <w:tabs>
          <w:tab w:val="num" w:pos="993"/>
        </w:tabs>
        <w:ind w:left="993" w:hanging="426"/>
        <w:jc w:val="both"/>
        <w:rPr>
          <w:rFonts w:ascii="Arial" w:hAnsi="Arial" w:cs="Arial"/>
          <w:color w:val="000000"/>
          <w:sz w:val="22"/>
          <w:szCs w:val="24"/>
          <w:lang w:bidi="pl-PL"/>
        </w:rPr>
      </w:pPr>
      <w:r w:rsidRPr="005A16EB">
        <w:rPr>
          <w:rFonts w:ascii="Arial" w:hAnsi="Arial" w:cs="Arial"/>
          <w:color w:val="000000"/>
          <w:sz w:val="22"/>
          <w:szCs w:val="24"/>
          <w:lang w:bidi="pl-PL"/>
        </w:rPr>
        <w:t>ochrony poufnych informacji uzyskanych w toku realizacji umowy przy dochowaniu należytej staranności,</w:t>
      </w:r>
    </w:p>
    <w:p w14:paraId="5B95E5A9" w14:textId="77777777" w:rsidR="005A16EB" w:rsidRPr="005A16EB" w:rsidRDefault="005A16EB" w:rsidP="005A16EB">
      <w:pPr>
        <w:widowControl w:val="0"/>
        <w:numPr>
          <w:ilvl w:val="1"/>
          <w:numId w:val="22"/>
        </w:numPr>
        <w:tabs>
          <w:tab w:val="num" w:pos="993"/>
        </w:tabs>
        <w:ind w:left="993" w:hanging="426"/>
        <w:jc w:val="both"/>
        <w:rPr>
          <w:rFonts w:ascii="Arial" w:hAnsi="Arial" w:cs="Arial"/>
          <w:color w:val="000000"/>
          <w:sz w:val="22"/>
          <w:szCs w:val="24"/>
          <w:lang w:bidi="pl-PL"/>
        </w:rPr>
      </w:pPr>
      <w:r w:rsidRPr="005A16EB">
        <w:rPr>
          <w:rFonts w:ascii="Arial" w:hAnsi="Arial" w:cs="Arial"/>
          <w:color w:val="000000"/>
          <w:sz w:val="22"/>
          <w:szCs w:val="24"/>
          <w:lang w:bidi="pl-PL"/>
        </w:rPr>
        <w:t>zwrócenia lub zniszczenia na pisemne żądanie dokumentów zawierających lub usunięcia z innych nośników informacji poufnych pochodzących od którejkolwiek ze Stron wraz z ich kopiami.</w:t>
      </w:r>
    </w:p>
    <w:p w14:paraId="2098697A" w14:textId="77777777" w:rsidR="005A16EB" w:rsidRPr="005A16EB" w:rsidRDefault="005A16EB" w:rsidP="005A16EB">
      <w:pPr>
        <w:widowControl w:val="0"/>
        <w:numPr>
          <w:ilvl w:val="0"/>
          <w:numId w:val="21"/>
        </w:numPr>
        <w:tabs>
          <w:tab w:val="num" w:pos="567"/>
        </w:tabs>
        <w:ind w:left="567" w:hanging="564"/>
        <w:jc w:val="both"/>
        <w:rPr>
          <w:rFonts w:ascii="Arial" w:hAnsi="Arial" w:cs="Arial"/>
          <w:color w:val="000000"/>
          <w:sz w:val="22"/>
          <w:szCs w:val="24"/>
          <w:lang w:bidi="pl-PL"/>
        </w:rPr>
      </w:pPr>
      <w:r w:rsidRPr="005A16EB">
        <w:rPr>
          <w:rFonts w:ascii="Arial" w:hAnsi="Arial" w:cs="Arial"/>
          <w:color w:val="000000"/>
          <w:sz w:val="22"/>
          <w:szCs w:val="24"/>
          <w:lang w:bidi="pl-PL"/>
        </w:rPr>
        <w:t>Jeżeli w toku realizacji przedmiotu umowy Strony uzyskały dostęp do informacji, które są wzajemnie poufne, zobowiązują się zachować pełną tajemnicę w tym zakresie i nie udostępniać tych informacji osobom trzecim ani wykorzystywać ich w sposób mogący szkodzić interesom drugiej Strony.</w:t>
      </w:r>
    </w:p>
    <w:p w14:paraId="12132213" w14:textId="77777777" w:rsidR="005A16EB" w:rsidRPr="005A16EB" w:rsidRDefault="005A16EB" w:rsidP="005A16EB">
      <w:pPr>
        <w:widowControl w:val="0"/>
        <w:numPr>
          <w:ilvl w:val="0"/>
          <w:numId w:val="21"/>
        </w:numPr>
        <w:tabs>
          <w:tab w:val="num" w:pos="567"/>
        </w:tabs>
        <w:ind w:left="567" w:hanging="564"/>
        <w:jc w:val="both"/>
        <w:rPr>
          <w:rFonts w:ascii="Arial" w:hAnsi="Arial" w:cs="Arial"/>
          <w:color w:val="000000"/>
          <w:sz w:val="22"/>
          <w:szCs w:val="24"/>
          <w:lang w:bidi="pl-PL"/>
        </w:rPr>
      </w:pPr>
      <w:r w:rsidRPr="005A16EB">
        <w:rPr>
          <w:rFonts w:ascii="Arial" w:hAnsi="Arial" w:cs="Arial"/>
          <w:color w:val="000000"/>
          <w:sz w:val="22"/>
          <w:szCs w:val="24"/>
          <w:lang w:bidi="pl-PL"/>
        </w:rPr>
        <w:t>Strony umowy mają prawo do wykorzystania informacji o fakcie zawarcia i realizacji umowy oraz wskazania ogólnego przedmiotu i Stron umowy dla celów referencyjnych i marketingowych pod warunkiem nie ujawniania szczegółów handlowych oraz technicznych.</w:t>
      </w:r>
    </w:p>
    <w:p w14:paraId="030EE196" w14:textId="77777777" w:rsidR="005A16EB" w:rsidRPr="005A16EB" w:rsidRDefault="005A16EB" w:rsidP="005A16EB">
      <w:pPr>
        <w:widowControl w:val="0"/>
        <w:numPr>
          <w:ilvl w:val="0"/>
          <w:numId w:val="21"/>
        </w:numPr>
        <w:tabs>
          <w:tab w:val="num" w:pos="567"/>
        </w:tabs>
        <w:ind w:left="567" w:hanging="564"/>
        <w:jc w:val="both"/>
        <w:rPr>
          <w:rFonts w:ascii="Arial" w:hAnsi="Arial" w:cs="Arial"/>
          <w:color w:val="000000"/>
          <w:sz w:val="22"/>
          <w:szCs w:val="24"/>
          <w:lang w:bidi="pl-PL"/>
        </w:rPr>
      </w:pPr>
      <w:r w:rsidRPr="005A16EB">
        <w:rPr>
          <w:rFonts w:ascii="Arial" w:hAnsi="Arial" w:cs="Arial"/>
          <w:color w:val="000000"/>
          <w:sz w:val="22"/>
          <w:szCs w:val="24"/>
          <w:lang w:bidi="pl-PL"/>
        </w:rPr>
        <w:t>Informacje poufne mogą zostać ujawnione w przypadkach wynikających z bezwzględnie obowiązujących przepisów prawa lub żądania uprawnionego organu administracji publicznej, sądu lub prokuratury. W przypadku ujawnienia informacji poufnej w przypadkach, o których mowa w poprzednim zdaniu, Strona ujawniająca zobowiązana jest niezwłocznie zawiadomić Stronę, której informację poufną ujawniła, o dokonanym ujawnieniu.</w:t>
      </w:r>
    </w:p>
    <w:p w14:paraId="6CF0F12F" w14:textId="77777777" w:rsidR="005A16EB" w:rsidRPr="005A16EB" w:rsidRDefault="005A16EB" w:rsidP="005A16EB">
      <w:pPr>
        <w:widowControl w:val="0"/>
        <w:numPr>
          <w:ilvl w:val="0"/>
          <w:numId w:val="21"/>
        </w:numPr>
        <w:tabs>
          <w:tab w:val="num" w:pos="567"/>
        </w:tabs>
        <w:ind w:left="567" w:hanging="564"/>
        <w:jc w:val="both"/>
        <w:rPr>
          <w:rFonts w:ascii="Arial" w:hAnsi="Arial" w:cs="Arial"/>
          <w:color w:val="000000"/>
          <w:sz w:val="22"/>
          <w:szCs w:val="24"/>
          <w:lang w:bidi="pl-PL"/>
        </w:rPr>
      </w:pPr>
      <w:r w:rsidRPr="005A16EB">
        <w:rPr>
          <w:rFonts w:ascii="Arial" w:hAnsi="Arial" w:cs="Arial"/>
          <w:color w:val="000000"/>
          <w:sz w:val="22"/>
          <w:szCs w:val="24"/>
          <w:lang w:bidi="pl-PL"/>
        </w:rPr>
        <w:t>Zakaz ujawniania informacji poufnych nie dotyczy sytuacji, gdy informacje te stały się publicznie znane lub jedna ze Stron uzyskała je od osoby trzeciej, która weszła w ich posiadanie bez naruszania zobowiązania do zachowania poufności.</w:t>
      </w:r>
    </w:p>
    <w:p w14:paraId="72619308" w14:textId="77777777" w:rsidR="005A16EB" w:rsidRPr="005A16EB" w:rsidRDefault="005A16EB" w:rsidP="005A16EB">
      <w:pPr>
        <w:widowControl w:val="0"/>
        <w:numPr>
          <w:ilvl w:val="0"/>
          <w:numId w:val="21"/>
        </w:numPr>
        <w:tabs>
          <w:tab w:val="num" w:pos="567"/>
        </w:tabs>
        <w:ind w:left="567" w:hanging="564"/>
        <w:jc w:val="both"/>
        <w:rPr>
          <w:rFonts w:ascii="Arial" w:hAnsi="Arial" w:cs="Arial"/>
          <w:color w:val="000000"/>
          <w:sz w:val="22"/>
          <w:szCs w:val="24"/>
          <w:lang w:bidi="pl-PL"/>
        </w:rPr>
      </w:pPr>
      <w:r w:rsidRPr="005A16EB">
        <w:rPr>
          <w:rFonts w:ascii="Arial" w:hAnsi="Arial" w:cs="Arial"/>
          <w:color w:val="000000"/>
          <w:sz w:val="22"/>
          <w:szCs w:val="24"/>
          <w:lang w:bidi="pl-PL"/>
        </w:rPr>
        <w:t>Fakt o zawarciu umowy Zamawiający ogłosi na swojej stronie internetowej wraz z podaniem danych Wykonawcy oraz wartości netto umowy, zgodnie z obowiązującymi przepisami.</w:t>
      </w:r>
    </w:p>
    <w:p w14:paraId="24528D86" w14:textId="77777777" w:rsidR="005A16EB" w:rsidRPr="005A16EB" w:rsidRDefault="005A16EB" w:rsidP="005A16EB">
      <w:pPr>
        <w:widowControl w:val="0"/>
        <w:numPr>
          <w:ilvl w:val="0"/>
          <w:numId w:val="21"/>
        </w:numPr>
        <w:tabs>
          <w:tab w:val="num" w:pos="567"/>
        </w:tabs>
        <w:ind w:left="567" w:hanging="564"/>
        <w:jc w:val="both"/>
        <w:rPr>
          <w:rFonts w:ascii="Arial" w:hAnsi="Arial" w:cs="Arial"/>
          <w:color w:val="000000"/>
          <w:sz w:val="22"/>
          <w:szCs w:val="24"/>
          <w:lang w:bidi="pl-PL"/>
        </w:rPr>
      </w:pPr>
      <w:r w:rsidRPr="005A16EB">
        <w:rPr>
          <w:rFonts w:ascii="Arial" w:hAnsi="Arial" w:cs="Arial"/>
          <w:color w:val="000000"/>
          <w:sz w:val="22"/>
          <w:szCs w:val="24"/>
          <w:lang w:bidi="pl-PL"/>
        </w:rPr>
        <w:t xml:space="preserve">Umowa jest jawna i podlega udostępnianiu na zasadach określonych w przepisach o dostępie do informacji publicznej oraz w innych przepisach odrębnych, do stosowania których zobowiązany jest Zamawiający. Niemniej, Wykonawcy nie wolno, bez uprzedniej pisemnej zgody Zamawiającego, ujawnić treści umowy ani jakiejkolwiek specyfikacji, planu, rysunku, wzoru, lub informacji dostarczonej przez Zamawiającego lub na jego rzecz w związku z tą umową, jakiejkolwiek osobie trzeciej. </w:t>
      </w:r>
    </w:p>
    <w:p w14:paraId="0E0C0BA6" w14:textId="77777777" w:rsidR="005A16EB" w:rsidRPr="005A16EB" w:rsidRDefault="005A16EB" w:rsidP="005A16EB">
      <w:pPr>
        <w:widowControl w:val="0"/>
        <w:numPr>
          <w:ilvl w:val="0"/>
          <w:numId w:val="21"/>
        </w:numPr>
        <w:tabs>
          <w:tab w:val="num" w:pos="567"/>
        </w:tabs>
        <w:ind w:left="567" w:hanging="564"/>
        <w:jc w:val="both"/>
        <w:rPr>
          <w:rFonts w:ascii="Arial" w:hAnsi="Arial" w:cs="Arial"/>
          <w:color w:val="000000"/>
          <w:sz w:val="22"/>
          <w:szCs w:val="24"/>
          <w:lang w:bidi="pl-PL"/>
        </w:rPr>
      </w:pPr>
      <w:r w:rsidRPr="005A16EB">
        <w:rPr>
          <w:rFonts w:ascii="Arial" w:hAnsi="Arial" w:cs="Arial"/>
          <w:color w:val="000000"/>
          <w:sz w:val="22"/>
          <w:szCs w:val="24"/>
          <w:lang w:bidi="pl-PL"/>
        </w:rPr>
        <w:t>Stronie nie wolno, bez uprzedniej pisemnej zgody drugiej Strony, wykorzystywać jakichkolwiek dokumentów lub informacji, o których mowa powyżej, w innych celach niż wykonanie umowy.</w:t>
      </w:r>
    </w:p>
    <w:p w14:paraId="7F279B18" w14:textId="77777777" w:rsidR="005A16EB" w:rsidRPr="005A16EB" w:rsidRDefault="005A16EB" w:rsidP="005A16EB">
      <w:pPr>
        <w:widowControl w:val="0"/>
        <w:numPr>
          <w:ilvl w:val="0"/>
          <w:numId w:val="21"/>
        </w:numPr>
        <w:tabs>
          <w:tab w:val="num" w:pos="567"/>
        </w:tabs>
        <w:ind w:left="567" w:hanging="564"/>
        <w:jc w:val="both"/>
        <w:rPr>
          <w:rFonts w:ascii="Arial" w:hAnsi="Arial" w:cs="Arial"/>
          <w:color w:val="000000"/>
          <w:sz w:val="22"/>
          <w:szCs w:val="24"/>
          <w:lang w:bidi="pl-PL"/>
        </w:rPr>
      </w:pPr>
      <w:r w:rsidRPr="005A16EB">
        <w:rPr>
          <w:rFonts w:ascii="Arial" w:hAnsi="Arial" w:cs="Arial"/>
          <w:color w:val="000000"/>
          <w:sz w:val="22"/>
          <w:szCs w:val="24"/>
          <w:lang w:bidi="pl-PL"/>
        </w:rPr>
        <w:t>Jakiekolwiek dokumenty inne niż umowa, o których mowa powyżej pozostają własnością Zamawiającego i podlegają zwrotowi na żądanie Zamawiającego wraz ze wszystkimi kopiami oraz nośnikami, na których dokumenty zostały zapisane w wersji elektronicznej po zakończeniu realizacji umowy.</w:t>
      </w:r>
    </w:p>
    <w:p w14:paraId="2D75E5F9" w14:textId="77777777" w:rsidR="005A16EB" w:rsidRPr="005A16EB" w:rsidRDefault="005A16EB" w:rsidP="005A16EB">
      <w:pPr>
        <w:widowControl w:val="0"/>
        <w:numPr>
          <w:ilvl w:val="0"/>
          <w:numId w:val="21"/>
        </w:numPr>
        <w:tabs>
          <w:tab w:val="num" w:pos="567"/>
        </w:tabs>
        <w:ind w:left="567" w:hanging="564"/>
        <w:contextualSpacing/>
        <w:rPr>
          <w:rFonts w:ascii="Arial" w:hAnsi="Arial" w:cs="Arial"/>
          <w:color w:val="000000"/>
          <w:sz w:val="22"/>
          <w:szCs w:val="24"/>
          <w:lang w:bidi="pl-PL"/>
        </w:rPr>
      </w:pPr>
      <w:r w:rsidRPr="005A16EB">
        <w:rPr>
          <w:rFonts w:ascii="Arial" w:hAnsi="Arial" w:cs="Arial"/>
          <w:color w:val="000000"/>
          <w:sz w:val="22"/>
          <w:szCs w:val="24"/>
          <w:lang w:bidi="pl-PL"/>
        </w:rPr>
        <w:t>Zobowiązanie to ma charakter bezterminowy.</w:t>
      </w:r>
    </w:p>
    <w:p w14:paraId="4473CD17" w14:textId="77777777" w:rsidR="00125C9D" w:rsidRPr="00125C9D" w:rsidRDefault="00125C9D" w:rsidP="00125C9D">
      <w:pPr>
        <w:rPr>
          <w:rFonts w:ascii="Arial" w:hAnsi="Arial" w:cs="Arial"/>
          <w:b/>
          <w:sz w:val="22"/>
          <w:szCs w:val="22"/>
        </w:rPr>
      </w:pPr>
    </w:p>
    <w:p w14:paraId="298FCAE4" w14:textId="77777777" w:rsidR="00125C9D" w:rsidRPr="00125C9D" w:rsidRDefault="00125C9D" w:rsidP="00125C9D">
      <w:pPr>
        <w:jc w:val="center"/>
        <w:rPr>
          <w:rFonts w:ascii="Arial" w:hAnsi="Arial" w:cs="Arial"/>
          <w:b/>
          <w:sz w:val="22"/>
          <w:szCs w:val="22"/>
        </w:rPr>
      </w:pPr>
      <w:r w:rsidRPr="00125C9D">
        <w:rPr>
          <w:rFonts w:ascii="Arial" w:hAnsi="Arial" w:cs="Arial"/>
          <w:b/>
          <w:sz w:val="22"/>
          <w:szCs w:val="22"/>
        </w:rPr>
        <w:t>§ 11</w:t>
      </w:r>
    </w:p>
    <w:p w14:paraId="0C675703" w14:textId="77777777" w:rsidR="00125C9D" w:rsidRPr="00125C9D" w:rsidRDefault="00125C9D" w:rsidP="00125C9D">
      <w:pPr>
        <w:jc w:val="center"/>
        <w:rPr>
          <w:rFonts w:ascii="Arial" w:hAnsi="Arial" w:cs="Arial"/>
          <w:b/>
          <w:sz w:val="22"/>
          <w:szCs w:val="22"/>
        </w:rPr>
      </w:pPr>
      <w:r w:rsidRPr="00125C9D">
        <w:rPr>
          <w:rFonts w:ascii="Arial" w:hAnsi="Arial" w:cs="Arial"/>
          <w:b/>
          <w:sz w:val="22"/>
          <w:szCs w:val="22"/>
        </w:rPr>
        <w:t>Postanowienia końcowe</w:t>
      </w:r>
    </w:p>
    <w:p w14:paraId="7381BAD2" w14:textId="77777777" w:rsidR="00125C9D" w:rsidRPr="00125C9D" w:rsidRDefault="00125C9D" w:rsidP="00125C9D">
      <w:pPr>
        <w:numPr>
          <w:ilvl w:val="0"/>
          <w:numId w:val="16"/>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Umowa wchodzi w życie z dniem jej zawarcia.</w:t>
      </w:r>
    </w:p>
    <w:p w14:paraId="52E8F4FC" w14:textId="12D6A15A" w:rsidR="00125C9D" w:rsidRPr="00125C9D" w:rsidRDefault="00125C9D" w:rsidP="00125C9D">
      <w:pPr>
        <w:numPr>
          <w:ilvl w:val="0"/>
          <w:numId w:val="16"/>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Umowa zostaje podpisana na okres realizacji przedmiotu umowy i na czas trwania gwarancji i rękojmi.</w:t>
      </w:r>
    </w:p>
    <w:p w14:paraId="4E0B5A90" w14:textId="77777777" w:rsidR="00125C9D" w:rsidRPr="00125C9D" w:rsidRDefault="00125C9D" w:rsidP="00125C9D">
      <w:pPr>
        <w:numPr>
          <w:ilvl w:val="0"/>
          <w:numId w:val="16"/>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Przelew wierzytelności z tytułu realizacji niniejszej Umowy jest niedopuszczalny.</w:t>
      </w:r>
    </w:p>
    <w:p w14:paraId="249E192F" w14:textId="77777777" w:rsidR="00125C9D" w:rsidRPr="00125C9D" w:rsidRDefault="00125C9D" w:rsidP="00125C9D">
      <w:pPr>
        <w:numPr>
          <w:ilvl w:val="0"/>
          <w:numId w:val="16"/>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Zmiany niniejszej umowy wymagają formy pisemnej pod rygorem nieważności.</w:t>
      </w:r>
    </w:p>
    <w:p w14:paraId="6038F5DE" w14:textId="77777777" w:rsidR="00125C9D" w:rsidRPr="00125C9D" w:rsidRDefault="00125C9D" w:rsidP="00125C9D">
      <w:pPr>
        <w:numPr>
          <w:ilvl w:val="0"/>
          <w:numId w:val="16"/>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W sprawach nieuregulowanych Umową zastosowanie mają przepisy Kodeksu cywilnego.</w:t>
      </w:r>
    </w:p>
    <w:p w14:paraId="043D1EAB" w14:textId="77777777" w:rsidR="00125C9D" w:rsidRPr="00125C9D" w:rsidRDefault="00125C9D" w:rsidP="00125C9D">
      <w:pPr>
        <w:numPr>
          <w:ilvl w:val="0"/>
          <w:numId w:val="16"/>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Sądem właściwym dla rozpatrywania spraw wynikających na tle realizacji umowy jest sąd właściwy dla siedziby Zamawiającego.</w:t>
      </w:r>
    </w:p>
    <w:p w14:paraId="37CE3181" w14:textId="77777777" w:rsidR="00125C9D" w:rsidRPr="00125C9D" w:rsidRDefault="00125C9D" w:rsidP="00125C9D">
      <w:pPr>
        <w:numPr>
          <w:ilvl w:val="0"/>
          <w:numId w:val="16"/>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Strony zobowiązują się do pisemnego i uprzedniego informowania o zmianach adresów, zaś wszelka korespondencja kierowana do czasu poinformowania będzie uznawana za skutecznie doręczoną.</w:t>
      </w:r>
    </w:p>
    <w:p w14:paraId="7C4E0238" w14:textId="77777777" w:rsidR="00125C9D" w:rsidRPr="00125C9D" w:rsidRDefault="00125C9D" w:rsidP="00125C9D">
      <w:pPr>
        <w:numPr>
          <w:ilvl w:val="0"/>
          <w:numId w:val="16"/>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Wszelka korespondencja w sprawach związanych z wykonywaniem niniejszej Umowy - z braku odmiennych i wyraźnych postanowień w treści Umowy - oraz faktury VAT kierowane będą:</w:t>
      </w:r>
    </w:p>
    <w:p w14:paraId="57B80ECF" w14:textId="77777777" w:rsidR="00125C9D" w:rsidRPr="00125C9D" w:rsidRDefault="00125C9D" w:rsidP="00125C9D">
      <w:pPr>
        <w:pStyle w:val="Akapitzlist"/>
        <w:numPr>
          <w:ilvl w:val="1"/>
          <w:numId w:val="11"/>
        </w:numPr>
        <w:spacing w:after="0" w:line="240" w:lineRule="auto"/>
        <w:ind w:left="907"/>
        <w:jc w:val="both"/>
        <w:rPr>
          <w:rFonts w:ascii="Arial" w:hAnsi="Arial" w:cs="Arial"/>
        </w:rPr>
      </w:pPr>
      <w:r w:rsidRPr="00125C9D">
        <w:rPr>
          <w:rFonts w:ascii="Arial" w:hAnsi="Arial" w:cs="Arial"/>
        </w:rPr>
        <w:lastRenderedPageBreak/>
        <w:t xml:space="preserve">do Zamawiającego na adres: ul. M. Golisza 10, 71-682 Szczecin, lub adres e-mail: </w:t>
      </w:r>
      <w:hyperlink r:id="rId8" w:history="1">
        <w:r w:rsidRPr="00125C9D">
          <w:rPr>
            <w:rStyle w:val="Hipercze"/>
            <w:rFonts w:ascii="Arial" w:hAnsi="Arial" w:cs="Arial"/>
          </w:rPr>
          <w:t>zwik@zwik.szczecin.pl</w:t>
        </w:r>
      </w:hyperlink>
      <w:r w:rsidRPr="00125C9D">
        <w:rPr>
          <w:rFonts w:ascii="Arial" w:hAnsi="Arial" w:cs="Arial"/>
        </w:rPr>
        <w:t xml:space="preserve"> </w:t>
      </w:r>
    </w:p>
    <w:p w14:paraId="4B1D0DC4" w14:textId="77777777" w:rsidR="00125C9D" w:rsidRPr="00125C9D" w:rsidRDefault="00125C9D" w:rsidP="00125C9D">
      <w:pPr>
        <w:pStyle w:val="Akapitzlist"/>
        <w:numPr>
          <w:ilvl w:val="1"/>
          <w:numId w:val="11"/>
        </w:numPr>
        <w:spacing w:after="0" w:line="240" w:lineRule="auto"/>
        <w:ind w:left="907"/>
        <w:jc w:val="both"/>
        <w:rPr>
          <w:rFonts w:ascii="Arial" w:hAnsi="Arial" w:cs="Arial"/>
          <w:lang w:eastAsia="pl-PL"/>
        </w:rPr>
      </w:pPr>
      <w:r w:rsidRPr="00125C9D">
        <w:rPr>
          <w:rFonts w:ascii="Arial" w:hAnsi="Arial" w:cs="Arial"/>
        </w:rPr>
        <w:t>do Wykonawcy na adres: ………………………………….., lub adres e-mail…………………..</w:t>
      </w:r>
    </w:p>
    <w:p w14:paraId="34A5E7A1" w14:textId="77777777" w:rsidR="00125C9D" w:rsidRPr="00125C9D" w:rsidRDefault="00125C9D" w:rsidP="00125C9D">
      <w:pPr>
        <w:numPr>
          <w:ilvl w:val="0"/>
          <w:numId w:val="16"/>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Nagłówki umieszczone w tekście niniejszej Umowy mają charakter informacyjny i nie mają wpływy na interpretację jej zapisów.</w:t>
      </w:r>
    </w:p>
    <w:p w14:paraId="5BB3D3A5" w14:textId="77777777" w:rsidR="00125C9D" w:rsidRPr="00125C9D" w:rsidRDefault="00125C9D" w:rsidP="00125C9D">
      <w:pPr>
        <w:numPr>
          <w:ilvl w:val="0"/>
          <w:numId w:val="16"/>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 xml:space="preserve">Niniejszą umowę sporządzono w dwóch jednobrzmiących egzemplarzach po jednym dla każdej ze stron. </w:t>
      </w:r>
      <w:r w:rsidRPr="00125C9D">
        <w:rPr>
          <w:rFonts w:ascii="Arial" w:hAnsi="Arial" w:cs="Arial"/>
          <w:sz w:val="22"/>
          <w:szCs w:val="22"/>
          <w:vertAlign w:val="superscript"/>
        </w:rPr>
        <w:t>1</w:t>
      </w:r>
    </w:p>
    <w:p w14:paraId="1CCB37B6" w14:textId="77777777" w:rsidR="00125C9D" w:rsidRPr="00125C9D" w:rsidRDefault="00125C9D" w:rsidP="00125C9D">
      <w:pPr>
        <w:numPr>
          <w:ilvl w:val="0"/>
          <w:numId w:val="16"/>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Umowa została sporządzona w formie elektronicznej i podpisana przez każdą ze Stron kwalifikowanym podpisem elektronicznym</w:t>
      </w:r>
      <w:r w:rsidRPr="00125C9D">
        <w:rPr>
          <w:rFonts w:ascii="Arial" w:hAnsi="Arial" w:cs="Arial"/>
          <w:sz w:val="22"/>
          <w:szCs w:val="22"/>
          <w:vertAlign w:val="superscript"/>
        </w:rPr>
        <w:t>2</w:t>
      </w:r>
      <w:r w:rsidRPr="00125C9D">
        <w:rPr>
          <w:rFonts w:ascii="Arial" w:hAnsi="Arial" w:cs="Arial"/>
          <w:sz w:val="22"/>
          <w:szCs w:val="22"/>
        </w:rPr>
        <w:t>.</w:t>
      </w:r>
    </w:p>
    <w:p w14:paraId="3B2501A2" w14:textId="77777777" w:rsidR="00125C9D" w:rsidRPr="00125C9D" w:rsidRDefault="00125C9D" w:rsidP="00125C9D">
      <w:pPr>
        <w:numPr>
          <w:ilvl w:val="0"/>
          <w:numId w:val="16"/>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Za datę zawarcia niniejszej Umowy w formie elektronicznej Strony uznają dzień złożenia kwalifikowanego podpisu elektronicznego przez ostatnią z osób podpisujących w imieniu ostatniej ze Stron</w:t>
      </w:r>
      <w:r w:rsidRPr="00125C9D">
        <w:rPr>
          <w:rFonts w:ascii="Arial" w:hAnsi="Arial" w:cs="Arial"/>
          <w:sz w:val="22"/>
          <w:szCs w:val="22"/>
          <w:vertAlign w:val="superscript"/>
        </w:rPr>
        <w:t>2</w:t>
      </w:r>
      <w:r w:rsidRPr="00125C9D">
        <w:rPr>
          <w:rFonts w:ascii="Arial" w:hAnsi="Arial" w:cs="Arial"/>
          <w:sz w:val="22"/>
          <w:szCs w:val="22"/>
        </w:rPr>
        <w:t>.</w:t>
      </w:r>
    </w:p>
    <w:p w14:paraId="15BC6664" w14:textId="77777777" w:rsidR="00125C9D" w:rsidRPr="00125C9D" w:rsidRDefault="00125C9D" w:rsidP="00125C9D">
      <w:pPr>
        <w:numPr>
          <w:ilvl w:val="0"/>
          <w:numId w:val="16"/>
        </w:numPr>
        <w:tabs>
          <w:tab w:val="clear" w:pos="340"/>
          <w:tab w:val="num" w:pos="567"/>
        </w:tabs>
        <w:ind w:left="567" w:hanging="567"/>
        <w:jc w:val="both"/>
        <w:rPr>
          <w:rFonts w:ascii="Arial" w:hAnsi="Arial" w:cs="Arial"/>
          <w:sz w:val="22"/>
          <w:szCs w:val="22"/>
        </w:rPr>
      </w:pPr>
      <w:r w:rsidRPr="00125C9D">
        <w:rPr>
          <w:rFonts w:ascii="Arial" w:hAnsi="Arial" w:cs="Arial"/>
          <w:sz w:val="22"/>
          <w:szCs w:val="22"/>
        </w:rPr>
        <w:t>Integralną część umowy stanowią:</w:t>
      </w:r>
    </w:p>
    <w:p w14:paraId="77B0C931" w14:textId="6985F2F4" w:rsidR="00125C9D" w:rsidRDefault="00125C9D" w:rsidP="00125C9D">
      <w:pPr>
        <w:ind w:left="340" w:firstLine="227"/>
        <w:jc w:val="both"/>
        <w:rPr>
          <w:rFonts w:ascii="Arial" w:hAnsi="Arial" w:cs="Arial"/>
          <w:sz w:val="22"/>
          <w:szCs w:val="22"/>
        </w:rPr>
      </w:pPr>
      <w:r w:rsidRPr="00125C9D">
        <w:rPr>
          <w:rFonts w:ascii="Arial" w:hAnsi="Arial" w:cs="Arial"/>
          <w:sz w:val="22"/>
          <w:szCs w:val="22"/>
        </w:rPr>
        <w:t>Załącznik nr 1 – oferta Wykonawcy</w:t>
      </w:r>
    </w:p>
    <w:p w14:paraId="353A4B11" w14:textId="65DC07EE" w:rsidR="00C02562" w:rsidRPr="00125C9D" w:rsidRDefault="00C02562" w:rsidP="00125C9D">
      <w:pPr>
        <w:ind w:left="340" w:firstLine="227"/>
        <w:jc w:val="both"/>
        <w:rPr>
          <w:rFonts w:ascii="Arial" w:hAnsi="Arial" w:cs="Arial"/>
          <w:sz w:val="22"/>
          <w:szCs w:val="22"/>
        </w:rPr>
      </w:pPr>
      <w:r>
        <w:rPr>
          <w:rFonts w:ascii="Arial" w:hAnsi="Arial" w:cs="Arial"/>
          <w:sz w:val="22"/>
          <w:szCs w:val="22"/>
        </w:rPr>
        <w:t xml:space="preserve">Załącznik nr 2 </w:t>
      </w:r>
      <w:r w:rsidRPr="00125C9D">
        <w:rPr>
          <w:rFonts w:ascii="Arial" w:hAnsi="Arial" w:cs="Arial"/>
          <w:sz w:val="22"/>
          <w:szCs w:val="22"/>
        </w:rPr>
        <w:t xml:space="preserve">– </w:t>
      </w:r>
      <w:r>
        <w:rPr>
          <w:rFonts w:ascii="Arial" w:hAnsi="Arial" w:cs="Arial"/>
          <w:sz w:val="22"/>
          <w:szCs w:val="22"/>
        </w:rPr>
        <w:t>Wykaz osób</w:t>
      </w:r>
    </w:p>
    <w:p w14:paraId="542345D9" w14:textId="2BC46FB4" w:rsidR="00125C9D" w:rsidRPr="00125C9D" w:rsidRDefault="00125C9D" w:rsidP="005A16EB">
      <w:pPr>
        <w:pStyle w:val="Nagwek3"/>
        <w:numPr>
          <w:ilvl w:val="0"/>
          <w:numId w:val="0"/>
        </w:numPr>
        <w:jc w:val="left"/>
        <w:rPr>
          <w:rFonts w:ascii="Arial" w:hAnsi="Arial" w:cs="Arial"/>
          <w:sz w:val="22"/>
          <w:szCs w:val="22"/>
        </w:rPr>
      </w:pPr>
      <w:r w:rsidRPr="00125C9D">
        <w:rPr>
          <w:rFonts w:ascii="Arial" w:hAnsi="Arial" w:cs="Arial"/>
          <w:sz w:val="22"/>
          <w:szCs w:val="22"/>
        </w:rPr>
        <w:t xml:space="preserve">           </w:t>
      </w:r>
    </w:p>
    <w:p w14:paraId="683B8925" w14:textId="77777777" w:rsidR="00125C9D" w:rsidRPr="005E3F8E" w:rsidRDefault="00125C9D" w:rsidP="00125C9D">
      <w:pPr>
        <w:keepNext/>
        <w:jc w:val="both"/>
        <w:outlineLvl w:val="2"/>
        <w:rPr>
          <w:rFonts w:ascii="Arial" w:hAnsi="Arial" w:cs="Arial"/>
          <w:bCs/>
          <w:i/>
          <w:iCs/>
          <w:sz w:val="16"/>
          <w:szCs w:val="16"/>
        </w:rPr>
      </w:pPr>
      <w:r w:rsidRPr="005E3F8E">
        <w:rPr>
          <w:rFonts w:ascii="Arial" w:hAnsi="Arial" w:cs="Arial"/>
          <w:bCs/>
          <w:i/>
          <w:iCs/>
          <w:sz w:val="16"/>
          <w:szCs w:val="16"/>
          <w:vertAlign w:val="superscript"/>
        </w:rPr>
        <w:t xml:space="preserve">1 </w:t>
      </w:r>
      <w:r w:rsidRPr="005E3F8E">
        <w:rPr>
          <w:rFonts w:ascii="Arial" w:hAnsi="Arial" w:cs="Arial"/>
          <w:bCs/>
          <w:i/>
          <w:iCs/>
          <w:sz w:val="16"/>
          <w:szCs w:val="16"/>
        </w:rPr>
        <w:t>zapis ma zastosowanie w przypadku, gdy umowa jest zawierana w formie pisemnej (papierowej)</w:t>
      </w:r>
    </w:p>
    <w:p w14:paraId="4F093F2F" w14:textId="77777777" w:rsidR="00125C9D" w:rsidRPr="005E3F8E" w:rsidRDefault="00125C9D" w:rsidP="00125C9D">
      <w:pPr>
        <w:keepNext/>
        <w:jc w:val="both"/>
        <w:outlineLvl w:val="2"/>
        <w:rPr>
          <w:rFonts w:ascii="Arial" w:hAnsi="Arial" w:cs="Arial"/>
          <w:i/>
          <w:iCs/>
          <w:sz w:val="16"/>
          <w:szCs w:val="16"/>
        </w:rPr>
      </w:pPr>
      <w:r w:rsidRPr="005E3F8E">
        <w:rPr>
          <w:rFonts w:ascii="Arial" w:hAnsi="Arial" w:cs="Arial"/>
          <w:bCs/>
          <w:i/>
          <w:iCs/>
          <w:sz w:val="16"/>
          <w:szCs w:val="16"/>
          <w:vertAlign w:val="superscript"/>
        </w:rPr>
        <w:t>2</w:t>
      </w:r>
      <w:r w:rsidRPr="005E3F8E">
        <w:rPr>
          <w:rFonts w:ascii="Arial" w:hAnsi="Arial" w:cs="Arial"/>
          <w:bCs/>
          <w:i/>
          <w:iCs/>
          <w:sz w:val="16"/>
          <w:szCs w:val="16"/>
        </w:rPr>
        <w:t xml:space="preserve">zapis ma zastosowanie w przypadku, gdy umowa jest zawierana w </w:t>
      </w:r>
      <w:r w:rsidRPr="005E3F8E">
        <w:rPr>
          <w:rFonts w:ascii="Arial" w:hAnsi="Arial" w:cs="Arial"/>
          <w:i/>
          <w:iCs/>
          <w:color w:val="333333"/>
          <w:sz w:val="16"/>
          <w:szCs w:val="16"/>
          <w:shd w:val="clear" w:color="auto" w:fill="FFFFFF"/>
        </w:rPr>
        <w:t xml:space="preserve">formie elektronicznej (przy użyciu </w:t>
      </w:r>
      <w:r w:rsidRPr="005E3F8E">
        <w:rPr>
          <w:rFonts w:ascii="Arial" w:hAnsi="Arial" w:cs="Arial"/>
          <w:i/>
          <w:iCs/>
          <w:sz w:val="16"/>
          <w:szCs w:val="16"/>
        </w:rPr>
        <w:t>kwalifikowanego podpisu elektronicznego)</w:t>
      </w:r>
    </w:p>
    <w:p w14:paraId="30C9D9BF" w14:textId="77777777" w:rsidR="00125C9D" w:rsidRPr="005E3F8E" w:rsidRDefault="00125C9D" w:rsidP="00125C9D">
      <w:pPr>
        <w:contextualSpacing/>
        <w:rPr>
          <w:rFonts w:ascii="Arial" w:hAnsi="Arial" w:cs="Arial"/>
          <w:i/>
          <w:iCs/>
          <w:sz w:val="16"/>
          <w:szCs w:val="16"/>
        </w:rPr>
      </w:pPr>
      <w:r w:rsidRPr="005E3F8E">
        <w:rPr>
          <w:rFonts w:ascii="Arial" w:hAnsi="Arial" w:cs="Arial"/>
          <w:i/>
          <w:iCs/>
          <w:sz w:val="16"/>
          <w:szCs w:val="16"/>
        </w:rPr>
        <w:t>* wybrać właściwe</w:t>
      </w:r>
    </w:p>
    <w:p w14:paraId="4AC3893B" w14:textId="75B0D4F4" w:rsidR="00201F04" w:rsidRPr="00125C9D" w:rsidRDefault="00201F04" w:rsidP="00125C9D">
      <w:pPr>
        <w:shd w:val="clear" w:color="auto" w:fill="FFFFFF"/>
        <w:tabs>
          <w:tab w:val="num" w:pos="993"/>
          <w:tab w:val="num" w:pos="1080"/>
          <w:tab w:val="left" w:pos="2880"/>
        </w:tabs>
        <w:ind w:right="11" w:firstLine="567"/>
        <w:rPr>
          <w:rFonts w:ascii="Arial" w:hAnsi="Arial" w:cs="Arial"/>
          <w:b/>
          <w:sz w:val="22"/>
          <w:szCs w:val="22"/>
        </w:rPr>
      </w:pPr>
    </w:p>
    <w:p w14:paraId="438CC2A6" w14:textId="77777777" w:rsidR="00F36789" w:rsidRPr="00125C9D" w:rsidRDefault="00F36789" w:rsidP="00400131">
      <w:pPr>
        <w:rPr>
          <w:rFonts w:ascii="Arial" w:hAnsi="Arial" w:cs="Arial"/>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86"/>
      </w:tblGrid>
      <w:tr w:rsidR="00F36789" w:rsidRPr="00125C9D" w14:paraId="47CCD55F" w14:textId="77777777" w:rsidTr="00F36789">
        <w:tc>
          <w:tcPr>
            <w:tcW w:w="4686" w:type="dxa"/>
          </w:tcPr>
          <w:p w14:paraId="39235DF9" w14:textId="29FE28A1" w:rsidR="00F36789" w:rsidRPr="00125C9D" w:rsidRDefault="00F36789" w:rsidP="00F36789">
            <w:pPr>
              <w:jc w:val="center"/>
              <w:rPr>
                <w:rFonts w:ascii="Arial" w:hAnsi="Arial" w:cs="Arial"/>
                <w:b/>
                <w:sz w:val="22"/>
                <w:szCs w:val="22"/>
              </w:rPr>
            </w:pPr>
            <w:r w:rsidRPr="00125C9D">
              <w:rPr>
                <w:rFonts w:ascii="Arial" w:hAnsi="Arial" w:cs="Arial"/>
                <w:b/>
                <w:sz w:val="22"/>
                <w:szCs w:val="22"/>
              </w:rPr>
              <w:t>WYKONAWCA</w:t>
            </w:r>
          </w:p>
        </w:tc>
        <w:tc>
          <w:tcPr>
            <w:tcW w:w="4686" w:type="dxa"/>
          </w:tcPr>
          <w:p w14:paraId="1CD8E4C3" w14:textId="166972F8" w:rsidR="00F36789" w:rsidRPr="00125C9D" w:rsidRDefault="00F36789" w:rsidP="00F36789">
            <w:pPr>
              <w:jc w:val="center"/>
              <w:rPr>
                <w:rFonts w:ascii="Arial" w:hAnsi="Arial" w:cs="Arial"/>
                <w:b/>
                <w:sz w:val="22"/>
                <w:szCs w:val="22"/>
              </w:rPr>
            </w:pPr>
            <w:r w:rsidRPr="00125C9D">
              <w:rPr>
                <w:rFonts w:ascii="Arial" w:hAnsi="Arial" w:cs="Arial"/>
                <w:b/>
                <w:sz w:val="22"/>
                <w:szCs w:val="22"/>
              </w:rPr>
              <w:t>ZAMAWIAJĄCY</w:t>
            </w:r>
          </w:p>
        </w:tc>
      </w:tr>
    </w:tbl>
    <w:p w14:paraId="44466B87" w14:textId="77777777" w:rsidR="0021307D" w:rsidRPr="0021307D" w:rsidRDefault="0021307D" w:rsidP="00125C9D">
      <w:pPr>
        <w:rPr>
          <w:rFonts w:ascii="Arial" w:hAnsi="Arial" w:cs="Arial"/>
          <w:b/>
          <w:sz w:val="22"/>
          <w:szCs w:val="22"/>
        </w:rPr>
      </w:pPr>
    </w:p>
    <w:sectPr w:rsidR="0021307D" w:rsidRPr="0021307D" w:rsidSect="00AE59FC">
      <w:headerReference w:type="default" r:id="rId9"/>
      <w:footerReference w:type="even" r:id="rId10"/>
      <w:footerReference w:type="default" r:id="rId11"/>
      <w:pgSz w:w="11906" w:h="16838" w:code="9"/>
      <w:pgMar w:top="993" w:right="1106" w:bottom="1259" w:left="1418" w:header="70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4CC6" w14:textId="77777777" w:rsidR="00854F69" w:rsidRDefault="00854F69">
      <w:r>
        <w:separator/>
      </w:r>
    </w:p>
  </w:endnote>
  <w:endnote w:type="continuationSeparator" w:id="0">
    <w:p w14:paraId="50C1927C" w14:textId="77777777" w:rsidR="00854F69" w:rsidRDefault="0085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1F5C" w14:textId="77777777" w:rsidR="0048228A" w:rsidRDefault="00F80CE7" w:rsidP="00936747">
    <w:pPr>
      <w:pStyle w:val="Stopka"/>
      <w:framePr w:wrap="around" w:vAnchor="text" w:hAnchor="margin" w:xAlign="right" w:y="1"/>
      <w:rPr>
        <w:rStyle w:val="Numerstrony"/>
      </w:rPr>
    </w:pPr>
    <w:r>
      <w:rPr>
        <w:rStyle w:val="Numerstrony"/>
      </w:rPr>
      <w:fldChar w:fldCharType="begin"/>
    </w:r>
    <w:r w:rsidR="00746C5C">
      <w:rPr>
        <w:rStyle w:val="Numerstrony"/>
      </w:rPr>
      <w:instrText xml:space="preserve">PAGE  </w:instrText>
    </w:r>
    <w:r>
      <w:rPr>
        <w:rStyle w:val="Numerstrony"/>
      </w:rPr>
      <w:fldChar w:fldCharType="end"/>
    </w:r>
  </w:p>
  <w:p w14:paraId="73D7E4FC" w14:textId="77777777" w:rsidR="0048228A" w:rsidRDefault="00776CD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758803"/>
      <w:docPartObj>
        <w:docPartGallery w:val="Page Numbers (Bottom of Page)"/>
        <w:docPartUnique/>
      </w:docPartObj>
    </w:sdtPr>
    <w:sdtEndPr/>
    <w:sdtContent>
      <w:sdt>
        <w:sdtPr>
          <w:id w:val="1728636285"/>
          <w:docPartObj>
            <w:docPartGallery w:val="Page Numbers (Top of Page)"/>
            <w:docPartUnique/>
          </w:docPartObj>
        </w:sdtPr>
        <w:sdtEndPr/>
        <w:sdtContent>
          <w:p w14:paraId="77A7C669" w14:textId="204EFAA2" w:rsidR="00A36B33" w:rsidRDefault="00A36B33">
            <w:pPr>
              <w:pStyle w:val="Stopka"/>
              <w:jc w:val="center"/>
            </w:pPr>
            <w:r w:rsidRPr="00A36B33">
              <w:rPr>
                <w:rFonts w:ascii="Calibri" w:hAnsi="Calibri" w:cs="Calibri"/>
                <w:sz w:val="14"/>
              </w:rPr>
              <w:t xml:space="preserve">Strona </w:t>
            </w:r>
            <w:r w:rsidRPr="00A36B33">
              <w:rPr>
                <w:rFonts w:ascii="Calibri" w:hAnsi="Calibri" w:cs="Calibri"/>
                <w:b/>
                <w:bCs/>
                <w:sz w:val="14"/>
                <w:szCs w:val="24"/>
              </w:rPr>
              <w:fldChar w:fldCharType="begin"/>
            </w:r>
            <w:r w:rsidRPr="00A36B33">
              <w:rPr>
                <w:rFonts w:ascii="Calibri" w:hAnsi="Calibri" w:cs="Calibri"/>
                <w:b/>
                <w:bCs/>
                <w:sz w:val="14"/>
              </w:rPr>
              <w:instrText>PAGE</w:instrText>
            </w:r>
            <w:r w:rsidRPr="00A36B33">
              <w:rPr>
                <w:rFonts w:ascii="Calibri" w:hAnsi="Calibri" w:cs="Calibri"/>
                <w:b/>
                <w:bCs/>
                <w:sz w:val="14"/>
                <w:szCs w:val="24"/>
              </w:rPr>
              <w:fldChar w:fldCharType="separate"/>
            </w:r>
            <w:r w:rsidR="00537501">
              <w:rPr>
                <w:rFonts w:ascii="Calibri" w:hAnsi="Calibri" w:cs="Calibri"/>
                <w:b/>
                <w:bCs/>
                <w:noProof/>
                <w:sz w:val="14"/>
              </w:rPr>
              <w:t>6</w:t>
            </w:r>
            <w:r w:rsidRPr="00A36B33">
              <w:rPr>
                <w:rFonts w:ascii="Calibri" w:hAnsi="Calibri" w:cs="Calibri"/>
                <w:b/>
                <w:bCs/>
                <w:sz w:val="14"/>
                <w:szCs w:val="24"/>
              </w:rPr>
              <w:fldChar w:fldCharType="end"/>
            </w:r>
            <w:r w:rsidRPr="00A36B33">
              <w:rPr>
                <w:rFonts w:ascii="Calibri" w:hAnsi="Calibri" w:cs="Calibri"/>
                <w:sz w:val="14"/>
              </w:rPr>
              <w:t xml:space="preserve"> z </w:t>
            </w:r>
            <w:r w:rsidRPr="00A36B33">
              <w:rPr>
                <w:rFonts w:ascii="Calibri" w:hAnsi="Calibri" w:cs="Calibri"/>
                <w:b/>
                <w:bCs/>
                <w:sz w:val="14"/>
                <w:szCs w:val="24"/>
              </w:rPr>
              <w:fldChar w:fldCharType="begin"/>
            </w:r>
            <w:r w:rsidRPr="00A36B33">
              <w:rPr>
                <w:rFonts w:ascii="Calibri" w:hAnsi="Calibri" w:cs="Calibri"/>
                <w:b/>
                <w:bCs/>
                <w:sz w:val="14"/>
              </w:rPr>
              <w:instrText>NUMPAGES</w:instrText>
            </w:r>
            <w:r w:rsidRPr="00A36B33">
              <w:rPr>
                <w:rFonts w:ascii="Calibri" w:hAnsi="Calibri" w:cs="Calibri"/>
                <w:b/>
                <w:bCs/>
                <w:sz w:val="14"/>
                <w:szCs w:val="24"/>
              </w:rPr>
              <w:fldChar w:fldCharType="separate"/>
            </w:r>
            <w:r w:rsidR="00537501">
              <w:rPr>
                <w:rFonts w:ascii="Calibri" w:hAnsi="Calibri" w:cs="Calibri"/>
                <w:b/>
                <w:bCs/>
                <w:noProof/>
                <w:sz w:val="14"/>
              </w:rPr>
              <w:t>10</w:t>
            </w:r>
            <w:r w:rsidRPr="00A36B33">
              <w:rPr>
                <w:rFonts w:ascii="Calibri" w:hAnsi="Calibri" w:cs="Calibri"/>
                <w:b/>
                <w:bCs/>
                <w:sz w:val="14"/>
                <w:szCs w:val="24"/>
              </w:rPr>
              <w:fldChar w:fldCharType="end"/>
            </w:r>
          </w:p>
        </w:sdtContent>
      </w:sdt>
    </w:sdtContent>
  </w:sdt>
  <w:p w14:paraId="7A739F54" w14:textId="77777777" w:rsidR="0048228A" w:rsidRPr="00D0501E" w:rsidRDefault="00776CD6">
    <w:pPr>
      <w:pStyle w:val="Stopk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885D" w14:textId="77777777" w:rsidR="00854F69" w:rsidRDefault="00854F69">
      <w:r>
        <w:separator/>
      </w:r>
    </w:p>
  </w:footnote>
  <w:footnote w:type="continuationSeparator" w:id="0">
    <w:p w14:paraId="3C089BD8" w14:textId="77777777" w:rsidR="00854F69" w:rsidRDefault="0085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3524" w14:textId="078E9AF3" w:rsidR="0045723C" w:rsidRPr="00015A42" w:rsidRDefault="0045723C" w:rsidP="0045723C">
    <w:pPr>
      <w:pStyle w:val="Nagwek"/>
      <w:tabs>
        <w:tab w:val="clear" w:pos="4536"/>
        <w:tab w:val="clear" w:pos="9072"/>
        <w:tab w:val="left" w:pos="6825"/>
      </w:tabs>
      <w:rPr>
        <w:rFonts w:ascii="Arial" w:hAnsi="Arial" w:cs="Arial"/>
        <w:b/>
        <w:bCs/>
        <w:sz w:val="20"/>
      </w:rPr>
    </w:pPr>
    <w:r w:rsidRPr="00850B08">
      <w:rPr>
        <w:rFonts w:ascii="Arial" w:hAnsi="Arial" w:cs="Arial"/>
        <w:b/>
        <w:bCs/>
        <w:sz w:val="20"/>
      </w:rPr>
      <w:t xml:space="preserve">Nr sprawy </w:t>
    </w:r>
    <w:r w:rsidR="00850B08" w:rsidRPr="00850B08">
      <w:rPr>
        <w:rFonts w:ascii="Arial" w:hAnsi="Arial" w:cs="Arial"/>
        <w:b/>
        <w:bCs/>
        <w:sz w:val="20"/>
      </w:rPr>
      <w:t>31</w:t>
    </w:r>
    <w:r w:rsidRPr="00850B08">
      <w:rPr>
        <w:rFonts w:ascii="Arial" w:hAnsi="Arial" w:cs="Arial"/>
        <w:b/>
        <w:bCs/>
        <w:sz w:val="20"/>
      </w:rPr>
      <w:t>/2025</w:t>
    </w:r>
    <w:r>
      <w:rPr>
        <w:rFonts w:ascii="Arial" w:hAnsi="Arial" w:cs="Arial"/>
        <w:sz w:val="20"/>
      </w:rPr>
      <w:tab/>
    </w:r>
    <w:r w:rsidRPr="00015A42">
      <w:rPr>
        <w:rFonts w:ascii="Arial" w:hAnsi="Arial" w:cs="Arial"/>
        <w:b/>
        <w:bCs/>
        <w:sz w:val="20"/>
      </w:rPr>
      <w:t xml:space="preserve">Załącznik nr </w:t>
    </w:r>
    <w:r>
      <w:rPr>
        <w:rFonts w:ascii="Arial" w:hAnsi="Arial" w:cs="Arial"/>
        <w:b/>
        <w:bCs/>
        <w:sz w:val="20"/>
      </w:rPr>
      <w:t xml:space="preserve">8 </w:t>
    </w:r>
    <w:r w:rsidRPr="00015A42">
      <w:rPr>
        <w:rFonts w:ascii="Arial" w:hAnsi="Arial" w:cs="Arial"/>
        <w:b/>
        <w:bCs/>
        <w:sz w:val="20"/>
      </w:rPr>
      <w:t>do SWZ</w:t>
    </w:r>
  </w:p>
  <w:p w14:paraId="74C8EC7A" w14:textId="77777777" w:rsidR="0048228A" w:rsidRPr="00BF1CD7" w:rsidRDefault="00776CD6" w:rsidP="008443F5">
    <w:pPr>
      <w:pStyle w:val="Nagwek"/>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140" w:hanging="360"/>
      </w:pPr>
    </w:lvl>
  </w:abstractNum>
  <w:abstractNum w:abstractNumId="2" w15:restartNumberingAfterBreak="0">
    <w:nsid w:val="00000007"/>
    <w:multiLevelType w:val="multilevel"/>
    <w:tmpl w:val="B5F86DCA"/>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sz w:val="20"/>
        <w:szCs w:val="20"/>
      </w:rPr>
    </w:lvl>
    <w:lvl w:ilvl="4">
      <w:start w:val="1"/>
      <w:numFmt w:val="lowerLetter"/>
      <w:lvlText w:val="%5."/>
      <w:lvlJc w:val="left"/>
      <w:pPr>
        <w:tabs>
          <w:tab w:val="num" w:pos="3600"/>
        </w:tabs>
        <w:ind w:left="3600" w:hanging="360"/>
      </w:pPr>
      <w:rPr>
        <w:rFonts w:hint="default"/>
        <w:sz w:val="20"/>
        <w:szCs w:val="20"/>
      </w:rPr>
    </w:lvl>
    <w:lvl w:ilvl="5">
      <w:start w:val="1"/>
      <w:numFmt w:val="lowerRoman"/>
      <w:lvlText w:val="%6."/>
      <w:lvlJc w:val="right"/>
      <w:pPr>
        <w:tabs>
          <w:tab w:val="num" w:pos="4320"/>
        </w:tabs>
        <w:ind w:left="4320" w:hanging="180"/>
      </w:pPr>
      <w:rPr>
        <w:rFonts w:hint="default"/>
        <w:sz w:val="20"/>
        <w:szCs w:val="20"/>
      </w:rPr>
    </w:lvl>
    <w:lvl w:ilvl="6">
      <w:start w:val="1"/>
      <w:numFmt w:val="decimal"/>
      <w:lvlText w:val="%7)"/>
      <w:lvlJc w:val="left"/>
      <w:pPr>
        <w:tabs>
          <w:tab w:val="num" w:pos="720"/>
        </w:tabs>
        <w:ind w:left="720" w:hanging="360"/>
      </w:pPr>
      <w:rPr>
        <w:rFonts w:hint="default"/>
        <w:sz w:val="22"/>
        <w:szCs w:val="22"/>
      </w:rPr>
    </w:lvl>
    <w:lvl w:ilvl="7">
      <w:start w:val="1"/>
      <w:numFmt w:val="lowerLetter"/>
      <w:lvlText w:val="%8."/>
      <w:lvlJc w:val="left"/>
      <w:pPr>
        <w:tabs>
          <w:tab w:val="num" w:pos="5760"/>
        </w:tabs>
        <w:ind w:left="5760" w:hanging="360"/>
      </w:pPr>
      <w:rPr>
        <w:rFonts w:hint="default"/>
        <w:sz w:val="20"/>
        <w:szCs w:val="20"/>
      </w:rPr>
    </w:lvl>
    <w:lvl w:ilvl="8">
      <w:start w:val="1"/>
      <w:numFmt w:val="lowerRoman"/>
      <w:lvlText w:val="%9."/>
      <w:lvlJc w:val="right"/>
      <w:pPr>
        <w:tabs>
          <w:tab w:val="num" w:pos="6480"/>
        </w:tabs>
        <w:ind w:left="6480" w:hanging="180"/>
      </w:pPr>
      <w:rPr>
        <w:rFonts w:hint="default"/>
        <w:sz w:val="20"/>
        <w:szCs w:val="20"/>
      </w:rPr>
    </w:lvl>
  </w:abstractNum>
  <w:abstractNum w:abstractNumId="3" w15:restartNumberingAfterBreak="0">
    <w:nsid w:val="00000011"/>
    <w:multiLevelType w:val="multilevel"/>
    <w:tmpl w:val="D3BEA164"/>
    <w:name w:val="WW8Num17"/>
    <w:lvl w:ilvl="0">
      <w:start w:val="1"/>
      <w:numFmt w:val="decimal"/>
      <w:lvlText w:val="%1."/>
      <w:lvlJc w:val="left"/>
      <w:pPr>
        <w:tabs>
          <w:tab w:val="num" w:pos="2052"/>
        </w:tabs>
        <w:ind w:left="2052" w:hanging="360"/>
      </w:pPr>
      <w:rPr>
        <w:rFonts w:ascii="Arial" w:eastAsia="Times New Roman" w:hAnsi="Arial" w:cs="Arial" w:hint="default"/>
        <w:b w:val="0"/>
        <w:i w:val="0"/>
        <w:sz w:val="22"/>
      </w:rPr>
    </w:lvl>
    <w:lvl w:ilvl="1">
      <w:start w:val="1"/>
      <w:numFmt w:val="lowerLetter"/>
      <w:lvlText w:val="%2)"/>
      <w:lvlJc w:val="left"/>
      <w:pPr>
        <w:tabs>
          <w:tab w:val="num" w:pos="2484"/>
        </w:tabs>
        <w:ind w:left="2484" w:hanging="432"/>
      </w:pPr>
      <w:rPr>
        <w:rFonts w:ascii="Times New Roman" w:eastAsia="Times New Roman" w:hAnsi="Times New Roman" w:cs="Times New Roman" w:hint="default"/>
        <w:b w:val="0"/>
        <w:i w:val="0"/>
        <w:sz w:val="24"/>
      </w:rPr>
    </w:lvl>
    <w:lvl w:ilvl="2">
      <w:start w:val="1"/>
      <w:numFmt w:val="decimal"/>
      <w:lvlText w:val="%1.%2.%3."/>
      <w:lvlJc w:val="left"/>
      <w:pPr>
        <w:tabs>
          <w:tab w:val="num" w:pos="3132"/>
        </w:tabs>
        <w:ind w:left="2916" w:hanging="504"/>
      </w:pPr>
      <w:rPr>
        <w:rFonts w:ascii="Arial" w:eastAsia="Times New Roman" w:hAnsi="Arial" w:cs="Times New Roman" w:hint="default"/>
        <w:b w:val="0"/>
        <w:i w:val="0"/>
        <w:sz w:val="24"/>
      </w:rPr>
    </w:lvl>
    <w:lvl w:ilvl="3">
      <w:start w:val="1"/>
      <w:numFmt w:val="decimal"/>
      <w:lvlText w:val="%1.%2.%3.%4."/>
      <w:lvlJc w:val="left"/>
      <w:pPr>
        <w:tabs>
          <w:tab w:val="num" w:pos="3852"/>
        </w:tabs>
        <w:ind w:left="3420" w:hanging="648"/>
      </w:pPr>
      <w:rPr>
        <w:rFonts w:ascii="Arial" w:eastAsia="Times New Roman" w:hAnsi="Arial" w:cs="Times New Roman" w:hint="default"/>
        <w:b w:val="0"/>
        <w:i w:val="0"/>
        <w:sz w:val="24"/>
      </w:rPr>
    </w:lvl>
    <w:lvl w:ilvl="4">
      <w:start w:val="1"/>
      <w:numFmt w:val="decimal"/>
      <w:lvlText w:val="%1.%2.%3.%4.%5."/>
      <w:lvlJc w:val="left"/>
      <w:pPr>
        <w:tabs>
          <w:tab w:val="num" w:pos="4212"/>
        </w:tabs>
        <w:ind w:left="3924" w:hanging="792"/>
      </w:pPr>
      <w:rPr>
        <w:rFonts w:ascii="Arial" w:eastAsia="Times New Roman" w:hAnsi="Arial" w:cs="Times New Roman" w:hint="default"/>
        <w:b w:val="0"/>
        <w:i w:val="0"/>
        <w:sz w:val="24"/>
      </w:rPr>
    </w:lvl>
    <w:lvl w:ilvl="5">
      <w:start w:val="1"/>
      <w:numFmt w:val="decimal"/>
      <w:lvlText w:val="%1.%2.%3.%4.%5.%6."/>
      <w:lvlJc w:val="left"/>
      <w:pPr>
        <w:tabs>
          <w:tab w:val="num" w:pos="4932"/>
        </w:tabs>
        <w:ind w:left="4428" w:hanging="936"/>
      </w:pPr>
      <w:rPr>
        <w:rFonts w:ascii="Arial" w:eastAsia="Times New Roman" w:hAnsi="Arial" w:cs="Times New Roman" w:hint="default"/>
        <w:b w:val="0"/>
        <w:i w:val="0"/>
        <w:sz w:val="24"/>
      </w:rPr>
    </w:lvl>
    <w:lvl w:ilvl="6">
      <w:start w:val="1"/>
      <w:numFmt w:val="decimal"/>
      <w:lvlText w:val="%1.%2.%3.%4.%5.%6.%7."/>
      <w:lvlJc w:val="left"/>
      <w:pPr>
        <w:tabs>
          <w:tab w:val="num" w:pos="5292"/>
        </w:tabs>
        <w:ind w:left="4932" w:hanging="1080"/>
      </w:pPr>
      <w:rPr>
        <w:rFonts w:ascii="Arial" w:eastAsia="Times New Roman" w:hAnsi="Arial" w:cs="Times New Roman" w:hint="default"/>
        <w:b w:val="0"/>
        <w:i w:val="0"/>
        <w:sz w:val="24"/>
      </w:rPr>
    </w:lvl>
    <w:lvl w:ilvl="7">
      <w:start w:val="1"/>
      <w:numFmt w:val="decimal"/>
      <w:lvlText w:val="%1.%2.%3.%4.%5.%6.%7.%8."/>
      <w:lvlJc w:val="left"/>
      <w:pPr>
        <w:tabs>
          <w:tab w:val="num" w:pos="6012"/>
        </w:tabs>
        <w:ind w:left="5436" w:hanging="1224"/>
      </w:pPr>
      <w:rPr>
        <w:rFonts w:ascii="Arial" w:eastAsia="Times New Roman" w:hAnsi="Arial" w:cs="Times New Roman" w:hint="default"/>
        <w:b w:val="0"/>
        <w:i w:val="0"/>
        <w:sz w:val="24"/>
      </w:rPr>
    </w:lvl>
    <w:lvl w:ilvl="8">
      <w:start w:val="1"/>
      <w:numFmt w:val="decimal"/>
      <w:lvlText w:val="%1.%2.%3.%4.%5.%6.%7.%8.%9."/>
      <w:lvlJc w:val="left"/>
      <w:pPr>
        <w:tabs>
          <w:tab w:val="num" w:pos="6732"/>
        </w:tabs>
        <w:ind w:left="6012" w:hanging="1440"/>
      </w:pPr>
      <w:rPr>
        <w:rFonts w:ascii="Arial" w:eastAsia="Times New Roman" w:hAnsi="Arial" w:cs="Times New Roman" w:hint="default"/>
        <w:b w:val="0"/>
        <w:i w:val="0"/>
        <w:sz w:val="24"/>
      </w:rPr>
    </w:lvl>
  </w:abstractNum>
  <w:abstractNum w:abstractNumId="4" w15:restartNumberingAfterBreak="0">
    <w:nsid w:val="0000001A"/>
    <w:multiLevelType w:val="multilevel"/>
    <w:tmpl w:val="0000001A"/>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6" w15:restartNumberingAfterBreak="0">
    <w:nsid w:val="00000021"/>
    <w:multiLevelType w:val="multilevel"/>
    <w:tmpl w:val="00000021"/>
    <w:name w:val="WW8Num32"/>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6"/>
    <w:multiLevelType w:val="multilevel"/>
    <w:tmpl w:val="E87ECE9C"/>
    <w:name w:val="WW8Num37"/>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9" w15:restartNumberingAfterBreak="0">
    <w:nsid w:val="00000072"/>
    <w:multiLevelType w:val="multilevel"/>
    <w:tmpl w:val="00000072"/>
    <w:lvl w:ilvl="0">
      <w:start w:val="1"/>
      <w:numFmt w:val="decimal"/>
      <w:lvlText w:val="%1)"/>
      <w:lvlJc w:val="left"/>
      <w:pPr>
        <w:tabs>
          <w:tab w:val="num" w:pos="1440"/>
        </w:tabs>
        <w:ind w:left="1440" w:hanging="360"/>
      </w:pPr>
      <w:rPr>
        <w:rFonts w:cs="Times New Roman"/>
        <w:b w:val="0"/>
        <w:i w:val="0"/>
        <w:color w:val="auto"/>
        <w:szCs w:val="24"/>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5263065"/>
    <w:multiLevelType w:val="multilevel"/>
    <w:tmpl w:val="26D64DBC"/>
    <w:lvl w:ilvl="0">
      <w:start w:val="1"/>
      <w:numFmt w:val="decimal"/>
      <w:lvlText w:val="%1."/>
      <w:lvlJc w:val="left"/>
      <w:pPr>
        <w:tabs>
          <w:tab w:val="num" w:pos="360"/>
        </w:tabs>
        <w:ind w:left="360" w:hanging="360"/>
      </w:pPr>
      <w:rPr>
        <w:rFonts w:hint="default"/>
        <w:b w:val="0"/>
        <w:i w:val="0"/>
        <w:color w:val="auto"/>
        <w:sz w:val="22"/>
        <w:szCs w:val="24"/>
      </w:rPr>
    </w:lvl>
    <w:lvl w:ilvl="1">
      <w:start w:val="1"/>
      <w:numFmt w:val="decimal"/>
      <w:isLgl/>
      <w:lvlText w:val="%1.%2."/>
      <w:lvlJc w:val="left"/>
      <w:pPr>
        <w:tabs>
          <w:tab w:val="num" w:pos="1080"/>
        </w:tabs>
        <w:ind w:left="1080" w:hanging="780"/>
      </w:pPr>
      <w:rPr>
        <w:rFonts w:hint="default"/>
      </w:rPr>
    </w:lvl>
    <w:lvl w:ilvl="2">
      <w:start w:val="1"/>
      <w:numFmt w:val="decimal"/>
      <w:isLgl/>
      <w:lvlText w:val="%1.%2.%3."/>
      <w:lvlJc w:val="left"/>
      <w:pPr>
        <w:tabs>
          <w:tab w:val="num" w:pos="1380"/>
        </w:tabs>
        <w:ind w:left="1380" w:hanging="780"/>
      </w:pPr>
      <w:rPr>
        <w:rFonts w:hint="default"/>
      </w:rPr>
    </w:lvl>
    <w:lvl w:ilvl="3">
      <w:start w:val="1"/>
      <w:numFmt w:val="decimal"/>
      <w:isLgl/>
      <w:lvlText w:val="%1.%2.%3.%4."/>
      <w:lvlJc w:val="left"/>
      <w:pPr>
        <w:tabs>
          <w:tab w:val="num" w:pos="1680"/>
        </w:tabs>
        <w:ind w:left="1680" w:hanging="78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11" w15:restartNumberingAfterBreak="0">
    <w:nsid w:val="0B0851C7"/>
    <w:multiLevelType w:val="multilevel"/>
    <w:tmpl w:val="0A886D8E"/>
    <w:lvl w:ilvl="0">
      <w:start w:val="1"/>
      <w:numFmt w:val="decimal"/>
      <w:lvlText w:val="%1."/>
      <w:lvlJc w:val="left"/>
      <w:pPr>
        <w:tabs>
          <w:tab w:val="num" w:pos="360"/>
        </w:tabs>
        <w:ind w:left="360" w:hanging="360"/>
      </w:pPr>
      <w:rPr>
        <w:rFonts w:ascii="Times New Roman" w:eastAsia="Times New Roman" w:hAnsi="Times New Roman" w:cs="Times New Roman" w:hint="default"/>
        <w:b w:val="0"/>
        <w:i w:val="0"/>
        <w:sz w:val="24"/>
      </w:rPr>
    </w:lvl>
    <w:lvl w:ilvl="1">
      <w:start w:val="1"/>
      <w:numFmt w:val="decimal"/>
      <w:lvlText w:val="%2)"/>
      <w:lvlJc w:val="left"/>
      <w:pPr>
        <w:ind w:left="720" w:hanging="360"/>
      </w:pPr>
    </w:lvl>
    <w:lvl w:ilvl="2">
      <w:start w:val="1"/>
      <w:numFmt w:val="decimal"/>
      <w:lvlText w:val="%1.%2.%3."/>
      <w:lvlJc w:val="left"/>
      <w:pPr>
        <w:tabs>
          <w:tab w:val="num" w:pos="1440"/>
        </w:tabs>
        <w:ind w:left="1224" w:hanging="504"/>
      </w:pPr>
      <w:rPr>
        <w:rFonts w:ascii="Arial" w:eastAsia="Times New Roman" w:hAnsi="Arial" w:cs="Times New Roman"/>
        <w:b w:val="0"/>
        <w:i w:val="0"/>
        <w:sz w:val="24"/>
      </w:rPr>
    </w:lvl>
    <w:lvl w:ilvl="3">
      <w:start w:val="1"/>
      <w:numFmt w:val="decimal"/>
      <w:lvlText w:val="%1.%2.%3.%4."/>
      <w:lvlJc w:val="left"/>
      <w:pPr>
        <w:tabs>
          <w:tab w:val="num" w:pos="2160"/>
        </w:tabs>
        <w:ind w:left="1728" w:hanging="648"/>
      </w:pPr>
      <w:rPr>
        <w:rFonts w:ascii="Arial" w:eastAsia="Times New Roman" w:hAnsi="Arial" w:cs="Times New Roman"/>
        <w:b w:val="0"/>
        <w:i w:val="0"/>
        <w:sz w:val="24"/>
      </w:rPr>
    </w:lvl>
    <w:lvl w:ilvl="4">
      <w:start w:val="1"/>
      <w:numFmt w:val="decimal"/>
      <w:lvlText w:val="%1.%2.%3.%4.%5."/>
      <w:lvlJc w:val="left"/>
      <w:pPr>
        <w:tabs>
          <w:tab w:val="num" w:pos="2520"/>
        </w:tabs>
        <w:ind w:left="2232" w:hanging="792"/>
      </w:pPr>
      <w:rPr>
        <w:rFonts w:ascii="Arial" w:eastAsia="Times New Roman" w:hAnsi="Arial" w:cs="Times New Roman"/>
        <w:b w:val="0"/>
        <w:i w:val="0"/>
        <w:sz w:val="24"/>
      </w:rPr>
    </w:lvl>
    <w:lvl w:ilvl="5">
      <w:start w:val="1"/>
      <w:numFmt w:val="decimal"/>
      <w:lvlText w:val="%1.%2.%3.%4.%5.%6."/>
      <w:lvlJc w:val="left"/>
      <w:pPr>
        <w:tabs>
          <w:tab w:val="num" w:pos="3240"/>
        </w:tabs>
        <w:ind w:left="2736" w:hanging="936"/>
      </w:pPr>
      <w:rPr>
        <w:rFonts w:ascii="Arial" w:eastAsia="Times New Roman" w:hAnsi="Arial" w:cs="Times New Roman"/>
        <w:b w:val="0"/>
        <w:i w:val="0"/>
        <w:sz w:val="24"/>
      </w:rPr>
    </w:lvl>
    <w:lvl w:ilvl="6">
      <w:start w:val="1"/>
      <w:numFmt w:val="decimal"/>
      <w:lvlText w:val="%1.%2.%3.%4.%5.%6.%7."/>
      <w:lvlJc w:val="left"/>
      <w:pPr>
        <w:tabs>
          <w:tab w:val="num" w:pos="3600"/>
        </w:tabs>
        <w:ind w:left="3240" w:hanging="1080"/>
      </w:pPr>
      <w:rPr>
        <w:rFonts w:ascii="Arial" w:eastAsia="Times New Roman" w:hAnsi="Arial" w:cs="Times New Roman"/>
        <w:b w:val="0"/>
        <w:i w:val="0"/>
        <w:sz w:val="24"/>
      </w:rPr>
    </w:lvl>
    <w:lvl w:ilvl="7">
      <w:start w:val="1"/>
      <w:numFmt w:val="decimal"/>
      <w:lvlText w:val="%1.%2.%3.%4.%5.%6.%7.%8."/>
      <w:lvlJc w:val="left"/>
      <w:pPr>
        <w:tabs>
          <w:tab w:val="num" w:pos="4320"/>
        </w:tabs>
        <w:ind w:left="3744" w:hanging="1224"/>
      </w:pPr>
      <w:rPr>
        <w:rFonts w:ascii="Arial" w:eastAsia="Times New Roman" w:hAnsi="Arial" w:cs="Times New Roman"/>
        <w:b w:val="0"/>
        <w:i w:val="0"/>
        <w:sz w:val="24"/>
      </w:rPr>
    </w:lvl>
    <w:lvl w:ilvl="8">
      <w:start w:val="1"/>
      <w:numFmt w:val="decimal"/>
      <w:lvlText w:val="%1.%2.%3.%4.%5.%6.%7.%8.%9."/>
      <w:lvlJc w:val="left"/>
      <w:pPr>
        <w:tabs>
          <w:tab w:val="num" w:pos="5040"/>
        </w:tabs>
        <w:ind w:left="4320" w:hanging="1440"/>
      </w:pPr>
      <w:rPr>
        <w:rFonts w:ascii="Arial" w:eastAsia="Times New Roman" w:hAnsi="Arial" w:cs="Times New Roman"/>
        <w:b w:val="0"/>
        <w:i w:val="0"/>
        <w:sz w:val="24"/>
      </w:rPr>
    </w:lvl>
  </w:abstractNum>
  <w:abstractNum w:abstractNumId="12"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13" w15:restartNumberingAfterBreak="0">
    <w:nsid w:val="1FAD56CA"/>
    <w:multiLevelType w:val="hybridMultilevel"/>
    <w:tmpl w:val="5012470E"/>
    <w:lvl w:ilvl="0" w:tplc="04150011">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4" w15:restartNumberingAfterBreak="0">
    <w:nsid w:val="277F6737"/>
    <w:multiLevelType w:val="multilevel"/>
    <w:tmpl w:val="D562C0D6"/>
    <w:name w:val="WW8Num323"/>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2995374"/>
    <w:multiLevelType w:val="multilevel"/>
    <w:tmpl w:val="AFCE117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396FEF"/>
    <w:multiLevelType w:val="hybridMultilevel"/>
    <w:tmpl w:val="77D24E86"/>
    <w:lvl w:ilvl="0" w:tplc="39C217B4">
      <w:start w:val="1"/>
      <w:numFmt w:val="decimal"/>
      <w:lvlText w:val="%1."/>
      <w:lvlJc w:val="left"/>
      <w:pPr>
        <w:ind w:left="720" w:hanging="360"/>
      </w:pPr>
      <w:rPr>
        <w:rFonts w:hint="default"/>
      </w:rPr>
    </w:lvl>
    <w:lvl w:ilvl="1" w:tplc="A0C404C4">
      <w:start w:val="1"/>
      <w:numFmt w:val="decimal"/>
      <w:lvlText w:val="%2)"/>
      <w:lvlJc w:val="left"/>
      <w:pPr>
        <w:ind w:left="1440" w:hanging="360"/>
      </w:pPr>
      <w:rPr>
        <w:rFonts w:hint="default"/>
      </w:rPr>
    </w:lvl>
    <w:lvl w:ilvl="2" w:tplc="F27E894C">
      <w:start w:val="8"/>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62680F"/>
    <w:multiLevelType w:val="hybridMultilevel"/>
    <w:tmpl w:val="A7DE64CE"/>
    <w:lvl w:ilvl="0" w:tplc="22381494">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6456"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5894B7C"/>
    <w:multiLevelType w:val="multilevel"/>
    <w:tmpl w:val="F0BC2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Garamond" w:eastAsia="Times New Roman" w:hAnsi="Garamond"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AA73524"/>
    <w:multiLevelType w:val="multilevel"/>
    <w:tmpl w:val="6FE2ABF0"/>
    <w:name w:val="WW8Num652"/>
    <w:lvl w:ilvl="0">
      <w:start w:val="1"/>
      <w:numFmt w:val="decimal"/>
      <w:lvlText w:val="%1."/>
      <w:lvlJc w:val="left"/>
      <w:pPr>
        <w:tabs>
          <w:tab w:val="num" w:pos="723"/>
        </w:tabs>
        <w:ind w:left="723" w:hanging="360"/>
      </w:pPr>
      <w:rPr>
        <w:rFonts w:hint="default"/>
        <w:b w:val="0"/>
        <w:i w:val="0"/>
        <w:strike w:val="0"/>
        <w:dstrike w:val="0"/>
        <w:color w:val="auto"/>
        <w:sz w:val="22"/>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CC9103F"/>
    <w:multiLevelType w:val="hybridMultilevel"/>
    <w:tmpl w:val="2E780B08"/>
    <w:lvl w:ilvl="0" w:tplc="A4909B6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3" w15:restartNumberingAfterBreak="0">
    <w:nsid w:val="50AC15CF"/>
    <w:multiLevelType w:val="multilevel"/>
    <w:tmpl w:val="5B96EA4A"/>
    <w:name w:val="WW8Num322"/>
    <w:lvl w:ilvl="0">
      <w:start w:val="1"/>
      <w:numFmt w:val="decimal"/>
      <w:lvlText w:val="%1."/>
      <w:lvlJc w:val="left"/>
      <w:pPr>
        <w:tabs>
          <w:tab w:val="num" w:pos="340"/>
        </w:tabs>
        <w:ind w:left="340" w:hanging="34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184CE3"/>
    <w:multiLevelType w:val="multilevel"/>
    <w:tmpl w:val="2B26AF68"/>
    <w:lvl w:ilvl="0">
      <w:start w:val="3"/>
      <w:numFmt w:val="decimal"/>
      <w:lvlText w:val="%1."/>
      <w:lvlJc w:val="left"/>
      <w:pPr>
        <w:tabs>
          <w:tab w:val="num" w:pos="340"/>
        </w:tabs>
        <w:ind w:left="340" w:hanging="340"/>
      </w:pPr>
      <w:rPr>
        <w:rFonts w:hint="default"/>
      </w:rPr>
    </w:lvl>
    <w:lvl w:ilvl="1">
      <w:start w:val="1"/>
      <w:numFmt w:val="lowerLetter"/>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323748"/>
    <w:multiLevelType w:val="hybridMultilevel"/>
    <w:tmpl w:val="E844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7"/>
  </w:num>
  <w:num w:numId="5">
    <w:abstractNumId w:val="2"/>
  </w:num>
  <w:num w:numId="6">
    <w:abstractNumId w:val="4"/>
  </w:num>
  <w:num w:numId="7">
    <w:abstractNumId w:val="5"/>
  </w:num>
  <w:num w:numId="8">
    <w:abstractNumId w:val="6"/>
  </w:num>
  <w:num w:numId="9">
    <w:abstractNumId w:val="16"/>
  </w:num>
  <w:num w:numId="10">
    <w:abstractNumId w:val="22"/>
  </w:num>
  <w:num w:numId="11">
    <w:abstractNumId w:val="2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3"/>
  </w:num>
  <w:num w:numId="16">
    <w:abstractNumId w:val="14"/>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CF"/>
    <w:rsid w:val="00013DB6"/>
    <w:rsid w:val="000212B7"/>
    <w:rsid w:val="000229B7"/>
    <w:rsid w:val="00022E9E"/>
    <w:rsid w:val="00026E4B"/>
    <w:rsid w:val="000420AC"/>
    <w:rsid w:val="00047328"/>
    <w:rsid w:val="00056B2C"/>
    <w:rsid w:val="000666E9"/>
    <w:rsid w:val="00067E6E"/>
    <w:rsid w:val="00080B2C"/>
    <w:rsid w:val="00080C9A"/>
    <w:rsid w:val="00085ABC"/>
    <w:rsid w:val="000863A7"/>
    <w:rsid w:val="00097381"/>
    <w:rsid w:val="000A34DF"/>
    <w:rsid w:val="000B2417"/>
    <w:rsid w:val="000B7F19"/>
    <w:rsid w:val="000D3B0D"/>
    <w:rsid w:val="000F5524"/>
    <w:rsid w:val="000F7361"/>
    <w:rsid w:val="00104B4F"/>
    <w:rsid w:val="0012235F"/>
    <w:rsid w:val="00125188"/>
    <w:rsid w:val="001254DE"/>
    <w:rsid w:val="00125C9D"/>
    <w:rsid w:val="001266E7"/>
    <w:rsid w:val="0014194E"/>
    <w:rsid w:val="001439CF"/>
    <w:rsid w:val="0015040C"/>
    <w:rsid w:val="00150897"/>
    <w:rsid w:val="00160800"/>
    <w:rsid w:val="00163080"/>
    <w:rsid w:val="001755B4"/>
    <w:rsid w:val="001972F8"/>
    <w:rsid w:val="001A0FFD"/>
    <w:rsid w:val="001A1DE6"/>
    <w:rsid w:val="001A3F86"/>
    <w:rsid w:val="001A5184"/>
    <w:rsid w:val="001B0483"/>
    <w:rsid w:val="001B0F04"/>
    <w:rsid w:val="001B71E3"/>
    <w:rsid w:val="001C362E"/>
    <w:rsid w:val="001D5891"/>
    <w:rsid w:val="001E129C"/>
    <w:rsid w:val="001F05F8"/>
    <w:rsid w:val="001F38F9"/>
    <w:rsid w:val="001F5E99"/>
    <w:rsid w:val="00201F04"/>
    <w:rsid w:val="00204B8E"/>
    <w:rsid w:val="0021307D"/>
    <w:rsid w:val="00213AE2"/>
    <w:rsid w:val="00216E3F"/>
    <w:rsid w:val="002179CE"/>
    <w:rsid w:val="00223A3C"/>
    <w:rsid w:val="0022632C"/>
    <w:rsid w:val="00226825"/>
    <w:rsid w:val="002315F1"/>
    <w:rsid w:val="002414B3"/>
    <w:rsid w:val="0024283F"/>
    <w:rsid w:val="002430D0"/>
    <w:rsid w:val="00244414"/>
    <w:rsid w:val="002455C6"/>
    <w:rsid w:val="00247630"/>
    <w:rsid w:val="002576A1"/>
    <w:rsid w:val="002646A9"/>
    <w:rsid w:val="002651A8"/>
    <w:rsid w:val="002725C5"/>
    <w:rsid w:val="00274F7E"/>
    <w:rsid w:val="0028120F"/>
    <w:rsid w:val="0028768F"/>
    <w:rsid w:val="00287707"/>
    <w:rsid w:val="00290ABC"/>
    <w:rsid w:val="00290E4C"/>
    <w:rsid w:val="002939B0"/>
    <w:rsid w:val="002974A7"/>
    <w:rsid w:val="002A11A6"/>
    <w:rsid w:val="002B6839"/>
    <w:rsid w:val="002D3341"/>
    <w:rsid w:val="002D4054"/>
    <w:rsid w:val="002D4ECC"/>
    <w:rsid w:val="002E1577"/>
    <w:rsid w:val="002E3B77"/>
    <w:rsid w:val="002E6598"/>
    <w:rsid w:val="002F55DF"/>
    <w:rsid w:val="00302779"/>
    <w:rsid w:val="00307475"/>
    <w:rsid w:val="00355DFE"/>
    <w:rsid w:val="003658BC"/>
    <w:rsid w:val="00371451"/>
    <w:rsid w:val="00372D8B"/>
    <w:rsid w:val="00376E43"/>
    <w:rsid w:val="003807C3"/>
    <w:rsid w:val="00385F70"/>
    <w:rsid w:val="003902FC"/>
    <w:rsid w:val="003916CF"/>
    <w:rsid w:val="00396634"/>
    <w:rsid w:val="003978B5"/>
    <w:rsid w:val="003B0EFF"/>
    <w:rsid w:val="003C2F0D"/>
    <w:rsid w:val="003C533E"/>
    <w:rsid w:val="003C647C"/>
    <w:rsid w:val="003D3F4A"/>
    <w:rsid w:val="003E22D2"/>
    <w:rsid w:val="003E6EB5"/>
    <w:rsid w:val="003E6F93"/>
    <w:rsid w:val="003F01F5"/>
    <w:rsid w:val="003F07ED"/>
    <w:rsid w:val="003F11E3"/>
    <w:rsid w:val="003F1FA7"/>
    <w:rsid w:val="003F5AA9"/>
    <w:rsid w:val="00400131"/>
    <w:rsid w:val="0040448A"/>
    <w:rsid w:val="0041133D"/>
    <w:rsid w:val="004228F9"/>
    <w:rsid w:val="00433150"/>
    <w:rsid w:val="004350BC"/>
    <w:rsid w:val="00441B8C"/>
    <w:rsid w:val="00441F66"/>
    <w:rsid w:val="00445053"/>
    <w:rsid w:val="0044517D"/>
    <w:rsid w:val="0045482F"/>
    <w:rsid w:val="0045723C"/>
    <w:rsid w:val="0046139C"/>
    <w:rsid w:val="00464627"/>
    <w:rsid w:val="00473072"/>
    <w:rsid w:val="00481D46"/>
    <w:rsid w:val="00484263"/>
    <w:rsid w:val="00486595"/>
    <w:rsid w:val="00494C4E"/>
    <w:rsid w:val="00494CF8"/>
    <w:rsid w:val="00497CDD"/>
    <w:rsid w:val="004A4501"/>
    <w:rsid w:val="004B50E2"/>
    <w:rsid w:val="004C452F"/>
    <w:rsid w:val="004C5803"/>
    <w:rsid w:val="004C5D1D"/>
    <w:rsid w:val="004C6DD6"/>
    <w:rsid w:val="004E14FD"/>
    <w:rsid w:val="004E5822"/>
    <w:rsid w:val="00500DCB"/>
    <w:rsid w:val="00500F7B"/>
    <w:rsid w:val="0050235D"/>
    <w:rsid w:val="005029B3"/>
    <w:rsid w:val="00507F8F"/>
    <w:rsid w:val="00521835"/>
    <w:rsid w:val="0052532F"/>
    <w:rsid w:val="00525A56"/>
    <w:rsid w:val="00527C33"/>
    <w:rsid w:val="00537501"/>
    <w:rsid w:val="00543647"/>
    <w:rsid w:val="005654C4"/>
    <w:rsid w:val="0057425B"/>
    <w:rsid w:val="00576109"/>
    <w:rsid w:val="00577DE1"/>
    <w:rsid w:val="00587288"/>
    <w:rsid w:val="005916C8"/>
    <w:rsid w:val="005A16EB"/>
    <w:rsid w:val="005A4A4F"/>
    <w:rsid w:val="005A5A96"/>
    <w:rsid w:val="005C6672"/>
    <w:rsid w:val="005D0E7F"/>
    <w:rsid w:val="005D45AB"/>
    <w:rsid w:val="005E3F8E"/>
    <w:rsid w:val="005E40A6"/>
    <w:rsid w:val="005E7FD0"/>
    <w:rsid w:val="005F18A3"/>
    <w:rsid w:val="006011DB"/>
    <w:rsid w:val="00603B75"/>
    <w:rsid w:val="006110B4"/>
    <w:rsid w:val="0061458A"/>
    <w:rsid w:val="00616ED7"/>
    <w:rsid w:val="00622A88"/>
    <w:rsid w:val="00624821"/>
    <w:rsid w:val="006322FF"/>
    <w:rsid w:val="00632775"/>
    <w:rsid w:val="00636E7D"/>
    <w:rsid w:val="00644BAA"/>
    <w:rsid w:val="00647292"/>
    <w:rsid w:val="006503F1"/>
    <w:rsid w:val="006509B8"/>
    <w:rsid w:val="00657F5F"/>
    <w:rsid w:val="00660F10"/>
    <w:rsid w:val="00665A68"/>
    <w:rsid w:val="0066735F"/>
    <w:rsid w:val="00673DF6"/>
    <w:rsid w:val="00673EAE"/>
    <w:rsid w:val="00682A32"/>
    <w:rsid w:val="00683140"/>
    <w:rsid w:val="006905FC"/>
    <w:rsid w:val="00694100"/>
    <w:rsid w:val="00697646"/>
    <w:rsid w:val="006A01CE"/>
    <w:rsid w:val="006B0348"/>
    <w:rsid w:val="006B36E4"/>
    <w:rsid w:val="006C1366"/>
    <w:rsid w:val="006C1E12"/>
    <w:rsid w:val="006C2EB7"/>
    <w:rsid w:val="006E2543"/>
    <w:rsid w:val="006E796F"/>
    <w:rsid w:val="006E7F2D"/>
    <w:rsid w:val="006F2604"/>
    <w:rsid w:val="006F4C87"/>
    <w:rsid w:val="006F5FED"/>
    <w:rsid w:val="006F656E"/>
    <w:rsid w:val="00701157"/>
    <w:rsid w:val="00703716"/>
    <w:rsid w:val="00707018"/>
    <w:rsid w:val="007076F8"/>
    <w:rsid w:val="00716A3D"/>
    <w:rsid w:val="007232A5"/>
    <w:rsid w:val="00724C23"/>
    <w:rsid w:val="00724F35"/>
    <w:rsid w:val="00734C7B"/>
    <w:rsid w:val="0074138A"/>
    <w:rsid w:val="0074339C"/>
    <w:rsid w:val="00746C5C"/>
    <w:rsid w:val="007475F1"/>
    <w:rsid w:val="00757032"/>
    <w:rsid w:val="0076268E"/>
    <w:rsid w:val="0076536A"/>
    <w:rsid w:val="0076596B"/>
    <w:rsid w:val="00766083"/>
    <w:rsid w:val="0077020B"/>
    <w:rsid w:val="0077243E"/>
    <w:rsid w:val="00772765"/>
    <w:rsid w:val="00776CD6"/>
    <w:rsid w:val="00781493"/>
    <w:rsid w:val="00782FCC"/>
    <w:rsid w:val="00790520"/>
    <w:rsid w:val="00792EC4"/>
    <w:rsid w:val="007969F3"/>
    <w:rsid w:val="00797A9B"/>
    <w:rsid w:val="007A063C"/>
    <w:rsid w:val="007A076B"/>
    <w:rsid w:val="007A49F9"/>
    <w:rsid w:val="007A4D77"/>
    <w:rsid w:val="007A4EB7"/>
    <w:rsid w:val="007A6053"/>
    <w:rsid w:val="007B58FE"/>
    <w:rsid w:val="007C115B"/>
    <w:rsid w:val="007C23A9"/>
    <w:rsid w:val="007C2657"/>
    <w:rsid w:val="007D5B19"/>
    <w:rsid w:val="007E3D9F"/>
    <w:rsid w:val="007F36F2"/>
    <w:rsid w:val="007F42E9"/>
    <w:rsid w:val="007F469E"/>
    <w:rsid w:val="00801174"/>
    <w:rsid w:val="0081701A"/>
    <w:rsid w:val="00821682"/>
    <w:rsid w:val="008258C4"/>
    <w:rsid w:val="00830BD7"/>
    <w:rsid w:val="00843BD9"/>
    <w:rsid w:val="00847860"/>
    <w:rsid w:val="00850B08"/>
    <w:rsid w:val="00851424"/>
    <w:rsid w:val="008542CE"/>
    <w:rsid w:val="00854E20"/>
    <w:rsid w:val="00854F69"/>
    <w:rsid w:val="00864F88"/>
    <w:rsid w:val="0086633E"/>
    <w:rsid w:val="008817D7"/>
    <w:rsid w:val="00883BCA"/>
    <w:rsid w:val="00884701"/>
    <w:rsid w:val="008A51F1"/>
    <w:rsid w:val="008C238C"/>
    <w:rsid w:val="008D046C"/>
    <w:rsid w:val="008D720A"/>
    <w:rsid w:val="008F2A79"/>
    <w:rsid w:val="008F4DB4"/>
    <w:rsid w:val="008F6179"/>
    <w:rsid w:val="00901F32"/>
    <w:rsid w:val="00911A3F"/>
    <w:rsid w:val="00921688"/>
    <w:rsid w:val="00921ED1"/>
    <w:rsid w:val="00921FF0"/>
    <w:rsid w:val="009249E6"/>
    <w:rsid w:val="009273F4"/>
    <w:rsid w:val="009322B4"/>
    <w:rsid w:val="0093495D"/>
    <w:rsid w:val="00974D3F"/>
    <w:rsid w:val="00980A47"/>
    <w:rsid w:val="00982255"/>
    <w:rsid w:val="00996888"/>
    <w:rsid w:val="009A451D"/>
    <w:rsid w:val="009B13B2"/>
    <w:rsid w:val="009C2E48"/>
    <w:rsid w:val="009C490A"/>
    <w:rsid w:val="009C6E79"/>
    <w:rsid w:val="009D09AE"/>
    <w:rsid w:val="009D49D0"/>
    <w:rsid w:val="009D509A"/>
    <w:rsid w:val="009E1851"/>
    <w:rsid w:val="009F3FAE"/>
    <w:rsid w:val="00A0146A"/>
    <w:rsid w:val="00A07564"/>
    <w:rsid w:val="00A10120"/>
    <w:rsid w:val="00A1054E"/>
    <w:rsid w:val="00A21E07"/>
    <w:rsid w:val="00A256C1"/>
    <w:rsid w:val="00A25EA4"/>
    <w:rsid w:val="00A30784"/>
    <w:rsid w:val="00A35C92"/>
    <w:rsid w:val="00A36B33"/>
    <w:rsid w:val="00A43A42"/>
    <w:rsid w:val="00A525CD"/>
    <w:rsid w:val="00A52717"/>
    <w:rsid w:val="00A621C2"/>
    <w:rsid w:val="00A6241B"/>
    <w:rsid w:val="00A66E65"/>
    <w:rsid w:val="00A71120"/>
    <w:rsid w:val="00A75DBD"/>
    <w:rsid w:val="00A875C3"/>
    <w:rsid w:val="00A92A30"/>
    <w:rsid w:val="00A931DE"/>
    <w:rsid w:val="00AA68D6"/>
    <w:rsid w:val="00AA7F34"/>
    <w:rsid w:val="00AB4D6B"/>
    <w:rsid w:val="00AB4E39"/>
    <w:rsid w:val="00AB5703"/>
    <w:rsid w:val="00AC2E32"/>
    <w:rsid w:val="00AE3E70"/>
    <w:rsid w:val="00AE59FC"/>
    <w:rsid w:val="00AE5BB7"/>
    <w:rsid w:val="00AF5508"/>
    <w:rsid w:val="00AF5E3E"/>
    <w:rsid w:val="00AF6BD1"/>
    <w:rsid w:val="00B10CDA"/>
    <w:rsid w:val="00B14E9C"/>
    <w:rsid w:val="00B2566A"/>
    <w:rsid w:val="00B36C18"/>
    <w:rsid w:val="00B53996"/>
    <w:rsid w:val="00B5652D"/>
    <w:rsid w:val="00B56A27"/>
    <w:rsid w:val="00B6279A"/>
    <w:rsid w:val="00B670C9"/>
    <w:rsid w:val="00B757B6"/>
    <w:rsid w:val="00BA47C3"/>
    <w:rsid w:val="00BC32FC"/>
    <w:rsid w:val="00BD42AF"/>
    <w:rsid w:val="00BE2054"/>
    <w:rsid w:val="00BF2995"/>
    <w:rsid w:val="00BF7A07"/>
    <w:rsid w:val="00C0255D"/>
    <w:rsid w:val="00C02562"/>
    <w:rsid w:val="00C03970"/>
    <w:rsid w:val="00C057CF"/>
    <w:rsid w:val="00C058E4"/>
    <w:rsid w:val="00C17E65"/>
    <w:rsid w:val="00C45347"/>
    <w:rsid w:val="00C47930"/>
    <w:rsid w:val="00C523D3"/>
    <w:rsid w:val="00C52CD1"/>
    <w:rsid w:val="00C53C09"/>
    <w:rsid w:val="00C6627C"/>
    <w:rsid w:val="00C77496"/>
    <w:rsid w:val="00C92331"/>
    <w:rsid w:val="00C9567F"/>
    <w:rsid w:val="00CA5973"/>
    <w:rsid w:val="00CB4125"/>
    <w:rsid w:val="00CC78FC"/>
    <w:rsid w:val="00CD5B3B"/>
    <w:rsid w:val="00CE0CDD"/>
    <w:rsid w:val="00CE2D88"/>
    <w:rsid w:val="00CE7994"/>
    <w:rsid w:val="00CE7F49"/>
    <w:rsid w:val="00CF1E91"/>
    <w:rsid w:val="00CF5B82"/>
    <w:rsid w:val="00D05CAB"/>
    <w:rsid w:val="00D11CAD"/>
    <w:rsid w:val="00D151CC"/>
    <w:rsid w:val="00D30E89"/>
    <w:rsid w:val="00D5733B"/>
    <w:rsid w:val="00D65720"/>
    <w:rsid w:val="00D80B2A"/>
    <w:rsid w:val="00D83580"/>
    <w:rsid w:val="00D92DC1"/>
    <w:rsid w:val="00D9515D"/>
    <w:rsid w:val="00D971D2"/>
    <w:rsid w:val="00D978BE"/>
    <w:rsid w:val="00DC2124"/>
    <w:rsid w:val="00DD01AA"/>
    <w:rsid w:val="00DD7159"/>
    <w:rsid w:val="00DE07B2"/>
    <w:rsid w:val="00DE59E2"/>
    <w:rsid w:val="00DF29A4"/>
    <w:rsid w:val="00E057CE"/>
    <w:rsid w:val="00E13A85"/>
    <w:rsid w:val="00E14F7E"/>
    <w:rsid w:val="00E1657B"/>
    <w:rsid w:val="00E260A4"/>
    <w:rsid w:val="00E323B0"/>
    <w:rsid w:val="00E41261"/>
    <w:rsid w:val="00E5515A"/>
    <w:rsid w:val="00E712AC"/>
    <w:rsid w:val="00E72D56"/>
    <w:rsid w:val="00E739DB"/>
    <w:rsid w:val="00E73E4C"/>
    <w:rsid w:val="00E7482A"/>
    <w:rsid w:val="00E757B0"/>
    <w:rsid w:val="00E763C0"/>
    <w:rsid w:val="00E81F16"/>
    <w:rsid w:val="00E958FF"/>
    <w:rsid w:val="00EA21C6"/>
    <w:rsid w:val="00EB1F12"/>
    <w:rsid w:val="00EC2BAC"/>
    <w:rsid w:val="00ED20FE"/>
    <w:rsid w:val="00EE044B"/>
    <w:rsid w:val="00EE292B"/>
    <w:rsid w:val="00EE4C2B"/>
    <w:rsid w:val="00EF2AAD"/>
    <w:rsid w:val="00F031C6"/>
    <w:rsid w:val="00F06A41"/>
    <w:rsid w:val="00F072B9"/>
    <w:rsid w:val="00F11D7E"/>
    <w:rsid w:val="00F12E09"/>
    <w:rsid w:val="00F235FC"/>
    <w:rsid w:val="00F26E79"/>
    <w:rsid w:val="00F332FA"/>
    <w:rsid w:val="00F34DD6"/>
    <w:rsid w:val="00F35CF3"/>
    <w:rsid w:val="00F36789"/>
    <w:rsid w:val="00F466A5"/>
    <w:rsid w:val="00F46EB2"/>
    <w:rsid w:val="00F4794B"/>
    <w:rsid w:val="00F56891"/>
    <w:rsid w:val="00F80A21"/>
    <w:rsid w:val="00F80CE7"/>
    <w:rsid w:val="00F8356E"/>
    <w:rsid w:val="00F958FA"/>
    <w:rsid w:val="00FA29C2"/>
    <w:rsid w:val="00FA2AB5"/>
    <w:rsid w:val="00FA4E3A"/>
    <w:rsid w:val="00FD1267"/>
    <w:rsid w:val="00FF3EA2"/>
    <w:rsid w:val="00FF4E69"/>
    <w:rsid w:val="00FF5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EF02"/>
  <w15:docId w15:val="{B107CF72-7277-41EB-A3D2-9AA6B489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120F"/>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125C9D"/>
    <w:pPr>
      <w:keepNext/>
      <w:numPr>
        <w:numId w:val="3"/>
      </w:numPr>
      <w:jc w:val="both"/>
      <w:outlineLvl w:val="0"/>
    </w:pPr>
    <w:rPr>
      <w:b/>
      <w:bCs/>
      <w:color w:val="000000"/>
      <w:szCs w:val="24"/>
      <w:lang w:eastAsia="zh-CN"/>
    </w:rPr>
  </w:style>
  <w:style w:type="paragraph" w:styleId="Nagwek2">
    <w:name w:val="heading 2"/>
    <w:basedOn w:val="Normalny"/>
    <w:next w:val="Normalny"/>
    <w:link w:val="Nagwek2Znak"/>
    <w:qFormat/>
    <w:rsid w:val="00125C9D"/>
    <w:pPr>
      <w:keepNext/>
      <w:numPr>
        <w:ilvl w:val="1"/>
        <w:numId w:val="3"/>
      </w:numPr>
      <w:jc w:val="center"/>
      <w:outlineLvl w:val="1"/>
    </w:pPr>
    <w:rPr>
      <w:b/>
      <w:bCs/>
      <w:color w:val="000000"/>
      <w:szCs w:val="24"/>
      <w:lang w:eastAsia="zh-CN"/>
    </w:rPr>
  </w:style>
  <w:style w:type="paragraph" w:styleId="Nagwek3">
    <w:name w:val="heading 3"/>
    <w:basedOn w:val="Normalny"/>
    <w:next w:val="Normalny"/>
    <w:link w:val="Nagwek3Znak"/>
    <w:qFormat/>
    <w:rsid w:val="00125C9D"/>
    <w:pPr>
      <w:keepNext/>
      <w:numPr>
        <w:ilvl w:val="2"/>
        <w:numId w:val="3"/>
      </w:numPr>
      <w:jc w:val="center"/>
      <w:outlineLvl w:val="2"/>
    </w:pPr>
    <w:rPr>
      <w:b/>
      <w:bCs/>
      <w:sz w:val="36"/>
      <w:szCs w:val="36"/>
      <w:lang w:eastAsia="zh-CN"/>
    </w:rPr>
  </w:style>
  <w:style w:type="paragraph" w:styleId="Nagwek4">
    <w:name w:val="heading 4"/>
    <w:basedOn w:val="Normalny"/>
    <w:next w:val="Normalny"/>
    <w:link w:val="Nagwek4Znak"/>
    <w:qFormat/>
    <w:rsid w:val="00125C9D"/>
    <w:pPr>
      <w:keepNext/>
      <w:numPr>
        <w:ilvl w:val="3"/>
        <w:numId w:val="3"/>
      </w:numPr>
      <w:pBdr>
        <w:top w:val="single" w:sz="4" w:space="1" w:color="000000"/>
        <w:left w:val="single" w:sz="4" w:space="4" w:color="000000"/>
        <w:bottom w:val="single" w:sz="4" w:space="1" w:color="000000"/>
        <w:right w:val="single" w:sz="4" w:space="4" w:color="000000"/>
      </w:pBdr>
      <w:shd w:val="clear" w:color="auto" w:fill="FFFF00"/>
      <w:jc w:val="both"/>
      <w:outlineLvl w:val="3"/>
    </w:pPr>
    <w:rPr>
      <w:b/>
      <w:bCs/>
      <w:color w:val="000000"/>
      <w:szCs w:val="24"/>
      <w:lang w:eastAsia="zh-CN"/>
    </w:rPr>
  </w:style>
  <w:style w:type="paragraph" w:styleId="Nagwek7">
    <w:name w:val="heading 7"/>
    <w:basedOn w:val="Normalny"/>
    <w:next w:val="Normalny"/>
    <w:link w:val="Nagwek7Znak"/>
    <w:qFormat/>
    <w:rsid w:val="00125C9D"/>
    <w:pPr>
      <w:keepNext/>
      <w:numPr>
        <w:ilvl w:val="6"/>
        <w:numId w:val="3"/>
      </w:numPr>
      <w:tabs>
        <w:tab w:val="left" w:pos="993"/>
      </w:tabs>
      <w:jc w:val="both"/>
      <w:outlineLvl w:val="6"/>
    </w:pPr>
    <w:rPr>
      <w:szCs w:val="24"/>
      <w:lang w:eastAsia="zh-CN"/>
    </w:rPr>
  </w:style>
  <w:style w:type="paragraph" w:styleId="Nagwek8">
    <w:name w:val="heading 8"/>
    <w:basedOn w:val="Normalny"/>
    <w:next w:val="Normalny"/>
    <w:link w:val="Nagwek8Znak"/>
    <w:qFormat/>
    <w:rsid w:val="00125C9D"/>
    <w:pPr>
      <w:keepNext/>
      <w:numPr>
        <w:ilvl w:val="7"/>
        <w:numId w:val="3"/>
      </w:numPr>
      <w:outlineLvl w:val="7"/>
    </w:pPr>
    <w:rPr>
      <w:b/>
      <w:bCs/>
      <w:szCs w:val="24"/>
      <w:lang w:eastAsia="zh-CN"/>
    </w:rPr>
  </w:style>
  <w:style w:type="paragraph" w:styleId="Nagwek9">
    <w:name w:val="heading 9"/>
    <w:basedOn w:val="Normalny"/>
    <w:next w:val="Normalny"/>
    <w:link w:val="Nagwek9Znak"/>
    <w:qFormat/>
    <w:rsid w:val="00125C9D"/>
    <w:pPr>
      <w:keepNext/>
      <w:numPr>
        <w:ilvl w:val="8"/>
        <w:numId w:val="3"/>
      </w:numPr>
      <w:spacing w:before="40" w:after="40"/>
      <w:ind w:left="708" w:firstLine="0"/>
      <w:jc w:val="both"/>
      <w:outlineLvl w:val="8"/>
    </w:pPr>
    <w:rPr>
      <w:szCs w:val="24"/>
      <w:u w:val="single"/>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439CF"/>
    <w:pPr>
      <w:tabs>
        <w:tab w:val="center" w:pos="4536"/>
        <w:tab w:val="right" w:pos="9072"/>
      </w:tabs>
    </w:pPr>
  </w:style>
  <w:style w:type="character" w:customStyle="1" w:styleId="NagwekZnak">
    <w:name w:val="Nagłówek Znak"/>
    <w:basedOn w:val="Domylnaczcionkaakapitu"/>
    <w:link w:val="Nagwek"/>
    <w:rsid w:val="001439CF"/>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1439CF"/>
    <w:pPr>
      <w:tabs>
        <w:tab w:val="center" w:pos="4536"/>
        <w:tab w:val="right" w:pos="9072"/>
      </w:tabs>
    </w:pPr>
  </w:style>
  <w:style w:type="character" w:customStyle="1" w:styleId="StopkaZnak">
    <w:name w:val="Stopka Znak"/>
    <w:basedOn w:val="Domylnaczcionkaakapitu"/>
    <w:link w:val="Stopka"/>
    <w:uiPriority w:val="99"/>
    <w:rsid w:val="001439C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439CF"/>
    <w:pPr>
      <w:jc w:val="both"/>
    </w:pPr>
    <w:rPr>
      <w:sz w:val="28"/>
    </w:rPr>
  </w:style>
  <w:style w:type="character" w:customStyle="1" w:styleId="TekstpodstawowyZnak">
    <w:name w:val="Tekst podstawowy Znak"/>
    <w:basedOn w:val="Domylnaczcionkaakapitu"/>
    <w:link w:val="Tekstpodstawowy"/>
    <w:rsid w:val="001439CF"/>
    <w:rPr>
      <w:rFonts w:ascii="Times New Roman" w:eastAsia="Times New Roman" w:hAnsi="Times New Roman" w:cs="Times New Roman"/>
      <w:sz w:val="28"/>
      <w:szCs w:val="20"/>
      <w:lang w:eastAsia="pl-PL"/>
    </w:rPr>
  </w:style>
  <w:style w:type="character" w:styleId="Numerstrony">
    <w:name w:val="page number"/>
    <w:basedOn w:val="Domylnaczcionkaakapitu"/>
    <w:rsid w:val="001439CF"/>
  </w:style>
  <w:style w:type="paragraph" w:styleId="Tekstpodstawowy2">
    <w:name w:val="Body Text 2"/>
    <w:basedOn w:val="Normalny"/>
    <w:link w:val="Tekstpodstawowy2Znak"/>
    <w:rsid w:val="001439CF"/>
    <w:pPr>
      <w:spacing w:after="120" w:line="480" w:lineRule="auto"/>
    </w:pPr>
  </w:style>
  <w:style w:type="character" w:customStyle="1" w:styleId="Tekstpodstawowy2Znak">
    <w:name w:val="Tekst podstawowy 2 Znak"/>
    <w:basedOn w:val="Domylnaczcionkaakapitu"/>
    <w:link w:val="Tekstpodstawowy2"/>
    <w:rsid w:val="001439CF"/>
    <w:rPr>
      <w:rFonts w:ascii="Times New Roman" w:eastAsia="Times New Roman" w:hAnsi="Times New Roman" w:cs="Times New Roman"/>
      <w:sz w:val="24"/>
      <w:szCs w:val="20"/>
      <w:lang w:eastAsia="pl-PL"/>
    </w:rPr>
  </w:style>
  <w:style w:type="character" w:styleId="Hipercze">
    <w:name w:val="Hyperlink"/>
    <w:rsid w:val="001439CF"/>
    <w:rPr>
      <w:color w:val="0000FF"/>
      <w:u w:val="single"/>
    </w:rPr>
  </w:style>
  <w:style w:type="paragraph" w:customStyle="1" w:styleId="pkt">
    <w:name w:val="pkt"/>
    <w:basedOn w:val="Normalny"/>
    <w:rsid w:val="001439CF"/>
    <w:pPr>
      <w:spacing w:before="60" w:after="60"/>
      <w:ind w:left="851" w:hanging="295"/>
      <w:jc w:val="both"/>
    </w:pPr>
    <w:rPr>
      <w:szCs w:val="24"/>
    </w:rPr>
  </w:style>
  <w:style w:type="paragraph" w:customStyle="1" w:styleId="Podstawowy">
    <w:name w:val="Podstawowy"/>
    <w:basedOn w:val="Spistreci1"/>
    <w:autoRedefine/>
    <w:rsid w:val="001439CF"/>
    <w:pPr>
      <w:tabs>
        <w:tab w:val="left" w:pos="-108"/>
        <w:tab w:val="right" w:leader="dot" w:pos="9062"/>
      </w:tabs>
      <w:spacing w:after="0" w:line="220" w:lineRule="exact"/>
      <w:jc w:val="both"/>
    </w:pPr>
    <w:rPr>
      <w:b/>
      <w:bCs/>
      <w:szCs w:val="24"/>
    </w:rPr>
  </w:style>
  <w:style w:type="paragraph" w:styleId="Spistreci1">
    <w:name w:val="toc 1"/>
    <w:basedOn w:val="Normalny"/>
    <w:next w:val="Normalny"/>
    <w:autoRedefine/>
    <w:uiPriority w:val="39"/>
    <w:semiHidden/>
    <w:unhideWhenUsed/>
    <w:rsid w:val="001439CF"/>
    <w:pPr>
      <w:spacing w:after="100"/>
    </w:pPr>
  </w:style>
  <w:style w:type="character" w:styleId="Odwoaniedokomentarza">
    <w:name w:val="annotation reference"/>
    <w:basedOn w:val="Domylnaczcionkaakapitu"/>
    <w:uiPriority w:val="99"/>
    <w:semiHidden/>
    <w:unhideWhenUsed/>
    <w:rsid w:val="00247630"/>
    <w:rPr>
      <w:sz w:val="16"/>
      <w:szCs w:val="16"/>
    </w:rPr>
  </w:style>
  <w:style w:type="paragraph" w:styleId="Tekstkomentarza">
    <w:name w:val="annotation text"/>
    <w:basedOn w:val="Normalny"/>
    <w:link w:val="TekstkomentarzaZnak"/>
    <w:uiPriority w:val="99"/>
    <w:unhideWhenUsed/>
    <w:rsid w:val="00247630"/>
    <w:rPr>
      <w:sz w:val="20"/>
    </w:rPr>
  </w:style>
  <w:style w:type="character" w:customStyle="1" w:styleId="TekstkomentarzaZnak">
    <w:name w:val="Tekst komentarza Znak"/>
    <w:basedOn w:val="Domylnaczcionkaakapitu"/>
    <w:link w:val="Tekstkomentarza"/>
    <w:uiPriority w:val="99"/>
    <w:rsid w:val="002476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7630"/>
    <w:rPr>
      <w:b/>
      <w:bCs/>
    </w:rPr>
  </w:style>
  <w:style w:type="character" w:customStyle="1" w:styleId="TematkomentarzaZnak">
    <w:name w:val="Temat komentarza Znak"/>
    <w:basedOn w:val="TekstkomentarzaZnak"/>
    <w:link w:val="Tematkomentarza"/>
    <w:uiPriority w:val="99"/>
    <w:semiHidden/>
    <w:rsid w:val="0024763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47630"/>
    <w:rPr>
      <w:rFonts w:ascii="Tahoma" w:hAnsi="Tahoma" w:cs="Tahoma"/>
      <w:sz w:val="16"/>
      <w:szCs w:val="16"/>
    </w:rPr>
  </w:style>
  <w:style w:type="character" w:customStyle="1" w:styleId="TekstdymkaZnak">
    <w:name w:val="Tekst dymka Znak"/>
    <w:basedOn w:val="Domylnaczcionkaakapitu"/>
    <w:link w:val="Tekstdymka"/>
    <w:uiPriority w:val="99"/>
    <w:semiHidden/>
    <w:rsid w:val="00247630"/>
    <w:rPr>
      <w:rFonts w:ascii="Tahoma" w:eastAsia="Times New Roman" w:hAnsi="Tahoma" w:cs="Tahoma"/>
      <w:sz w:val="16"/>
      <w:szCs w:val="16"/>
      <w:lang w:eastAsia="pl-PL"/>
    </w:rPr>
  </w:style>
  <w:style w:type="paragraph" w:styleId="Akapitzlist">
    <w:name w:val="List Paragraph"/>
    <w:aliases w:val="L1,Numerowanie,List Paragraph,Preambuła,wypunktowanie,Nag 1,Wypunktowanie,CW_Lista,Akapit z listą5,normalny tekst,Akapit z nr"/>
    <w:basedOn w:val="Normalny"/>
    <w:link w:val="AkapitzlistZnak"/>
    <w:uiPriority w:val="34"/>
    <w:qFormat/>
    <w:rsid w:val="006E7F2D"/>
    <w:pPr>
      <w:spacing w:after="160" w:line="259"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rsid w:val="00644BAA"/>
    <w:pPr>
      <w:spacing w:before="280" w:after="280" w:line="360" w:lineRule="auto"/>
      <w:ind w:left="992" w:hanging="567"/>
      <w:jc w:val="both"/>
    </w:pPr>
    <w:rPr>
      <w:rFonts w:ascii="Arial Unicode MS" w:hAnsi="Arial Unicode MS" w:cs="Arial Unicode MS"/>
      <w:sz w:val="20"/>
      <w:lang w:val="x-none" w:eastAsia="ar-SA"/>
    </w:rPr>
  </w:style>
  <w:style w:type="character" w:customStyle="1" w:styleId="AkapitzlistZnak">
    <w:name w:val="Akapit z listą Znak"/>
    <w:aliases w:val="L1 Znak,Numerowanie Znak,List Paragraph Znak,Preambuła Znak,wypunktowanie Znak,Nag 1 Znak,Wypunktowanie Znak,CW_Lista Znak,Akapit z listą5 Znak,normalny tekst Znak,Akapit z nr Znak"/>
    <w:link w:val="Akapitzlist"/>
    <w:uiPriority w:val="34"/>
    <w:qFormat/>
    <w:locked/>
    <w:rsid w:val="00694100"/>
  </w:style>
  <w:style w:type="paragraph" w:styleId="Tekstprzypisukocowego">
    <w:name w:val="endnote text"/>
    <w:basedOn w:val="Normalny"/>
    <w:link w:val="TekstprzypisukocowegoZnak"/>
    <w:uiPriority w:val="99"/>
    <w:semiHidden/>
    <w:unhideWhenUsed/>
    <w:rsid w:val="00507F8F"/>
    <w:rPr>
      <w:sz w:val="20"/>
    </w:rPr>
  </w:style>
  <w:style w:type="character" w:customStyle="1" w:styleId="TekstprzypisukocowegoZnak">
    <w:name w:val="Tekst przypisu końcowego Znak"/>
    <w:basedOn w:val="Domylnaczcionkaakapitu"/>
    <w:link w:val="Tekstprzypisukocowego"/>
    <w:uiPriority w:val="99"/>
    <w:semiHidden/>
    <w:rsid w:val="00507F8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07F8F"/>
    <w:rPr>
      <w:vertAlign w:val="superscript"/>
    </w:rPr>
  </w:style>
  <w:style w:type="character" w:customStyle="1" w:styleId="TekstkomentarzaZnak1">
    <w:name w:val="Tekst komentarza Znak1"/>
    <w:uiPriority w:val="99"/>
    <w:semiHidden/>
    <w:rsid w:val="00B2566A"/>
    <w:rPr>
      <w:lang w:eastAsia="zh-CN"/>
    </w:rPr>
  </w:style>
  <w:style w:type="paragraph" w:styleId="Poprawka">
    <w:name w:val="Revision"/>
    <w:hidden/>
    <w:uiPriority w:val="99"/>
    <w:semiHidden/>
    <w:rsid w:val="00821682"/>
    <w:pPr>
      <w:spacing w:after="0" w:line="240" w:lineRule="auto"/>
    </w:pPr>
    <w:rPr>
      <w:rFonts w:ascii="Times New Roman" w:eastAsia="Times New Roman" w:hAnsi="Times New Roman" w:cs="Times New Roman"/>
      <w:sz w:val="24"/>
      <w:szCs w:val="20"/>
      <w:lang w:eastAsia="pl-PL"/>
    </w:rPr>
  </w:style>
  <w:style w:type="table" w:styleId="Tabela-Siatka">
    <w:name w:val="Table Grid"/>
    <w:basedOn w:val="Standardowy"/>
    <w:uiPriority w:val="39"/>
    <w:rsid w:val="00F3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B5652D"/>
    <w:rPr>
      <w:rFonts w:ascii="Arial" w:eastAsia="Arial" w:hAnsi="Arial" w:cs="Arial"/>
      <w:sz w:val="19"/>
      <w:szCs w:val="19"/>
    </w:rPr>
  </w:style>
  <w:style w:type="paragraph" w:customStyle="1" w:styleId="Teksttreci0">
    <w:name w:val="Tekst treści"/>
    <w:basedOn w:val="Normalny"/>
    <w:link w:val="Teksttreci"/>
    <w:rsid w:val="00B5652D"/>
    <w:pPr>
      <w:widowControl w:val="0"/>
      <w:spacing w:line="276" w:lineRule="auto"/>
    </w:pPr>
    <w:rPr>
      <w:rFonts w:ascii="Arial" w:eastAsia="Arial" w:hAnsi="Arial" w:cs="Arial"/>
      <w:sz w:val="19"/>
      <w:szCs w:val="19"/>
      <w:lang w:eastAsia="en-US"/>
    </w:rPr>
  </w:style>
  <w:style w:type="character" w:customStyle="1" w:styleId="Nagwek1Znak">
    <w:name w:val="Nagłówek 1 Znak"/>
    <w:basedOn w:val="Domylnaczcionkaakapitu"/>
    <w:link w:val="Nagwek1"/>
    <w:rsid w:val="00125C9D"/>
    <w:rPr>
      <w:rFonts w:ascii="Times New Roman" w:eastAsia="Times New Roman" w:hAnsi="Times New Roman" w:cs="Times New Roman"/>
      <w:b/>
      <w:bCs/>
      <w:color w:val="000000"/>
      <w:sz w:val="24"/>
      <w:szCs w:val="24"/>
      <w:lang w:eastAsia="zh-CN"/>
    </w:rPr>
  </w:style>
  <w:style w:type="character" w:customStyle="1" w:styleId="Nagwek2Znak">
    <w:name w:val="Nagłówek 2 Znak"/>
    <w:basedOn w:val="Domylnaczcionkaakapitu"/>
    <w:link w:val="Nagwek2"/>
    <w:rsid w:val="00125C9D"/>
    <w:rPr>
      <w:rFonts w:ascii="Times New Roman" w:eastAsia="Times New Roman" w:hAnsi="Times New Roman" w:cs="Times New Roman"/>
      <w:b/>
      <w:bCs/>
      <w:color w:val="000000"/>
      <w:sz w:val="24"/>
      <w:szCs w:val="24"/>
      <w:lang w:eastAsia="zh-CN"/>
    </w:rPr>
  </w:style>
  <w:style w:type="character" w:customStyle="1" w:styleId="Nagwek3Znak">
    <w:name w:val="Nagłówek 3 Znak"/>
    <w:basedOn w:val="Domylnaczcionkaakapitu"/>
    <w:link w:val="Nagwek3"/>
    <w:rsid w:val="00125C9D"/>
    <w:rPr>
      <w:rFonts w:ascii="Times New Roman" w:eastAsia="Times New Roman" w:hAnsi="Times New Roman" w:cs="Times New Roman"/>
      <w:b/>
      <w:bCs/>
      <w:sz w:val="36"/>
      <w:szCs w:val="36"/>
      <w:lang w:eastAsia="zh-CN"/>
    </w:rPr>
  </w:style>
  <w:style w:type="character" w:customStyle="1" w:styleId="Nagwek4Znak">
    <w:name w:val="Nagłówek 4 Znak"/>
    <w:basedOn w:val="Domylnaczcionkaakapitu"/>
    <w:link w:val="Nagwek4"/>
    <w:rsid w:val="00125C9D"/>
    <w:rPr>
      <w:rFonts w:ascii="Times New Roman" w:eastAsia="Times New Roman" w:hAnsi="Times New Roman" w:cs="Times New Roman"/>
      <w:b/>
      <w:bCs/>
      <w:color w:val="000000"/>
      <w:sz w:val="24"/>
      <w:szCs w:val="24"/>
      <w:shd w:val="clear" w:color="auto" w:fill="FFFF00"/>
      <w:lang w:eastAsia="zh-CN"/>
    </w:rPr>
  </w:style>
  <w:style w:type="character" w:customStyle="1" w:styleId="Nagwek7Znak">
    <w:name w:val="Nagłówek 7 Znak"/>
    <w:basedOn w:val="Domylnaczcionkaakapitu"/>
    <w:link w:val="Nagwek7"/>
    <w:rsid w:val="00125C9D"/>
    <w:rPr>
      <w:rFonts w:ascii="Times New Roman" w:eastAsia="Times New Roman" w:hAnsi="Times New Roman" w:cs="Times New Roman"/>
      <w:sz w:val="24"/>
      <w:szCs w:val="24"/>
      <w:lang w:eastAsia="zh-CN"/>
    </w:rPr>
  </w:style>
  <w:style w:type="character" w:customStyle="1" w:styleId="Nagwek8Znak">
    <w:name w:val="Nagłówek 8 Znak"/>
    <w:basedOn w:val="Domylnaczcionkaakapitu"/>
    <w:link w:val="Nagwek8"/>
    <w:rsid w:val="00125C9D"/>
    <w:rPr>
      <w:rFonts w:ascii="Times New Roman" w:eastAsia="Times New Roman" w:hAnsi="Times New Roman" w:cs="Times New Roman"/>
      <w:b/>
      <w:bCs/>
      <w:sz w:val="24"/>
      <w:szCs w:val="24"/>
      <w:lang w:eastAsia="zh-CN"/>
    </w:rPr>
  </w:style>
  <w:style w:type="character" w:customStyle="1" w:styleId="Nagwek9Znak">
    <w:name w:val="Nagłówek 9 Znak"/>
    <w:basedOn w:val="Domylnaczcionkaakapitu"/>
    <w:link w:val="Nagwek9"/>
    <w:rsid w:val="00125C9D"/>
    <w:rPr>
      <w:rFonts w:ascii="Times New Roman" w:eastAsia="Times New Roman" w:hAnsi="Times New Roman" w:cs="Times New Roman"/>
      <w:sz w:val="24"/>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1069">
      <w:bodyDiv w:val="1"/>
      <w:marLeft w:val="0"/>
      <w:marRight w:val="0"/>
      <w:marTop w:val="0"/>
      <w:marBottom w:val="0"/>
      <w:divBdr>
        <w:top w:val="none" w:sz="0" w:space="0" w:color="auto"/>
        <w:left w:val="none" w:sz="0" w:space="0" w:color="auto"/>
        <w:bottom w:val="none" w:sz="0" w:space="0" w:color="auto"/>
        <w:right w:val="none" w:sz="0" w:space="0" w:color="auto"/>
      </w:divBdr>
      <w:divsChild>
        <w:div w:id="1061907150">
          <w:marLeft w:val="0"/>
          <w:marRight w:val="0"/>
          <w:marTop w:val="0"/>
          <w:marBottom w:val="0"/>
          <w:divBdr>
            <w:top w:val="none" w:sz="0" w:space="0" w:color="auto"/>
            <w:left w:val="none" w:sz="0" w:space="0" w:color="auto"/>
            <w:bottom w:val="none" w:sz="0" w:space="0" w:color="auto"/>
            <w:right w:val="none" w:sz="0" w:space="0" w:color="auto"/>
          </w:divBdr>
          <w:divsChild>
            <w:div w:id="1356542267">
              <w:marLeft w:val="0"/>
              <w:marRight w:val="0"/>
              <w:marTop w:val="0"/>
              <w:marBottom w:val="0"/>
              <w:divBdr>
                <w:top w:val="none" w:sz="0" w:space="0" w:color="auto"/>
                <w:left w:val="none" w:sz="0" w:space="0" w:color="auto"/>
                <w:bottom w:val="none" w:sz="0" w:space="0" w:color="auto"/>
                <w:right w:val="none" w:sz="0" w:space="0" w:color="auto"/>
              </w:divBdr>
              <w:divsChild>
                <w:div w:id="863782719">
                  <w:marLeft w:val="0"/>
                  <w:marRight w:val="0"/>
                  <w:marTop w:val="0"/>
                  <w:marBottom w:val="0"/>
                  <w:divBdr>
                    <w:top w:val="none" w:sz="0" w:space="0" w:color="auto"/>
                    <w:left w:val="none" w:sz="0" w:space="0" w:color="auto"/>
                    <w:bottom w:val="none" w:sz="0" w:space="0" w:color="auto"/>
                    <w:right w:val="none" w:sz="0" w:space="0" w:color="auto"/>
                  </w:divBdr>
                  <w:divsChild>
                    <w:div w:id="168451503">
                      <w:marLeft w:val="0"/>
                      <w:marRight w:val="0"/>
                      <w:marTop w:val="0"/>
                      <w:marBottom w:val="0"/>
                      <w:divBdr>
                        <w:top w:val="none" w:sz="0" w:space="0" w:color="auto"/>
                        <w:left w:val="none" w:sz="0" w:space="0" w:color="auto"/>
                        <w:bottom w:val="none" w:sz="0" w:space="0" w:color="auto"/>
                        <w:right w:val="none" w:sz="0" w:space="0" w:color="auto"/>
                      </w:divBdr>
                      <w:divsChild>
                        <w:div w:id="1413160705">
                          <w:marLeft w:val="0"/>
                          <w:marRight w:val="0"/>
                          <w:marTop w:val="0"/>
                          <w:marBottom w:val="0"/>
                          <w:divBdr>
                            <w:top w:val="none" w:sz="0" w:space="0" w:color="auto"/>
                            <w:left w:val="none" w:sz="0" w:space="0" w:color="auto"/>
                            <w:bottom w:val="none" w:sz="0" w:space="0" w:color="auto"/>
                            <w:right w:val="none" w:sz="0" w:space="0" w:color="auto"/>
                          </w:divBdr>
                          <w:divsChild>
                            <w:div w:id="736170451">
                              <w:marLeft w:val="0"/>
                              <w:marRight w:val="0"/>
                              <w:marTop w:val="0"/>
                              <w:marBottom w:val="0"/>
                              <w:divBdr>
                                <w:top w:val="none" w:sz="0" w:space="0" w:color="auto"/>
                                <w:left w:val="none" w:sz="0" w:space="0" w:color="auto"/>
                                <w:bottom w:val="none" w:sz="0" w:space="0" w:color="auto"/>
                                <w:right w:val="none" w:sz="0" w:space="0" w:color="auto"/>
                              </w:divBdr>
                              <w:divsChild>
                                <w:div w:id="330328990">
                                  <w:marLeft w:val="0"/>
                                  <w:marRight w:val="0"/>
                                  <w:marTop w:val="0"/>
                                  <w:marBottom w:val="0"/>
                                  <w:divBdr>
                                    <w:top w:val="none" w:sz="0" w:space="0" w:color="auto"/>
                                    <w:left w:val="none" w:sz="0" w:space="0" w:color="auto"/>
                                    <w:bottom w:val="none" w:sz="0" w:space="0" w:color="auto"/>
                                    <w:right w:val="none" w:sz="0" w:space="0" w:color="auto"/>
                                  </w:divBdr>
                                  <w:divsChild>
                                    <w:div w:id="1431465769">
                                      <w:marLeft w:val="0"/>
                                      <w:marRight w:val="0"/>
                                      <w:marTop w:val="0"/>
                                      <w:marBottom w:val="0"/>
                                      <w:divBdr>
                                        <w:top w:val="none" w:sz="0" w:space="0" w:color="auto"/>
                                        <w:left w:val="none" w:sz="0" w:space="0" w:color="auto"/>
                                        <w:bottom w:val="none" w:sz="0" w:space="0" w:color="auto"/>
                                        <w:right w:val="none" w:sz="0" w:space="0" w:color="auto"/>
                                      </w:divBdr>
                                      <w:divsChild>
                                        <w:div w:id="761802090">
                                          <w:marLeft w:val="0"/>
                                          <w:marRight w:val="0"/>
                                          <w:marTop w:val="0"/>
                                          <w:marBottom w:val="0"/>
                                          <w:divBdr>
                                            <w:top w:val="none" w:sz="0" w:space="0" w:color="auto"/>
                                            <w:left w:val="none" w:sz="0" w:space="0" w:color="auto"/>
                                            <w:bottom w:val="none" w:sz="0" w:space="0" w:color="auto"/>
                                            <w:right w:val="none" w:sz="0" w:space="0" w:color="auto"/>
                                          </w:divBdr>
                                          <w:divsChild>
                                            <w:div w:id="1236552727">
                                              <w:marLeft w:val="0"/>
                                              <w:marRight w:val="0"/>
                                              <w:marTop w:val="0"/>
                                              <w:marBottom w:val="0"/>
                                              <w:divBdr>
                                                <w:top w:val="none" w:sz="0" w:space="0" w:color="auto"/>
                                                <w:left w:val="none" w:sz="0" w:space="0" w:color="auto"/>
                                                <w:bottom w:val="none" w:sz="0" w:space="0" w:color="auto"/>
                                                <w:right w:val="none" w:sz="0" w:space="0" w:color="auto"/>
                                              </w:divBdr>
                                              <w:divsChild>
                                                <w:div w:id="1289165067">
                                                  <w:marLeft w:val="0"/>
                                                  <w:marRight w:val="0"/>
                                                  <w:marTop w:val="0"/>
                                                  <w:marBottom w:val="0"/>
                                                  <w:divBdr>
                                                    <w:top w:val="none" w:sz="0" w:space="0" w:color="auto"/>
                                                    <w:left w:val="none" w:sz="0" w:space="0" w:color="auto"/>
                                                    <w:bottom w:val="none" w:sz="0" w:space="0" w:color="auto"/>
                                                    <w:right w:val="none" w:sz="0" w:space="0" w:color="auto"/>
                                                  </w:divBdr>
                                                  <w:divsChild>
                                                    <w:div w:id="483929823">
                                                      <w:marLeft w:val="0"/>
                                                      <w:marRight w:val="0"/>
                                                      <w:marTop w:val="0"/>
                                                      <w:marBottom w:val="0"/>
                                                      <w:divBdr>
                                                        <w:top w:val="none" w:sz="0" w:space="0" w:color="auto"/>
                                                        <w:left w:val="none" w:sz="0" w:space="0" w:color="auto"/>
                                                        <w:bottom w:val="none" w:sz="0" w:space="0" w:color="auto"/>
                                                        <w:right w:val="none" w:sz="0" w:space="0" w:color="auto"/>
                                                      </w:divBdr>
                                                    </w:div>
                                                    <w:div w:id="972835380">
                                                      <w:marLeft w:val="0"/>
                                                      <w:marRight w:val="0"/>
                                                      <w:marTop w:val="0"/>
                                                      <w:marBottom w:val="0"/>
                                                      <w:divBdr>
                                                        <w:top w:val="none" w:sz="0" w:space="0" w:color="auto"/>
                                                        <w:left w:val="none" w:sz="0" w:space="0" w:color="auto"/>
                                                        <w:bottom w:val="none" w:sz="0" w:space="0" w:color="auto"/>
                                                        <w:right w:val="none" w:sz="0" w:space="0" w:color="auto"/>
                                                      </w:divBdr>
                                                    </w:div>
                                                    <w:div w:id="10529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697901">
      <w:bodyDiv w:val="1"/>
      <w:marLeft w:val="0"/>
      <w:marRight w:val="0"/>
      <w:marTop w:val="0"/>
      <w:marBottom w:val="0"/>
      <w:divBdr>
        <w:top w:val="none" w:sz="0" w:space="0" w:color="auto"/>
        <w:left w:val="none" w:sz="0" w:space="0" w:color="auto"/>
        <w:bottom w:val="none" w:sz="0" w:space="0" w:color="auto"/>
        <w:right w:val="none" w:sz="0" w:space="0" w:color="auto"/>
      </w:divBdr>
    </w:div>
    <w:div w:id="197595831">
      <w:bodyDiv w:val="1"/>
      <w:marLeft w:val="0"/>
      <w:marRight w:val="0"/>
      <w:marTop w:val="0"/>
      <w:marBottom w:val="0"/>
      <w:divBdr>
        <w:top w:val="none" w:sz="0" w:space="0" w:color="auto"/>
        <w:left w:val="none" w:sz="0" w:space="0" w:color="auto"/>
        <w:bottom w:val="none" w:sz="0" w:space="0" w:color="auto"/>
        <w:right w:val="none" w:sz="0" w:space="0" w:color="auto"/>
      </w:divBdr>
    </w:div>
    <w:div w:id="1286349065">
      <w:bodyDiv w:val="1"/>
      <w:marLeft w:val="0"/>
      <w:marRight w:val="0"/>
      <w:marTop w:val="0"/>
      <w:marBottom w:val="0"/>
      <w:divBdr>
        <w:top w:val="none" w:sz="0" w:space="0" w:color="auto"/>
        <w:left w:val="none" w:sz="0" w:space="0" w:color="auto"/>
        <w:bottom w:val="none" w:sz="0" w:space="0" w:color="auto"/>
        <w:right w:val="none" w:sz="0" w:space="0" w:color="auto"/>
      </w:divBdr>
      <w:divsChild>
        <w:div w:id="1577981011">
          <w:marLeft w:val="0"/>
          <w:marRight w:val="0"/>
          <w:marTop w:val="0"/>
          <w:marBottom w:val="0"/>
          <w:divBdr>
            <w:top w:val="none" w:sz="0" w:space="0" w:color="auto"/>
            <w:left w:val="none" w:sz="0" w:space="0" w:color="auto"/>
            <w:bottom w:val="none" w:sz="0" w:space="0" w:color="auto"/>
            <w:right w:val="none" w:sz="0" w:space="0" w:color="auto"/>
          </w:divBdr>
          <w:divsChild>
            <w:div w:id="1225529191">
              <w:marLeft w:val="0"/>
              <w:marRight w:val="0"/>
              <w:marTop w:val="0"/>
              <w:marBottom w:val="0"/>
              <w:divBdr>
                <w:top w:val="none" w:sz="0" w:space="0" w:color="auto"/>
                <w:left w:val="none" w:sz="0" w:space="0" w:color="auto"/>
                <w:bottom w:val="none" w:sz="0" w:space="0" w:color="auto"/>
                <w:right w:val="none" w:sz="0" w:space="0" w:color="auto"/>
              </w:divBdr>
              <w:divsChild>
                <w:div w:id="1946689463">
                  <w:marLeft w:val="0"/>
                  <w:marRight w:val="0"/>
                  <w:marTop w:val="0"/>
                  <w:marBottom w:val="0"/>
                  <w:divBdr>
                    <w:top w:val="none" w:sz="0" w:space="0" w:color="auto"/>
                    <w:left w:val="none" w:sz="0" w:space="0" w:color="auto"/>
                    <w:bottom w:val="none" w:sz="0" w:space="0" w:color="auto"/>
                    <w:right w:val="none" w:sz="0" w:space="0" w:color="auto"/>
                  </w:divBdr>
                  <w:divsChild>
                    <w:div w:id="1635983298">
                      <w:marLeft w:val="0"/>
                      <w:marRight w:val="0"/>
                      <w:marTop w:val="0"/>
                      <w:marBottom w:val="0"/>
                      <w:divBdr>
                        <w:top w:val="none" w:sz="0" w:space="0" w:color="auto"/>
                        <w:left w:val="none" w:sz="0" w:space="0" w:color="auto"/>
                        <w:bottom w:val="none" w:sz="0" w:space="0" w:color="auto"/>
                        <w:right w:val="none" w:sz="0" w:space="0" w:color="auto"/>
                      </w:divBdr>
                      <w:divsChild>
                        <w:div w:id="143815951">
                          <w:marLeft w:val="0"/>
                          <w:marRight w:val="0"/>
                          <w:marTop w:val="0"/>
                          <w:marBottom w:val="0"/>
                          <w:divBdr>
                            <w:top w:val="none" w:sz="0" w:space="0" w:color="auto"/>
                            <w:left w:val="none" w:sz="0" w:space="0" w:color="auto"/>
                            <w:bottom w:val="none" w:sz="0" w:space="0" w:color="auto"/>
                            <w:right w:val="none" w:sz="0" w:space="0" w:color="auto"/>
                          </w:divBdr>
                          <w:divsChild>
                            <w:div w:id="1514417866">
                              <w:marLeft w:val="0"/>
                              <w:marRight w:val="0"/>
                              <w:marTop w:val="0"/>
                              <w:marBottom w:val="0"/>
                              <w:divBdr>
                                <w:top w:val="none" w:sz="0" w:space="0" w:color="auto"/>
                                <w:left w:val="none" w:sz="0" w:space="0" w:color="auto"/>
                                <w:bottom w:val="none" w:sz="0" w:space="0" w:color="auto"/>
                                <w:right w:val="none" w:sz="0" w:space="0" w:color="auto"/>
                              </w:divBdr>
                              <w:divsChild>
                                <w:div w:id="1452433464">
                                  <w:marLeft w:val="0"/>
                                  <w:marRight w:val="0"/>
                                  <w:marTop w:val="0"/>
                                  <w:marBottom w:val="0"/>
                                  <w:divBdr>
                                    <w:top w:val="none" w:sz="0" w:space="0" w:color="auto"/>
                                    <w:left w:val="none" w:sz="0" w:space="0" w:color="auto"/>
                                    <w:bottom w:val="none" w:sz="0" w:space="0" w:color="auto"/>
                                    <w:right w:val="none" w:sz="0" w:space="0" w:color="auto"/>
                                  </w:divBdr>
                                  <w:divsChild>
                                    <w:div w:id="134110944">
                                      <w:marLeft w:val="0"/>
                                      <w:marRight w:val="0"/>
                                      <w:marTop w:val="0"/>
                                      <w:marBottom w:val="0"/>
                                      <w:divBdr>
                                        <w:top w:val="none" w:sz="0" w:space="0" w:color="auto"/>
                                        <w:left w:val="none" w:sz="0" w:space="0" w:color="auto"/>
                                        <w:bottom w:val="none" w:sz="0" w:space="0" w:color="auto"/>
                                        <w:right w:val="none" w:sz="0" w:space="0" w:color="auto"/>
                                      </w:divBdr>
                                      <w:divsChild>
                                        <w:div w:id="1357266395">
                                          <w:marLeft w:val="0"/>
                                          <w:marRight w:val="0"/>
                                          <w:marTop w:val="0"/>
                                          <w:marBottom w:val="0"/>
                                          <w:divBdr>
                                            <w:top w:val="none" w:sz="0" w:space="0" w:color="auto"/>
                                            <w:left w:val="none" w:sz="0" w:space="0" w:color="auto"/>
                                            <w:bottom w:val="none" w:sz="0" w:space="0" w:color="auto"/>
                                            <w:right w:val="none" w:sz="0" w:space="0" w:color="auto"/>
                                          </w:divBdr>
                                          <w:divsChild>
                                            <w:div w:id="572130350">
                                              <w:marLeft w:val="0"/>
                                              <w:marRight w:val="0"/>
                                              <w:marTop w:val="0"/>
                                              <w:marBottom w:val="0"/>
                                              <w:divBdr>
                                                <w:top w:val="none" w:sz="0" w:space="0" w:color="auto"/>
                                                <w:left w:val="none" w:sz="0" w:space="0" w:color="auto"/>
                                                <w:bottom w:val="none" w:sz="0" w:space="0" w:color="auto"/>
                                                <w:right w:val="none" w:sz="0" w:space="0" w:color="auto"/>
                                              </w:divBdr>
                                              <w:divsChild>
                                                <w:div w:id="1782262050">
                                                  <w:marLeft w:val="0"/>
                                                  <w:marRight w:val="0"/>
                                                  <w:marTop w:val="0"/>
                                                  <w:marBottom w:val="0"/>
                                                  <w:divBdr>
                                                    <w:top w:val="none" w:sz="0" w:space="0" w:color="auto"/>
                                                    <w:left w:val="none" w:sz="0" w:space="0" w:color="auto"/>
                                                    <w:bottom w:val="none" w:sz="0" w:space="0" w:color="auto"/>
                                                    <w:right w:val="none" w:sz="0" w:space="0" w:color="auto"/>
                                                  </w:divBdr>
                                                  <w:divsChild>
                                                    <w:div w:id="346911328">
                                                      <w:marLeft w:val="0"/>
                                                      <w:marRight w:val="0"/>
                                                      <w:marTop w:val="0"/>
                                                      <w:marBottom w:val="0"/>
                                                      <w:divBdr>
                                                        <w:top w:val="none" w:sz="0" w:space="0" w:color="auto"/>
                                                        <w:left w:val="none" w:sz="0" w:space="0" w:color="auto"/>
                                                        <w:bottom w:val="none" w:sz="0" w:space="0" w:color="auto"/>
                                                        <w:right w:val="none" w:sz="0" w:space="0" w:color="auto"/>
                                                      </w:divBdr>
                                                    </w:div>
                                                    <w:div w:id="2110730871">
                                                      <w:marLeft w:val="0"/>
                                                      <w:marRight w:val="0"/>
                                                      <w:marTop w:val="0"/>
                                                      <w:marBottom w:val="0"/>
                                                      <w:divBdr>
                                                        <w:top w:val="none" w:sz="0" w:space="0" w:color="auto"/>
                                                        <w:left w:val="none" w:sz="0" w:space="0" w:color="auto"/>
                                                        <w:bottom w:val="none" w:sz="0" w:space="0" w:color="auto"/>
                                                        <w:right w:val="none" w:sz="0" w:space="0" w:color="auto"/>
                                                      </w:divBdr>
                                                    </w:div>
                                                    <w:div w:id="3497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911515">
      <w:bodyDiv w:val="1"/>
      <w:marLeft w:val="0"/>
      <w:marRight w:val="0"/>
      <w:marTop w:val="0"/>
      <w:marBottom w:val="0"/>
      <w:divBdr>
        <w:top w:val="none" w:sz="0" w:space="0" w:color="auto"/>
        <w:left w:val="none" w:sz="0" w:space="0" w:color="auto"/>
        <w:bottom w:val="none" w:sz="0" w:space="0" w:color="auto"/>
        <w:right w:val="none" w:sz="0" w:space="0" w:color="auto"/>
      </w:divBdr>
    </w:div>
    <w:div w:id="1742602955">
      <w:bodyDiv w:val="1"/>
      <w:marLeft w:val="0"/>
      <w:marRight w:val="0"/>
      <w:marTop w:val="0"/>
      <w:marBottom w:val="0"/>
      <w:divBdr>
        <w:top w:val="none" w:sz="0" w:space="0" w:color="auto"/>
        <w:left w:val="none" w:sz="0" w:space="0" w:color="auto"/>
        <w:bottom w:val="none" w:sz="0" w:space="0" w:color="auto"/>
        <w:right w:val="none" w:sz="0" w:space="0" w:color="auto"/>
      </w:divBdr>
    </w:div>
    <w:div w:id="1751730166">
      <w:bodyDiv w:val="1"/>
      <w:marLeft w:val="0"/>
      <w:marRight w:val="0"/>
      <w:marTop w:val="0"/>
      <w:marBottom w:val="0"/>
      <w:divBdr>
        <w:top w:val="none" w:sz="0" w:space="0" w:color="auto"/>
        <w:left w:val="none" w:sz="0" w:space="0" w:color="auto"/>
        <w:bottom w:val="none" w:sz="0" w:space="0" w:color="auto"/>
        <w:right w:val="none" w:sz="0" w:space="0" w:color="auto"/>
      </w:divBdr>
    </w:div>
    <w:div w:id="18337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wik@zwik.szczeci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zwik.szczeci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8</Pages>
  <Words>3527</Words>
  <Characters>21164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Szober</dc:creator>
  <cp:lastModifiedBy>Angelika Sotek</cp:lastModifiedBy>
  <cp:revision>35</cp:revision>
  <cp:lastPrinted>2023-04-24T12:35:00Z</cp:lastPrinted>
  <dcterms:created xsi:type="dcterms:W3CDTF">2025-02-26T13:36:00Z</dcterms:created>
  <dcterms:modified xsi:type="dcterms:W3CDTF">2025-03-31T06:27:00Z</dcterms:modified>
</cp:coreProperties>
</file>