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06EA6FDD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41599C">
        <w:rPr>
          <w:rFonts w:ascii="Segoe UI" w:hAnsi="Segoe UI" w:cs="Segoe UI"/>
          <w:b/>
          <w:bCs/>
          <w:iCs/>
          <w:sz w:val="16"/>
          <w:szCs w:val="16"/>
        </w:rPr>
        <w:t>7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579ED9FD" w14:textId="77777777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hAnsi="Segoe UI" w:cs="Segoe UI"/>
          <w:i/>
          <w:color w:val="0070C0"/>
          <w:sz w:val="16"/>
          <w:szCs w:val="16"/>
        </w:rPr>
        <w:t>(</w:t>
      </w:r>
      <w:r w:rsidRPr="00164C26">
        <w:rPr>
          <w:rFonts w:ascii="Segoe UI" w:hAnsi="Segoe UI" w:cs="Segoe UI"/>
          <w:b/>
          <w:i/>
          <w:color w:val="0070C0"/>
          <w:sz w:val="16"/>
          <w:szCs w:val="16"/>
        </w:rPr>
        <w:t>należy podać dane dotyczące wszystkich Wykonawców wspólnie ubiegających się o zamówienie)</w:t>
      </w: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3B37CF39" w14:textId="158F208D" w:rsidR="00164C26" w:rsidRPr="00984C11" w:rsidRDefault="00984C11" w:rsidP="00984C11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bookmarkStart w:id="1" w:name="_Hlk61859679"/>
      <w:r>
        <w:rPr>
          <w:rFonts w:eastAsia="Calibri"/>
          <w:b/>
          <w:sz w:val="24"/>
          <w:szCs w:val="24"/>
          <w:lang w:eastAsia="en-US"/>
        </w:rPr>
        <w:t>WYKAZ</w:t>
      </w:r>
      <w:r w:rsidR="00164C26" w:rsidRPr="000B54CD">
        <w:rPr>
          <w:b/>
          <w:sz w:val="24"/>
          <w:szCs w:val="24"/>
        </w:rPr>
        <w:t xml:space="preserve"> </w:t>
      </w:r>
      <w:r w:rsidR="001D1705">
        <w:rPr>
          <w:b/>
          <w:sz w:val="24"/>
          <w:szCs w:val="24"/>
        </w:rPr>
        <w:t>OSÓB</w:t>
      </w:r>
      <w:r w:rsidR="00164C26" w:rsidRPr="000B54CD">
        <w:rPr>
          <w:b/>
          <w:sz w:val="24"/>
          <w:szCs w:val="24"/>
        </w:rPr>
        <w:br/>
      </w:r>
      <w:bookmarkEnd w:id="1"/>
      <w:r w:rsidR="00164C26" w:rsidRPr="00164C26">
        <w:rPr>
          <w:rFonts w:ascii="Segoe UI" w:eastAsia="Calibri" w:hAnsi="Segoe UI" w:cs="Segoe UI"/>
          <w:sz w:val="16"/>
          <w:szCs w:val="16"/>
          <w:lang w:eastAsia="en-US"/>
        </w:rPr>
        <w:br/>
        <w:t>w postępowaniu o udzielenie zamówienia publicznego pn.:</w:t>
      </w:r>
      <w:r w:rsidR="00164C26" w:rsidRPr="00164C26">
        <w:rPr>
          <w:rFonts w:ascii="Segoe UI" w:hAnsi="Segoe UI" w:cs="Segoe UI"/>
          <w:sz w:val="16"/>
          <w:szCs w:val="16"/>
        </w:rPr>
        <w:t xml:space="preserve"> </w:t>
      </w:r>
    </w:p>
    <w:p w14:paraId="1F616C95" w14:textId="36094454" w:rsidR="00F33046" w:rsidRPr="00717599" w:rsidRDefault="00717599" w:rsidP="00717599">
      <w:pPr>
        <w:shd w:val="clear" w:color="auto" w:fill="D9D9D9" w:themeFill="background1" w:themeFillShade="D9"/>
        <w:autoSpaceDE w:val="0"/>
        <w:autoSpaceDN w:val="0"/>
        <w:jc w:val="center"/>
        <w:rPr>
          <w:rFonts w:ascii="Segoe UI" w:hAnsi="Segoe UI" w:cs="Segoe UI"/>
          <w:b/>
          <w:bCs/>
          <w:iCs/>
          <w:sz w:val="16"/>
          <w:szCs w:val="16"/>
        </w:rPr>
      </w:pPr>
      <w:r w:rsidRPr="00717599">
        <w:rPr>
          <w:rFonts w:ascii="Segoe UI" w:hAnsi="Segoe UI" w:cs="Segoe UI"/>
          <w:b/>
          <w:iCs/>
          <w:sz w:val="16"/>
          <w:szCs w:val="16"/>
        </w:rPr>
        <w:t>„</w:t>
      </w:r>
      <w:r w:rsidR="00DB1E50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 w:rsidRPr="00717599">
        <w:rPr>
          <w:rFonts w:ascii="Segoe UI" w:hAnsi="Segoe UI" w:cs="Segoe UI"/>
          <w:b/>
          <w:iCs/>
          <w:sz w:val="16"/>
          <w:szCs w:val="16"/>
        </w:rPr>
        <w:t>”</w:t>
      </w:r>
    </w:p>
    <w:p w14:paraId="11B37349" w14:textId="459693A8" w:rsidR="00164C26" w:rsidRPr="00164C26" w:rsidRDefault="00164C26" w:rsidP="000B54CD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164C26">
        <w:rPr>
          <w:rFonts w:ascii="Segoe UI" w:hAnsi="Segoe UI" w:cs="Segoe UI"/>
          <w:b/>
          <w:sz w:val="16"/>
          <w:szCs w:val="16"/>
        </w:rPr>
        <w:t>Nr sprawy: CI.ZP.261.</w:t>
      </w:r>
      <w:r w:rsidR="00DB1E50">
        <w:rPr>
          <w:rFonts w:ascii="Segoe UI" w:hAnsi="Segoe UI" w:cs="Segoe UI"/>
          <w:b/>
          <w:sz w:val="16"/>
          <w:szCs w:val="16"/>
        </w:rPr>
        <w:t>15</w:t>
      </w:r>
      <w:r w:rsidRPr="00164C26">
        <w:rPr>
          <w:rFonts w:ascii="Segoe UI" w:hAnsi="Segoe UI" w:cs="Segoe UI"/>
          <w:b/>
          <w:sz w:val="16"/>
          <w:szCs w:val="16"/>
        </w:rPr>
        <w:t>.20</w:t>
      </w:r>
      <w:r w:rsidR="00717599">
        <w:rPr>
          <w:rFonts w:ascii="Segoe UI" w:hAnsi="Segoe UI" w:cs="Segoe UI"/>
          <w:b/>
          <w:sz w:val="16"/>
          <w:szCs w:val="16"/>
        </w:rPr>
        <w:t>24</w:t>
      </w:r>
      <w:r w:rsidRPr="00164C26">
        <w:rPr>
          <w:rFonts w:ascii="Segoe UI" w:hAnsi="Segoe UI" w:cs="Segoe UI"/>
          <w:b/>
          <w:sz w:val="16"/>
          <w:szCs w:val="16"/>
        </w:rPr>
        <w:t>.</w:t>
      </w:r>
    </w:p>
    <w:p w14:paraId="40E558BB" w14:textId="77777777" w:rsidR="00164C26" w:rsidRPr="00164C26" w:rsidRDefault="00164C26" w:rsidP="000B54CD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3989E257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tbl>
      <w:tblPr>
        <w:tblW w:w="9401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987"/>
        <w:gridCol w:w="1653"/>
        <w:gridCol w:w="1570"/>
        <w:gridCol w:w="1682"/>
        <w:gridCol w:w="1977"/>
      </w:tblGrid>
      <w:tr w:rsidR="00A8250D" w:rsidRPr="006875CA" w14:paraId="0DE2688A" w14:textId="77777777" w:rsidTr="00E679AB">
        <w:trPr>
          <w:cantSplit/>
          <w:tblHeader/>
        </w:trPr>
        <w:tc>
          <w:tcPr>
            <w:tcW w:w="532" w:type="dxa"/>
            <w:vAlign w:val="center"/>
          </w:tcPr>
          <w:p w14:paraId="5174D245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sz w:val="16"/>
                <w:szCs w:val="16"/>
              </w:rPr>
              <w:t>Lp.</w:t>
            </w:r>
          </w:p>
        </w:tc>
        <w:tc>
          <w:tcPr>
            <w:tcW w:w="1987" w:type="dxa"/>
            <w:vAlign w:val="center"/>
          </w:tcPr>
          <w:p w14:paraId="09B393EF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sz w:val="16"/>
                <w:szCs w:val="16"/>
              </w:rPr>
              <w:t>Funkcja oraz Nazwisko i imię</w:t>
            </w:r>
          </w:p>
        </w:tc>
        <w:tc>
          <w:tcPr>
            <w:tcW w:w="1653" w:type="dxa"/>
            <w:vAlign w:val="center"/>
          </w:tcPr>
          <w:p w14:paraId="493EFCC2" w14:textId="77777777" w:rsidR="00A8250D" w:rsidRPr="006875CA" w:rsidRDefault="00A8250D" w:rsidP="00E679AB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sz w:val="16"/>
                <w:szCs w:val="16"/>
              </w:rPr>
              <w:t>Kwalifikacje zawodowe (informacja na temat wymaganych Certyfikatów)</w:t>
            </w:r>
          </w:p>
        </w:tc>
        <w:tc>
          <w:tcPr>
            <w:tcW w:w="1570" w:type="dxa"/>
            <w:vAlign w:val="center"/>
          </w:tcPr>
          <w:p w14:paraId="10737C84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sz w:val="16"/>
                <w:szCs w:val="16"/>
              </w:rPr>
              <w:t>Doświadczenie</w:t>
            </w:r>
          </w:p>
        </w:tc>
        <w:tc>
          <w:tcPr>
            <w:tcW w:w="1682" w:type="dxa"/>
            <w:vAlign w:val="center"/>
          </w:tcPr>
          <w:p w14:paraId="397C85DB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977" w:type="dxa"/>
            <w:vAlign w:val="center"/>
          </w:tcPr>
          <w:p w14:paraId="5FB53BD5" w14:textId="77777777" w:rsidR="00993804" w:rsidRPr="001651FE" w:rsidRDefault="00993804" w:rsidP="00993804">
            <w:pPr>
              <w:spacing w:line="276" w:lineRule="auto"/>
              <w:jc w:val="center"/>
              <w:rPr>
                <w:rFonts w:ascii="Lato" w:eastAsia="Calibri" w:hAnsi="Lato" w:cs="Arial"/>
                <w:b/>
                <w:sz w:val="16"/>
                <w:szCs w:val="16"/>
                <w:lang w:eastAsia="en-US"/>
              </w:rPr>
            </w:pPr>
            <w:r w:rsidRPr="001651FE">
              <w:rPr>
                <w:rFonts w:ascii="Lato" w:eastAsia="Calibri" w:hAnsi="Lato" w:cs="Arial"/>
                <w:b/>
                <w:sz w:val="16"/>
                <w:szCs w:val="16"/>
                <w:lang w:eastAsia="en-US"/>
              </w:rPr>
              <w:t>Podstawa dysponowania</w:t>
            </w:r>
          </w:p>
          <w:p w14:paraId="46C53797" w14:textId="77777777" w:rsidR="00993804" w:rsidRPr="00917903" w:rsidRDefault="00993804" w:rsidP="00993804">
            <w:pPr>
              <w:jc w:val="center"/>
              <w:rPr>
                <w:rFonts w:ascii="Lato" w:eastAsia="Calibri" w:hAnsi="Lato" w:cs="Arial"/>
                <w:bCs/>
                <w:sz w:val="16"/>
                <w:szCs w:val="16"/>
                <w:vertAlign w:val="superscript"/>
                <w:lang w:eastAsia="en-US"/>
              </w:rPr>
            </w:pPr>
            <w:r w:rsidRPr="00917903">
              <w:rPr>
                <w:rFonts w:ascii="Lato" w:eastAsia="Calibri" w:hAnsi="Lato" w:cs="Arial"/>
                <w:bCs/>
                <w:sz w:val="16"/>
                <w:szCs w:val="16"/>
                <w:lang w:eastAsia="en-US"/>
              </w:rPr>
              <w:t>dysponowanie bezpośrednie</w:t>
            </w:r>
            <w:r w:rsidRPr="00917903">
              <w:rPr>
                <w:rFonts w:ascii="Lato" w:eastAsia="Calibri" w:hAnsi="Lato" w:cs="Arial"/>
                <w:bCs/>
                <w:i/>
                <w:color w:val="002060"/>
                <w:sz w:val="16"/>
                <w:szCs w:val="16"/>
                <w:lang w:eastAsia="en-US"/>
              </w:rPr>
              <w:t>*</w:t>
            </w:r>
            <w:r w:rsidRPr="00917903">
              <w:rPr>
                <w:rFonts w:ascii="Lato" w:eastAsia="Calibri" w:hAnsi="Lato" w:cs="Arial"/>
                <w:bCs/>
                <w:i/>
                <w:color w:val="002060"/>
                <w:sz w:val="16"/>
                <w:szCs w:val="16"/>
                <w:vertAlign w:val="superscript"/>
                <w:lang w:eastAsia="en-US"/>
              </w:rPr>
              <w:t>)</w:t>
            </w:r>
          </w:p>
          <w:p w14:paraId="16F27433" w14:textId="77777777" w:rsidR="00993804" w:rsidRPr="00917903" w:rsidRDefault="00993804" w:rsidP="00993804">
            <w:pPr>
              <w:jc w:val="center"/>
              <w:rPr>
                <w:rFonts w:ascii="Lato" w:eastAsia="Calibri" w:hAnsi="Lato" w:cs="Arial"/>
                <w:bCs/>
                <w:sz w:val="16"/>
                <w:szCs w:val="16"/>
                <w:lang w:eastAsia="en-US"/>
              </w:rPr>
            </w:pPr>
            <w:r w:rsidRPr="00917903">
              <w:rPr>
                <w:rFonts w:ascii="Lato" w:eastAsia="Calibri" w:hAnsi="Lato" w:cs="Arial"/>
                <w:bCs/>
                <w:sz w:val="16"/>
                <w:szCs w:val="16"/>
                <w:lang w:eastAsia="en-US"/>
              </w:rPr>
              <w:t>/</w:t>
            </w:r>
          </w:p>
          <w:p w14:paraId="2186D28F" w14:textId="77777777" w:rsidR="00993804" w:rsidRDefault="00993804" w:rsidP="00993804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Lato" w:eastAsia="Calibri" w:hAnsi="Lato" w:cs="Arial"/>
                <w:bCs/>
                <w:i/>
                <w:color w:val="002060"/>
                <w:sz w:val="16"/>
                <w:szCs w:val="16"/>
                <w:vertAlign w:val="superscript"/>
                <w:lang w:eastAsia="en-US"/>
              </w:rPr>
            </w:pPr>
            <w:r w:rsidRPr="00917903">
              <w:rPr>
                <w:rFonts w:ascii="Lato" w:eastAsia="Calibri" w:hAnsi="Lato" w:cs="Arial"/>
                <w:bCs/>
                <w:sz w:val="16"/>
                <w:szCs w:val="16"/>
                <w:lang w:eastAsia="en-US"/>
              </w:rPr>
              <w:t>dy</w:t>
            </w:r>
            <w:r>
              <w:rPr>
                <w:rFonts w:ascii="Lato" w:eastAsia="Calibri" w:hAnsi="Lato" w:cs="Arial"/>
                <w:bCs/>
                <w:sz w:val="16"/>
                <w:szCs w:val="16"/>
                <w:lang w:eastAsia="en-US"/>
              </w:rPr>
              <w:t>s</w:t>
            </w:r>
            <w:r w:rsidRPr="00917903">
              <w:rPr>
                <w:rFonts w:ascii="Lato" w:eastAsia="Calibri" w:hAnsi="Lato" w:cs="Arial"/>
                <w:bCs/>
                <w:sz w:val="16"/>
                <w:szCs w:val="16"/>
                <w:lang w:eastAsia="en-US"/>
              </w:rPr>
              <w:t>ponowanie pośrednie</w:t>
            </w:r>
            <w:r w:rsidRPr="00917903">
              <w:rPr>
                <w:rFonts w:ascii="Lato" w:eastAsia="Calibri" w:hAnsi="Lato" w:cs="Arial"/>
                <w:bCs/>
                <w:i/>
                <w:color w:val="002060"/>
                <w:sz w:val="16"/>
                <w:szCs w:val="16"/>
                <w:lang w:eastAsia="en-US"/>
              </w:rPr>
              <w:t>*</w:t>
            </w:r>
            <w:r w:rsidRPr="00917903">
              <w:rPr>
                <w:rFonts w:ascii="Lato" w:eastAsia="Calibri" w:hAnsi="Lato" w:cs="Arial"/>
                <w:bCs/>
                <w:i/>
                <w:color w:val="002060"/>
                <w:sz w:val="16"/>
                <w:szCs w:val="16"/>
                <w:vertAlign w:val="superscript"/>
                <w:lang w:eastAsia="en-US"/>
              </w:rPr>
              <w:t>)</w:t>
            </w:r>
          </w:p>
          <w:p w14:paraId="7927FB58" w14:textId="24530F83" w:rsidR="00A8250D" w:rsidRPr="006875CA" w:rsidRDefault="00A8250D" w:rsidP="00993804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sz w:val="16"/>
                <w:szCs w:val="16"/>
              </w:rPr>
              <w:t>wymienioną osobą</w:t>
            </w:r>
          </w:p>
        </w:tc>
      </w:tr>
      <w:tr w:rsidR="00A8250D" w:rsidRPr="006875CA" w14:paraId="2187FF68" w14:textId="77777777" w:rsidTr="00E679AB">
        <w:trPr>
          <w:cantSplit/>
          <w:tblHeader/>
        </w:trPr>
        <w:tc>
          <w:tcPr>
            <w:tcW w:w="532" w:type="dxa"/>
            <w:vAlign w:val="center"/>
          </w:tcPr>
          <w:p w14:paraId="41D13C7E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87" w:type="dxa"/>
            <w:vAlign w:val="center"/>
          </w:tcPr>
          <w:p w14:paraId="130A76C2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53" w:type="dxa"/>
            <w:vAlign w:val="center"/>
          </w:tcPr>
          <w:p w14:paraId="137AA0CF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70" w:type="dxa"/>
            <w:vAlign w:val="center"/>
          </w:tcPr>
          <w:p w14:paraId="6277DEBE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82" w:type="dxa"/>
            <w:vAlign w:val="center"/>
          </w:tcPr>
          <w:p w14:paraId="2BA90C0C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77" w:type="dxa"/>
            <w:vAlign w:val="center"/>
          </w:tcPr>
          <w:p w14:paraId="0F3FE6DA" w14:textId="77777777" w:rsidR="00A8250D" w:rsidRPr="006875CA" w:rsidRDefault="00A8250D" w:rsidP="00E679AB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b/>
                <w:bCs/>
                <w:sz w:val="16"/>
                <w:szCs w:val="16"/>
              </w:rPr>
              <w:t>6</w:t>
            </w:r>
          </w:p>
        </w:tc>
      </w:tr>
      <w:tr w:rsidR="00A8250D" w:rsidRPr="006875CA" w14:paraId="632268F5" w14:textId="77777777" w:rsidTr="00E679AB">
        <w:trPr>
          <w:cantSplit/>
        </w:trPr>
        <w:tc>
          <w:tcPr>
            <w:tcW w:w="532" w:type="dxa"/>
          </w:tcPr>
          <w:p w14:paraId="795DF3D2" w14:textId="77777777" w:rsidR="00A8250D" w:rsidRPr="000B2575" w:rsidRDefault="00A8250D" w:rsidP="00A8250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245FC497" w14:textId="77777777" w:rsidR="00A8250D" w:rsidRPr="000B2575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0B2575">
              <w:rPr>
                <w:rFonts w:ascii="Segoe UI" w:hAnsi="Segoe UI" w:cs="Segoe UI"/>
                <w:sz w:val="16"/>
                <w:szCs w:val="16"/>
              </w:rPr>
              <w:t>Konsultant SAP HCM</w:t>
            </w:r>
          </w:p>
          <w:p w14:paraId="09058DBB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0B2575">
              <w:rPr>
                <w:rFonts w:ascii="Segoe UI" w:hAnsi="Segoe UI" w:cs="Segoe UI"/>
                <w:sz w:val="16"/>
                <w:szCs w:val="16"/>
              </w:rPr>
              <w:t>………………………</w:t>
            </w:r>
          </w:p>
        </w:tc>
        <w:tc>
          <w:tcPr>
            <w:tcW w:w="1653" w:type="dxa"/>
          </w:tcPr>
          <w:p w14:paraId="351AED3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650C20B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1D50DBD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420F61A9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53495B7C" w14:textId="77777777" w:rsidTr="00E679AB">
        <w:trPr>
          <w:cantSplit/>
        </w:trPr>
        <w:tc>
          <w:tcPr>
            <w:tcW w:w="532" w:type="dxa"/>
          </w:tcPr>
          <w:p w14:paraId="3A2173AB" w14:textId="77777777" w:rsidR="00A8250D" w:rsidRPr="000B2575" w:rsidRDefault="00A8250D" w:rsidP="00A8250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305F39D8" w14:textId="77777777" w:rsidR="00A8250D" w:rsidRPr="000B2575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0B2575">
              <w:rPr>
                <w:rFonts w:ascii="Segoe UI" w:hAnsi="Segoe UI" w:cs="Segoe UI"/>
                <w:sz w:val="16"/>
                <w:szCs w:val="16"/>
              </w:rPr>
              <w:t>Konsultant SAP HCM</w:t>
            </w:r>
          </w:p>
          <w:p w14:paraId="503ADB53" w14:textId="77777777" w:rsidR="00A8250D" w:rsidRPr="000B2575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0B2575">
              <w:rPr>
                <w:rFonts w:ascii="Segoe UI" w:hAnsi="Segoe UI" w:cs="Segoe UI"/>
                <w:sz w:val="16"/>
                <w:szCs w:val="16"/>
              </w:rPr>
              <w:t>………………………</w:t>
            </w:r>
          </w:p>
        </w:tc>
        <w:tc>
          <w:tcPr>
            <w:tcW w:w="1653" w:type="dxa"/>
          </w:tcPr>
          <w:p w14:paraId="7CFCE068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0C39ED25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254B658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5883CC8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18948620" w14:textId="77777777" w:rsidTr="00E679AB">
        <w:trPr>
          <w:cantSplit/>
        </w:trPr>
        <w:tc>
          <w:tcPr>
            <w:tcW w:w="532" w:type="dxa"/>
          </w:tcPr>
          <w:p w14:paraId="40479018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146FBFB7" w14:textId="77777777" w:rsidR="00A8250D" w:rsidRPr="000B2575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0B2575">
              <w:rPr>
                <w:rFonts w:ascii="Segoe UI" w:hAnsi="Segoe UI" w:cs="Segoe UI"/>
                <w:sz w:val="16"/>
                <w:szCs w:val="16"/>
              </w:rPr>
              <w:t>Konsultant FI</w:t>
            </w:r>
          </w:p>
          <w:p w14:paraId="1E1A7E8A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0B2575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79752A4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1EE4D8B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4C59B69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28BDE8B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7A6D0996" w14:textId="77777777" w:rsidTr="00E679AB">
        <w:trPr>
          <w:cantSplit/>
        </w:trPr>
        <w:tc>
          <w:tcPr>
            <w:tcW w:w="532" w:type="dxa"/>
          </w:tcPr>
          <w:p w14:paraId="14EA3978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78AB5AC6" w14:textId="77777777" w:rsidR="00A8250D" w:rsidRPr="000B2575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0B2575">
              <w:rPr>
                <w:rFonts w:ascii="Segoe UI" w:hAnsi="Segoe UI" w:cs="Segoe UI"/>
                <w:sz w:val="16"/>
                <w:szCs w:val="16"/>
              </w:rPr>
              <w:t>Konsultant FI</w:t>
            </w:r>
          </w:p>
          <w:p w14:paraId="60C6683F" w14:textId="77777777" w:rsidR="00A8250D" w:rsidRPr="000B2575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0B2575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369A1EB7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5199268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7B68C16A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7CD109AC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6AA6E8D9" w14:textId="77777777" w:rsidTr="00E679AB">
        <w:trPr>
          <w:cantSplit/>
        </w:trPr>
        <w:tc>
          <w:tcPr>
            <w:tcW w:w="532" w:type="dxa"/>
          </w:tcPr>
          <w:p w14:paraId="4415B44E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0FB2F51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FI-AA</w:t>
            </w:r>
          </w:p>
          <w:p w14:paraId="5F707A1F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7909D525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0942DD2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652A426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21418C0F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507E7586" w14:textId="77777777" w:rsidTr="00E679AB">
        <w:trPr>
          <w:cantSplit/>
        </w:trPr>
        <w:tc>
          <w:tcPr>
            <w:tcW w:w="532" w:type="dxa"/>
          </w:tcPr>
          <w:p w14:paraId="203FBF06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48901C2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FI-CA</w:t>
            </w:r>
          </w:p>
          <w:p w14:paraId="5B93D46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5147AEDC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460C000B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556A82D5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722A013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48CF70DA" w14:textId="77777777" w:rsidTr="00E679AB">
        <w:trPr>
          <w:cantSplit/>
        </w:trPr>
        <w:tc>
          <w:tcPr>
            <w:tcW w:w="532" w:type="dxa"/>
          </w:tcPr>
          <w:p w14:paraId="1E6F72F8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349A4D0A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CO</w:t>
            </w:r>
          </w:p>
          <w:p w14:paraId="1E8A5446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3BCFBA87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2B33904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7431E4D4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39248357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6A98CA17" w14:textId="77777777" w:rsidTr="00E679AB">
        <w:trPr>
          <w:cantSplit/>
        </w:trPr>
        <w:tc>
          <w:tcPr>
            <w:tcW w:w="532" w:type="dxa"/>
          </w:tcPr>
          <w:p w14:paraId="592949A3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1FFAE86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MM</w:t>
            </w:r>
          </w:p>
          <w:p w14:paraId="77B195DF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72CF7489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1BB69499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466F698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3B313A5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5A141DA3" w14:textId="77777777" w:rsidTr="00E679AB">
        <w:trPr>
          <w:cantSplit/>
        </w:trPr>
        <w:tc>
          <w:tcPr>
            <w:tcW w:w="532" w:type="dxa"/>
          </w:tcPr>
          <w:p w14:paraId="028DB910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12015316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SD</w:t>
            </w:r>
          </w:p>
          <w:p w14:paraId="57DD3647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5C7836FB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0AE2185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1ECBD32A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0C70AFC7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30A7E92E" w14:textId="77777777" w:rsidTr="00E679AB">
        <w:trPr>
          <w:cantSplit/>
        </w:trPr>
        <w:tc>
          <w:tcPr>
            <w:tcW w:w="532" w:type="dxa"/>
          </w:tcPr>
          <w:p w14:paraId="50C1E6D5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39C1537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BW</w:t>
            </w:r>
            <w:r>
              <w:rPr>
                <w:rFonts w:ascii="Segoe UI" w:hAnsi="Segoe UI" w:cs="Segoe UI"/>
                <w:sz w:val="16"/>
                <w:szCs w:val="16"/>
              </w:rPr>
              <w:t>/</w:t>
            </w:r>
            <w:r w:rsidRPr="006875CA">
              <w:rPr>
                <w:rFonts w:ascii="Segoe UI" w:hAnsi="Segoe UI" w:cs="Segoe UI"/>
                <w:sz w:val="16"/>
                <w:szCs w:val="16"/>
              </w:rPr>
              <w:t xml:space="preserve"> BOBJ</w:t>
            </w:r>
          </w:p>
          <w:p w14:paraId="48AAFCA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62AA798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41048C4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66874D86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6FB5E89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5329F12A" w14:textId="77777777" w:rsidTr="00E679AB">
        <w:trPr>
          <w:cantSplit/>
        </w:trPr>
        <w:tc>
          <w:tcPr>
            <w:tcW w:w="532" w:type="dxa"/>
          </w:tcPr>
          <w:p w14:paraId="34A94FC5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5E660C09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 xml:space="preserve">Konsultant </w:t>
            </w:r>
            <w:r>
              <w:rPr>
                <w:rFonts w:ascii="Segoe UI" w:hAnsi="Segoe UI" w:cs="Segoe UI"/>
                <w:sz w:val="16"/>
                <w:szCs w:val="16"/>
              </w:rPr>
              <w:t>BW/</w:t>
            </w:r>
            <w:r w:rsidRPr="006875CA">
              <w:rPr>
                <w:rFonts w:ascii="Segoe UI" w:hAnsi="Segoe UI" w:cs="Segoe UI"/>
                <w:sz w:val="16"/>
                <w:szCs w:val="16"/>
              </w:rPr>
              <w:t>BOBJ</w:t>
            </w:r>
          </w:p>
          <w:p w14:paraId="0BE89C7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75C69FD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5FEE3665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50A9AB5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181E081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7401A26D" w14:textId="77777777" w:rsidTr="00E679AB">
        <w:trPr>
          <w:cantSplit/>
        </w:trPr>
        <w:tc>
          <w:tcPr>
            <w:tcW w:w="532" w:type="dxa"/>
          </w:tcPr>
          <w:p w14:paraId="0B15ADAE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59B4A26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PS</w:t>
            </w:r>
          </w:p>
          <w:p w14:paraId="01C66FF5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34C1C22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08412158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45A8DDAC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7A4CEBD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1D538CCD" w14:textId="77777777" w:rsidTr="00E679AB">
        <w:trPr>
          <w:cantSplit/>
        </w:trPr>
        <w:tc>
          <w:tcPr>
            <w:tcW w:w="532" w:type="dxa"/>
          </w:tcPr>
          <w:p w14:paraId="7DC11652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7382493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RE</w:t>
            </w:r>
          </w:p>
          <w:p w14:paraId="683EAAF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4731178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415F609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0308771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76CC793A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6B4B32FB" w14:textId="77777777" w:rsidTr="00E679AB">
        <w:trPr>
          <w:cantSplit/>
        </w:trPr>
        <w:tc>
          <w:tcPr>
            <w:tcW w:w="532" w:type="dxa"/>
          </w:tcPr>
          <w:p w14:paraId="294D6014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186B9D4F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PM</w:t>
            </w:r>
          </w:p>
          <w:p w14:paraId="737EA275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5C2B5CA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068DB60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058DEC97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30BA047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2C7E5339" w14:textId="77777777" w:rsidTr="00E679AB">
        <w:trPr>
          <w:cantSplit/>
        </w:trPr>
        <w:tc>
          <w:tcPr>
            <w:tcW w:w="532" w:type="dxa"/>
          </w:tcPr>
          <w:p w14:paraId="3EEFC5E3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0F87754D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Konsultant DB2</w:t>
            </w:r>
          </w:p>
          <w:p w14:paraId="5AABCAA9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0B8A9E5F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5FEA6858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3EB1DCE6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487430BB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51C24728" w14:textId="77777777" w:rsidTr="00E679AB">
        <w:trPr>
          <w:cantSplit/>
        </w:trPr>
        <w:tc>
          <w:tcPr>
            <w:tcW w:w="532" w:type="dxa"/>
          </w:tcPr>
          <w:p w14:paraId="054B6AA8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3947644E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Konsultant SAP BASIS</w:t>
            </w:r>
          </w:p>
          <w:p w14:paraId="02DFE3CC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6232CC5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51D53D0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7C9250B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142E5D69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1FA3AD34" w14:textId="77777777" w:rsidTr="00E679AB">
        <w:trPr>
          <w:cantSplit/>
        </w:trPr>
        <w:tc>
          <w:tcPr>
            <w:tcW w:w="532" w:type="dxa"/>
          </w:tcPr>
          <w:p w14:paraId="2530A459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561DA38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SAP PI</w:t>
            </w:r>
            <w:r>
              <w:rPr>
                <w:rFonts w:ascii="Segoe UI" w:hAnsi="Segoe UI" w:cs="Segoe UI"/>
                <w:sz w:val="16"/>
                <w:szCs w:val="16"/>
              </w:rPr>
              <w:t>/PO</w:t>
            </w:r>
          </w:p>
          <w:p w14:paraId="4A16560B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55EFB717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684FD80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5A205DBC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26B8EE88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0DD8EBF7" w14:textId="77777777" w:rsidTr="00E679AB">
        <w:trPr>
          <w:cantSplit/>
        </w:trPr>
        <w:tc>
          <w:tcPr>
            <w:tcW w:w="532" w:type="dxa"/>
          </w:tcPr>
          <w:p w14:paraId="6538568A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3D5CE43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Konsultant SAP HANA</w:t>
            </w:r>
          </w:p>
          <w:p w14:paraId="2FACFEE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1ABAEE35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1051336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162CFF0F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5741AEBA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3F49A2C2" w14:textId="77777777" w:rsidTr="00E679AB">
        <w:trPr>
          <w:cantSplit/>
        </w:trPr>
        <w:tc>
          <w:tcPr>
            <w:tcW w:w="532" w:type="dxa"/>
          </w:tcPr>
          <w:p w14:paraId="55E126C4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39990458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Konsultant CRM</w:t>
            </w:r>
          </w:p>
          <w:p w14:paraId="3E48875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7F7C4F7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5F00AF84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385A3265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774C258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73EC2FD2" w14:textId="77777777" w:rsidTr="00E679AB">
        <w:trPr>
          <w:cantSplit/>
        </w:trPr>
        <w:tc>
          <w:tcPr>
            <w:tcW w:w="532" w:type="dxa"/>
          </w:tcPr>
          <w:p w14:paraId="06F5D528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1FFF097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 xml:space="preserve">Konsultant </w:t>
            </w:r>
            <w:r>
              <w:rPr>
                <w:rFonts w:ascii="Segoe UI" w:hAnsi="Segoe UI" w:cs="Segoe UI"/>
                <w:sz w:val="16"/>
                <w:szCs w:val="16"/>
              </w:rPr>
              <w:t>GRC</w:t>
            </w:r>
          </w:p>
          <w:p w14:paraId="161BF5D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 w:rsidRPr="006875CA"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49B26B54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5CCC60E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27ADC978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5116D4B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1E1E411A" w14:textId="77777777" w:rsidTr="00E679AB">
        <w:trPr>
          <w:cantSplit/>
        </w:trPr>
        <w:tc>
          <w:tcPr>
            <w:tcW w:w="532" w:type="dxa"/>
          </w:tcPr>
          <w:p w14:paraId="46F39156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091B6870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Konsultant ABAP</w:t>
            </w:r>
          </w:p>
          <w:p w14:paraId="7B823C25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4E4A3EC4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1156D1A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4AB4BA98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12674066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338C57A0" w14:textId="77777777" w:rsidTr="00E679AB">
        <w:trPr>
          <w:cantSplit/>
        </w:trPr>
        <w:tc>
          <w:tcPr>
            <w:tcW w:w="532" w:type="dxa"/>
          </w:tcPr>
          <w:p w14:paraId="09B45731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6681B6FC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Konsultant ABAP</w:t>
            </w:r>
          </w:p>
          <w:p w14:paraId="1955C6A1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0AB1C33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609BD034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548F3AF3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15D550E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2C1B480C" w14:textId="77777777" w:rsidTr="00E679AB">
        <w:trPr>
          <w:cantSplit/>
        </w:trPr>
        <w:tc>
          <w:tcPr>
            <w:tcW w:w="532" w:type="dxa"/>
          </w:tcPr>
          <w:p w14:paraId="2A0A5C15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6A7B6BFD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Konsultant FIORI</w:t>
            </w:r>
          </w:p>
          <w:p w14:paraId="1BEACB5D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19886B54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218A465E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50BA374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12E66772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A8250D" w:rsidRPr="006875CA" w14:paraId="5ED03E6E" w14:textId="77777777" w:rsidTr="00E679AB">
        <w:trPr>
          <w:cantSplit/>
        </w:trPr>
        <w:tc>
          <w:tcPr>
            <w:tcW w:w="532" w:type="dxa"/>
          </w:tcPr>
          <w:p w14:paraId="2DA7C0B6" w14:textId="77777777" w:rsidR="00A8250D" w:rsidRPr="006875CA" w:rsidRDefault="00A8250D" w:rsidP="00A825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87" w:type="dxa"/>
          </w:tcPr>
          <w:p w14:paraId="1798E37B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Konsultant FIORI</w:t>
            </w:r>
          </w:p>
          <w:p w14:paraId="5F5BA599" w14:textId="77777777" w:rsidR="00A8250D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……………………….</w:t>
            </w:r>
          </w:p>
        </w:tc>
        <w:tc>
          <w:tcPr>
            <w:tcW w:w="1653" w:type="dxa"/>
          </w:tcPr>
          <w:p w14:paraId="59ECB619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6912BCEA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82" w:type="dxa"/>
          </w:tcPr>
          <w:p w14:paraId="0EE64310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977" w:type="dxa"/>
          </w:tcPr>
          <w:p w14:paraId="32A77F6D" w14:textId="77777777" w:rsidR="00A8250D" w:rsidRPr="006875CA" w:rsidRDefault="00A8250D" w:rsidP="00E679AB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16"/>
                <w:szCs w:val="16"/>
              </w:rPr>
            </w:pPr>
          </w:p>
        </w:tc>
      </w:tr>
    </w:tbl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4D4E2D85" w14:textId="427494B2" w:rsidR="00D533FD" w:rsidRPr="00D533FD" w:rsidRDefault="00D533FD" w:rsidP="00D533FD">
      <w:pPr>
        <w:ind w:left="142" w:hanging="142"/>
        <w:jc w:val="both"/>
        <w:rPr>
          <w:rFonts w:ascii="Segoe UI" w:eastAsia="Calibri" w:hAnsi="Segoe UI" w:cs="Segoe UI"/>
          <w:iCs/>
          <w:sz w:val="16"/>
          <w:szCs w:val="16"/>
          <w:lang w:eastAsia="en-US"/>
        </w:rPr>
      </w:pPr>
      <w:r w:rsidRPr="00D533FD">
        <w:rPr>
          <w:rFonts w:ascii="Segoe UI" w:eastAsia="Calibri" w:hAnsi="Segoe UI" w:cs="Segoe UI"/>
          <w:b/>
          <w:bCs/>
          <w:iCs/>
          <w:color w:val="002060"/>
          <w:sz w:val="16"/>
          <w:szCs w:val="16"/>
          <w:lang w:eastAsia="en-US"/>
        </w:rPr>
        <w:t>*</w:t>
      </w:r>
      <w:r w:rsidRPr="00D533FD">
        <w:rPr>
          <w:rFonts w:ascii="Segoe UI" w:eastAsia="Calibri" w:hAnsi="Segoe UI" w:cs="Segoe UI"/>
          <w:b/>
          <w:bCs/>
          <w:iCs/>
          <w:color w:val="002060"/>
          <w:sz w:val="16"/>
          <w:szCs w:val="16"/>
          <w:vertAlign w:val="superscript"/>
          <w:lang w:eastAsia="en-US"/>
        </w:rPr>
        <w:t>)</w:t>
      </w:r>
      <w:r w:rsidRPr="00D533FD">
        <w:rPr>
          <w:rFonts w:ascii="Segoe UI" w:eastAsia="Calibri" w:hAnsi="Segoe UI" w:cs="Segoe UI"/>
          <w:iCs/>
          <w:sz w:val="16"/>
          <w:szCs w:val="16"/>
          <w:lang w:eastAsia="en-US"/>
        </w:rPr>
        <w:t xml:space="preserve"> W przypadku, gdy Wykonawca wykazując spełnianie warunku polega na osobach zdolnych do wykonania zamówienia innych podmiotów, na zasadach określonych w art. 118 ust. 1 uPzp, i w kolumnie 5 wskaże inną niż „dysponowanie bezpośrednie” formę dysponowania</w:t>
      </w:r>
      <w:r w:rsidR="00E65EEB">
        <w:rPr>
          <w:rFonts w:ascii="Segoe UI" w:eastAsia="Calibri" w:hAnsi="Segoe UI" w:cs="Segoe UI"/>
          <w:iCs/>
          <w:sz w:val="16"/>
          <w:szCs w:val="16"/>
          <w:lang w:eastAsia="en-US"/>
        </w:rPr>
        <w:t xml:space="preserve"> </w:t>
      </w:r>
      <w:r w:rsidRPr="00D533FD">
        <w:rPr>
          <w:rFonts w:ascii="Segoe UI" w:eastAsia="Calibri" w:hAnsi="Segoe UI" w:cs="Segoe UI"/>
          <w:iCs/>
          <w:sz w:val="16"/>
          <w:szCs w:val="16"/>
          <w:lang w:eastAsia="en-US"/>
        </w:rPr>
        <w:t xml:space="preserve">zobowiązany jest udowodnić, iż będzie dysponował zasobami niezbędnymi do realizacji zamówienia, </w:t>
      </w:r>
      <w:r w:rsidR="007B4748">
        <w:rPr>
          <w:rFonts w:ascii="Segoe UI" w:eastAsia="Calibri" w:hAnsi="Segoe UI" w:cs="Segoe UI"/>
          <w:iCs/>
          <w:sz w:val="16"/>
          <w:szCs w:val="16"/>
          <w:lang w:eastAsia="en-US"/>
        </w:rPr>
        <w:br/>
      </w:r>
      <w:r w:rsidRPr="00D533FD">
        <w:rPr>
          <w:rFonts w:ascii="Segoe UI" w:eastAsia="Calibri" w:hAnsi="Segoe UI" w:cs="Segoe UI"/>
          <w:iCs/>
          <w:sz w:val="16"/>
          <w:szCs w:val="16"/>
          <w:lang w:eastAsia="en-US"/>
        </w:rPr>
        <w:t>w szczególności przedstawiając w tym celu zobowiązanie tych podmiotów do oddania do dyspozycji Wykonawcy niezbędnych zasobów na okres korzystania z nich przy wykonywaniu zamówienia lub inny podmiotowy środek dowodowy.</w:t>
      </w:r>
    </w:p>
    <w:p w14:paraId="4B353456" w14:textId="77777777" w:rsidR="00D533FD" w:rsidRPr="00D533FD" w:rsidRDefault="00D533FD" w:rsidP="00D533FD">
      <w:pPr>
        <w:jc w:val="both"/>
        <w:rPr>
          <w:rFonts w:ascii="Segoe UI" w:eastAsia="Calibri" w:hAnsi="Segoe UI" w:cs="Segoe UI"/>
          <w:iCs/>
          <w:sz w:val="16"/>
          <w:szCs w:val="16"/>
          <w:lang w:eastAsia="en-US"/>
        </w:rPr>
      </w:pPr>
    </w:p>
    <w:p w14:paraId="5325AC18" w14:textId="77777777" w:rsidR="00D533FD" w:rsidRPr="00D533FD" w:rsidRDefault="00D533FD" w:rsidP="00D533FD">
      <w:pPr>
        <w:jc w:val="both"/>
        <w:rPr>
          <w:rFonts w:ascii="Segoe UI" w:eastAsia="Calibri" w:hAnsi="Segoe UI" w:cs="Segoe UI"/>
          <w:iCs/>
          <w:sz w:val="16"/>
          <w:szCs w:val="16"/>
          <w:lang w:eastAsia="en-US"/>
        </w:rPr>
      </w:pPr>
      <w:r w:rsidRPr="00D533FD">
        <w:rPr>
          <w:rFonts w:ascii="Segoe UI" w:eastAsia="Calibri" w:hAnsi="Segoe UI" w:cs="Segoe UI"/>
          <w:iCs/>
          <w:sz w:val="16"/>
          <w:szCs w:val="16"/>
          <w:lang w:eastAsia="en-US"/>
        </w:rPr>
        <w:t xml:space="preserve">Z </w:t>
      </w:r>
      <w:r w:rsidRPr="00D533FD">
        <w:rPr>
          <w:rFonts w:ascii="Segoe UI" w:eastAsia="Calibri" w:hAnsi="Segoe UI" w:cs="Segoe UI"/>
          <w:iCs/>
          <w:sz w:val="16"/>
          <w:szCs w:val="16"/>
          <w:u w:val="single"/>
          <w:lang w:eastAsia="en-US"/>
        </w:rPr>
        <w:t>dysponowaniem bezpośrednim</w:t>
      </w:r>
      <w:r w:rsidRPr="00D533FD">
        <w:rPr>
          <w:rFonts w:ascii="Segoe UI" w:eastAsia="Calibri" w:hAnsi="Segoe UI" w:cs="Segoe UI"/>
          <w:iCs/>
          <w:sz w:val="16"/>
          <w:szCs w:val="16"/>
          <w:lang w:eastAsia="en-US"/>
        </w:rPr>
        <w:t xml:space="preserve">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 samozatrudnienie się osoby fizycznej prowadzącej działalność gospodarczą.</w:t>
      </w:r>
    </w:p>
    <w:p w14:paraId="6748014A" w14:textId="77777777" w:rsidR="00D533FD" w:rsidRPr="00D533FD" w:rsidRDefault="00D533FD" w:rsidP="00D533FD">
      <w:pPr>
        <w:jc w:val="both"/>
        <w:rPr>
          <w:rFonts w:ascii="Segoe UI" w:eastAsia="Calibri" w:hAnsi="Segoe UI" w:cs="Segoe UI"/>
          <w:iCs/>
          <w:sz w:val="16"/>
          <w:szCs w:val="16"/>
          <w:lang w:eastAsia="en-US"/>
        </w:rPr>
      </w:pPr>
    </w:p>
    <w:p w14:paraId="5066554A" w14:textId="744A1789" w:rsidR="00D533FD" w:rsidRPr="00D533FD" w:rsidRDefault="00D533FD" w:rsidP="00D533FD">
      <w:pPr>
        <w:jc w:val="both"/>
        <w:rPr>
          <w:rFonts w:ascii="Segoe UI" w:eastAsia="Calibri" w:hAnsi="Segoe UI" w:cs="Segoe UI"/>
          <w:iCs/>
          <w:sz w:val="16"/>
          <w:szCs w:val="16"/>
          <w:lang w:eastAsia="en-US"/>
        </w:rPr>
      </w:pPr>
      <w:r w:rsidRPr="00D533FD">
        <w:rPr>
          <w:rFonts w:ascii="Segoe UI" w:eastAsia="Calibri" w:hAnsi="Segoe UI" w:cs="Segoe UI"/>
          <w:iCs/>
          <w:sz w:val="16"/>
          <w:szCs w:val="16"/>
          <w:lang w:eastAsia="en-US"/>
        </w:rPr>
        <w:t xml:space="preserve">Z </w:t>
      </w:r>
      <w:r w:rsidRPr="00D533FD">
        <w:rPr>
          <w:rFonts w:ascii="Segoe UI" w:eastAsia="Calibri" w:hAnsi="Segoe UI" w:cs="Segoe UI"/>
          <w:iCs/>
          <w:sz w:val="16"/>
          <w:szCs w:val="16"/>
          <w:u w:val="single"/>
          <w:lang w:eastAsia="en-US"/>
        </w:rPr>
        <w:t>pośrednim dysponowaniem</w:t>
      </w:r>
      <w:r w:rsidRPr="00D533FD">
        <w:rPr>
          <w:rFonts w:ascii="Segoe UI" w:eastAsia="Calibri" w:hAnsi="Segoe UI" w:cs="Segoe UI"/>
          <w:iCs/>
          <w:sz w:val="16"/>
          <w:szCs w:val="16"/>
          <w:lang w:eastAsia="en-US"/>
        </w:rPr>
        <w:t xml:space="preserve"> osobami zdolnymi do wykonania zamówienia mamy do czynienia, gdy osoby te udostępniane są Wykonawcy za pośrednictwem (i zgodą) podmiotu udostępniającego zasoby. W takich przypadkach tytułem prawnym do powołania się przez Wykonawcę na dysponowanie osobami zdolnymi do wykonania zamówienia jest, zgodnie z art. 118 ust. 1 uPzp, stosowne zobowiązanie podmiotu trzeciego do udostępnienia tych osób lub inny podmiotowy środek dowodowy.</w:t>
      </w: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4F2A58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4B0FF" w14:textId="77777777" w:rsidR="00ED2293" w:rsidRDefault="00ED2293" w:rsidP="00F82B3D">
      <w:r>
        <w:separator/>
      </w:r>
    </w:p>
  </w:endnote>
  <w:endnote w:type="continuationSeparator" w:id="0">
    <w:p w14:paraId="363EF188" w14:textId="77777777" w:rsidR="00ED2293" w:rsidRDefault="00ED2293" w:rsidP="00F8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B469A" w14:textId="77777777" w:rsidR="00ED2293" w:rsidRDefault="00ED2293" w:rsidP="00F82B3D">
      <w:r>
        <w:separator/>
      </w:r>
    </w:p>
  </w:footnote>
  <w:footnote w:type="continuationSeparator" w:id="0">
    <w:p w14:paraId="0F53BB2F" w14:textId="77777777" w:rsidR="00ED2293" w:rsidRDefault="00ED2293" w:rsidP="00F82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453110C"/>
    <w:multiLevelType w:val="hybridMultilevel"/>
    <w:tmpl w:val="522A7480"/>
    <w:lvl w:ilvl="0" w:tplc="EF7E64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97D59"/>
    <w:rsid w:val="000B54CD"/>
    <w:rsid w:val="00164C26"/>
    <w:rsid w:val="001D1705"/>
    <w:rsid w:val="00232B47"/>
    <w:rsid w:val="0025178C"/>
    <w:rsid w:val="00320E1B"/>
    <w:rsid w:val="003B578D"/>
    <w:rsid w:val="0041599C"/>
    <w:rsid w:val="00424D32"/>
    <w:rsid w:val="004E38AD"/>
    <w:rsid w:val="004F2A58"/>
    <w:rsid w:val="00562CDF"/>
    <w:rsid w:val="005F1F1B"/>
    <w:rsid w:val="00713A31"/>
    <w:rsid w:val="00717599"/>
    <w:rsid w:val="007B4748"/>
    <w:rsid w:val="007D689F"/>
    <w:rsid w:val="008F53AE"/>
    <w:rsid w:val="00984C11"/>
    <w:rsid w:val="009856E5"/>
    <w:rsid w:val="00993804"/>
    <w:rsid w:val="00997099"/>
    <w:rsid w:val="009D0DAF"/>
    <w:rsid w:val="00A12540"/>
    <w:rsid w:val="00A13D9C"/>
    <w:rsid w:val="00A22518"/>
    <w:rsid w:val="00A35F00"/>
    <w:rsid w:val="00A8250D"/>
    <w:rsid w:val="00BB1B43"/>
    <w:rsid w:val="00C25414"/>
    <w:rsid w:val="00CC24A7"/>
    <w:rsid w:val="00CE10B7"/>
    <w:rsid w:val="00D22845"/>
    <w:rsid w:val="00D533FD"/>
    <w:rsid w:val="00DB1E50"/>
    <w:rsid w:val="00E33510"/>
    <w:rsid w:val="00E65EEB"/>
    <w:rsid w:val="00ED2293"/>
    <w:rsid w:val="00F13DB5"/>
    <w:rsid w:val="00F33046"/>
    <w:rsid w:val="00F82B3D"/>
    <w:rsid w:val="00F84A3A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1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WYPUNKTOWANIE Akapit z listą,Lista 1,L1,Akapit z listą5,T_SZ_List Paragraph,normalny tekst,Akapit z listą BS,Numerowanie,maz_wyliczenie,opis dzialania,K-P_odwolanie,A_wyliczenie,Akapit z listą 1,Table of contents numbered,Normal2,l"/>
    <w:basedOn w:val="Normalny"/>
    <w:link w:val="AkapitzlistZnak"/>
    <w:uiPriority w:val="34"/>
    <w:qFormat/>
    <w:rsid w:val="00A825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WYPUNKTOWANIE Akapit z listą Znak,Lista 1 Znak,L1 Znak,Akapit z listą5 Znak,T_SZ_List Paragraph Znak,normalny tekst Znak,Akapit z listą BS Znak,Numerowanie Znak,maz_wyliczenie Znak,opis dzialania Znak,K-P_odwolanie Znak"/>
    <w:basedOn w:val="Domylnaczcionkaakapitu"/>
    <w:link w:val="Akapitzlist"/>
    <w:uiPriority w:val="34"/>
    <w:qFormat/>
    <w:rsid w:val="00A825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5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0D7EA6-1F81-4140-82A2-98531451F2ED}">
  <ds:schemaRefs>
    <ds:schemaRef ds:uri="http://purl.org/dc/terms/"/>
    <ds:schemaRef ds:uri="http://schemas.openxmlformats.org/package/2006/metadata/core-properties"/>
    <ds:schemaRef ds:uri="cc901e9a-4104-4ec4-ab4e-98124969e9d8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5d5407bb-a473-4d25-b8a4-d6eac2f21351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EB14C6-5C82-4B0A-9ED6-23E5F0E8A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947A9-4CD1-43D1-8207-FD4E1C369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2773</Characters>
  <Application>Microsoft Office Word</Application>
  <DocSecurity>0</DocSecurity>
  <Lines>23</Lines>
  <Paragraphs>6</Paragraphs>
  <ScaleCrop>false</ScaleCrop>
  <Company>Politechnika Warszawska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2024-12-18T09:42:00Z</dcterms:created>
  <dcterms:modified xsi:type="dcterms:W3CDTF">2024-12-18T09:42:00Z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