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77E" w:rsidRDefault="0039077E" w:rsidP="0039077E">
      <w:pPr>
        <w:pStyle w:val="Tre"/>
        <w:rPr>
          <w:rFonts w:ascii="Tahoma" w:hAnsi="Tahoma" w:cs="Tahoma"/>
          <w:b/>
          <w:color w:val="auto"/>
          <w:sz w:val="20"/>
        </w:rPr>
      </w:pPr>
    </w:p>
    <w:p w:rsidR="0039077E" w:rsidRDefault="0039077E" w:rsidP="0039077E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716793">
        <w:rPr>
          <w:rFonts w:ascii="Tahoma" w:hAnsi="Tahoma" w:cs="Tahoma"/>
          <w:b/>
          <w:sz w:val="20"/>
          <w:szCs w:val="20"/>
        </w:rPr>
        <w:t>4</w:t>
      </w:r>
      <w:r w:rsidR="00A33810">
        <w:rPr>
          <w:rFonts w:ascii="Tahoma" w:hAnsi="Tahoma" w:cs="Tahoma"/>
          <w:b/>
          <w:sz w:val="20"/>
          <w:szCs w:val="20"/>
        </w:rPr>
        <w:t xml:space="preserve"> do SWZ</w:t>
      </w:r>
    </w:p>
    <w:p w:rsidR="0039077E" w:rsidRDefault="0039077E" w:rsidP="0039077E">
      <w:pPr>
        <w:rPr>
          <w:rFonts w:ascii="Tahoma" w:hAnsi="Tahoma" w:cs="Tahoma"/>
          <w:sz w:val="20"/>
          <w:szCs w:val="20"/>
        </w:rPr>
      </w:pPr>
    </w:p>
    <w:p w:rsidR="0039077E" w:rsidRDefault="0039077E" w:rsidP="0039077E">
      <w:pPr>
        <w:spacing w:line="360" w:lineRule="auto"/>
        <w:rPr>
          <w:rFonts w:ascii="Tahoma" w:hAnsi="Tahoma" w:cs="Tahoma"/>
          <w:sz w:val="20"/>
          <w:szCs w:val="20"/>
        </w:rPr>
      </w:pPr>
    </w:p>
    <w:p w:rsidR="00A33810" w:rsidRDefault="00A33810" w:rsidP="00A3381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A33810" w:rsidRDefault="00A33810" w:rsidP="00A3381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33810" w:rsidRDefault="00A33810" w:rsidP="00A3381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A33810" w:rsidRDefault="00A33810" w:rsidP="00A3381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33810" w:rsidRDefault="00A33810" w:rsidP="00A3381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33810" w:rsidRDefault="00A33810" w:rsidP="00A3381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9077E" w:rsidRDefault="0039077E" w:rsidP="0039077E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9077E" w:rsidRDefault="0039077E" w:rsidP="0039077E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9077E" w:rsidRDefault="0039077E" w:rsidP="0039077E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O PRZYNALEŻNOŚCI DO GRUPY KAPITAŁOWEJ</w:t>
      </w:r>
    </w:p>
    <w:p w:rsidR="0039077E" w:rsidRDefault="0039077E" w:rsidP="0039077E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9077E" w:rsidRDefault="0039077E" w:rsidP="0039077E">
      <w:pPr>
        <w:ind w:firstLine="390"/>
        <w:jc w:val="both"/>
        <w:rPr>
          <w:rFonts w:ascii="Tahoma" w:hAnsi="Tahoma" w:cs="Tahoma"/>
          <w:b/>
          <w:sz w:val="20"/>
          <w:szCs w:val="20"/>
        </w:rPr>
      </w:pPr>
    </w:p>
    <w:p w:rsidR="0039077E" w:rsidRDefault="0039077E" w:rsidP="0039077E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nr sprawy </w:t>
      </w:r>
      <w:r w:rsidR="00A33810">
        <w:rPr>
          <w:rFonts w:ascii="Tahoma" w:hAnsi="Tahoma" w:cs="Tahoma"/>
          <w:b/>
          <w:sz w:val="18"/>
          <w:szCs w:val="18"/>
        </w:rPr>
        <w:t>2</w:t>
      </w:r>
      <w:r w:rsidR="00716793">
        <w:rPr>
          <w:rFonts w:ascii="Tahoma" w:hAnsi="Tahoma" w:cs="Tahoma"/>
          <w:b/>
          <w:sz w:val="18"/>
          <w:szCs w:val="18"/>
        </w:rPr>
        <w:t>9</w:t>
      </w:r>
      <w:r>
        <w:rPr>
          <w:rFonts w:ascii="Tahoma" w:hAnsi="Tahoma" w:cs="Tahoma"/>
          <w:b/>
          <w:sz w:val="18"/>
          <w:szCs w:val="18"/>
        </w:rPr>
        <w:t>/U/25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 xml:space="preserve">- </w:t>
      </w:r>
      <w:r>
        <w:rPr>
          <w:rFonts w:ascii="Tahoma" w:hAnsi="Tahoma" w:cs="Tahoma"/>
          <w:bCs/>
          <w:sz w:val="18"/>
          <w:szCs w:val="18"/>
        </w:rPr>
        <w:t>po zapoznaniu się z zamieszczoną na stronie internetowej informacją, o której mowa w art. 108 ust. 1 pkt. 5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sz w:val="18"/>
          <w:szCs w:val="18"/>
        </w:rPr>
        <w:t>ustawy PZP,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niniejszym informujemy, że:</w:t>
      </w:r>
    </w:p>
    <w:p w:rsidR="0039077E" w:rsidRDefault="0039077E" w:rsidP="0039077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 1) nie należymy do żadnej grupy kapitałowej, w rozumieniu ustawy z dnia 16 lutego 2007 r., o ochronie konkurencji i konsumentów (Dz. U. z 2023 r., poz. 1689 – j.t. ze zm.) z innym Wykonawcą, który złożył odrębną ofertę w przedmiotowym postępowaniu o udzielenie zamówienia. </w:t>
      </w:r>
    </w:p>
    <w:p w:rsidR="0039077E" w:rsidRDefault="0039077E" w:rsidP="0039077E">
      <w:pPr>
        <w:spacing w:line="360" w:lineRule="auto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2) należymy do tej samej grupy kapitałowej w rozumieniu z ustawy dnia 16 lutego 2007 r., o ochronie konkurencji i konsumentów (Dz. U. z 2023 r., poz. 1689 – j.t. ze zm.)  z innym Wykonawcą</w:t>
      </w:r>
      <w:r w:rsidR="0071679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9077E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.</w:t>
      </w:r>
    </w:p>
    <w:p w:rsidR="0039077E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.</w:t>
      </w:r>
    </w:p>
    <w:p w:rsidR="0039077E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.</w:t>
      </w:r>
    </w:p>
    <w:p w:rsidR="0039077E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.</w:t>
      </w:r>
    </w:p>
    <w:p w:rsidR="0039077E" w:rsidRPr="00A33810" w:rsidRDefault="0039077E" w:rsidP="00A33810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.</w:t>
      </w:r>
    </w:p>
    <w:p w:rsidR="0039077E" w:rsidRDefault="0039077E" w:rsidP="0039077E">
      <w:pPr>
        <w:jc w:val="right"/>
        <w:rPr>
          <w:rFonts w:ascii="Tahoma" w:hAnsi="Tahoma" w:cs="Tahoma"/>
          <w:b/>
          <w:sz w:val="18"/>
          <w:szCs w:val="18"/>
        </w:rPr>
      </w:pPr>
    </w:p>
    <w:p w:rsidR="0039077E" w:rsidRDefault="0039077E" w:rsidP="0039077E">
      <w:pPr>
        <w:rPr>
          <w:rFonts w:ascii="Tahoma" w:eastAsia="Tahoma" w:hAnsi="Tahoma" w:cs="Tahoma"/>
          <w:kern w:val="2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bookmarkStart w:id="0" w:name="_GoBack"/>
      <w:bookmarkEnd w:id="0"/>
    </w:p>
    <w:p w:rsidR="0039077E" w:rsidRDefault="0039077E" w:rsidP="0039077E">
      <w:pPr>
        <w:rPr>
          <w:rFonts w:ascii="Tahoma" w:hAnsi="Tahoma" w:cs="Tahoma"/>
          <w:kern w:val="2"/>
          <w:sz w:val="18"/>
          <w:szCs w:val="18"/>
        </w:rPr>
      </w:pPr>
      <w:r>
        <w:rPr>
          <w:rFonts w:ascii="Tahoma" w:eastAsia="Tahoma" w:hAnsi="Tahoma" w:cs="Tahoma"/>
          <w:kern w:val="2"/>
          <w:sz w:val="18"/>
          <w:szCs w:val="18"/>
        </w:rPr>
        <w:t>……………………………</w:t>
      </w:r>
      <w:r>
        <w:rPr>
          <w:rFonts w:ascii="Tahoma" w:hAnsi="Tahoma" w:cs="Tahoma"/>
          <w:kern w:val="2"/>
          <w:sz w:val="18"/>
          <w:szCs w:val="18"/>
        </w:rPr>
        <w:t>, dnia ……………………………………………</w:t>
      </w:r>
    </w:p>
    <w:p w:rsidR="0039077E" w:rsidRDefault="0039077E" w:rsidP="0039077E">
      <w:pPr>
        <w:tabs>
          <w:tab w:val="center" w:pos="900"/>
          <w:tab w:val="center" w:pos="3261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kern w:val="2"/>
          <w:sz w:val="18"/>
          <w:szCs w:val="18"/>
        </w:rPr>
        <w:tab/>
        <w:t xml:space="preserve">/miejscowość/ </w:t>
      </w:r>
      <w:r>
        <w:rPr>
          <w:rFonts w:ascii="Tahoma" w:hAnsi="Tahoma" w:cs="Tahoma"/>
          <w:kern w:val="2"/>
          <w:sz w:val="18"/>
          <w:szCs w:val="18"/>
        </w:rPr>
        <w:tab/>
        <w:t>/data/</w:t>
      </w:r>
    </w:p>
    <w:p w:rsidR="0039077E" w:rsidRDefault="0039077E" w:rsidP="0039077E">
      <w:pPr>
        <w:rPr>
          <w:rFonts w:ascii="Tahoma" w:hAnsi="Tahoma" w:cs="Tahoma"/>
          <w:sz w:val="18"/>
          <w:szCs w:val="18"/>
        </w:rPr>
      </w:pPr>
    </w:p>
    <w:p w:rsidR="0039077E" w:rsidRDefault="0039077E" w:rsidP="0039077E">
      <w:pPr>
        <w:rPr>
          <w:rFonts w:ascii="Tahoma" w:hAnsi="Tahoma" w:cs="Tahoma"/>
          <w:sz w:val="18"/>
          <w:szCs w:val="18"/>
        </w:rPr>
      </w:pPr>
    </w:p>
    <w:p w:rsidR="0039077E" w:rsidRDefault="0039077E" w:rsidP="0039077E">
      <w:pPr>
        <w:rPr>
          <w:rFonts w:ascii="Tahoma" w:hAnsi="Tahoma" w:cs="Tahoma"/>
          <w:sz w:val="18"/>
          <w:szCs w:val="18"/>
        </w:rPr>
      </w:pPr>
    </w:p>
    <w:p w:rsidR="0039077E" w:rsidRDefault="0039077E" w:rsidP="0039077E">
      <w:pPr>
        <w:rPr>
          <w:rFonts w:ascii="Tahoma" w:hAnsi="Tahoma" w:cs="Tahoma"/>
          <w:sz w:val="18"/>
          <w:szCs w:val="18"/>
        </w:rPr>
      </w:pPr>
    </w:p>
    <w:p w:rsidR="0039077E" w:rsidRDefault="0039077E" w:rsidP="0039077E">
      <w:pPr>
        <w:rPr>
          <w:rFonts w:ascii="Tahoma" w:hAnsi="Tahoma" w:cs="Tahoma"/>
          <w:sz w:val="18"/>
          <w:szCs w:val="18"/>
          <w:u w:val="single"/>
        </w:rPr>
      </w:pPr>
      <w:r>
        <w:rPr>
          <w:rFonts w:ascii="Tahoma" w:hAnsi="Tahoma" w:cs="Tahoma"/>
          <w:kern w:val="2"/>
          <w:sz w:val="18"/>
          <w:szCs w:val="18"/>
        </w:rPr>
        <w:t>*niepotrzebne skreślić</w:t>
      </w:r>
    </w:p>
    <w:p w:rsidR="0039077E" w:rsidRDefault="0039077E" w:rsidP="0039077E">
      <w:pPr>
        <w:rPr>
          <w:rFonts w:ascii="Tahoma" w:hAnsi="Tahoma" w:cs="Tahoma"/>
          <w:bCs/>
          <w:iCs/>
          <w:sz w:val="18"/>
          <w:szCs w:val="18"/>
        </w:rPr>
      </w:pPr>
    </w:p>
    <w:p w:rsidR="0039077E" w:rsidRDefault="0039077E" w:rsidP="0039077E">
      <w:pPr>
        <w:jc w:val="both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bCs/>
          <w:iCs/>
          <w:sz w:val="18"/>
          <w:szCs w:val="18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9077E" w:rsidRDefault="0039077E" w:rsidP="0039077E">
      <w:pPr>
        <w:tabs>
          <w:tab w:val="left" w:pos="284"/>
          <w:tab w:val="left" w:pos="2268"/>
        </w:tabs>
        <w:rPr>
          <w:rFonts w:ascii="Tahoma" w:hAnsi="Tahoma" w:cs="Tahoma"/>
          <w:sz w:val="20"/>
          <w:szCs w:val="20"/>
        </w:rPr>
      </w:pPr>
    </w:p>
    <w:p w:rsidR="0039077E" w:rsidRDefault="0039077E" w:rsidP="0039077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UWAGA. Niniejsze oświadczenie Wykonawca będzie zobowiązany </w:t>
      </w:r>
      <w:r>
        <w:rPr>
          <w:rFonts w:ascii="Tahoma" w:hAnsi="Tahoma" w:cs="Tahoma"/>
          <w:b/>
          <w:sz w:val="18"/>
          <w:szCs w:val="18"/>
        </w:rPr>
        <w:t>do złożenia na wezwanie Zamawiającego</w:t>
      </w:r>
      <w:r>
        <w:rPr>
          <w:rFonts w:ascii="Tahoma" w:hAnsi="Tahoma" w:cs="Tahoma"/>
          <w:sz w:val="18"/>
          <w:szCs w:val="18"/>
        </w:rPr>
        <w:t xml:space="preserve">, a </w:t>
      </w:r>
      <w:r>
        <w:rPr>
          <w:rFonts w:ascii="Tahoma" w:hAnsi="Tahoma" w:cs="Tahoma"/>
          <w:b/>
          <w:sz w:val="18"/>
          <w:szCs w:val="18"/>
        </w:rPr>
        <w:t>nie wraz z ofertą</w:t>
      </w:r>
      <w:r>
        <w:rPr>
          <w:rFonts w:ascii="Tahoma" w:hAnsi="Tahoma" w:cs="Tahoma"/>
          <w:sz w:val="18"/>
          <w:szCs w:val="18"/>
        </w:rPr>
        <w:t>.</w:t>
      </w:r>
    </w:p>
    <w:p w:rsidR="0039077E" w:rsidRDefault="0039077E" w:rsidP="0039077E">
      <w:pPr>
        <w:tabs>
          <w:tab w:val="left" w:pos="284"/>
          <w:tab w:val="left" w:pos="2268"/>
        </w:tabs>
        <w:rPr>
          <w:rFonts w:ascii="Tahoma" w:hAnsi="Tahoma" w:cs="Tahoma"/>
          <w:sz w:val="20"/>
          <w:szCs w:val="20"/>
        </w:rPr>
      </w:pPr>
    </w:p>
    <w:p w:rsidR="00A83BC7" w:rsidRPr="00A33810" w:rsidRDefault="00A83BC7" w:rsidP="00A33810">
      <w:pPr>
        <w:spacing w:after="120"/>
        <w:rPr>
          <w:rFonts w:ascii="Tahoma" w:hAnsi="Tahoma" w:cs="Tahoma"/>
          <w:b/>
          <w:snapToGrid w:val="0"/>
          <w:sz w:val="22"/>
          <w:szCs w:val="22"/>
        </w:rPr>
      </w:pPr>
    </w:p>
    <w:sectPr w:rsidR="00A83BC7" w:rsidRPr="00A33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7E"/>
    <w:rsid w:val="0039077E"/>
    <w:rsid w:val="00716793"/>
    <w:rsid w:val="00A33810"/>
    <w:rsid w:val="00A8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744F"/>
  <w15:chartTrackingRefBased/>
  <w15:docId w15:val="{B5555F96-A42E-470A-B902-F9E065B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9077E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9077E"/>
    <w:rPr>
      <w:rFonts w:ascii="Arial" w:eastAsia="Arial Unicode MS" w:hAnsi="Arial" w:cs="Times New Roman"/>
      <w:b/>
      <w:sz w:val="20"/>
      <w:szCs w:val="20"/>
      <w:lang w:eastAsia="pl-PL"/>
    </w:rPr>
  </w:style>
  <w:style w:type="paragraph" w:customStyle="1" w:styleId="Tre">
    <w:name w:val="Treść"/>
    <w:uiPriority w:val="99"/>
    <w:rsid w:val="0039077E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2025-05-09T06:14:00Z</dcterms:created>
  <dcterms:modified xsi:type="dcterms:W3CDTF">2025-05-12T10:33:00Z</dcterms:modified>
</cp:coreProperties>
</file>