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BDA1" w14:textId="221C24AD" w:rsidR="00880F6E" w:rsidRPr="0073176F" w:rsidRDefault="00880F6E" w:rsidP="00880F6E">
      <w:pPr>
        <w:spacing w:before="0"/>
        <w:jc w:val="center"/>
        <w:rPr>
          <w:rFonts w:cs="Calibri"/>
          <w:b/>
        </w:rPr>
      </w:pPr>
      <w:r w:rsidRPr="0073176F">
        <w:rPr>
          <w:rFonts w:cs="Calibri"/>
          <w:b/>
        </w:rPr>
        <w:t>Z</w:t>
      </w:r>
      <w:r w:rsidRPr="0073176F">
        <w:rPr>
          <w:rFonts w:cs="Calibri"/>
          <w:b/>
          <w:spacing w:val="-1"/>
        </w:rPr>
        <w:t>AŁĄ</w:t>
      </w:r>
      <w:r w:rsidRPr="0073176F">
        <w:rPr>
          <w:rFonts w:cs="Calibri"/>
          <w:b/>
        </w:rPr>
        <w:t>CZNIK NR</w:t>
      </w:r>
      <w:r w:rsidRPr="0073176F">
        <w:rPr>
          <w:rFonts w:cs="Calibri"/>
          <w:b/>
          <w:spacing w:val="-1"/>
        </w:rPr>
        <w:t xml:space="preserve"> </w:t>
      </w:r>
      <w:r w:rsidR="00441C2D">
        <w:rPr>
          <w:rFonts w:cs="Calibri"/>
          <w:b/>
        </w:rPr>
        <w:t>3</w:t>
      </w:r>
      <w:r w:rsidRPr="0073176F">
        <w:rPr>
          <w:rFonts w:cs="Calibri"/>
          <w:b/>
        </w:rPr>
        <w:t>. O</w:t>
      </w:r>
      <w:r w:rsidRPr="0073176F">
        <w:rPr>
          <w:rFonts w:cs="Calibri"/>
          <w:b/>
          <w:spacing w:val="-3"/>
        </w:rPr>
        <w:t>Ś</w:t>
      </w:r>
      <w:r w:rsidRPr="0073176F">
        <w:rPr>
          <w:rFonts w:cs="Calibri"/>
          <w:b/>
          <w:spacing w:val="1"/>
        </w:rPr>
        <w:t>W</w:t>
      </w:r>
      <w:r w:rsidRPr="0073176F">
        <w:rPr>
          <w:rFonts w:cs="Calibri"/>
          <w:b/>
        </w:rPr>
        <w:t>I</w:t>
      </w:r>
      <w:r w:rsidRPr="0073176F">
        <w:rPr>
          <w:rFonts w:cs="Calibri"/>
          <w:b/>
          <w:spacing w:val="-1"/>
        </w:rPr>
        <w:t>A</w:t>
      </w:r>
      <w:r w:rsidRPr="0073176F">
        <w:rPr>
          <w:rFonts w:cs="Calibri"/>
          <w:b/>
        </w:rPr>
        <w:t>D</w:t>
      </w:r>
      <w:r w:rsidRPr="0073176F">
        <w:rPr>
          <w:rFonts w:cs="Calibri"/>
          <w:b/>
          <w:spacing w:val="-2"/>
        </w:rPr>
        <w:t>C</w:t>
      </w:r>
      <w:r w:rsidRPr="0073176F">
        <w:rPr>
          <w:rFonts w:cs="Calibri"/>
          <w:b/>
        </w:rPr>
        <w:t>Z</w:t>
      </w:r>
      <w:r w:rsidRPr="0073176F">
        <w:rPr>
          <w:rFonts w:cs="Calibri"/>
          <w:b/>
          <w:spacing w:val="-1"/>
        </w:rPr>
        <w:t>E</w:t>
      </w:r>
      <w:r w:rsidRPr="0073176F">
        <w:rPr>
          <w:rFonts w:cs="Calibri"/>
          <w:b/>
        </w:rPr>
        <w:t>NIE OFERENTA</w:t>
      </w:r>
    </w:p>
    <w:p w14:paraId="30B793E5" w14:textId="77777777" w:rsidR="00880F6E" w:rsidRPr="0073176F" w:rsidRDefault="00880F6E" w:rsidP="00880F6E">
      <w:pPr>
        <w:spacing w:before="0" w:after="120" w:line="264" w:lineRule="auto"/>
        <w:ind w:left="284" w:right="-1"/>
        <w:jc w:val="center"/>
        <w:rPr>
          <w:rFonts w:cs="Calibri"/>
          <w:b/>
          <w:sz w:val="2"/>
          <w:szCs w:val="2"/>
          <w:u w:val="single"/>
          <w:lang w:eastAsia="ja-JP"/>
        </w:rPr>
      </w:pPr>
    </w:p>
    <w:p w14:paraId="0DB179D5" w14:textId="5AF1DF2E" w:rsidR="00880F6E" w:rsidRPr="0073176F" w:rsidRDefault="00880F6E" w:rsidP="00880F6E">
      <w:pPr>
        <w:spacing w:before="0" w:after="120" w:line="264" w:lineRule="auto"/>
        <w:ind w:right="-1"/>
        <w:jc w:val="center"/>
        <w:rPr>
          <w:rFonts w:cs="Calibri"/>
          <w:i/>
          <w:sz w:val="16"/>
          <w:szCs w:val="16"/>
        </w:rPr>
      </w:pPr>
      <w:r w:rsidRPr="0073176F">
        <w:rPr>
          <w:rFonts w:cs="Calibri"/>
          <w:i/>
          <w:sz w:val="16"/>
          <w:szCs w:val="16"/>
        </w:rPr>
        <w:t>dla przedmiotu zamówienia (</w:t>
      </w:r>
      <w:r w:rsidR="001B3652" w:rsidRPr="001B3652">
        <w:rPr>
          <w:rFonts w:cs="Calibri"/>
          <w:i/>
          <w:sz w:val="16"/>
          <w:szCs w:val="16"/>
        </w:rPr>
        <w:t>Znak sprawy: DPM.2610.15.2025</w:t>
      </w:r>
      <w:r w:rsidRPr="0073176F">
        <w:rPr>
          <w:rFonts w:cs="Calibri"/>
          <w:i/>
          <w:sz w:val="16"/>
          <w:szCs w:val="16"/>
        </w:rPr>
        <w:t>)</w:t>
      </w:r>
    </w:p>
    <w:p w14:paraId="6C9B9859" w14:textId="77777777" w:rsidR="00880F6E" w:rsidRPr="0073176F" w:rsidRDefault="00880F6E" w:rsidP="00880F6E">
      <w:pPr>
        <w:spacing w:before="0"/>
        <w:rPr>
          <w:rFonts w:cs="Calibri"/>
          <w:i/>
          <w:iCs/>
          <w:sz w:val="18"/>
          <w:szCs w:val="18"/>
          <w:lang w:eastAsia="pl-PL"/>
        </w:rPr>
      </w:pPr>
    </w:p>
    <w:p w14:paraId="0DE0122D" w14:textId="77777777" w:rsidR="00880F6E" w:rsidRPr="0073176F" w:rsidRDefault="00880F6E" w:rsidP="0088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EF5" w:themeFill="accent5" w:themeFillTint="33"/>
        <w:spacing w:before="0"/>
        <w:jc w:val="center"/>
        <w:rPr>
          <w:rFonts w:eastAsia="Times New Roman" w:cs="Calibri"/>
          <w:b/>
          <w:bCs/>
          <w:lang w:eastAsia="pl-PL"/>
        </w:rPr>
      </w:pPr>
      <w:r w:rsidRPr="0073176F">
        <w:rPr>
          <w:rFonts w:eastAsia="Times New Roman" w:cs="Calibri"/>
          <w:b/>
          <w:bCs/>
          <w:lang w:eastAsia="pl-PL"/>
        </w:rPr>
        <w:t>Usługa tłumaczenia ustnego konsekutywnego i symultanicznego z j. angielskiego na j. ukraiński</w:t>
      </w:r>
    </w:p>
    <w:p w14:paraId="26374596" w14:textId="77777777" w:rsidR="00880F6E" w:rsidRPr="0073176F" w:rsidRDefault="00880F6E" w:rsidP="0088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EF5" w:themeFill="accent5" w:themeFillTint="33"/>
        <w:spacing w:before="0"/>
        <w:jc w:val="center"/>
        <w:rPr>
          <w:rFonts w:eastAsia="Times New Roman" w:cs="Calibri"/>
          <w:b/>
          <w:bCs/>
          <w:lang w:eastAsia="pl-PL"/>
        </w:rPr>
      </w:pPr>
      <w:r w:rsidRPr="0073176F">
        <w:rPr>
          <w:rFonts w:eastAsia="Times New Roman" w:cs="Calibri"/>
          <w:b/>
          <w:bCs/>
          <w:lang w:eastAsia="pl-PL"/>
        </w:rPr>
        <w:t>oraz z j. ukraińskiego na j. angielski podczas 2 wydarzeń w dniach 20-21 maja 2025 r.</w:t>
      </w:r>
    </w:p>
    <w:p w14:paraId="0C5E5B34" w14:textId="31755A3E" w:rsidR="00880F6E" w:rsidRPr="0073176F" w:rsidRDefault="00880F6E" w:rsidP="0088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EF5" w:themeFill="accent5" w:themeFillTint="33"/>
        <w:spacing w:before="0"/>
        <w:jc w:val="center"/>
        <w:rPr>
          <w:rFonts w:eastAsia="Times New Roman" w:cs="Calibri"/>
          <w:b/>
          <w:bCs/>
          <w:lang w:eastAsia="pl-PL"/>
        </w:rPr>
      </w:pPr>
      <w:r w:rsidRPr="0073176F">
        <w:rPr>
          <w:rFonts w:eastAsia="Times New Roman" w:cs="Calibri"/>
          <w:b/>
          <w:bCs/>
          <w:lang w:eastAsia="pl-PL"/>
        </w:rPr>
        <w:t>w ramach projektu „BSI_4Women“</w:t>
      </w:r>
    </w:p>
    <w:p w14:paraId="28308279" w14:textId="77777777" w:rsidR="00880F6E" w:rsidRPr="0073176F" w:rsidRDefault="00880F6E" w:rsidP="00880F6E">
      <w:pPr>
        <w:spacing w:before="0"/>
        <w:rPr>
          <w:rFonts w:cs="Calibri"/>
          <w:i/>
          <w:iCs/>
          <w:sz w:val="18"/>
          <w:szCs w:val="18"/>
          <w:lang w:eastAsia="pl-PL"/>
        </w:rPr>
      </w:pPr>
    </w:p>
    <w:p w14:paraId="6A0C20A3" w14:textId="77777777" w:rsidR="00880F6E" w:rsidRPr="0073176F" w:rsidRDefault="00880F6E" w:rsidP="00880F6E">
      <w:pPr>
        <w:spacing w:before="0"/>
        <w:jc w:val="center"/>
        <w:rPr>
          <w:rFonts w:cs="Calibri"/>
          <w:i/>
          <w:iCs/>
          <w:sz w:val="2"/>
          <w:szCs w:val="2"/>
          <w:lang w:eastAsia="pl-PL"/>
        </w:rPr>
      </w:pPr>
    </w:p>
    <w:p w14:paraId="5986A5CB" w14:textId="77777777" w:rsidR="00880F6E" w:rsidRPr="0073176F" w:rsidRDefault="00880F6E" w:rsidP="00880F6E">
      <w:pPr>
        <w:spacing w:before="0"/>
        <w:jc w:val="center"/>
        <w:rPr>
          <w:rFonts w:cs="Calibri"/>
          <w:i/>
          <w:iCs/>
          <w:sz w:val="10"/>
          <w:szCs w:val="10"/>
          <w:lang w:eastAsia="pl-PL"/>
        </w:rPr>
      </w:pPr>
    </w:p>
    <w:p w14:paraId="1F1536E4" w14:textId="77777777" w:rsidR="00880F6E" w:rsidRPr="0073176F" w:rsidRDefault="00880F6E" w:rsidP="00880F6E">
      <w:pPr>
        <w:spacing w:before="0"/>
        <w:jc w:val="center"/>
        <w:rPr>
          <w:rFonts w:cs="Calibri"/>
          <w:i/>
          <w:iCs/>
          <w:sz w:val="10"/>
          <w:szCs w:val="10"/>
          <w:lang w:eastAsia="pl-PL"/>
        </w:rPr>
      </w:pPr>
    </w:p>
    <w:p w14:paraId="18B5E556" w14:textId="1B08F21F" w:rsidR="00880F6E" w:rsidRPr="0023231B" w:rsidRDefault="0023231B" w:rsidP="0023231B">
      <w:pPr>
        <w:spacing w:before="0" w:after="120"/>
        <w:jc w:val="both"/>
        <w:rPr>
          <w:rFonts w:cs="Calibri"/>
          <w:bCs/>
        </w:rPr>
      </w:pPr>
      <w:r w:rsidRPr="0023231B">
        <w:rPr>
          <w:rFonts w:cs="Calibri"/>
          <w:bCs/>
        </w:rPr>
        <w:t>Przystępując do postępowania o udzielenie zamówienia publicznego w trybie zgodnym</w:t>
      </w:r>
      <w:r w:rsidRPr="0023231B">
        <w:rPr>
          <w:rFonts w:cs="Calibri"/>
          <w:bCs/>
        </w:rPr>
        <w:t xml:space="preserve"> </w:t>
      </w:r>
      <w:r w:rsidRPr="0023231B">
        <w:rPr>
          <w:rFonts w:cs="Calibri"/>
          <w:bCs/>
        </w:rPr>
        <w:t xml:space="preserve">z „Regulaminem udzielania zamówień publicznych o wartości poniżej 130 tyś. zł w Rzeszowskiej Agencji Rozwoju Regionalnego S.A.” (Otwarte zapytanie ofertowe opublikowane na platformie zakupowej: </w:t>
      </w:r>
      <w:hyperlink r:id="rId8" w:history="1">
        <w:r w:rsidRPr="0023231B">
          <w:rPr>
            <w:rStyle w:val="Hipercze"/>
            <w:rFonts w:cs="Calibri"/>
            <w:bCs/>
          </w:rPr>
          <w:t>https://platformazakupowa.pl/</w:t>
        </w:r>
      </w:hyperlink>
      <w:r w:rsidRPr="0023231B">
        <w:rPr>
          <w:rFonts w:cs="Calibri"/>
          <w:bCs/>
        </w:rPr>
        <w:t>) o</w:t>
      </w:r>
      <w:r w:rsidRPr="0023231B">
        <w:rPr>
          <w:rFonts w:cs="Calibri"/>
          <w:bCs/>
        </w:rPr>
        <w:t>świadczam, że zgodnie z wymogami Zamawiającego opisanymi w Zapytaniu ofertowym</w:t>
      </w:r>
      <w:r w:rsidRPr="0023231B">
        <w:rPr>
          <w:rFonts w:cs="Calibri"/>
          <w:bCs/>
        </w:rPr>
        <w:t xml:space="preserve"> </w:t>
      </w:r>
      <w:r w:rsidRPr="0023231B">
        <w:rPr>
          <w:rFonts w:cs="Calibri"/>
          <w:bCs/>
        </w:rPr>
        <w:t>(w pkt. V.</w:t>
      </w:r>
      <w:r w:rsidRPr="0023231B">
        <w:rPr>
          <w:rFonts w:cs="Calibri"/>
          <w:bCs/>
        </w:rPr>
        <w:t xml:space="preserve"> podpunkt 2</w:t>
      </w:r>
      <w:r w:rsidRPr="0023231B">
        <w:rPr>
          <w:rFonts w:cs="Calibri"/>
          <w:bCs/>
        </w:rPr>
        <w:t>)</w:t>
      </w:r>
      <w:r w:rsidR="00880F6E" w:rsidRPr="0023231B">
        <w:rPr>
          <w:rFonts w:cs="Calibri"/>
          <w:bCs/>
        </w:rPr>
        <w:t>:</w:t>
      </w:r>
    </w:p>
    <w:p w14:paraId="152BD50F" w14:textId="77777777" w:rsidR="00880F6E" w:rsidRPr="00E04BD0" w:rsidRDefault="00880F6E" w:rsidP="00A60764">
      <w:pPr>
        <w:spacing w:before="0" w:after="120"/>
        <w:rPr>
          <w:rFonts w:cs="Calibri"/>
          <w:b/>
          <w:sz w:val="10"/>
          <w:szCs w:val="10"/>
        </w:rPr>
      </w:pPr>
    </w:p>
    <w:p w14:paraId="4D99587F" w14:textId="37E13924" w:rsidR="00880F6E" w:rsidRPr="0023231B" w:rsidRDefault="00880F6E" w:rsidP="00A60764">
      <w:pPr>
        <w:widowControl w:val="0"/>
        <w:numPr>
          <w:ilvl w:val="0"/>
          <w:numId w:val="7"/>
        </w:numPr>
        <w:spacing w:before="0" w:after="120"/>
        <w:ind w:left="284" w:hanging="284"/>
        <w:jc w:val="both"/>
        <w:rPr>
          <w:rFonts w:cs="Calibri"/>
        </w:rPr>
      </w:pPr>
      <w:r w:rsidRPr="0023231B">
        <w:rPr>
          <w:rFonts w:cs="Calibri"/>
        </w:rPr>
        <w:t xml:space="preserve">posiadam potencjał techniczny, a także dysponuję osobami </w:t>
      </w:r>
      <w:r w:rsidR="00D53616">
        <w:rPr>
          <w:rFonts w:cs="Calibri"/>
        </w:rPr>
        <w:t>wskazanymi w</w:t>
      </w:r>
      <w:r w:rsidR="00B07615">
        <w:rPr>
          <w:rFonts w:cs="Calibri"/>
        </w:rPr>
        <w:t> </w:t>
      </w:r>
      <w:r w:rsidR="00D53616" w:rsidRPr="00B07615">
        <w:rPr>
          <w:rFonts w:cs="Calibri"/>
          <w:i/>
          <w:iCs/>
        </w:rPr>
        <w:t>Załączniku nr 4</w:t>
      </w:r>
      <w:r w:rsidR="00D53616" w:rsidRPr="00B07615">
        <w:rPr>
          <w:i/>
          <w:iCs/>
        </w:rPr>
        <w:t xml:space="preserve">. </w:t>
      </w:r>
      <w:r w:rsidR="00D53616" w:rsidRPr="00B07615">
        <w:rPr>
          <w:rFonts w:cs="Calibri"/>
          <w:i/>
          <w:iCs/>
        </w:rPr>
        <w:t>Wykaz osób i usług</w:t>
      </w:r>
      <w:r w:rsidR="00B07615">
        <w:rPr>
          <w:rFonts w:cs="Calibri"/>
          <w:i/>
          <w:iCs/>
        </w:rPr>
        <w:t xml:space="preserve">, </w:t>
      </w:r>
      <w:r w:rsidR="00B07615" w:rsidRPr="0023231B">
        <w:rPr>
          <w:rFonts w:cs="Calibri"/>
        </w:rPr>
        <w:t>zdolnymi do wykonania przedmiotu zamówienia</w:t>
      </w:r>
      <w:r w:rsidR="00B07615">
        <w:rPr>
          <w:rFonts w:cs="Calibri"/>
        </w:rPr>
        <w:t xml:space="preserve"> oraz</w:t>
      </w:r>
      <w:r w:rsidR="00B07615">
        <w:rPr>
          <w:rFonts w:cs="Calibri"/>
        </w:rPr>
        <w:t xml:space="preserve"> posiadającymi wymagane przez Zamawiającego wykształcenie, wiedzę i doświadczenie</w:t>
      </w:r>
      <w:r w:rsidR="00D53616">
        <w:rPr>
          <w:rFonts w:cs="Calibri"/>
        </w:rPr>
        <w:t>;</w:t>
      </w:r>
    </w:p>
    <w:p w14:paraId="7BC7A648" w14:textId="77777777" w:rsidR="00880F6E" w:rsidRPr="0073176F" w:rsidRDefault="00880F6E" w:rsidP="00A60764">
      <w:pPr>
        <w:widowControl w:val="0"/>
        <w:numPr>
          <w:ilvl w:val="0"/>
          <w:numId w:val="7"/>
        </w:numPr>
        <w:spacing w:before="0" w:after="120"/>
        <w:ind w:left="284" w:hanging="284"/>
        <w:jc w:val="both"/>
        <w:rPr>
          <w:rFonts w:cs="Calibri"/>
        </w:rPr>
      </w:pPr>
      <w:r w:rsidRPr="0073176F">
        <w:rPr>
          <w:rFonts w:cs="Calibri"/>
        </w:rPr>
        <w:t>nie podlegam wykluczeniu z postępowania w tytułu:</w:t>
      </w:r>
    </w:p>
    <w:p w14:paraId="35432399" w14:textId="77777777" w:rsidR="00880F6E" w:rsidRPr="0073176F" w:rsidRDefault="00880F6E" w:rsidP="00A60764">
      <w:pPr>
        <w:widowControl w:val="0"/>
        <w:numPr>
          <w:ilvl w:val="1"/>
          <w:numId w:val="7"/>
        </w:numPr>
        <w:spacing w:before="0" w:after="120"/>
        <w:ind w:left="567" w:hanging="283"/>
        <w:jc w:val="both"/>
        <w:rPr>
          <w:rFonts w:cs="Calibri"/>
        </w:rPr>
      </w:pPr>
      <w:r w:rsidRPr="0073176F">
        <w:rPr>
          <w:rFonts w:cs="Calibri"/>
        </w:rPr>
        <w:t>wyrządzenia szkody, nie wykonania zamówienia lub nienależytego wykonania zamówienia w ciągu ostatnich 3 lat przed wszczęciem bieżącego postępowania;</w:t>
      </w:r>
    </w:p>
    <w:p w14:paraId="6BB97FC4" w14:textId="236FE165" w:rsidR="00880F6E" w:rsidRPr="0073176F" w:rsidRDefault="00880F6E" w:rsidP="00A60764">
      <w:pPr>
        <w:widowControl w:val="0"/>
        <w:numPr>
          <w:ilvl w:val="1"/>
          <w:numId w:val="7"/>
        </w:numPr>
        <w:spacing w:before="0" w:after="120"/>
        <w:ind w:left="567" w:hanging="283"/>
        <w:jc w:val="both"/>
        <w:rPr>
          <w:rFonts w:cs="Calibri"/>
        </w:rPr>
      </w:pPr>
      <w:r w:rsidRPr="0073176F">
        <w:rPr>
          <w:rFonts w:cs="Calibri"/>
        </w:rPr>
        <w:t>na podstawie art. 7 ust. 1 ustawy z dnia 13 kwietnia 2022 r. o szczególnych rozwiązaniach w zakresie przeciwdziałania wspierania agresji na Ukrainę oraz służących ochronie bezpieczeństwa narodowego</w:t>
      </w:r>
      <w:r w:rsidR="0023231B">
        <w:rPr>
          <w:rFonts w:cs="Calibri"/>
        </w:rPr>
        <w:t xml:space="preserve"> </w:t>
      </w:r>
      <w:r w:rsidR="0023231B" w:rsidRPr="0023231B">
        <w:rPr>
          <w:rFonts w:cs="Calibri"/>
        </w:rPr>
        <w:t xml:space="preserve">(Dz. U. z 2023r. poz. 129 z </w:t>
      </w:r>
      <w:proofErr w:type="spellStart"/>
      <w:r w:rsidR="0023231B" w:rsidRPr="0023231B">
        <w:rPr>
          <w:rFonts w:cs="Calibri"/>
        </w:rPr>
        <w:t>późn</w:t>
      </w:r>
      <w:proofErr w:type="spellEnd"/>
      <w:r w:rsidR="0023231B" w:rsidRPr="0023231B">
        <w:rPr>
          <w:rFonts w:cs="Calibri"/>
        </w:rPr>
        <w:t>. zm.)</w:t>
      </w:r>
      <w:r w:rsidRPr="0073176F">
        <w:rPr>
          <w:rFonts w:cs="Calibri"/>
        </w:rPr>
        <w:t>;</w:t>
      </w:r>
    </w:p>
    <w:p w14:paraId="46678494" w14:textId="77777777" w:rsidR="00880F6E" w:rsidRPr="0073176F" w:rsidRDefault="00880F6E" w:rsidP="00A60764">
      <w:pPr>
        <w:widowControl w:val="0"/>
        <w:numPr>
          <w:ilvl w:val="1"/>
          <w:numId w:val="7"/>
        </w:numPr>
        <w:spacing w:before="0" w:after="120"/>
        <w:ind w:left="567" w:hanging="283"/>
        <w:jc w:val="both"/>
        <w:rPr>
          <w:rFonts w:cs="Calibri"/>
        </w:rPr>
      </w:pPr>
      <w:r w:rsidRPr="0073176F">
        <w:rPr>
          <w:rFonts w:cs="Calibri"/>
        </w:rPr>
        <w:t>powiązania osobowego lub kapitałowego z Zamawiającym</w:t>
      </w:r>
      <w:r w:rsidRPr="0073176F">
        <w:rPr>
          <w:rFonts w:cs="Calibri"/>
          <w:b/>
        </w:rPr>
        <w:t>*</w:t>
      </w:r>
    </w:p>
    <w:p w14:paraId="59F2B75C" w14:textId="088EE55B" w:rsidR="00880F6E" w:rsidRPr="0073176F" w:rsidRDefault="00880F6E" w:rsidP="00A60764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0" w:after="120"/>
        <w:ind w:left="284" w:right="-1" w:hanging="284"/>
        <w:contextualSpacing w:val="0"/>
        <w:jc w:val="both"/>
        <w:rPr>
          <w:rFonts w:cs="Calibri"/>
        </w:rPr>
      </w:pPr>
      <w:r w:rsidRPr="0073176F">
        <w:rPr>
          <w:rFonts w:cs="Calibri"/>
        </w:rPr>
        <w:t>wszystkie informacje podane w powyższych oświadczeniach są aktualne i zgodne z prawdą oraz zostały przedstawione z pełną świadomością konsekwencji wprowadzenia Zamawiającego w błąd przy przedstawianiu informacji.</w:t>
      </w:r>
    </w:p>
    <w:p w14:paraId="4F711D83" w14:textId="77777777" w:rsidR="00880F6E" w:rsidRPr="0073176F" w:rsidRDefault="00880F6E" w:rsidP="00880F6E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6E728EB4" w14:textId="77777777" w:rsidR="00880F6E" w:rsidRPr="0073176F" w:rsidRDefault="00880F6E" w:rsidP="00880F6E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3BD98FF8" w14:textId="77777777" w:rsidR="00880F6E" w:rsidRPr="0073176F" w:rsidRDefault="00880F6E" w:rsidP="00880F6E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04615A96" w14:textId="77777777" w:rsidR="00880F6E" w:rsidRPr="0073176F" w:rsidRDefault="00880F6E" w:rsidP="00880F6E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  <w:lang w:eastAsia="pl-PL"/>
        </w:rPr>
      </w:pPr>
    </w:p>
    <w:p w14:paraId="6E5C7462" w14:textId="77777777" w:rsidR="00A60764" w:rsidRPr="0073176F" w:rsidRDefault="00880F6E" w:rsidP="00A60764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  <w:lang w:eastAsia="pl-PL"/>
        </w:rPr>
      </w:pPr>
      <w:r w:rsidRPr="0073176F">
        <w:rPr>
          <w:rFonts w:cs="Calibri"/>
          <w:i/>
          <w:sz w:val="14"/>
          <w:szCs w:val="14"/>
          <w:lang w:eastAsia="pl-PL"/>
        </w:rPr>
        <w:t xml:space="preserve">      </w:t>
      </w:r>
    </w:p>
    <w:p w14:paraId="6BE9D2D4" w14:textId="77777777" w:rsidR="00A60764" w:rsidRPr="0073176F" w:rsidRDefault="00A60764" w:rsidP="00A60764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sz w:val="18"/>
          <w:szCs w:val="18"/>
          <w:lang w:eastAsia="pl-PL"/>
        </w:rPr>
      </w:pPr>
      <w:r w:rsidRPr="0073176F">
        <w:rPr>
          <w:rFonts w:cs="Calibri"/>
          <w:i/>
          <w:sz w:val="14"/>
          <w:szCs w:val="14"/>
          <w:lang w:eastAsia="pl-PL"/>
        </w:rPr>
        <w:t xml:space="preserve">     </w:t>
      </w:r>
      <w:bookmarkStart w:id="0" w:name="_Hlk196403599"/>
      <w:r w:rsidRPr="0073176F">
        <w:rPr>
          <w:rFonts w:cs="Calibri"/>
          <w:i/>
          <w:sz w:val="18"/>
          <w:szCs w:val="18"/>
          <w:lang w:eastAsia="pl-PL"/>
        </w:rPr>
        <w:t>...................................................................                                                                   …………………………………………………………………………………</w:t>
      </w:r>
    </w:p>
    <w:p w14:paraId="0449F958" w14:textId="77777777" w:rsidR="00A60764" w:rsidRPr="0073176F" w:rsidRDefault="00A60764" w:rsidP="00A60764">
      <w:pPr>
        <w:tabs>
          <w:tab w:val="left" w:pos="6379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iCs/>
          <w:sz w:val="16"/>
          <w:szCs w:val="16"/>
          <w:lang w:eastAsia="pl-PL"/>
        </w:rPr>
      </w:pPr>
      <w:r w:rsidRPr="0073176F">
        <w:rPr>
          <w:rFonts w:cs="Calibri"/>
          <w:i/>
          <w:iCs/>
          <w:sz w:val="16"/>
          <w:szCs w:val="16"/>
          <w:lang w:eastAsia="pl-PL"/>
        </w:rPr>
        <w:t xml:space="preserve">                          Miejscowość i data</w:t>
      </w:r>
      <w:r w:rsidRPr="0073176F">
        <w:rPr>
          <w:rFonts w:cs="Calibri"/>
          <w:i/>
          <w:iCs/>
          <w:sz w:val="16"/>
          <w:szCs w:val="16"/>
          <w:lang w:eastAsia="pl-PL"/>
        </w:rPr>
        <w:tab/>
      </w:r>
      <w:r w:rsidRPr="0073176F">
        <w:rPr>
          <w:rFonts w:cs="Calibri"/>
          <w:i/>
          <w:iCs/>
          <w:sz w:val="16"/>
          <w:szCs w:val="16"/>
          <w:lang w:eastAsia="pl-PL"/>
        </w:rPr>
        <w:tab/>
        <w:t>Podpisy i piecz</w:t>
      </w:r>
      <w:r w:rsidRPr="0073176F">
        <w:rPr>
          <w:rFonts w:cs="Calibri"/>
          <w:i/>
          <w:sz w:val="16"/>
          <w:szCs w:val="16"/>
          <w:lang w:eastAsia="pl-PL"/>
        </w:rPr>
        <w:t>ę</w:t>
      </w:r>
      <w:r w:rsidRPr="0073176F">
        <w:rPr>
          <w:rFonts w:cs="Calibri"/>
          <w:i/>
          <w:iCs/>
          <w:sz w:val="16"/>
          <w:szCs w:val="16"/>
          <w:lang w:eastAsia="pl-PL"/>
        </w:rPr>
        <w:t xml:space="preserve">cie osób </w:t>
      </w:r>
    </w:p>
    <w:p w14:paraId="24EF4EDB" w14:textId="77777777" w:rsidR="00A60764" w:rsidRPr="0073176F" w:rsidRDefault="00A60764" w:rsidP="00A60764">
      <w:pPr>
        <w:tabs>
          <w:tab w:val="left" w:pos="6237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iCs/>
          <w:sz w:val="16"/>
          <w:szCs w:val="16"/>
          <w:lang w:eastAsia="pl-PL"/>
        </w:rPr>
      </w:pPr>
      <w:r w:rsidRPr="0073176F">
        <w:rPr>
          <w:rFonts w:cs="Calibri"/>
          <w:i/>
          <w:iCs/>
          <w:sz w:val="16"/>
          <w:szCs w:val="16"/>
          <w:lang w:eastAsia="pl-PL"/>
        </w:rPr>
        <w:tab/>
        <w:t>upoważnionych do reprezentowania Wykonawcy</w:t>
      </w:r>
    </w:p>
    <w:bookmarkEnd w:id="0"/>
    <w:p w14:paraId="6C5CBEEF" w14:textId="77777777" w:rsidR="00880F6E" w:rsidRPr="0073176F" w:rsidRDefault="00880F6E" w:rsidP="00880F6E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iCs/>
          <w:sz w:val="14"/>
          <w:szCs w:val="14"/>
          <w:lang w:eastAsia="pl-PL"/>
        </w:rPr>
      </w:pPr>
    </w:p>
    <w:p w14:paraId="3D15C053" w14:textId="77777777" w:rsidR="00880F6E" w:rsidRPr="0073176F" w:rsidRDefault="00880F6E" w:rsidP="00880F6E">
      <w:pPr>
        <w:spacing w:before="0"/>
        <w:rPr>
          <w:rFonts w:cs="Calibri"/>
          <w:i/>
          <w:sz w:val="16"/>
          <w:szCs w:val="16"/>
        </w:rPr>
      </w:pPr>
      <w:r w:rsidRPr="0073176F">
        <w:rPr>
          <w:rFonts w:cs="Calibri"/>
          <w:i/>
          <w:sz w:val="16"/>
          <w:szCs w:val="16"/>
        </w:rPr>
        <w:t>------------------------------------</w:t>
      </w:r>
    </w:p>
    <w:p w14:paraId="06800068" w14:textId="77777777" w:rsidR="00880F6E" w:rsidRPr="0073176F" w:rsidRDefault="00880F6E" w:rsidP="003478CF">
      <w:pPr>
        <w:pStyle w:val="Akapitzlist"/>
        <w:spacing w:before="0" w:after="40"/>
        <w:ind w:left="170" w:hanging="170"/>
        <w:contextualSpacing w:val="0"/>
        <w:jc w:val="both"/>
        <w:rPr>
          <w:rFonts w:cs="Calibri"/>
          <w:i/>
          <w:sz w:val="16"/>
          <w:szCs w:val="16"/>
        </w:rPr>
      </w:pPr>
      <w:r w:rsidRPr="0073176F">
        <w:rPr>
          <w:rFonts w:cs="Calibri"/>
          <w:b/>
          <w:i/>
          <w:sz w:val="24"/>
          <w:szCs w:val="24"/>
        </w:rPr>
        <w:t>*</w:t>
      </w:r>
      <w:r w:rsidRPr="0073176F">
        <w:rPr>
          <w:rFonts w:cs="Calibri"/>
          <w:i/>
          <w:sz w:val="16"/>
          <w:szCs w:val="16"/>
        </w:rPr>
        <w:t xml:space="preserve"> Przez powiązania osobowe lub kapitałowe rozumie się wzajemne powiązania pomiędzy Zamawiającym lub osobami upoważnionymi do zaciągania zobowiązań w imieniu Zamawiającego lub osobami wykonującymi w imieniu Zamawiającego czynności związane z przygotowaniem i przeprowadzeniem procedury wyboru Wykonawcy a Wykonawcą, polegające w szczególności na:</w:t>
      </w:r>
    </w:p>
    <w:p w14:paraId="779C377F" w14:textId="77777777" w:rsidR="00880F6E" w:rsidRPr="0073176F" w:rsidRDefault="00880F6E" w:rsidP="003478CF">
      <w:pPr>
        <w:pStyle w:val="Akapitzlist"/>
        <w:numPr>
          <w:ilvl w:val="1"/>
          <w:numId w:val="8"/>
        </w:numPr>
        <w:spacing w:before="0" w:after="40"/>
        <w:ind w:left="426" w:hanging="284"/>
        <w:contextualSpacing w:val="0"/>
        <w:jc w:val="both"/>
        <w:rPr>
          <w:rFonts w:cs="Calibri"/>
          <w:i/>
          <w:sz w:val="16"/>
          <w:szCs w:val="16"/>
        </w:rPr>
      </w:pPr>
      <w:r w:rsidRPr="0073176F">
        <w:rPr>
          <w:rFonts w:cs="Calibri"/>
          <w:i/>
          <w:sz w:val="16"/>
          <w:szCs w:val="16"/>
        </w:rPr>
        <w:t>uczestniczeniu w spółce jako wspólnik spółki cywilnej lub spółki osobowej;</w:t>
      </w:r>
    </w:p>
    <w:p w14:paraId="3F09F94D" w14:textId="77777777" w:rsidR="00880F6E" w:rsidRPr="0073176F" w:rsidRDefault="00880F6E" w:rsidP="003478CF">
      <w:pPr>
        <w:pStyle w:val="Akapitzlist"/>
        <w:numPr>
          <w:ilvl w:val="1"/>
          <w:numId w:val="8"/>
        </w:numPr>
        <w:spacing w:before="0" w:after="40"/>
        <w:ind w:left="426" w:hanging="284"/>
        <w:contextualSpacing w:val="0"/>
        <w:jc w:val="both"/>
        <w:rPr>
          <w:rFonts w:cs="Calibri"/>
          <w:i/>
          <w:sz w:val="16"/>
          <w:szCs w:val="16"/>
        </w:rPr>
      </w:pPr>
      <w:r w:rsidRPr="0073176F">
        <w:rPr>
          <w:rFonts w:cs="Calibri"/>
          <w:i/>
          <w:sz w:val="16"/>
          <w:szCs w:val="16"/>
        </w:rPr>
        <w:t>posiadaniu co najmniej 10% udziałów lub akcji;</w:t>
      </w:r>
    </w:p>
    <w:p w14:paraId="7CADC3AE" w14:textId="77777777" w:rsidR="00880F6E" w:rsidRPr="0073176F" w:rsidRDefault="00880F6E" w:rsidP="003478CF">
      <w:pPr>
        <w:pStyle w:val="Akapitzlist"/>
        <w:numPr>
          <w:ilvl w:val="1"/>
          <w:numId w:val="8"/>
        </w:numPr>
        <w:spacing w:before="0" w:after="40"/>
        <w:ind w:left="426" w:hanging="284"/>
        <w:contextualSpacing w:val="0"/>
        <w:jc w:val="both"/>
        <w:rPr>
          <w:rFonts w:cs="Calibri"/>
          <w:i/>
          <w:sz w:val="16"/>
          <w:szCs w:val="16"/>
        </w:rPr>
      </w:pPr>
      <w:r w:rsidRPr="0073176F">
        <w:rPr>
          <w:rFonts w:cs="Calibri"/>
          <w:i/>
          <w:sz w:val="16"/>
          <w:szCs w:val="16"/>
        </w:rPr>
        <w:t>pełnieniu funkcji członka organu nadzorczego lub zarządzającego, prokurenta, pełnomocnika;</w:t>
      </w:r>
    </w:p>
    <w:p w14:paraId="3138D9B5" w14:textId="44D32838" w:rsidR="00880F6E" w:rsidRPr="0073176F" w:rsidRDefault="00880F6E" w:rsidP="003478CF">
      <w:pPr>
        <w:pStyle w:val="Akapitzlist"/>
        <w:numPr>
          <w:ilvl w:val="1"/>
          <w:numId w:val="8"/>
        </w:numPr>
        <w:spacing w:before="0" w:after="40"/>
        <w:ind w:left="426" w:hanging="284"/>
        <w:contextualSpacing w:val="0"/>
        <w:jc w:val="both"/>
        <w:rPr>
          <w:rFonts w:cs="Calibri"/>
          <w:i/>
          <w:sz w:val="18"/>
          <w:szCs w:val="18"/>
        </w:rPr>
      </w:pPr>
      <w:r w:rsidRPr="0073176F">
        <w:rPr>
          <w:rFonts w:cs="Calibri"/>
          <w:i/>
          <w:sz w:val="16"/>
          <w:szCs w:val="16"/>
        </w:rPr>
        <w:t>pozostawaniu w związku małżeńskim, w stosunku pokrewieństwa lub powinowactwa w linii prostej (rodzice, dzieci, wnuki, teściowie, zięć, synowa), w</w:t>
      </w:r>
      <w:r w:rsidR="003478CF" w:rsidRPr="0073176F">
        <w:rPr>
          <w:rFonts w:cs="Calibri"/>
          <w:i/>
          <w:sz w:val="16"/>
          <w:szCs w:val="16"/>
        </w:rPr>
        <w:t> </w:t>
      </w:r>
      <w:r w:rsidRPr="0073176F">
        <w:rPr>
          <w:rFonts w:cs="Calibri"/>
          <w:i/>
          <w:sz w:val="16"/>
          <w:szCs w:val="16"/>
        </w:rPr>
        <w:t>stosunku pokrewieństwa lub powinowactwa w linii bocznej do drugiego stopnia (rodzeństwo, krewni małżonka/i) lub pozostawania w stosunku przysposobienia, opieki lub kurateli.</w:t>
      </w:r>
    </w:p>
    <w:p w14:paraId="0E74077B" w14:textId="1569380C" w:rsidR="002B431B" w:rsidRPr="00A60764" w:rsidRDefault="002B431B" w:rsidP="0023231B">
      <w:pPr>
        <w:spacing w:before="0"/>
        <w:rPr>
          <w:rFonts w:cs="Calibri"/>
          <w:color w:val="C00000"/>
        </w:rPr>
      </w:pPr>
    </w:p>
    <w:sectPr w:rsidR="002B431B" w:rsidRPr="00A60764" w:rsidSect="002323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849" w:bottom="1418" w:left="851" w:header="284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0572" w14:textId="77777777" w:rsidR="00F41B6B" w:rsidRPr="0073176F" w:rsidRDefault="00F41B6B" w:rsidP="00962158">
      <w:pPr>
        <w:spacing w:before="0"/>
      </w:pPr>
      <w:r w:rsidRPr="0073176F">
        <w:separator/>
      </w:r>
    </w:p>
  </w:endnote>
  <w:endnote w:type="continuationSeparator" w:id="0">
    <w:p w14:paraId="077595B3" w14:textId="77777777" w:rsidR="00F41B6B" w:rsidRPr="0073176F" w:rsidRDefault="00F41B6B" w:rsidP="00962158">
      <w:pPr>
        <w:spacing w:before="0"/>
      </w:pPr>
      <w:r w:rsidRPr="007317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86493"/>
      <w:docPartObj>
        <w:docPartGallery w:val="Page Numbers (Bottom of Page)"/>
        <w:docPartUnique/>
      </w:docPartObj>
    </w:sdtPr>
    <w:sdtEndPr/>
    <w:sdtContent>
      <w:sdt>
        <w:sdtPr>
          <w:id w:val="-1462566453"/>
          <w:docPartObj>
            <w:docPartGallery w:val="Page Numbers (Top of Page)"/>
            <w:docPartUnique/>
          </w:docPartObj>
        </w:sdtPr>
        <w:sdtEndPr/>
        <w:sdtContent>
          <w:p w14:paraId="463D43D7" w14:textId="51204411" w:rsidR="00B00D91" w:rsidRPr="0073176F" w:rsidRDefault="00B00D91" w:rsidP="00B00D91">
            <w:pPr>
              <w:pStyle w:val="Stopka"/>
              <w:pBdr>
                <w:bottom w:val="single" w:sz="12" w:space="1" w:color="auto"/>
              </w:pBdr>
              <w:rPr>
                <w:sz w:val="2"/>
                <w:szCs w:val="2"/>
              </w:rPr>
            </w:pPr>
          </w:p>
          <w:p w14:paraId="73DB0DBF" w14:textId="34EA65AC" w:rsidR="00B00D91" w:rsidRPr="0073176F" w:rsidRDefault="00B00D91" w:rsidP="00B00D91">
            <w:pPr>
              <w:pStyle w:val="Stopka"/>
              <w:rPr>
                <w:sz w:val="10"/>
                <w:szCs w:val="10"/>
              </w:rPr>
            </w:pPr>
          </w:p>
          <w:p w14:paraId="30C6A78D" w14:textId="17190DDD" w:rsidR="00B00D91" w:rsidRPr="00441C2D" w:rsidRDefault="00B00D91" w:rsidP="00B00D91">
            <w:pPr>
              <w:pStyle w:val="Stopka"/>
              <w:rPr>
                <w:bCs/>
                <w:lang w:val="en-GB"/>
              </w:rPr>
            </w:pPr>
            <w:r w:rsidRPr="00441C2D">
              <w:rPr>
                <w:bCs/>
                <w:sz w:val="20"/>
                <w:szCs w:val="20"/>
                <w:lang w:val="en-GB"/>
              </w:rPr>
              <w:t xml:space="preserve">interreg-baltic.eu/project/bsi_4women </w:t>
            </w:r>
          </w:p>
          <w:p w14:paraId="698C0615" w14:textId="77777777" w:rsidR="00B00D91" w:rsidRPr="00441C2D" w:rsidRDefault="00B00D91" w:rsidP="00B00D91">
            <w:pPr>
              <w:pStyle w:val="Stopka"/>
              <w:jc w:val="center"/>
              <w:rPr>
                <w:lang w:val="en-GB"/>
              </w:rPr>
            </w:pPr>
          </w:p>
          <w:p w14:paraId="6A62D1C1" w14:textId="7FC95342" w:rsidR="00DB30F9" w:rsidRPr="0073176F" w:rsidRDefault="00B00D91" w:rsidP="00B00D91">
            <w:pPr>
              <w:pStyle w:val="Stopka"/>
              <w:jc w:val="center"/>
            </w:pPr>
            <w:r w:rsidRPr="0073176F">
              <w:rPr>
                <w:i/>
                <w:iCs/>
                <w:sz w:val="18"/>
                <w:szCs w:val="18"/>
              </w:rPr>
              <w:t xml:space="preserve">Strona </w:t>
            </w:r>
            <w:r w:rsidRPr="0073176F">
              <w:rPr>
                <w:i/>
                <w:iCs/>
                <w:sz w:val="18"/>
                <w:szCs w:val="18"/>
              </w:rPr>
              <w:fldChar w:fldCharType="begin"/>
            </w:r>
            <w:r w:rsidRPr="0073176F">
              <w:rPr>
                <w:i/>
                <w:iCs/>
                <w:sz w:val="18"/>
                <w:szCs w:val="18"/>
              </w:rPr>
              <w:instrText>PAGE</w:instrText>
            </w:r>
            <w:r w:rsidRPr="0073176F">
              <w:rPr>
                <w:i/>
                <w:iCs/>
                <w:sz w:val="18"/>
                <w:szCs w:val="18"/>
              </w:rPr>
              <w:fldChar w:fldCharType="separate"/>
            </w:r>
            <w:r w:rsidRPr="0073176F">
              <w:rPr>
                <w:i/>
                <w:iCs/>
                <w:sz w:val="18"/>
                <w:szCs w:val="18"/>
              </w:rPr>
              <w:t>2</w:t>
            </w:r>
            <w:r w:rsidRPr="0073176F">
              <w:rPr>
                <w:i/>
                <w:iCs/>
                <w:sz w:val="18"/>
                <w:szCs w:val="18"/>
              </w:rPr>
              <w:fldChar w:fldCharType="end"/>
            </w:r>
            <w:r w:rsidRPr="0073176F">
              <w:rPr>
                <w:i/>
                <w:iCs/>
                <w:sz w:val="18"/>
                <w:szCs w:val="18"/>
              </w:rPr>
              <w:t xml:space="preserve"> z </w:t>
            </w:r>
            <w:r w:rsidRPr="0073176F">
              <w:rPr>
                <w:i/>
                <w:iCs/>
                <w:sz w:val="18"/>
                <w:szCs w:val="18"/>
              </w:rPr>
              <w:fldChar w:fldCharType="begin"/>
            </w:r>
            <w:r w:rsidRPr="0073176F">
              <w:rPr>
                <w:i/>
                <w:iCs/>
                <w:sz w:val="18"/>
                <w:szCs w:val="18"/>
              </w:rPr>
              <w:instrText>NUMPAGES</w:instrText>
            </w:r>
            <w:r w:rsidRPr="0073176F">
              <w:rPr>
                <w:i/>
                <w:iCs/>
                <w:sz w:val="18"/>
                <w:szCs w:val="18"/>
              </w:rPr>
              <w:fldChar w:fldCharType="separate"/>
            </w:r>
            <w:r w:rsidRPr="0073176F">
              <w:rPr>
                <w:i/>
                <w:iCs/>
                <w:sz w:val="18"/>
                <w:szCs w:val="18"/>
              </w:rPr>
              <w:t>2</w:t>
            </w:r>
            <w:r w:rsidRPr="0073176F">
              <w:rPr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864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FD756C" w14:textId="63F94AD7" w:rsidR="00B00D91" w:rsidRPr="0073176F" w:rsidRDefault="00B00D91" w:rsidP="006C6948">
            <w:pPr>
              <w:pStyle w:val="Stopka"/>
              <w:pBdr>
                <w:bottom w:val="single" w:sz="12" w:space="1" w:color="auto"/>
              </w:pBdr>
              <w:ind w:left="-284" w:right="-143"/>
              <w:rPr>
                <w:sz w:val="10"/>
                <w:szCs w:val="10"/>
              </w:rPr>
            </w:pPr>
          </w:p>
          <w:p w14:paraId="3045DAAB" w14:textId="77777777" w:rsidR="00B00D91" w:rsidRPr="0073176F" w:rsidRDefault="00B00D91" w:rsidP="00D371AC">
            <w:pPr>
              <w:pStyle w:val="Stopka"/>
              <w:rPr>
                <w:sz w:val="10"/>
                <w:szCs w:val="10"/>
              </w:rPr>
            </w:pPr>
          </w:p>
          <w:p w14:paraId="25F5E336" w14:textId="774DF5DC" w:rsidR="00D371AC" w:rsidRPr="0073176F" w:rsidRDefault="00D371AC" w:rsidP="006C6948">
            <w:pPr>
              <w:pStyle w:val="Stopka"/>
              <w:ind w:left="-567" w:right="-426"/>
              <w:jc w:val="center"/>
              <w:rPr>
                <w:sz w:val="18"/>
                <w:szCs w:val="18"/>
              </w:rPr>
            </w:pPr>
            <w:r w:rsidRPr="0073176F">
              <w:rPr>
                <w:sz w:val="18"/>
                <w:szCs w:val="18"/>
              </w:rPr>
              <w:t xml:space="preserve">Projekt </w:t>
            </w:r>
            <w:r w:rsidR="00C43FB9" w:rsidRPr="0073176F">
              <w:rPr>
                <w:sz w:val="18"/>
                <w:szCs w:val="18"/>
              </w:rPr>
              <w:t>„</w:t>
            </w:r>
            <w:r w:rsidRPr="0073176F">
              <w:rPr>
                <w:sz w:val="18"/>
                <w:szCs w:val="18"/>
              </w:rPr>
              <w:t>BSI_4Women</w:t>
            </w:r>
            <w:r w:rsidR="00C43FB9" w:rsidRPr="0073176F">
              <w:rPr>
                <w:sz w:val="18"/>
                <w:szCs w:val="18"/>
              </w:rPr>
              <w:t>”</w:t>
            </w:r>
            <w:r w:rsidRPr="0073176F">
              <w:rPr>
                <w:sz w:val="18"/>
                <w:szCs w:val="18"/>
              </w:rPr>
              <w:t xml:space="preserve">, współfinansowany przez Program </w:t>
            </w:r>
            <w:proofErr w:type="spellStart"/>
            <w:r w:rsidRPr="0073176F">
              <w:rPr>
                <w:sz w:val="18"/>
                <w:szCs w:val="18"/>
              </w:rPr>
              <w:t>Interreg</w:t>
            </w:r>
            <w:proofErr w:type="spellEnd"/>
            <w:r w:rsidRPr="0073176F">
              <w:rPr>
                <w:sz w:val="18"/>
                <w:szCs w:val="18"/>
              </w:rPr>
              <w:t xml:space="preserve"> Regionu Morza Bałtyckiego, pomaga w transformacji regionu Morza Bałtyckiego</w:t>
            </w:r>
            <w:r w:rsidR="006C6948" w:rsidRPr="0073176F">
              <w:rPr>
                <w:sz w:val="18"/>
                <w:szCs w:val="18"/>
              </w:rPr>
              <w:t xml:space="preserve"> </w:t>
            </w:r>
            <w:r w:rsidRPr="0073176F">
              <w:rPr>
                <w:sz w:val="18"/>
                <w:szCs w:val="18"/>
              </w:rPr>
              <w:t>w</w:t>
            </w:r>
            <w:r w:rsidR="004B64EF">
              <w:rPr>
                <w:sz w:val="18"/>
                <w:szCs w:val="18"/>
              </w:rPr>
              <w:t> </w:t>
            </w:r>
            <w:r w:rsidRPr="0073176F">
              <w:rPr>
                <w:sz w:val="18"/>
                <w:szCs w:val="18"/>
              </w:rPr>
              <w:t>kierunku zielonego i odpornego regionu Morza Bałtyckiego.</w:t>
            </w:r>
          </w:p>
          <w:p w14:paraId="3AAF263A" w14:textId="77777777" w:rsidR="00D371AC" w:rsidRPr="0073176F" w:rsidRDefault="00D371AC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0721F04A" w14:textId="160B5650" w:rsidR="00DB30F9" w:rsidRPr="0073176F" w:rsidRDefault="00D371AC" w:rsidP="00D371AC">
            <w:pPr>
              <w:pStyle w:val="Stopka"/>
              <w:jc w:val="center"/>
            </w:pP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Strona 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begin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instrText>PAGE</w:instrTex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separate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2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end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 xml:space="preserve"> z 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begin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instrText>NUMPAGES</w:instrTex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separate"/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2</w:t>
            </w:r>
            <w:r w:rsidRPr="0073176F">
              <w:rPr>
                <w:rFonts w:ascii="Trebuchet MS" w:hAnsi="Trebuchet MS" w:cs="Trebuchet MS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EDC" w14:textId="77777777" w:rsidR="00F41B6B" w:rsidRPr="0073176F" w:rsidRDefault="00F41B6B" w:rsidP="00962158">
      <w:pPr>
        <w:spacing w:before="0"/>
      </w:pPr>
      <w:r w:rsidRPr="0073176F">
        <w:separator/>
      </w:r>
    </w:p>
  </w:footnote>
  <w:footnote w:type="continuationSeparator" w:id="0">
    <w:p w14:paraId="32141D6D" w14:textId="77777777" w:rsidR="00F41B6B" w:rsidRPr="0073176F" w:rsidRDefault="00F41B6B" w:rsidP="00962158">
      <w:pPr>
        <w:spacing w:before="0"/>
      </w:pPr>
      <w:r w:rsidRPr="007317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BD8B" w14:textId="7F9B6E52" w:rsidR="00DB30F9" w:rsidRPr="0073176F" w:rsidRDefault="00B00D91" w:rsidP="00B00D91">
    <w:pPr>
      <w:pStyle w:val="Nagwek"/>
      <w:tabs>
        <w:tab w:val="left" w:pos="6521"/>
      </w:tabs>
      <w:ind w:left="-284"/>
    </w:pPr>
    <w:r w:rsidRPr="0073176F">
      <w:rPr>
        <w:b/>
        <w:noProof/>
        <w:color w:val="2CAAE1"/>
        <w:sz w:val="12"/>
        <w:szCs w:val="12"/>
      </w:rPr>
      <w:drawing>
        <wp:inline distT="0" distB="0" distL="0" distR="0" wp14:anchorId="7CA43800" wp14:editId="4305653D">
          <wp:extent cx="3333750" cy="1410012"/>
          <wp:effectExtent l="0" t="0" r="0" b="0"/>
          <wp:docPr id="2059301146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281" cy="141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0E33" w14:textId="7E98F490" w:rsidR="00DB30F9" w:rsidRPr="0073176F" w:rsidRDefault="00B00D91" w:rsidP="004C2997">
    <w:pPr>
      <w:pStyle w:val="Nagwek"/>
      <w:ind w:left="-284"/>
      <w:rPr>
        <w:b/>
        <w:color w:val="2CAAE1"/>
        <w:sz w:val="12"/>
        <w:szCs w:val="12"/>
      </w:rPr>
    </w:pPr>
    <w:r w:rsidRPr="0073176F">
      <w:rPr>
        <w:b/>
        <w:noProof/>
        <w:color w:val="2CAAE1"/>
        <w:sz w:val="12"/>
        <w:szCs w:val="12"/>
      </w:rPr>
      <w:drawing>
        <wp:inline distT="0" distB="0" distL="0" distR="0" wp14:anchorId="71FFC917" wp14:editId="7F560B2D">
          <wp:extent cx="3045124" cy="1287938"/>
          <wp:effectExtent l="0" t="0" r="3175" b="7620"/>
          <wp:docPr id="519144350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124" cy="128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6391"/>
    <w:multiLevelType w:val="hybridMultilevel"/>
    <w:tmpl w:val="E8E0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7220C8"/>
    <w:multiLevelType w:val="hybridMultilevel"/>
    <w:tmpl w:val="9104B22E"/>
    <w:lvl w:ilvl="0" w:tplc="3B326D84">
      <w:start w:val="1"/>
      <w:numFmt w:val="upperRoman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477A7"/>
    <w:multiLevelType w:val="hybridMultilevel"/>
    <w:tmpl w:val="2AFC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4B2A"/>
    <w:multiLevelType w:val="hybridMultilevel"/>
    <w:tmpl w:val="A93E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9518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07865">
    <w:abstractNumId w:val="6"/>
  </w:num>
  <w:num w:numId="3" w16cid:durableId="994186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929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01441">
    <w:abstractNumId w:val="0"/>
  </w:num>
  <w:num w:numId="6" w16cid:durableId="798837514">
    <w:abstractNumId w:val="4"/>
  </w:num>
  <w:num w:numId="7" w16cid:durableId="984705171">
    <w:abstractNumId w:val="1"/>
  </w:num>
  <w:num w:numId="8" w16cid:durableId="86732961">
    <w:abstractNumId w:val="2"/>
  </w:num>
  <w:num w:numId="9" w16cid:durableId="10892296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ocumentProtection w:edit="readOnly" w:enforcement="0"/>
  <w:defaultTabStop w:val="708"/>
  <w:hyphenationZone w:val="425"/>
  <w:drawingGridHorizontalSpacing w:val="1083"/>
  <w:drawingGridVerticalSpacing w:val="153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C4"/>
    <w:rsid w:val="00012847"/>
    <w:rsid w:val="000164CC"/>
    <w:rsid w:val="0001666A"/>
    <w:rsid w:val="00017CCE"/>
    <w:rsid w:val="000445BA"/>
    <w:rsid w:val="00054FC4"/>
    <w:rsid w:val="00057E9F"/>
    <w:rsid w:val="00061E03"/>
    <w:rsid w:val="00066EDC"/>
    <w:rsid w:val="0007047B"/>
    <w:rsid w:val="000978AD"/>
    <w:rsid w:val="000A09EB"/>
    <w:rsid w:val="000A3316"/>
    <w:rsid w:val="000B326C"/>
    <w:rsid w:val="000B3961"/>
    <w:rsid w:val="000B3FD6"/>
    <w:rsid w:val="000B4700"/>
    <w:rsid w:val="000B4E27"/>
    <w:rsid w:val="000C19E3"/>
    <w:rsid w:val="000E3F44"/>
    <w:rsid w:val="000E4A9C"/>
    <w:rsid w:val="000F7A83"/>
    <w:rsid w:val="00103752"/>
    <w:rsid w:val="00113ECC"/>
    <w:rsid w:val="00116A2D"/>
    <w:rsid w:val="00122E69"/>
    <w:rsid w:val="001520DB"/>
    <w:rsid w:val="00152332"/>
    <w:rsid w:val="0015561B"/>
    <w:rsid w:val="00170171"/>
    <w:rsid w:val="00170FD3"/>
    <w:rsid w:val="0018554F"/>
    <w:rsid w:val="00190C4F"/>
    <w:rsid w:val="001A766F"/>
    <w:rsid w:val="001B3652"/>
    <w:rsid w:val="001C7DBB"/>
    <w:rsid w:val="001D741A"/>
    <w:rsid w:val="001D7AD2"/>
    <w:rsid w:val="002056AE"/>
    <w:rsid w:val="00205E94"/>
    <w:rsid w:val="0022195F"/>
    <w:rsid w:val="00225DBD"/>
    <w:rsid w:val="0023231B"/>
    <w:rsid w:val="00242148"/>
    <w:rsid w:val="00257E58"/>
    <w:rsid w:val="00261E7A"/>
    <w:rsid w:val="00285BC9"/>
    <w:rsid w:val="002B431B"/>
    <w:rsid w:val="002B6943"/>
    <w:rsid w:val="002C4211"/>
    <w:rsid w:val="002C65AD"/>
    <w:rsid w:val="002D09DB"/>
    <w:rsid w:val="002D65BE"/>
    <w:rsid w:val="002F2225"/>
    <w:rsid w:val="00303862"/>
    <w:rsid w:val="00310F84"/>
    <w:rsid w:val="00312EB4"/>
    <w:rsid w:val="00313276"/>
    <w:rsid w:val="003158C4"/>
    <w:rsid w:val="003478CF"/>
    <w:rsid w:val="0036312F"/>
    <w:rsid w:val="00370A49"/>
    <w:rsid w:val="00375D96"/>
    <w:rsid w:val="00390E67"/>
    <w:rsid w:val="003A1AD3"/>
    <w:rsid w:val="003A5DDF"/>
    <w:rsid w:val="003B1428"/>
    <w:rsid w:val="003C14DB"/>
    <w:rsid w:val="003C2F71"/>
    <w:rsid w:val="003D1C83"/>
    <w:rsid w:val="003D4708"/>
    <w:rsid w:val="003E1918"/>
    <w:rsid w:val="003E48F5"/>
    <w:rsid w:val="003E4919"/>
    <w:rsid w:val="003E784F"/>
    <w:rsid w:val="0041361F"/>
    <w:rsid w:val="00425F78"/>
    <w:rsid w:val="00426DF1"/>
    <w:rsid w:val="00427252"/>
    <w:rsid w:val="00441C2D"/>
    <w:rsid w:val="0044588A"/>
    <w:rsid w:val="00450595"/>
    <w:rsid w:val="00477935"/>
    <w:rsid w:val="00480510"/>
    <w:rsid w:val="00492F9E"/>
    <w:rsid w:val="00494E87"/>
    <w:rsid w:val="00496FD7"/>
    <w:rsid w:val="004A28C8"/>
    <w:rsid w:val="004A4EBE"/>
    <w:rsid w:val="004A6E2F"/>
    <w:rsid w:val="004B15D8"/>
    <w:rsid w:val="004B64EF"/>
    <w:rsid w:val="004C2997"/>
    <w:rsid w:val="004C2A05"/>
    <w:rsid w:val="004D44E5"/>
    <w:rsid w:val="004F0DF8"/>
    <w:rsid w:val="004F1A89"/>
    <w:rsid w:val="005011BF"/>
    <w:rsid w:val="00533B46"/>
    <w:rsid w:val="00542B1D"/>
    <w:rsid w:val="00544CB6"/>
    <w:rsid w:val="00550DB9"/>
    <w:rsid w:val="005515C2"/>
    <w:rsid w:val="005573C4"/>
    <w:rsid w:val="00563AD3"/>
    <w:rsid w:val="0058320F"/>
    <w:rsid w:val="00590573"/>
    <w:rsid w:val="005957CB"/>
    <w:rsid w:val="005A56E7"/>
    <w:rsid w:val="005B4FA5"/>
    <w:rsid w:val="005B63B8"/>
    <w:rsid w:val="005B74BA"/>
    <w:rsid w:val="005C4DBC"/>
    <w:rsid w:val="005C71E5"/>
    <w:rsid w:val="005D7E60"/>
    <w:rsid w:val="005E625E"/>
    <w:rsid w:val="005F05A8"/>
    <w:rsid w:val="005F6348"/>
    <w:rsid w:val="00603ABB"/>
    <w:rsid w:val="006073C9"/>
    <w:rsid w:val="00610352"/>
    <w:rsid w:val="006139D9"/>
    <w:rsid w:val="006150DD"/>
    <w:rsid w:val="00621B70"/>
    <w:rsid w:val="00653F33"/>
    <w:rsid w:val="00670323"/>
    <w:rsid w:val="00684874"/>
    <w:rsid w:val="00692B6A"/>
    <w:rsid w:val="006C42C5"/>
    <w:rsid w:val="006C6948"/>
    <w:rsid w:val="006F449D"/>
    <w:rsid w:val="006F6FA3"/>
    <w:rsid w:val="00721F35"/>
    <w:rsid w:val="00730A07"/>
    <w:rsid w:val="0073176F"/>
    <w:rsid w:val="00732EBD"/>
    <w:rsid w:val="00734DE3"/>
    <w:rsid w:val="00740902"/>
    <w:rsid w:val="00744E1D"/>
    <w:rsid w:val="00757427"/>
    <w:rsid w:val="007621F8"/>
    <w:rsid w:val="00765630"/>
    <w:rsid w:val="00773CCA"/>
    <w:rsid w:val="00773E05"/>
    <w:rsid w:val="00775D2B"/>
    <w:rsid w:val="00792DB1"/>
    <w:rsid w:val="0079485D"/>
    <w:rsid w:val="007A6D4B"/>
    <w:rsid w:val="007A794E"/>
    <w:rsid w:val="007C06ED"/>
    <w:rsid w:val="007D4EBC"/>
    <w:rsid w:val="007D602B"/>
    <w:rsid w:val="007E4199"/>
    <w:rsid w:val="007E4655"/>
    <w:rsid w:val="007F1458"/>
    <w:rsid w:val="00833445"/>
    <w:rsid w:val="00843EFE"/>
    <w:rsid w:val="00851379"/>
    <w:rsid w:val="00853431"/>
    <w:rsid w:val="00862D0B"/>
    <w:rsid w:val="00873FED"/>
    <w:rsid w:val="00877A3A"/>
    <w:rsid w:val="008805F9"/>
    <w:rsid w:val="00880F6E"/>
    <w:rsid w:val="008A115B"/>
    <w:rsid w:val="008E672D"/>
    <w:rsid w:val="008E7A8F"/>
    <w:rsid w:val="008F5B41"/>
    <w:rsid w:val="00937797"/>
    <w:rsid w:val="009413F9"/>
    <w:rsid w:val="009466DA"/>
    <w:rsid w:val="00953906"/>
    <w:rsid w:val="00954548"/>
    <w:rsid w:val="00957973"/>
    <w:rsid w:val="00962158"/>
    <w:rsid w:val="00980587"/>
    <w:rsid w:val="009958F4"/>
    <w:rsid w:val="009C08D4"/>
    <w:rsid w:val="009D0F8D"/>
    <w:rsid w:val="009F17BD"/>
    <w:rsid w:val="009F2BCA"/>
    <w:rsid w:val="00A01FF6"/>
    <w:rsid w:val="00A02E50"/>
    <w:rsid w:val="00A205F5"/>
    <w:rsid w:val="00A3025A"/>
    <w:rsid w:val="00A45D88"/>
    <w:rsid w:val="00A54171"/>
    <w:rsid w:val="00A54CBF"/>
    <w:rsid w:val="00A57FC5"/>
    <w:rsid w:val="00A60764"/>
    <w:rsid w:val="00A61C14"/>
    <w:rsid w:val="00A71B2E"/>
    <w:rsid w:val="00A73753"/>
    <w:rsid w:val="00A74E0D"/>
    <w:rsid w:val="00A8447D"/>
    <w:rsid w:val="00A93983"/>
    <w:rsid w:val="00A970FC"/>
    <w:rsid w:val="00AD443F"/>
    <w:rsid w:val="00AE0108"/>
    <w:rsid w:val="00AE3B3D"/>
    <w:rsid w:val="00AE485F"/>
    <w:rsid w:val="00AF094D"/>
    <w:rsid w:val="00AF2450"/>
    <w:rsid w:val="00AF450F"/>
    <w:rsid w:val="00AF6472"/>
    <w:rsid w:val="00B004CE"/>
    <w:rsid w:val="00B00D91"/>
    <w:rsid w:val="00B02226"/>
    <w:rsid w:val="00B07615"/>
    <w:rsid w:val="00B13C73"/>
    <w:rsid w:val="00B3495A"/>
    <w:rsid w:val="00B34CB6"/>
    <w:rsid w:val="00B52B1F"/>
    <w:rsid w:val="00B62357"/>
    <w:rsid w:val="00B662B1"/>
    <w:rsid w:val="00B7600F"/>
    <w:rsid w:val="00B7685C"/>
    <w:rsid w:val="00B769F6"/>
    <w:rsid w:val="00B82A36"/>
    <w:rsid w:val="00B847A6"/>
    <w:rsid w:val="00B84DBB"/>
    <w:rsid w:val="00BA2090"/>
    <w:rsid w:val="00BA2C93"/>
    <w:rsid w:val="00BB5028"/>
    <w:rsid w:val="00BB7B0A"/>
    <w:rsid w:val="00BD15B3"/>
    <w:rsid w:val="00BD27F2"/>
    <w:rsid w:val="00BD7CAD"/>
    <w:rsid w:val="00C06F4F"/>
    <w:rsid w:val="00C43FB9"/>
    <w:rsid w:val="00C47DB2"/>
    <w:rsid w:val="00C5348A"/>
    <w:rsid w:val="00C54E91"/>
    <w:rsid w:val="00C57530"/>
    <w:rsid w:val="00C703AC"/>
    <w:rsid w:val="00C73DB6"/>
    <w:rsid w:val="00C776D9"/>
    <w:rsid w:val="00C82EDB"/>
    <w:rsid w:val="00C847E3"/>
    <w:rsid w:val="00C872D5"/>
    <w:rsid w:val="00C92AFC"/>
    <w:rsid w:val="00C963A1"/>
    <w:rsid w:val="00C96625"/>
    <w:rsid w:val="00CA5134"/>
    <w:rsid w:val="00CA72EC"/>
    <w:rsid w:val="00CB3AFE"/>
    <w:rsid w:val="00CC3F2B"/>
    <w:rsid w:val="00CC64A3"/>
    <w:rsid w:val="00CE76C9"/>
    <w:rsid w:val="00CE7D1D"/>
    <w:rsid w:val="00CF40A0"/>
    <w:rsid w:val="00D003CE"/>
    <w:rsid w:val="00D05173"/>
    <w:rsid w:val="00D072A3"/>
    <w:rsid w:val="00D210EE"/>
    <w:rsid w:val="00D22A98"/>
    <w:rsid w:val="00D30321"/>
    <w:rsid w:val="00D3396E"/>
    <w:rsid w:val="00D35BCF"/>
    <w:rsid w:val="00D371AC"/>
    <w:rsid w:val="00D4135D"/>
    <w:rsid w:val="00D4612F"/>
    <w:rsid w:val="00D5119A"/>
    <w:rsid w:val="00D53616"/>
    <w:rsid w:val="00D536F3"/>
    <w:rsid w:val="00D611C6"/>
    <w:rsid w:val="00D86BC4"/>
    <w:rsid w:val="00D90AF2"/>
    <w:rsid w:val="00DA41A4"/>
    <w:rsid w:val="00DB2103"/>
    <w:rsid w:val="00DB30F9"/>
    <w:rsid w:val="00DD6606"/>
    <w:rsid w:val="00DE3FB5"/>
    <w:rsid w:val="00DF6EA2"/>
    <w:rsid w:val="00E027E8"/>
    <w:rsid w:val="00E02DFC"/>
    <w:rsid w:val="00E04BD0"/>
    <w:rsid w:val="00E04F19"/>
    <w:rsid w:val="00E126AF"/>
    <w:rsid w:val="00E127D0"/>
    <w:rsid w:val="00E13347"/>
    <w:rsid w:val="00E157D6"/>
    <w:rsid w:val="00E2201A"/>
    <w:rsid w:val="00E23340"/>
    <w:rsid w:val="00E24568"/>
    <w:rsid w:val="00E265A0"/>
    <w:rsid w:val="00E33E5F"/>
    <w:rsid w:val="00E452AA"/>
    <w:rsid w:val="00E83C0D"/>
    <w:rsid w:val="00E94394"/>
    <w:rsid w:val="00EA17EA"/>
    <w:rsid w:val="00EA2F3F"/>
    <w:rsid w:val="00EA3189"/>
    <w:rsid w:val="00EA5813"/>
    <w:rsid w:val="00EB4D44"/>
    <w:rsid w:val="00ED70B8"/>
    <w:rsid w:val="00EE5954"/>
    <w:rsid w:val="00EF3407"/>
    <w:rsid w:val="00F20F92"/>
    <w:rsid w:val="00F316B0"/>
    <w:rsid w:val="00F34DAA"/>
    <w:rsid w:val="00F41B6B"/>
    <w:rsid w:val="00F43A0D"/>
    <w:rsid w:val="00F44D26"/>
    <w:rsid w:val="00F52908"/>
    <w:rsid w:val="00F639B0"/>
    <w:rsid w:val="00F66529"/>
    <w:rsid w:val="00F74043"/>
    <w:rsid w:val="00F83443"/>
    <w:rsid w:val="00F972D6"/>
    <w:rsid w:val="00FA2B17"/>
    <w:rsid w:val="00FB31FF"/>
    <w:rsid w:val="00FC60E2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89F82"/>
  <w15:docId w15:val="{5BF1337D-950E-4C21-8811-6CD3923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652"/>
    <w:pPr>
      <w:spacing w:before="80"/>
    </w:pPr>
    <w:rPr>
      <w:sz w:val="22"/>
      <w:szCs w:val="22"/>
      <w:lang w:val="pl-PL" w:eastAsia="en-US"/>
    </w:rPr>
  </w:style>
  <w:style w:type="paragraph" w:styleId="Nagwek1">
    <w:name w:val="heading 1"/>
    <w:basedOn w:val="Tytu"/>
    <w:next w:val="Normalny"/>
    <w:link w:val="Nagwek1Znak"/>
    <w:uiPriority w:val="9"/>
    <w:qFormat/>
    <w:rsid w:val="0022195F"/>
    <w:pPr>
      <w:outlineLvl w:val="0"/>
    </w:pPr>
  </w:style>
  <w:style w:type="paragraph" w:styleId="Nagwek2">
    <w:name w:val="heading 2"/>
    <w:basedOn w:val="1Headline"/>
    <w:next w:val="Normalny"/>
    <w:link w:val="Nagwek2Znak"/>
    <w:uiPriority w:val="9"/>
    <w:unhideWhenUsed/>
    <w:qFormat/>
    <w:rsid w:val="0022195F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2195F"/>
    <w:pPr>
      <w:outlineLvl w:val="2"/>
    </w:pPr>
    <w:rPr>
      <w:sz w:val="24"/>
      <w:szCs w:val="24"/>
    </w:r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22195F"/>
    <w:pPr>
      <w:outlineLvl w:val="3"/>
    </w:pPr>
    <w:rPr>
      <w:b w:val="0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19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4B4B4D" w:themeColor="tex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2195F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62158"/>
  </w:style>
  <w:style w:type="paragraph" w:styleId="Stopka">
    <w:name w:val="footer"/>
    <w:basedOn w:val="Normalny"/>
    <w:link w:val="Stopka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62158"/>
  </w:style>
  <w:style w:type="character" w:styleId="Hipercze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ny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Akapitzlist">
    <w:name w:val="List Paragraph"/>
    <w:aliases w:val="Numerowanie,Akapit z listą BS,sw tekst,Preambuła,L1,Akapit z listą5,T_SZ_List Paragraph,Punkt 1.1"/>
    <w:basedOn w:val="Normalny"/>
    <w:link w:val="AkapitzlistZnak"/>
    <w:uiPriority w:val="1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customStyle="1" w:styleId="1Headline">
    <w:name w:val="1.Headline"/>
    <w:basedOn w:val="Akapitzlist"/>
    <w:link w:val="1HeadlineZchn"/>
    <w:rsid w:val="00C776D9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paragraph" w:customStyle="1" w:styleId="11Headline">
    <w:name w:val="1.1. Headline"/>
    <w:basedOn w:val="StandardText"/>
    <w:link w:val="11HeadlineZchn"/>
    <w:rsid w:val="00C776D9"/>
    <w:rPr>
      <w:b/>
      <w:color w:val="007BB2" w:themeColor="background2"/>
      <w:szCs w:val="20"/>
    </w:rPr>
  </w:style>
  <w:style w:type="character" w:customStyle="1" w:styleId="AkapitzlistZnak">
    <w:name w:val="Akapit z listą Znak"/>
    <w:aliases w:val="Numerowanie Znak,Akapit z listą BS Znak,sw tekst Znak,Preambuła Znak,L1 Znak,Akapit z listą5 Znak,T_SZ_List Paragraph Znak,Punkt 1.1 Znak"/>
    <w:basedOn w:val="Domylnaczcionkaakapitu"/>
    <w:link w:val="Akapitzlist"/>
    <w:uiPriority w:val="1"/>
    <w:qFormat/>
    <w:rsid w:val="00833445"/>
  </w:style>
  <w:style w:type="character" w:customStyle="1" w:styleId="1HeadlineZchn">
    <w:name w:val="1.Headline Zchn"/>
    <w:link w:val="1Headline"/>
    <w:rsid w:val="00C776D9"/>
    <w:rPr>
      <w:b/>
      <w:color w:val="007BB2" w:themeColor="background2"/>
      <w:sz w:val="28"/>
      <w:szCs w:val="28"/>
      <w:lang w:val="en-GB" w:eastAsia="en-US"/>
    </w:rPr>
  </w:style>
  <w:style w:type="paragraph" w:customStyle="1" w:styleId="111Headline">
    <w:name w:val="1.1.1.Headline"/>
    <w:basedOn w:val="StandardText"/>
    <w:link w:val="111HeadlineZchn"/>
    <w:rsid w:val="005D7E60"/>
    <w:rPr>
      <w:szCs w:val="20"/>
    </w:rPr>
  </w:style>
  <w:style w:type="character" w:customStyle="1" w:styleId="11HeadlineZchn">
    <w:name w:val="1.1. Headline Zchn"/>
    <w:link w:val="11Headline"/>
    <w:rsid w:val="00C776D9"/>
    <w:rPr>
      <w:b/>
      <w:color w:val="007BB2" w:themeColor="background2"/>
      <w:sz w:val="24"/>
      <w:lang w:val="en-GB" w:eastAsia="en-US"/>
    </w:rPr>
  </w:style>
  <w:style w:type="paragraph" w:customStyle="1" w:styleId="Companyname">
    <w:name w:val="Company name"/>
    <w:basedOn w:val="Normalny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111HeadlineZchn">
    <w:name w:val="1.1.1.Headline Zchn"/>
    <w:link w:val="111Headline"/>
    <w:rsid w:val="005D7E60"/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Poprawka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9485D"/>
  </w:style>
  <w:style w:type="paragraph" w:styleId="Spistreci2">
    <w:name w:val="toc 2"/>
    <w:basedOn w:val="Normalny"/>
    <w:next w:val="Normalny"/>
    <w:autoRedefine/>
    <w:uiPriority w:val="39"/>
    <w:unhideWhenUsed/>
    <w:rsid w:val="0079485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9485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79485D"/>
    <w:pPr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79485D"/>
    <w:pPr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79485D"/>
    <w:pPr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79485D"/>
    <w:pPr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79485D"/>
    <w:pPr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79485D"/>
    <w:pPr>
      <w:ind w:left="1760"/>
    </w:pPr>
  </w:style>
  <w:style w:type="table" w:styleId="Tabela-Siatka">
    <w:name w:val="Table Grid"/>
    <w:basedOn w:val="Standardowy"/>
    <w:uiPriority w:val="3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3E5F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ytuZnak">
    <w:name w:val="Tytuł Znak"/>
    <w:basedOn w:val="Domylnaczcionkaakapitu"/>
    <w:link w:val="Tytu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Tabelalisty1jasnaakcent5">
    <w:name w:val="List Table 1 Light Accent 5"/>
    <w:basedOn w:val="Standardowy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Zwykatabela2">
    <w:name w:val="Plain Table 2"/>
    <w:aliases w:val="IBSR Base"/>
    <w:basedOn w:val="Standardowy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Tabelalisty2akcent5">
    <w:name w:val="List Table 2 Accent 5"/>
    <w:basedOn w:val="Standardowy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2195F"/>
    <w:rPr>
      <w:b/>
      <w:color w:val="007BB2" w:themeColor="background2"/>
      <w:sz w:val="28"/>
      <w:szCs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2195F"/>
    <w:rPr>
      <w:b/>
      <w:color w:val="007BB2" w:themeColor="background2"/>
      <w:sz w:val="24"/>
      <w:szCs w:val="24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2195F"/>
    <w:rPr>
      <w:bCs/>
      <w:color w:val="007BB2" w:themeColor="background2"/>
      <w:sz w:val="24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2195F"/>
    <w:rPr>
      <w:rFonts w:asciiTheme="majorHAnsi" w:eastAsiaTheme="majorEastAsia" w:hAnsiTheme="majorHAnsi" w:cstheme="majorBidi"/>
      <w:b/>
      <w:color w:val="4B4B4D" w:themeColor="text1"/>
      <w:sz w:val="22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371AC"/>
    <w:rPr>
      <w:sz w:val="22"/>
      <w:szCs w:val="22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A4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A4"/>
    <w:rPr>
      <w:lang w:val="en-GB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A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05E94"/>
    <w:rPr>
      <w:rFonts w:ascii="Times New Roman" w:eastAsia="Times New Roman" w:hAnsi="Times New Roman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3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Galyga\Downloads\InterregBSR_Word-template_portrait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9CAB-B793-4FFD-AA05-C5E5B390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InterregBSR_Word-template_portrait</Template>
  <TotalTime>885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Galyga, Anna</dc:creator>
  <cp:lastModifiedBy>office9</cp:lastModifiedBy>
  <cp:revision>73</cp:revision>
  <cp:lastPrinted>2025-03-27T08:24:00Z</cp:lastPrinted>
  <dcterms:created xsi:type="dcterms:W3CDTF">2022-11-15T13:45:00Z</dcterms:created>
  <dcterms:modified xsi:type="dcterms:W3CDTF">2025-04-30T14:12:00Z</dcterms:modified>
</cp:coreProperties>
</file>