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B767DF" w14:textId="77777777" w:rsidR="008B213F" w:rsidRPr="00C220B9" w:rsidRDefault="008B213F" w:rsidP="008B213F">
      <w:pPr>
        <w:jc w:val="right"/>
        <w:rPr>
          <w:rFonts w:ascii="Arial" w:hAnsi="Arial" w:cs="Arial"/>
          <w:b/>
          <w:sz w:val="22"/>
          <w:szCs w:val="22"/>
        </w:rPr>
      </w:pPr>
      <w:r>
        <w:rPr>
          <w:rFonts w:ascii="Arial" w:hAnsi="Arial" w:cs="Arial"/>
          <w:b/>
          <w:sz w:val="22"/>
          <w:szCs w:val="22"/>
        </w:rPr>
        <w:t>Załącznik nr 10</w:t>
      </w:r>
      <w:r w:rsidRPr="00C220B9">
        <w:rPr>
          <w:rFonts w:ascii="Arial" w:hAnsi="Arial" w:cs="Arial"/>
          <w:b/>
          <w:sz w:val="22"/>
          <w:szCs w:val="22"/>
        </w:rPr>
        <w:t xml:space="preserve"> do SWZ</w:t>
      </w:r>
    </w:p>
    <w:p w14:paraId="0418AFA1" w14:textId="77777777" w:rsidR="008B213F" w:rsidRPr="003C426E" w:rsidRDefault="008B213F" w:rsidP="008B213F">
      <w:pPr>
        <w:rPr>
          <w:rFonts w:ascii="Arial" w:hAnsi="Arial" w:cs="Arial"/>
        </w:rPr>
      </w:pPr>
    </w:p>
    <w:p w14:paraId="42167041" w14:textId="77777777" w:rsidR="008B213F" w:rsidRPr="003C426E" w:rsidRDefault="008B213F" w:rsidP="008B213F">
      <w:pPr>
        <w:jc w:val="center"/>
        <w:outlineLvl w:val="0"/>
        <w:rPr>
          <w:rFonts w:ascii="Arial" w:hAnsi="Arial" w:cs="Arial"/>
          <w:b/>
        </w:rPr>
      </w:pPr>
    </w:p>
    <w:p w14:paraId="71DD535D" w14:textId="77777777" w:rsidR="008B213F" w:rsidRPr="003C426E" w:rsidRDefault="008B213F" w:rsidP="008B213F">
      <w:pPr>
        <w:jc w:val="center"/>
        <w:outlineLvl w:val="0"/>
        <w:rPr>
          <w:rFonts w:ascii="Arial" w:hAnsi="Arial" w:cs="Arial"/>
          <w:b/>
        </w:rPr>
      </w:pPr>
      <w:r>
        <w:rPr>
          <w:rFonts w:ascii="Arial" w:hAnsi="Arial" w:cs="Arial"/>
          <w:b/>
        </w:rPr>
        <w:t xml:space="preserve">UMOWA </w:t>
      </w:r>
      <w:proofErr w:type="gramStart"/>
      <w:r>
        <w:rPr>
          <w:rFonts w:ascii="Arial" w:hAnsi="Arial" w:cs="Arial"/>
          <w:b/>
        </w:rPr>
        <w:t>…….</w:t>
      </w:r>
      <w:proofErr w:type="gramEnd"/>
      <w:r>
        <w:rPr>
          <w:rFonts w:ascii="Arial" w:hAnsi="Arial" w:cs="Arial"/>
          <w:b/>
        </w:rPr>
        <w:t>.</w:t>
      </w:r>
    </w:p>
    <w:p w14:paraId="52D40A40" w14:textId="77777777" w:rsidR="008B213F" w:rsidRDefault="008B213F" w:rsidP="008B213F">
      <w:pPr>
        <w:spacing w:line="276" w:lineRule="auto"/>
        <w:outlineLvl w:val="0"/>
        <w:rPr>
          <w:rFonts w:ascii="Arial" w:hAnsi="Arial" w:cs="Arial"/>
        </w:rPr>
      </w:pPr>
    </w:p>
    <w:p w14:paraId="2B9A0FA5" w14:textId="552959BA" w:rsidR="008B213F" w:rsidRPr="003C426E" w:rsidRDefault="008B213F" w:rsidP="008B213F">
      <w:pPr>
        <w:spacing w:line="276" w:lineRule="auto"/>
        <w:outlineLvl w:val="0"/>
        <w:rPr>
          <w:rFonts w:ascii="Arial" w:hAnsi="Arial" w:cs="Arial"/>
        </w:rPr>
      </w:pPr>
      <w:r w:rsidRPr="003C426E">
        <w:rPr>
          <w:rFonts w:ascii="Arial" w:hAnsi="Arial" w:cs="Arial"/>
        </w:rPr>
        <w:t xml:space="preserve">zawarta w dniu ………………… r. w </w:t>
      </w:r>
      <w:r w:rsidR="00B86917">
        <w:rPr>
          <w:rFonts w:ascii="Arial" w:hAnsi="Arial" w:cs="Arial"/>
        </w:rPr>
        <w:t>Strzyżowie</w:t>
      </w:r>
      <w:r w:rsidRPr="003C426E">
        <w:rPr>
          <w:rFonts w:ascii="Arial" w:hAnsi="Arial" w:cs="Arial"/>
        </w:rPr>
        <w:t>, pomiędzy:</w:t>
      </w:r>
    </w:p>
    <w:p w14:paraId="5056F0FA" w14:textId="77777777" w:rsidR="008B213F" w:rsidRPr="003C426E" w:rsidRDefault="008B213F" w:rsidP="008B213F">
      <w:pPr>
        <w:spacing w:line="276" w:lineRule="auto"/>
        <w:jc w:val="center"/>
        <w:outlineLvl w:val="0"/>
        <w:rPr>
          <w:rFonts w:ascii="Arial" w:hAnsi="Arial" w:cs="Arial"/>
        </w:rPr>
      </w:pPr>
    </w:p>
    <w:p w14:paraId="12331424" w14:textId="4F8E85D2" w:rsidR="00C279DE" w:rsidRDefault="008B213F" w:rsidP="00C279DE">
      <w:pPr>
        <w:numPr>
          <w:ilvl w:val="0"/>
          <w:numId w:val="12"/>
        </w:numPr>
        <w:spacing w:line="276" w:lineRule="auto"/>
        <w:ind w:left="-57"/>
        <w:jc w:val="both"/>
        <w:rPr>
          <w:rFonts w:ascii="Arial" w:hAnsi="Arial" w:cs="Arial"/>
        </w:rPr>
      </w:pPr>
      <w:r w:rsidRPr="00D05E6E">
        <w:rPr>
          <w:rFonts w:ascii="Arial" w:hAnsi="Arial" w:cs="Arial"/>
          <w:b/>
        </w:rPr>
        <w:t xml:space="preserve">Skarbem Państwa Państwowym Gospodarstwem Leśnym Lasy Państwowe Nadleśnictwem </w:t>
      </w:r>
      <w:r w:rsidR="00B86917">
        <w:rPr>
          <w:rFonts w:ascii="Arial" w:hAnsi="Arial" w:cs="Arial"/>
          <w:b/>
        </w:rPr>
        <w:t>Strzyżów</w:t>
      </w:r>
      <w:r w:rsidRPr="00D05E6E">
        <w:rPr>
          <w:rFonts w:ascii="Arial" w:hAnsi="Arial" w:cs="Arial"/>
        </w:rPr>
        <w:t>, ul.</w:t>
      </w:r>
      <w:r w:rsidR="00561DB0">
        <w:rPr>
          <w:rFonts w:ascii="Arial" w:hAnsi="Arial" w:cs="Arial"/>
        </w:rPr>
        <w:t xml:space="preserve"> </w:t>
      </w:r>
      <w:r w:rsidR="00B86917">
        <w:rPr>
          <w:rFonts w:ascii="Arial" w:hAnsi="Arial" w:cs="Arial"/>
        </w:rPr>
        <w:t>Mostowa 9</w:t>
      </w:r>
      <w:r>
        <w:rPr>
          <w:rFonts w:ascii="Arial" w:hAnsi="Arial" w:cs="Arial"/>
        </w:rPr>
        <w:t xml:space="preserve">, </w:t>
      </w:r>
      <w:r w:rsidRPr="00D05E6E">
        <w:rPr>
          <w:rFonts w:ascii="Arial" w:hAnsi="Arial" w:cs="Arial"/>
        </w:rPr>
        <w:t>3</w:t>
      </w:r>
      <w:r w:rsidR="00B86917">
        <w:rPr>
          <w:rFonts w:ascii="Arial" w:hAnsi="Arial" w:cs="Arial"/>
        </w:rPr>
        <w:t>8-100</w:t>
      </w:r>
      <w:r>
        <w:rPr>
          <w:rFonts w:ascii="Arial" w:hAnsi="Arial" w:cs="Arial"/>
        </w:rPr>
        <w:t xml:space="preserve"> </w:t>
      </w:r>
      <w:r w:rsidR="00B86917">
        <w:rPr>
          <w:rFonts w:ascii="Arial" w:hAnsi="Arial" w:cs="Arial"/>
        </w:rPr>
        <w:t>Strzyżów</w:t>
      </w:r>
      <w:r w:rsidRPr="00D05E6E">
        <w:rPr>
          <w:rFonts w:ascii="Arial" w:hAnsi="Arial" w:cs="Arial"/>
        </w:rPr>
        <w:t xml:space="preserve">, </w:t>
      </w:r>
      <w:r w:rsidRPr="00C279DE">
        <w:rPr>
          <w:rFonts w:ascii="Arial" w:hAnsi="Arial" w:cs="Arial"/>
        </w:rPr>
        <w:t xml:space="preserve">NIP: </w:t>
      </w:r>
      <w:r w:rsidR="00B86917">
        <w:rPr>
          <w:rFonts w:ascii="Arial" w:hAnsi="Arial" w:cs="Arial"/>
        </w:rPr>
        <w:t>8190002399</w:t>
      </w:r>
      <w:r w:rsidRPr="00C279DE">
        <w:rPr>
          <w:rFonts w:ascii="Arial" w:hAnsi="Arial" w:cs="Arial"/>
        </w:rPr>
        <w:t xml:space="preserve">, REGON: </w:t>
      </w:r>
      <w:r w:rsidR="00561DB0" w:rsidRPr="00C279DE">
        <w:rPr>
          <w:rFonts w:ascii="Arial" w:hAnsi="Arial" w:cs="Arial"/>
        </w:rPr>
        <w:t>69002</w:t>
      </w:r>
      <w:r w:rsidR="00B86917">
        <w:rPr>
          <w:rFonts w:ascii="Arial" w:hAnsi="Arial" w:cs="Arial"/>
        </w:rPr>
        <w:t>6812</w:t>
      </w:r>
      <w:r w:rsidRPr="00C279DE">
        <w:rPr>
          <w:rFonts w:ascii="Arial" w:hAnsi="Arial" w:cs="Arial"/>
        </w:rPr>
        <w:t xml:space="preserve">; reprezentowanym przez: </w:t>
      </w:r>
    </w:p>
    <w:p w14:paraId="32677DF7" w14:textId="61EF83D2" w:rsidR="008B213F" w:rsidRPr="00C279DE" w:rsidRDefault="00B86917" w:rsidP="00C279DE">
      <w:pPr>
        <w:spacing w:line="276" w:lineRule="auto"/>
        <w:ind w:left="-57"/>
        <w:jc w:val="both"/>
        <w:rPr>
          <w:rFonts w:ascii="Arial" w:hAnsi="Arial" w:cs="Arial"/>
        </w:rPr>
      </w:pPr>
      <w:r>
        <w:rPr>
          <w:rFonts w:ascii="Arial" w:hAnsi="Arial" w:cs="Arial"/>
        </w:rPr>
        <w:t xml:space="preserve">Andrzeja </w:t>
      </w:r>
      <w:proofErr w:type="spellStart"/>
      <w:r>
        <w:rPr>
          <w:rFonts w:ascii="Arial" w:hAnsi="Arial" w:cs="Arial"/>
        </w:rPr>
        <w:t>Modliszewskiego</w:t>
      </w:r>
      <w:proofErr w:type="spellEnd"/>
      <w:r w:rsidR="008B213F" w:rsidRPr="00C279DE">
        <w:rPr>
          <w:rFonts w:ascii="Arial" w:hAnsi="Arial" w:cs="Arial"/>
        </w:rPr>
        <w:t xml:space="preserve"> - Nadleśniczego</w:t>
      </w:r>
    </w:p>
    <w:p w14:paraId="475829B9" w14:textId="77777777" w:rsidR="008B213F" w:rsidRPr="003C426E" w:rsidRDefault="008B213F" w:rsidP="008B213F">
      <w:pPr>
        <w:spacing w:line="276" w:lineRule="auto"/>
        <w:ind w:left="-57"/>
        <w:rPr>
          <w:rFonts w:ascii="Arial" w:hAnsi="Arial" w:cs="Arial"/>
        </w:rPr>
      </w:pPr>
      <w:r w:rsidRPr="003C426E">
        <w:rPr>
          <w:rFonts w:ascii="Arial" w:hAnsi="Arial" w:cs="Arial"/>
        </w:rPr>
        <w:t>zwan</w:t>
      </w:r>
      <w:r>
        <w:rPr>
          <w:rFonts w:ascii="Arial" w:hAnsi="Arial" w:cs="Arial"/>
        </w:rPr>
        <w:t>ym</w:t>
      </w:r>
      <w:r w:rsidRPr="003C426E">
        <w:rPr>
          <w:rFonts w:ascii="Arial" w:hAnsi="Arial" w:cs="Arial"/>
        </w:rPr>
        <w:t xml:space="preserve"> </w:t>
      </w:r>
      <w:r>
        <w:rPr>
          <w:rFonts w:ascii="Arial" w:hAnsi="Arial" w:cs="Arial"/>
        </w:rPr>
        <w:t xml:space="preserve">w umowie </w:t>
      </w:r>
      <w:r w:rsidRPr="00A261E3">
        <w:rPr>
          <w:rFonts w:ascii="Arial" w:hAnsi="Arial" w:cs="Arial"/>
          <w:b/>
        </w:rPr>
        <w:t>Zamawiającym,</w:t>
      </w:r>
      <w:r w:rsidRPr="003C426E">
        <w:rPr>
          <w:rFonts w:ascii="Arial" w:hAnsi="Arial" w:cs="Arial"/>
        </w:rPr>
        <w:t xml:space="preserve"> </w:t>
      </w:r>
    </w:p>
    <w:p w14:paraId="1C457281" w14:textId="77777777" w:rsidR="008B213F" w:rsidRPr="003C426E" w:rsidRDefault="008B213F" w:rsidP="008B213F">
      <w:pPr>
        <w:spacing w:line="276" w:lineRule="auto"/>
        <w:rPr>
          <w:rFonts w:ascii="Arial" w:hAnsi="Arial" w:cs="Arial"/>
        </w:rPr>
      </w:pPr>
    </w:p>
    <w:p w14:paraId="2F467F9A" w14:textId="77777777" w:rsidR="008B213F" w:rsidRDefault="008B213F" w:rsidP="008B213F">
      <w:pPr>
        <w:tabs>
          <w:tab w:val="center" w:pos="4620"/>
          <w:tab w:val="left" w:pos="7488"/>
        </w:tabs>
        <w:spacing w:line="276" w:lineRule="auto"/>
        <w:rPr>
          <w:rFonts w:ascii="Arial" w:hAnsi="Arial" w:cs="Arial"/>
        </w:rPr>
      </w:pPr>
      <w:r>
        <w:rPr>
          <w:rFonts w:ascii="Arial" w:hAnsi="Arial" w:cs="Arial"/>
        </w:rPr>
        <w:tab/>
      </w:r>
      <w:r w:rsidRPr="003C426E">
        <w:rPr>
          <w:rFonts w:ascii="Arial" w:hAnsi="Arial" w:cs="Arial"/>
        </w:rPr>
        <w:t>a</w:t>
      </w:r>
      <w:r>
        <w:rPr>
          <w:rFonts w:ascii="Arial" w:hAnsi="Arial" w:cs="Arial"/>
        </w:rPr>
        <w:tab/>
      </w:r>
    </w:p>
    <w:p w14:paraId="3E9A0E63" w14:textId="77777777" w:rsidR="008B213F" w:rsidRPr="003C426E" w:rsidRDefault="008B213F" w:rsidP="008B213F">
      <w:pPr>
        <w:spacing w:line="276" w:lineRule="auto"/>
        <w:jc w:val="center"/>
        <w:rPr>
          <w:rFonts w:ascii="Arial" w:hAnsi="Arial" w:cs="Arial"/>
        </w:rPr>
      </w:pPr>
    </w:p>
    <w:p w14:paraId="3726C4D5" w14:textId="77777777" w:rsidR="008B213F" w:rsidRDefault="008B213F" w:rsidP="008B213F">
      <w:pPr>
        <w:numPr>
          <w:ilvl w:val="0"/>
          <w:numId w:val="12"/>
        </w:numPr>
        <w:spacing w:line="276" w:lineRule="auto"/>
        <w:ind w:left="-113"/>
        <w:rPr>
          <w:rFonts w:ascii="Arial" w:hAnsi="Arial" w:cs="Arial"/>
        </w:rPr>
      </w:pPr>
      <w:r w:rsidRPr="003D483F">
        <w:rPr>
          <w:rFonts w:ascii="Arial" w:hAnsi="Arial" w:cs="Arial"/>
        </w:rPr>
        <w:t>...............................................................................................................................</w:t>
      </w:r>
    </w:p>
    <w:p w14:paraId="6559E330" w14:textId="77777777" w:rsidR="008B213F" w:rsidRDefault="008B213F" w:rsidP="008B213F">
      <w:pPr>
        <w:spacing w:line="276" w:lineRule="auto"/>
        <w:ind w:left="-113"/>
        <w:rPr>
          <w:rFonts w:ascii="Arial" w:hAnsi="Arial" w:cs="Arial"/>
        </w:rPr>
      </w:pPr>
    </w:p>
    <w:p w14:paraId="446D910A" w14:textId="77777777" w:rsidR="008B213F" w:rsidRDefault="008B213F" w:rsidP="008B213F">
      <w:pPr>
        <w:spacing w:line="276" w:lineRule="auto"/>
        <w:ind w:left="-113"/>
        <w:rPr>
          <w:rFonts w:ascii="Arial" w:hAnsi="Arial" w:cs="Arial"/>
        </w:rPr>
      </w:pPr>
      <w:r>
        <w:rPr>
          <w:rFonts w:ascii="Arial" w:hAnsi="Arial" w:cs="Arial"/>
        </w:rPr>
        <w:t>adres: ……………………………………………………………………………</w:t>
      </w:r>
      <w:proofErr w:type="gramStart"/>
      <w:r>
        <w:rPr>
          <w:rFonts w:ascii="Arial" w:hAnsi="Arial" w:cs="Arial"/>
        </w:rPr>
        <w:t>…….</w:t>
      </w:r>
      <w:proofErr w:type="gramEnd"/>
      <w:r>
        <w:rPr>
          <w:rFonts w:ascii="Arial" w:hAnsi="Arial" w:cs="Arial"/>
        </w:rPr>
        <w:t>.</w:t>
      </w:r>
    </w:p>
    <w:p w14:paraId="3A61F5FD" w14:textId="77777777" w:rsidR="008B213F" w:rsidRDefault="008B213F" w:rsidP="008B213F">
      <w:pPr>
        <w:spacing w:line="276" w:lineRule="auto"/>
        <w:ind w:left="-113"/>
        <w:rPr>
          <w:rFonts w:ascii="Arial" w:hAnsi="Arial" w:cs="Arial"/>
        </w:rPr>
      </w:pPr>
    </w:p>
    <w:p w14:paraId="5B26BE14" w14:textId="77777777" w:rsidR="008B213F" w:rsidRDefault="008B213F" w:rsidP="008B213F">
      <w:pPr>
        <w:spacing w:line="276" w:lineRule="auto"/>
        <w:ind w:left="-113"/>
        <w:rPr>
          <w:rFonts w:ascii="Arial" w:hAnsi="Arial" w:cs="Arial"/>
        </w:rPr>
      </w:pPr>
      <w:r>
        <w:rPr>
          <w:rFonts w:ascii="Arial" w:hAnsi="Arial" w:cs="Arial"/>
        </w:rPr>
        <w:t>NIP: ……</w:t>
      </w:r>
      <w:proofErr w:type="gramStart"/>
      <w:r>
        <w:rPr>
          <w:rFonts w:ascii="Arial" w:hAnsi="Arial" w:cs="Arial"/>
        </w:rPr>
        <w:t>…….</w:t>
      </w:r>
      <w:proofErr w:type="gramEnd"/>
      <w:r>
        <w:rPr>
          <w:rFonts w:ascii="Arial" w:hAnsi="Arial" w:cs="Arial"/>
        </w:rPr>
        <w:t>.; REGON: ……….;</w:t>
      </w:r>
    </w:p>
    <w:p w14:paraId="3B4BF75B" w14:textId="4C986A91" w:rsidR="008B213F" w:rsidRPr="00C279DE" w:rsidRDefault="008B213F" w:rsidP="00C279DE">
      <w:pPr>
        <w:spacing w:line="276" w:lineRule="auto"/>
        <w:ind w:left="-113"/>
        <w:rPr>
          <w:rFonts w:ascii="Arial" w:hAnsi="Arial" w:cs="Arial"/>
        </w:rPr>
      </w:pPr>
      <w:r w:rsidRPr="00403065">
        <w:rPr>
          <w:rFonts w:ascii="Arial" w:eastAsia="Cambria" w:hAnsi="Arial" w:cs="Arial"/>
        </w:rPr>
        <w:t>zwany</w:t>
      </w:r>
      <w:r>
        <w:rPr>
          <w:rFonts w:ascii="Arial" w:eastAsia="Cambria" w:hAnsi="Arial" w:cs="Arial"/>
        </w:rPr>
        <w:t>m w umowie</w:t>
      </w:r>
      <w:r w:rsidRPr="00A261E3">
        <w:rPr>
          <w:rFonts w:ascii="Arial" w:eastAsia="Cambria" w:hAnsi="Arial" w:cs="Arial"/>
          <w:b/>
        </w:rPr>
        <w:t xml:space="preserve"> Wykonawcą</w:t>
      </w:r>
    </w:p>
    <w:p w14:paraId="6C5D314D" w14:textId="77777777" w:rsidR="008B213F" w:rsidRDefault="008B213F" w:rsidP="008B213F">
      <w:pPr>
        <w:spacing w:line="233" w:lineRule="auto"/>
        <w:jc w:val="both"/>
        <w:rPr>
          <w:rFonts w:ascii="Arial" w:hAnsi="Arial" w:cs="Arial"/>
        </w:rPr>
      </w:pPr>
    </w:p>
    <w:p w14:paraId="4E394F9B" w14:textId="0E3D0D14" w:rsidR="008B213F" w:rsidRPr="003D483F" w:rsidRDefault="008B213F" w:rsidP="008B213F">
      <w:pPr>
        <w:spacing w:line="233" w:lineRule="auto"/>
        <w:jc w:val="both"/>
        <w:rPr>
          <w:rFonts w:ascii="Arial" w:hAnsi="Arial" w:cs="Arial"/>
        </w:rPr>
      </w:pPr>
      <w:r w:rsidRPr="003D483F">
        <w:rPr>
          <w:rFonts w:ascii="Arial" w:hAnsi="Arial" w:cs="Arial"/>
        </w:rPr>
        <w:t>W wyniku rozstrzygnięcia postępowania o udzielenie zamówienia publicznego, przeprowadzonego w trybie podstawowym, o którym mowa w art. 275 ust. 1 ustawy z</w:t>
      </w:r>
      <w:r w:rsidR="002E67F5">
        <w:rPr>
          <w:rFonts w:ascii="Arial" w:hAnsi="Arial" w:cs="Arial"/>
        </w:rPr>
        <w:t> </w:t>
      </w:r>
      <w:r w:rsidRPr="003D483F">
        <w:rPr>
          <w:rFonts w:ascii="Arial" w:hAnsi="Arial" w:cs="Arial"/>
        </w:rPr>
        <w:t>dnia 11 września 2019 r. Prawo zamówień publicznych (tekst jedn.: Dz. U. z 202</w:t>
      </w:r>
      <w:r>
        <w:rPr>
          <w:rFonts w:ascii="Arial" w:hAnsi="Arial" w:cs="Arial"/>
        </w:rPr>
        <w:t>4</w:t>
      </w:r>
      <w:r w:rsidRPr="003D483F">
        <w:rPr>
          <w:rFonts w:ascii="Arial" w:hAnsi="Arial" w:cs="Arial"/>
        </w:rPr>
        <w:t xml:space="preserve"> r. poz. 1</w:t>
      </w:r>
      <w:r>
        <w:rPr>
          <w:rFonts w:ascii="Arial" w:hAnsi="Arial" w:cs="Arial"/>
        </w:rPr>
        <w:t>32</w:t>
      </w:r>
      <w:r w:rsidRPr="003D483F">
        <w:rPr>
          <w:rFonts w:ascii="Arial" w:hAnsi="Arial" w:cs="Arial"/>
        </w:rPr>
        <w:t xml:space="preserve">0 z </w:t>
      </w:r>
      <w:proofErr w:type="spellStart"/>
      <w:r w:rsidRPr="003D483F">
        <w:rPr>
          <w:rFonts w:ascii="Arial" w:hAnsi="Arial" w:cs="Arial"/>
        </w:rPr>
        <w:t>późn</w:t>
      </w:r>
      <w:proofErr w:type="spellEnd"/>
      <w:r w:rsidRPr="003D483F">
        <w:rPr>
          <w:rFonts w:ascii="Arial" w:hAnsi="Arial" w:cs="Arial"/>
        </w:rPr>
        <w:t>. zm.) Strony zawierają umowę następującej treści:</w:t>
      </w:r>
    </w:p>
    <w:p w14:paraId="07AFD83C" w14:textId="77777777" w:rsidR="008B213F" w:rsidRPr="003C426E" w:rsidRDefault="008B213F" w:rsidP="008B213F">
      <w:pPr>
        <w:rPr>
          <w:rFonts w:ascii="Arial" w:hAnsi="Arial" w:cs="Arial"/>
        </w:rPr>
      </w:pPr>
    </w:p>
    <w:p w14:paraId="000730FF" w14:textId="77777777" w:rsidR="008B213F" w:rsidRPr="003C426E" w:rsidRDefault="008B213F" w:rsidP="008B213F">
      <w:pPr>
        <w:jc w:val="center"/>
        <w:rPr>
          <w:rFonts w:ascii="Arial" w:hAnsi="Arial" w:cs="Arial"/>
          <w:b/>
        </w:rPr>
      </w:pPr>
      <w:r w:rsidRPr="003C426E">
        <w:rPr>
          <w:rFonts w:ascii="Arial" w:hAnsi="Arial" w:cs="Arial"/>
          <w:b/>
        </w:rPr>
        <w:t>§ 1.</w:t>
      </w:r>
    </w:p>
    <w:p w14:paraId="2EEF46C8" w14:textId="77777777" w:rsidR="008B213F" w:rsidRPr="003C426E" w:rsidRDefault="008B213F" w:rsidP="008B213F">
      <w:pPr>
        <w:rPr>
          <w:rFonts w:ascii="Arial" w:hAnsi="Arial" w:cs="Arial"/>
        </w:rPr>
      </w:pPr>
    </w:p>
    <w:p w14:paraId="2C7B3D93" w14:textId="1B5D5E6B" w:rsidR="008B213F" w:rsidRPr="00E26029" w:rsidRDefault="008B213F" w:rsidP="008B213F">
      <w:pPr>
        <w:numPr>
          <w:ilvl w:val="0"/>
          <w:numId w:val="8"/>
        </w:numPr>
        <w:spacing w:line="276" w:lineRule="auto"/>
        <w:ind w:left="426" w:right="20" w:hanging="426"/>
        <w:jc w:val="both"/>
        <w:rPr>
          <w:rFonts w:ascii="Arial" w:hAnsi="Arial" w:cs="Arial"/>
        </w:rPr>
      </w:pPr>
      <w:r w:rsidRPr="00E26029">
        <w:rPr>
          <w:rFonts w:ascii="Arial" w:hAnsi="Arial" w:cs="Arial"/>
        </w:rPr>
        <w:t xml:space="preserve">Przedmiotem niniejszej umowy jest </w:t>
      </w:r>
      <w:r w:rsidR="00E26029" w:rsidRPr="00E26029">
        <w:rPr>
          <w:rFonts w:ascii="Calibri" w:hAnsi="Calibri" w:cs="Calibri"/>
          <w:b/>
          <w:bCs/>
        </w:rPr>
        <w:t xml:space="preserve">Dostawa </w:t>
      </w:r>
      <w:proofErr w:type="spellStart"/>
      <w:r w:rsidR="00E26029" w:rsidRPr="00E26029">
        <w:rPr>
          <w:rFonts w:ascii="Calibri" w:hAnsi="Calibri" w:cs="Calibri"/>
          <w:b/>
          <w:bCs/>
        </w:rPr>
        <w:t>sortów</w:t>
      </w:r>
      <w:proofErr w:type="spellEnd"/>
      <w:r w:rsidR="00E26029" w:rsidRPr="00E26029">
        <w:rPr>
          <w:rFonts w:ascii="Calibri" w:hAnsi="Calibri" w:cs="Calibri"/>
          <w:b/>
          <w:bCs/>
        </w:rPr>
        <w:t xml:space="preserve"> mundurowych leśnika oraz odzieży i obuwia roboczego i środków ochrony indywidualnej dla pracowników Nadleśnictwa Strzyżów 2025</w:t>
      </w:r>
      <w:r w:rsidRPr="00E26029">
        <w:rPr>
          <w:rFonts w:ascii="Arial" w:hAnsi="Arial" w:cs="Arial"/>
        </w:rPr>
        <w:t xml:space="preserve"> zgodnie z opisem przedmiotu zamówienia zawartym w Rozdziale 3 Specyfikacji Warunków Zamówienia (SWZ) oraz załącznikach nr 1a i 1b do SWZ.</w:t>
      </w:r>
    </w:p>
    <w:p w14:paraId="0EF60C7E" w14:textId="24782C3C" w:rsidR="008B213F" w:rsidRPr="00D05E6E" w:rsidRDefault="008B213F" w:rsidP="008B213F">
      <w:pPr>
        <w:numPr>
          <w:ilvl w:val="0"/>
          <w:numId w:val="8"/>
        </w:numPr>
        <w:spacing w:line="276" w:lineRule="auto"/>
        <w:ind w:left="426" w:right="20" w:hanging="426"/>
        <w:jc w:val="both"/>
        <w:rPr>
          <w:rFonts w:ascii="Arial" w:hAnsi="Arial" w:cs="Arial"/>
        </w:rPr>
      </w:pPr>
      <w:r w:rsidRPr="00403065">
        <w:rPr>
          <w:rFonts w:ascii="Arial" w:hAnsi="Arial" w:cs="Arial"/>
        </w:rPr>
        <w:t xml:space="preserve"> Szczegółowy przedmiot umowy wraz ze stawkami </w:t>
      </w:r>
      <w:r>
        <w:rPr>
          <w:rFonts w:ascii="Arial" w:hAnsi="Arial" w:cs="Arial"/>
        </w:rPr>
        <w:t>jednostkowymi został</w:t>
      </w:r>
      <w:r w:rsidRPr="00403065">
        <w:rPr>
          <w:rFonts w:ascii="Arial" w:hAnsi="Arial" w:cs="Arial"/>
        </w:rPr>
        <w:t xml:space="preserve"> określony w formularzu ofertowym oraz kosztorysie ofertowym Wykonawcy, które stanowią załącznik </w:t>
      </w:r>
      <w:r w:rsidRPr="00403065">
        <w:rPr>
          <w:rFonts w:ascii="Arial" w:hAnsi="Arial" w:cs="Arial"/>
          <w:b/>
        </w:rPr>
        <w:t xml:space="preserve">nr </w:t>
      </w:r>
      <w:r w:rsidR="00EE3165">
        <w:rPr>
          <w:rFonts w:ascii="Arial" w:hAnsi="Arial" w:cs="Arial"/>
          <w:b/>
        </w:rPr>
        <w:t>1</w:t>
      </w:r>
      <w:r w:rsidRPr="00403065">
        <w:rPr>
          <w:rFonts w:ascii="Arial" w:hAnsi="Arial" w:cs="Arial"/>
        </w:rPr>
        <w:t xml:space="preserve"> do niniejszej umowy</w:t>
      </w:r>
      <w:r>
        <w:rPr>
          <w:rFonts w:ascii="Arial" w:hAnsi="Arial" w:cs="Arial"/>
        </w:rPr>
        <w:t>.</w:t>
      </w:r>
    </w:p>
    <w:p w14:paraId="1049FA52" w14:textId="1389AEC6" w:rsidR="008B213F" w:rsidRPr="00D05E6E" w:rsidRDefault="008B213F" w:rsidP="008B213F">
      <w:pPr>
        <w:numPr>
          <w:ilvl w:val="0"/>
          <w:numId w:val="8"/>
        </w:numPr>
        <w:spacing w:line="276" w:lineRule="auto"/>
        <w:ind w:left="426" w:right="20" w:hanging="426"/>
        <w:jc w:val="both"/>
        <w:rPr>
          <w:rFonts w:ascii="Arial" w:hAnsi="Arial" w:cs="Arial"/>
        </w:rPr>
      </w:pPr>
      <w:r w:rsidRPr="00363DDD">
        <w:rPr>
          <w:rFonts w:ascii="Arial" w:hAnsi="Arial" w:cs="Arial"/>
        </w:rPr>
        <w:t>Wykonawca zobowiązuje się dostarczyć Zamawiającemu przedmiot umowy spełniający wszystkie wymagania stawiane przez Zamawiającego, a wynikające z</w:t>
      </w:r>
      <w:r w:rsidR="00561DB0">
        <w:rPr>
          <w:rFonts w:ascii="Arial" w:hAnsi="Arial" w:cs="Arial"/>
        </w:rPr>
        <w:t> </w:t>
      </w:r>
      <w:r w:rsidRPr="000B2FF2">
        <w:rPr>
          <w:rFonts w:ascii="Arial" w:hAnsi="Arial" w:cs="Arial"/>
        </w:rPr>
        <w:t xml:space="preserve">aktów prawnych oraz innych dokumentów wskazanych </w:t>
      </w:r>
      <w:r w:rsidRPr="00363DDD">
        <w:rPr>
          <w:rFonts w:ascii="Arial" w:hAnsi="Arial" w:cs="Arial"/>
        </w:rPr>
        <w:t xml:space="preserve">w </w:t>
      </w:r>
      <w:r>
        <w:rPr>
          <w:rFonts w:ascii="Arial" w:hAnsi="Arial" w:cs="Arial"/>
        </w:rPr>
        <w:t xml:space="preserve">Rozdziale 3 </w:t>
      </w:r>
      <w:r w:rsidRPr="00363DDD">
        <w:rPr>
          <w:rFonts w:ascii="Arial" w:hAnsi="Arial" w:cs="Arial"/>
        </w:rPr>
        <w:t xml:space="preserve">SWZ. </w:t>
      </w:r>
    </w:p>
    <w:p w14:paraId="0114C647" w14:textId="00579A62" w:rsidR="008B213F" w:rsidRPr="00D05E6E" w:rsidRDefault="008B213F" w:rsidP="008B213F">
      <w:pPr>
        <w:numPr>
          <w:ilvl w:val="0"/>
          <w:numId w:val="8"/>
        </w:numPr>
        <w:spacing w:line="276" w:lineRule="auto"/>
        <w:ind w:left="426" w:right="20" w:hanging="426"/>
        <w:jc w:val="both"/>
        <w:rPr>
          <w:rFonts w:ascii="Arial" w:hAnsi="Arial" w:cs="Arial"/>
        </w:rPr>
      </w:pPr>
      <w:r w:rsidRPr="00407419">
        <w:rPr>
          <w:rFonts w:ascii="Arial" w:hAnsi="Arial" w:cs="Arial"/>
        </w:rPr>
        <w:t xml:space="preserve">Odzież </w:t>
      </w:r>
      <w:r w:rsidR="00E26029">
        <w:rPr>
          <w:rFonts w:ascii="Arial" w:hAnsi="Arial" w:cs="Arial"/>
        </w:rPr>
        <w:t>robocza</w:t>
      </w:r>
      <w:r>
        <w:rPr>
          <w:rFonts w:ascii="Arial" w:hAnsi="Arial" w:cs="Arial"/>
        </w:rPr>
        <w:t xml:space="preserve"> i środki ochrony indywidualnej</w:t>
      </w:r>
      <w:r w:rsidRPr="00407419">
        <w:rPr>
          <w:rFonts w:ascii="Arial" w:hAnsi="Arial" w:cs="Arial"/>
        </w:rPr>
        <w:t xml:space="preserve"> </w:t>
      </w:r>
      <w:r>
        <w:rPr>
          <w:rFonts w:ascii="Arial" w:hAnsi="Arial" w:cs="Arial"/>
        </w:rPr>
        <w:t>dostarczane</w:t>
      </w:r>
      <w:r w:rsidRPr="00407419">
        <w:rPr>
          <w:rFonts w:ascii="Arial" w:hAnsi="Arial" w:cs="Arial"/>
        </w:rPr>
        <w:t xml:space="preserve"> Zamawiającemu</w:t>
      </w:r>
      <w:r>
        <w:rPr>
          <w:rFonts w:ascii="Arial" w:hAnsi="Arial" w:cs="Arial"/>
        </w:rPr>
        <w:t xml:space="preserve"> powinny</w:t>
      </w:r>
      <w:r w:rsidRPr="00407419">
        <w:rPr>
          <w:rFonts w:ascii="Arial" w:hAnsi="Arial" w:cs="Arial"/>
        </w:rPr>
        <w:t xml:space="preserve"> posiadać atesty, odpowiednie parametry techniczne, zapewniać bezpieczne wykonywanie czynno</w:t>
      </w:r>
      <w:r>
        <w:rPr>
          <w:rFonts w:ascii="Arial" w:hAnsi="Arial" w:cs="Arial"/>
        </w:rPr>
        <w:t>ści związanych z procesem pracy. Do środków ochrony indywidualnej wymagane jest</w:t>
      </w:r>
      <w:r w:rsidRPr="00407419">
        <w:rPr>
          <w:rFonts w:ascii="Arial" w:hAnsi="Arial" w:cs="Arial"/>
        </w:rPr>
        <w:t xml:space="preserve"> </w:t>
      </w:r>
      <w:r w:rsidRPr="00774AF4">
        <w:rPr>
          <w:rFonts w:ascii="Arial" w:hAnsi="Arial" w:cs="Arial"/>
        </w:rPr>
        <w:t>oznacz</w:t>
      </w:r>
      <w:r>
        <w:rPr>
          <w:rFonts w:ascii="Arial" w:hAnsi="Arial" w:cs="Arial"/>
        </w:rPr>
        <w:t>e</w:t>
      </w:r>
      <w:r w:rsidRPr="00774AF4">
        <w:rPr>
          <w:rFonts w:ascii="Arial" w:hAnsi="Arial" w:cs="Arial"/>
        </w:rPr>
        <w:t>n</w:t>
      </w:r>
      <w:r>
        <w:rPr>
          <w:rFonts w:ascii="Arial" w:hAnsi="Arial" w:cs="Arial"/>
        </w:rPr>
        <w:t>ie</w:t>
      </w:r>
      <w:r w:rsidRPr="00774AF4">
        <w:rPr>
          <w:rFonts w:ascii="Arial" w:hAnsi="Arial" w:cs="Arial"/>
        </w:rPr>
        <w:t xml:space="preserve"> symbolem (CE).</w:t>
      </w:r>
    </w:p>
    <w:p w14:paraId="150744E6" w14:textId="21C4A673" w:rsidR="008B213F" w:rsidRPr="00D05E6E" w:rsidRDefault="008B213F" w:rsidP="008B213F">
      <w:pPr>
        <w:numPr>
          <w:ilvl w:val="0"/>
          <w:numId w:val="8"/>
        </w:numPr>
        <w:spacing w:line="276" w:lineRule="auto"/>
        <w:ind w:left="426" w:right="20" w:hanging="426"/>
        <w:jc w:val="both"/>
        <w:rPr>
          <w:rFonts w:ascii="Arial" w:hAnsi="Arial" w:cs="Arial"/>
        </w:rPr>
      </w:pPr>
      <w:r w:rsidRPr="002964D0">
        <w:rPr>
          <w:rFonts w:ascii="Arial" w:hAnsi="Arial" w:cs="Arial"/>
        </w:rPr>
        <w:lastRenderedPageBreak/>
        <w:t xml:space="preserve">Kolorystyka </w:t>
      </w:r>
      <w:r w:rsidRPr="00407419">
        <w:rPr>
          <w:rFonts w:ascii="Arial" w:hAnsi="Arial" w:cs="Arial"/>
        </w:rPr>
        <w:t xml:space="preserve">odzieży </w:t>
      </w:r>
      <w:r w:rsidR="00E26029">
        <w:rPr>
          <w:rFonts w:ascii="Arial" w:hAnsi="Arial" w:cs="Arial"/>
        </w:rPr>
        <w:t>roboczej</w:t>
      </w:r>
      <w:r w:rsidRPr="00407419">
        <w:rPr>
          <w:rFonts w:ascii="Arial" w:hAnsi="Arial" w:cs="Arial"/>
        </w:rPr>
        <w:t xml:space="preserve"> </w:t>
      </w:r>
      <w:r>
        <w:rPr>
          <w:rFonts w:ascii="Arial" w:hAnsi="Arial" w:cs="Arial"/>
        </w:rPr>
        <w:t xml:space="preserve">i środków ochrony indywidualnej </w:t>
      </w:r>
      <w:r w:rsidRPr="00407419">
        <w:rPr>
          <w:rFonts w:ascii="Arial" w:hAnsi="Arial" w:cs="Arial"/>
        </w:rPr>
        <w:t>powinna</w:t>
      </w:r>
      <w:r w:rsidRPr="002964D0">
        <w:rPr>
          <w:rFonts w:ascii="Arial" w:hAnsi="Arial" w:cs="Arial"/>
        </w:rPr>
        <w:t xml:space="preserve"> nawiązywać do kolorystyki określonego dla munduru terenowego leśnika w świetle obowiązujących przepisów dotyczących </w:t>
      </w:r>
      <w:proofErr w:type="spellStart"/>
      <w:r w:rsidRPr="002964D0">
        <w:rPr>
          <w:rFonts w:ascii="Arial" w:hAnsi="Arial" w:cs="Arial"/>
        </w:rPr>
        <w:t>sortów</w:t>
      </w:r>
      <w:proofErr w:type="spellEnd"/>
      <w:r w:rsidRPr="002964D0">
        <w:rPr>
          <w:rFonts w:ascii="Arial" w:hAnsi="Arial" w:cs="Arial"/>
        </w:rPr>
        <w:t xml:space="preserve"> mundurowych.</w:t>
      </w:r>
    </w:p>
    <w:p w14:paraId="52EADA63" w14:textId="5C55A5A8" w:rsidR="008B213F" w:rsidRPr="00D05E6E" w:rsidRDefault="008B213F" w:rsidP="008B213F">
      <w:pPr>
        <w:numPr>
          <w:ilvl w:val="0"/>
          <w:numId w:val="8"/>
        </w:numPr>
        <w:spacing w:line="276" w:lineRule="auto"/>
        <w:ind w:left="426" w:right="20" w:hanging="426"/>
        <w:jc w:val="both"/>
        <w:rPr>
          <w:rFonts w:ascii="Arial" w:hAnsi="Arial" w:cs="Arial"/>
        </w:rPr>
      </w:pPr>
      <w:r w:rsidRPr="002964D0">
        <w:rPr>
          <w:rFonts w:ascii="Arial" w:hAnsi="Arial" w:cs="Arial"/>
        </w:rPr>
        <w:t>Dostarczanie przedmiotu umowy będzie następowało sukcesywnie przez cały okres trwania umowy w zależności od potrzeb</w:t>
      </w:r>
      <w:r>
        <w:rPr>
          <w:rFonts w:ascii="Arial" w:hAnsi="Arial" w:cs="Arial"/>
        </w:rPr>
        <w:t xml:space="preserve"> Zamawiającego</w:t>
      </w:r>
      <w:r w:rsidRPr="002964D0">
        <w:rPr>
          <w:rFonts w:ascii="Arial" w:hAnsi="Arial" w:cs="Arial"/>
        </w:rPr>
        <w:t xml:space="preserve">. Ilość oraz rodzaj poszczególnych </w:t>
      </w:r>
      <w:proofErr w:type="spellStart"/>
      <w:r w:rsidRPr="002964D0">
        <w:rPr>
          <w:rFonts w:ascii="Arial" w:hAnsi="Arial" w:cs="Arial"/>
        </w:rPr>
        <w:t>sortów</w:t>
      </w:r>
      <w:proofErr w:type="spellEnd"/>
      <w:r w:rsidRPr="002964D0">
        <w:rPr>
          <w:rFonts w:ascii="Arial" w:hAnsi="Arial" w:cs="Arial"/>
        </w:rPr>
        <w:t xml:space="preserve"> </w:t>
      </w:r>
      <w:r>
        <w:rPr>
          <w:rFonts w:ascii="Arial" w:hAnsi="Arial" w:cs="Arial"/>
        </w:rPr>
        <w:t xml:space="preserve">mundurowych leśnika i odzieży </w:t>
      </w:r>
      <w:r w:rsidR="00E26029">
        <w:rPr>
          <w:rFonts w:ascii="Arial" w:hAnsi="Arial" w:cs="Arial"/>
        </w:rPr>
        <w:t>roboczej</w:t>
      </w:r>
      <w:r>
        <w:rPr>
          <w:rFonts w:ascii="Arial" w:hAnsi="Arial" w:cs="Arial"/>
        </w:rPr>
        <w:t xml:space="preserve"> </w:t>
      </w:r>
      <w:r w:rsidRPr="002964D0">
        <w:rPr>
          <w:rFonts w:ascii="Arial" w:hAnsi="Arial" w:cs="Arial"/>
        </w:rPr>
        <w:t>będą zamawiane przez Zamawiającego lub odbierane z punktu sprzedaży przez pracowników Zamawiającego.</w:t>
      </w:r>
    </w:p>
    <w:p w14:paraId="16C8DB1A" w14:textId="081E9A7F" w:rsidR="008B213F" w:rsidRPr="00D05E6E" w:rsidRDefault="008B213F" w:rsidP="008B213F">
      <w:pPr>
        <w:numPr>
          <w:ilvl w:val="0"/>
          <w:numId w:val="8"/>
        </w:numPr>
        <w:spacing w:line="276" w:lineRule="auto"/>
        <w:ind w:left="426" w:right="20" w:hanging="426"/>
        <w:jc w:val="both"/>
        <w:rPr>
          <w:rFonts w:ascii="Arial" w:hAnsi="Arial" w:cs="Arial"/>
        </w:rPr>
      </w:pPr>
      <w:r w:rsidRPr="002964D0">
        <w:rPr>
          <w:rFonts w:ascii="Arial" w:hAnsi="Arial" w:cs="Arial"/>
        </w:rPr>
        <w:t xml:space="preserve">Wykonawca zobowiązany jest </w:t>
      </w:r>
      <w:r w:rsidRPr="00837334">
        <w:rPr>
          <w:rFonts w:ascii="Arial" w:hAnsi="Arial" w:cs="Arial"/>
        </w:rPr>
        <w:t xml:space="preserve">w ramach realizacji umowy </w:t>
      </w:r>
      <w:proofErr w:type="spellStart"/>
      <w:r w:rsidRPr="00837334">
        <w:rPr>
          <w:rFonts w:ascii="Arial" w:hAnsi="Arial" w:cs="Arial"/>
        </w:rPr>
        <w:t>ws</w:t>
      </w:r>
      <w:proofErr w:type="spellEnd"/>
      <w:r w:rsidRPr="00837334">
        <w:rPr>
          <w:rFonts w:ascii="Arial" w:hAnsi="Arial" w:cs="Arial"/>
        </w:rPr>
        <w:t xml:space="preserve">. zamówienia publicznego, do zorganizowania punktu sprzedaży (magazynu) położonego nie dalej </w:t>
      </w:r>
      <w:r w:rsidRPr="000B2FF2">
        <w:rPr>
          <w:rFonts w:ascii="Arial" w:hAnsi="Arial" w:cs="Arial"/>
        </w:rPr>
        <w:t xml:space="preserve">jak </w:t>
      </w:r>
      <w:r w:rsidRPr="00561DB0">
        <w:rPr>
          <w:rFonts w:ascii="Arial" w:hAnsi="Arial" w:cs="Arial"/>
          <w:b/>
          <w:bCs/>
        </w:rPr>
        <w:t>…</w:t>
      </w:r>
      <w:proofErr w:type="gramStart"/>
      <w:r w:rsidRPr="00561DB0">
        <w:rPr>
          <w:rFonts w:ascii="Arial" w:hAnsi="Arial" w:cs="Arial"/>
          <w:b/>
          <w:bCs/>
        </w:rPr>
        <w:t>…….</w:t>
      </w:r>
      <w:proofErr w:type="gramEnd"/>
      <w:r w:rsidRPr="00561DB0">
        <w:rPr>
          <w:rFonts w:ascii="Arial" w:hAnsi="Arial" w:cs="Arial"/>
          <w:b/>
          <w:bCs/>
        </w:rPr>
        <w:t xml:space="preserve">. </w:t>
      </w:r>
      <w:r w:rsidRPr="000B2FF2">
        <w:rPr>
          <w:rFonts w:ascii="Arial" w:hAnsi="Arial" w:cs="Arial"/>
        </w:rPr>
        <w:t xml:space="preserve">km od siedziby Zamawiającego licząc dojazd po drogach publicznych </w:t>
      </w:r>
      <w:r w:rsidRPr="00013A67">
        <w:rPr>
          <w:rFonts w:ascii="Arial" w:hAnsi="Arial" w:cs="Arial"/>
        </w:rPr>
        <w:t xml:space="preserve">(nie dalej jak </w:t>
      </w:r>
      <w:r w:rsidR="006917CE">
        <w:rPr>
          <w:rFonts w:ascii="Arial" w:hAnsi="Arial" w:cs="Arial"/>
        </w:rPr>
        <w:t>1</w:t>
      </w:r>
      <w:r w:rsidR="00B86917">
        <w:rPr>
          <w:rFonts w:ascii="Arial" w:hAnsi="Arial" w:cs="Arial"/>
        </w:rPr>
        <w:t>0</w:t>
      </w:r>
      <w:r w:rsidR="006917CE">
        <w:rPr>
          <w:rFonts w:ascii="Arial" w:hAnsi="Arial" w:cs="Arial"/>
        </w:rPr>
        <w:t>0</w:t>
      </w:r>
      <w:r w:rsidRPr="00013A67">
        <w:rPr>
          <w:rFonts w:ascii="Arial" w:hAnsi="Arial" w:cs="Arial"/>
        </w:rPr>
        <w:t xml:space="preserve"> km).</w:t>
      </w:r>
    </w:p>
    <w:p w14:paraId="328A290C" w14:textId="1DF76B31" w:rsidR="008B213F" w:rsidRPr="00D05E6E" w:rsidRDefault="008B213F" w:rsidP="008B213F">
      <w:pPr>
        <w:numPr>
          <w:ilvl w:val="0"/>
          <w:numId w:val="8"/>
        </w:numPr>
        <w:spacing w:line="276" w:lineRule="auto"/>
        <w:ind w:left="426" w:hanging="426"/>
        <w:jc w:val="both"/>
        <w:rPr>
          <w:rFonts w:ascii="Arial" w:hAnsi="Arial" w:cs="Arial"/>
        </w:rPr>
      </w:pPr>
      <w:r w:rsidRPr="003D2C25">
        <w:rPr>
          <w:rFonts w:ascii="Arial" w:hAnsi="Arial" w:cs="Arial"/>
        </w:rPr>
        <w:t>Wykonawca zobowiązany jest do pisemnego poinformowania Zamawiającego w</w:t>
      </w:r>
      <w:r w:rsidR="00F821DB">
        <w:rPr>
          <w:rFonts w:ascii="Arial" w:hAnsi="Arial" w:cs="Arial"/>
        </w:rPr>
        <w:t> </w:t>
      </w:r>
      <w:r w:rsidRPr="003D2C25">
        <w:rPr>
          <w:rFonts w:ascii="Arial" w:hAnsi="Arial" w:cs="Arial"/>
        </w:rPr>
        <w:t>terminie 7 dni od podpisania umowy o adresie ww. punktu</w:t>
      </w:r>
      <w:r>
        <w:rPr>
          <w:rFonts w:ascii="Arial" w:hAnsi="Arial" w:cs="Arial"/>
        </w:rPr>
        <w:t xml:space="preserve"> sprzedaży.</w:t>
      </w:r>
    </w:p>
    <w:p w14:paraId="79557877" w14:textId="50E6B840" w:rsidR="008B213F" w:rsidRPr="00D05E6E" w:rsidRDefault="008B213F" w:rsidP="008B213F">
      <w:pPr>
        <w:numPr>
          <w:ilvl w:val="0"/>
          <w:numId w:val="8"/>
        </w:numPr>
        <w:spacing w:line="276" w:lineRule="auto"/>
        <w:ind w:left="426" w:right="20" w:hanging="426"/>
        <w:jc w:val="both"/>
        <w:rPr>
          <w:rFonts w:ascii="Arial" w:hAnsi="Arial" w:cs="Arial"/>
        </w:rPr>
      </w:pPr>
      <w:proofErr w:type="spellStart"/>
      <w:r w:rsidRPr="00403065">
        <w:rPr>
          <w:rFonts w:ascii="Arial" w:hAnsi="Arial" w:cs="Arial"/>
        </w:rPr>
        <w:t>Sorty</w:t>
      </w:r>
      <w:proofErr w:type="spellEnd"/>
      <w:r w:rsidRPr="00403065">
        <w:rPr>
          <w:rFonts w:ascii="Arial" w:hAnsi="Arial" w:cs="Arial"/>
        </w:rPr>
        <w:t xml:space="preserve"> mundurowe leśnika oraz</w:t>
      </w:r>
      <w:r>
        <w:rPr>
          <w:rFonts w:ascii="Arial" w:hAnsi="Arial" w:cs="Arial"/>
        </w:rPr>
        <w:t>/lub</w:t>
      </w:r>
      <w:r w:rsidRPr="00403065">
        <w:rPr>
          <w:rFonts w:ascii="Arial" w:hAnsi="Arial" w:cs="Arial"/>
        </w:rPr>
        <w:t xml:space="preserve"> odzież </w:t>
      </w:r>
      <w:r w:rsidR="00E26029">
        <w:rPr>
          <w:rFonts w:ascii="Arial" w:hAnsi="Arial" w:cs="Arial"/>
        </w:rPr>
        <w:t>roboczej</w:t>
      </w:r>
      <w:r w:rsidRPr="00403065">
        <w:rPr>
          <w:rFonts w:ascii="Arial" w:hAnsi="Arial" w:cs="Arial"/>
        </w:rPr>
        <w:t xml:space="preserve"> </w:t>
      </w:r>
      <w:r>
        <w:rPr>
          <w:rFonts w:ascii="Arial" w:hAnsi="Arial" w:cs="Arial"/>
        </w:rPr>
        <w:t xml:space="preserve">i środki ochrony indywidualnej </w:t>
      </w:r>
      <w:r w:rsidRPr="00403065">
        <w:rPr>
          <w:rFonts w:ascii="Arial" w:hAnsi="Arial" w:cs="Arial"/>
        </w:rPr>
        <w:t>bę</w:t>
      </w:r>
      <w:r>
        <w:rPr>
          <w:rFonts w:ascii="Arial" w:hAnsi="Arial" w:cs="Arial"/>
        </w:rPr>
        <w:t>dą</w:t>
      </w:r>
      <w:r w:rsidRPr="00403065">
        <w:rPr>
          <w:rFonts w:ascii="Arial" w:hAnsi="Arial" w:cs="Arial"/>
        </w:rPr>
        <w:t xml:space="preserve"> dostarczan</w:t>
      </w:r>
      <w:r>
        <w:rPr>
          <w:rFonts w:ascii="Arial" w:hAnsi="Arial" w:cs="Arial"/>
        </w:rPr>
        <w:t>e</w:t>
      </w:r>
      <w:r w:rsidRPr="00403065">
        <w:rPr>
          <w:rFonts w:ascii="Arial" w:hAnsi="Arial" w:cs="Arial"/>
        </w:rPr>
        <w:t xml:space="preserve"> w punkcie sprzedaży Wykonawcy upoważnionym pracownikom Zamawiającego.</w:t>
      </w:r>
    </w:p>
    <w:p w14:paraId="5EFB5587" w14:textId="6F7CC483" w:rsidR="008B213F" w:rsidRPr="00D05E6E" w:rsidRDefault="008B213F" w:rsidP="008B213F">
      <w:pPr>
        <w:numPr>
          <w:ilvl w:val="0"/>
          <w:numId w:val="8"/>
        </w:numPr>
        <w:spacing w:line="276" w:lineRule="auto"/>
        <w:ind w:left="426" w:hanging="426"/>
        <w:jc w:val="both"/>
        <w:rPr>
          <w:rFonts w:ascii="Arial" w:hAnsi="Arial" w:cs="Arial"/>
        </w:rPr>
      </w:pPr>
      <w:r w:rsidRPr="002964D0">
        <w:rPr>
          <w:rFonts w:ascii="Arial" w:hAnsi="Arial" w:cs="Arial"/>
        </w:rPr>
        <w:t xml:space="preserve">Zamawiającemu oraz upoważnionym przez niego pracownikom przysługuje prawo do odbioru oraz przymiarki przedmiotu dostawy bezpośrednio w ww. punkcie </w:t>
      </w:r>
      <w:r>
        <w:rPr>
          <w:rFonts w:ascii="Arial" w:hAnsi="Arial" w:cs="Arial"/>
        </w:rPr>
        <w:t>sprzedaży</w:t>
      </w:r>
      <w:r w:rsidR="00F0363D">
        <w:rPr>
          <w:rFonts w:ascii="Arial" w:hAnsi="Arial" w:cs="Arial"/>
        </w:rPr>
        <w:t>.</w:t>
      </w:r>
    </w:p>
    <w:p w14:paraId="6B0D1640" w14:textId="1A7415B0" w:rsidR="008B213F" w:rsidRPr="00D05E6E" w:rsidRDefault="008B213F" w:rsidP="008B213F">
      <w:pPr>
        <w:numPr>
          <w:ilvl w:val="0"/>
          <w:numId w:val="8"/>
        </w:numPr>
        <w:spacing w:line="276" w:lineRule="auto"/>
        <w:ind w:left="426" w:hanging="426"/>
        <w:jc w:val="both"/>
        <w:rPr>
          <w:rFonts w:ascii="Arial" w:hAnsi="Arial" w:cs="Arial"/>
        </w:rPr>
      </w:pPr>
      <w:r w:rsidRPr="002964D0">
        <w:rPr>
          <w:rFonts w:ascii="Arial" w:hAnsi="Arial" w:cs="Arial"/>
        </w:rPr>
        <w:t xml:space="preserve">Odbiór </w:t>
      </w:r>
      <w:r>
        <w:rPr>
          <w:rFonts w:ascii="Arial" w:hAnsi="Arial" w:cs="Arial"/>
        </w:rPr>
        <w:t xml:space="preserve">w punkcie sprzedaży </w:t>
      </w:r>
      <w:r w:rsidRPr="002964D0">
        <w:rPr>
          <w:rFonts w:ascii="Arial" w:hAnsi="Arial" w:cs="Arial"/>
        </w:rPr>
        <w:t xml:space="preserve">może odbyć się na podstawie wykazu pracowników </w:t>
      </w:r>
      <w:r>
        <w:rPr>
          <w:rFonts w:ascii="Arial" w:hAnsi="Arial" w:cs="Arial"/>
        </w:rPr>
        <w:t xml:space="preserve">Zamawiającego </w:t>
      </w:r>
      <w:r w:rsidRPr="002964D0">
        <w:rPr>
          <w:rFonts w:ascii="Arial" w:hAnsi="Arial" w:cs="Arial"/>
        </w:rPr>
        <w:t xml:space="preserve">uprawnionych do odbioru </w:t>
      </w:r>
      <w:proofErr w:type="spellStart"/>
      <w:r w:rsidRPr="002964D0">
        <w:rPr>
          <w:rFonts w:ascii="Arial" w:hAnsi="Arial" w:cs="Arial"/>
        </w:rPr>
        <w:t>sortów</w:t>
      </w:r>
      <w:proofErr w:type="spellEnd"/>
      <w:r w:rsidRPr="002964D0">
        <w:rPr>
          <w:rFonts w:ascii="Arial" w:hAnsi="Arial" w:cs="Arial"/>
        </w:rPr>
        <w:t xml:space="preserve"> mundurowych leśnika i odzieży</w:t>
      </w:r>
      <w:r>
        <w:rPr>
          <w:rFonts w:ascii="Arial" w:hAnsi="Arial" w:cs="Arial"/>
        </w:rPr>
        <w:t xml:space="preserve"> </w:t>
      </w:r>
      <w:r w:rsidR="00E26029">
        <w:rPr>
          <w:rFonts w:ascii="Arial" w:hAnsi="Arial" w:cs="Arial"/>
        </w:rPr>
        <w:t>roboczej</w:t>
      </w:r>
      <w:r w:rsidRPr="002964D0">
        <w:rPr>
          <w:rFonts w:ascii="Arial" w:hAnsi="Arial" w:cs="Arial"/>
        </w:rPr>
        <w:t xml:space="preserve"> (stanowiący załącznik </w:t>
      </w:r>
      <w:r w:rsidRPr="00E73167">
        <w:rPr>
          <w:rFonts w:ascii="Arial" w:hAnsi="Arial" w:cs="Arial"/>
          <w:b/>
        </w:rPr>
        <w:t xml:space="preserve">nr </w:t>
      </w:r>
      <w:r w:rsidR="00EE3165">
        <w:rPr>
          <w:rFonts w:ascii="Arial" w:hAnsi="Arial" w:cs="Arial"/>
          <w:b/>
        </w:rPr>
        <w:t>2</w:t>
      </w:r>
      <w:r w:rsidRPr="002964D0">
        <w:rPr>
          <w:rFonts w:ascii="Arial" w:hAnsi="Arial" w:cs="Arial"/>
        </w:rPr>
        <w:t xml:space="preserve"> do niniejszej umowy) lub na podstawie pisemnego upoważnienia wydanego przez Zamawiającego zawierającego: imię i nazwisko osoby upoważnionej do odbioru oraz zakres punktowy odbieranych </w:t>
      </w:r>
      <w:proofErr w:type="spellStart"/>
      <w:r w:rsidRPr="002964D0">
        <w:rPr>
          <w:rFonts w:ascii="Arial" w:hAnsi="Arial" w:cs="Arial"/>
        </w:rPr>
        <w:t>sortów</w:t>
      </w:r>
      <w:proofErr w:type="spellEnd"/>
      <w:r w:rsidRPr="002964D0">
        <w:rPr>
          <w:rFonts w:ascii="Arial" w:hAnsi="Arial" w:cs="Arial"/>
        </w:rPr>
        <w:t xml:space="preserve">. </w:t>
      </w:r>
    </w:p>
    <w:p w14:paraId="701B78E7" w14:textId="775F8CE2" w:rsidR="008B213F" w:rsidRPr="00D05E6E" w:rsidRDefault="008B213F" w:rsidP="008B213F">
      <w:pPr>
        <w:numPr>
          <w:ilvl w:val="0"/>
          <w:numId w:val="8"/>
        </w:numPr>
        <w:spacing w:line="276" w:lineRule="auto"/>
        <w:ind w:left="426" w:right="20" w:hanging="426"/>
        <w:jc w:val="both"/>
        <w:rPr>
          <w:rFonts w:ascii="Arial" w:hAnsi="Arial" w:cs="Arial"/>
        </w:rPr>
      </w:pPr>
      <w:r>
        <w:rPr>
          <w:rFonts w:ascii="Arial" w:hAnsi="Arial" w:cs="Arial"/>
        </w:rPr>
        <w:t xml:space="preserve">Zamawiający zastrzega </w:t>
      </w:r>
      <w:r w:rsidRPr="00F06F16">
        <w:rPr>
          <w:rFonts w:ascii="Arial" w:hAnsi="Arial" w:cs="Arial"/>
        </w:rPr>
        <w:t xml:space="preserve">możliwość zmniejszenia zamówienia o </w:t>
      </w:r>
      <w:r w:rsidR="00B86917">
        <w:rPr>
          <w:rFonts w:ascii="Arial" w:hAnsi="Arial" w:cs="Arial"/>
        </w:rPr>
        <w:t>4</w:t>
      </w:r>
      <w:r>
        <w:rPr>
          <w:rFonts w:ascii="Arial" w:hAnsi="Arial" w:cs="Arial"/>
        </w:rPr>
        <w:t>0</w:t>
      </w:r>
      <w:r w:rsidRPr="00F06F16">
        <w:rPr>
          <w:rFonts w:ascii="Arial" w:hAnsi="Arial" w:cs="Arial"/>
        </w:rPr>
        <w:t xml:space="preserve"> % wartości </w:t>
      </w:r>
      <w:r>
        <w:rPr>
          <w:rFonts w:ascii="Arial" w:hAnsi="Arial" w:cs="Arial"/>
        </w:rPr>
        <w:t xml:space="preserve">zamówienia </w:t>
      </w:r>
      <w:r w:rsidRPr="00195EF4">
        <w:rPr>
          <w:rFonts w:ascii="Arial" w:hAnsi="Arial" w:cs="Arial"/>
          <w:color w:val="00B050"/>
        </w:rPr>
        <w:t>brutto</w:t>
      </w:r>
      <w:r>
        <w:rPr>
          <w:rFonts w:ascii="Arial" w:hAnsi="Arial" w:cs="Arial"/>
        </w:rPr>
        <w:t xml:space="preserve"> określonej w </w:t>
      </w:r>
      <w:r w:rsidRPr="00F06F16">
        <w:rPr>
          <w:rFonts w:ascii="Arial" w:hAnsi="Arial" w:cs="Arial"/>
        </w:rPr>
        <w:t>oferc</w:t>
      </w:r>
      <w:r>
        <w:rPr>
          <w:rFonts w:ascii="Arial" w:hAnsi="Arial" w:cs="Arial"/>
        </w:rPr>
        <w:t>ie</w:t>
      </w:r>
      <w:r w:rsidRPr="00F06F16">
        <w:rPr>
          <w:rFonts w:ascii="Arial" w:hAnsi="Arial" w:cs="Arial"/>
        </w:rPr>
        <w:t xml:space="preserve">. Określone w formularzu cenowym oferty oraz w zakresie dostaw ilości poszczególnych </w:t>
      </w:r>
      <w:proofErr w:type="spellStart"/>
      <w:r w:rsidRPr="00F06F16">
        <w:rPr>
          <w:rFonts w:ascii="Arial" w:hAnsi="Arial" w:cs="Arial"/>
        </w:rPr>
        <w:t>sortów</w:t>
      </w:r>
      <w:proofErr w:type="spellEnd"/>
      <w:r w:rsidRPr="00F06F16">
        <w:rPr>
          <w:rFonts w:ascii="Arial" w:hAnsi="Arial" w:cs="Arial"/>
        </w:rPr>
        <w:t xml:space="preserve"> mundurowych są wielkościami szacunkowymi i nie zobowiązują Zamawiającego do realizacji zamówienia w pełnych wykazanych ilościach.</w:t>
      </w:r>
    </w:p>
    <w:p w14:paraId="68FA263C" w14:textId="77777777" w:rsidR="008B213F" w:rsidRDefault="008B213F" w:rsidP="008B213F">
      <w:pPr>
        <w:numPr>
          <w:ilvl w:val="0"/>
          <w:numId w:val="8"/>
        </w:numPr>
        <w:spacing w:line="276" w:lineRule="auto"/>
        <w:ind w:left="426" w:right="20" w:hanging="426"/>
        <w:jc w:val="both"/>
        <w:rPr>
          <w:rFonts w:ascii="Arial" w:hAnsi="Arial" w:cs="Arial"/>
        </w:rPr>
      </w:pPr>
      <w:r w:rsidRPr="00EF146D">
        <w:rPr>
          <w:rFonts w:ascii="Arial" w:hAnsi="Arial" w:cs="Arial"/>
        </w:rPr>
        <w:t xml:space="preserve">Ograniczenie </w:t>
      </w:r>
      <w:r>
        <w:rPr>
          <w:rFonts w:ascii="Arial" w:hAnsi="Arial" w:cs="Arial"/>
        </w:rPr>
        <w:t xml:space="preserve">zakresu dostawy, o którym mowa w ust. 12 powyżej </w:t>
      </w:r>
      <w:r w:rsidRPr="00EF146D">
        <w:rPr>
          <w:rFonts w:ascii="Arial" w:hAnsi="Arial" w:cs="Arial"/>
        </w:rPr>
        <w:t>nie stanowi niewykonania lub nienależytego wykonania zobowiązania i nie stanowi w związku z tym podstawy do dochodzenia jakichkolwiek</w:t>
      </w:r>
      <w:r>
        <w:rPr>
          <w:rFonts w:ascii="Arial" w:hAnsi="Arial" w:cs="Arial"/>
        </w:rPr>
        <w:t xml:space="preserve"> roszczeń</w:t>
      </w:r>
      <w:r w:rsidRPr="00EF146D">
        <w:rPr>
          <w:rFonts w:ascii="Arial" w:hAnsi="Arial" w:cs="Arial"/>
        </w:rPr>
        <w:t xml:space="preserve"> w stosunku do Zamawiającego, na co Wykonawca wyraża zgodę.</w:t>
      </w:r>
    </w:p>
    <w:p w14:paraId="5F99B06D" w14:textId="602469EC" w:rsidR="008B213F" w:rsidRPr="000B2FF2" w:rsidRDefault="008B213F" w:rsidP="008B213F">
      <w:pPr>
        <w:numPr>
          <w:ilvl w:val="0"/>
          <w:numId w:val="8"/>
        </w:numPr>
        <w:spacing w:line="276" w:lineRule="auto"/>
        <w:ind w:left="426" w:right="20" w:hanging="426"/>
        <w:jc w:val="both"/>
        <w:rPr>
          <w:rFonts w:ascii="Arial" w:hAnsi="Arial" w:cs="Arial"/>
        </w:rPr>
      </w:pPr>
      <w:r w:rsidRPr="000B2FF2">
        <w:rPr>
          <w:rFonts w:ascii="Arial" w:hAnsi="Arial" w:cs="Arial"/>
        </w:rPr>
        <w:t xml:space="preserve">Na każde żądanie Zamawiającego Wykonawca zobowiązany jest przedłożyć Zamawiającemu odpowiednie zaświadczenia lub dokumenty potwierdzające zgodność </w:t>
      </w:r>
      <w:proofErr w:type="spellStart"/>
      <w:r w:rsidRPr="000B2FF2">
        <w:rPr>
          <w:rFonts w:ascii="Arial" w:hAnsi="Arial" w:cs="Arial"/>
        </w:rPr>
        <w:t>sortów</w:t>
      </w:r>
      <w:proofErr w:type="spellEnd"/>
      <w:r w:rsidRPr="000B2FF2">
        <w:rPr>
          <w:rFonts w:ascii="Arial" w:hAnsi="Arial" w:cs="Arial"/>
        </w:rPr>
        <w:t xml:space="preserve"> mundurowych leśnika z dokumentacją techniczno-technologiczną, określoną  w zapisach Zarządzenia nr 107 Dyrektora Generalnego Lasów Państwowych z dnia 23 sierpnia 2024 r. w sprawie dokumentacji techniczno-technologicznej wybranych elementów mundurów leśnika według rozporządzenia Ministra Środowiska z dnia 19 grudnia 2017 r. w</w:t>
      </w:r>
      <w:r w:rsidR="00561DB0">
        <w:rPr>
          <w:rFonts w:ascii="Arial" w:hAnsi="Arial" w:cs="Arial"/>
        </w:rPr>
        <w:t> </w:t>
      </w:r>
      <w:r w:rsidRPr="000B2FF2">
        <w:rPr>
          <w:rFonts w:ascii="Arial" w:hAnsi="Arial" w:cs="Arial"/>
        </w:rPr>
        <w:t>sprawie wzorów mundurów leśnika i oznak dla osób uprawnionych do ich noszenia (</w:t>
      </w:r>
      <w:proofErr w:type="spellStart"/>
      <w:r w:rsidRPr="000B2FF2">
        <w:rPr>
          <w:rFonts w:ascii="Arial" w:hAnsi="Arial" w:cs="Arial"/>
        </w:rPr>
        <w:t>zn</w:t>
      </w:r>
      <w:proofErr w:type="spellEnd"/>
      <w:r w:rsidRPr="000B2FF2">
        <w:rPr>
          <w:rFonts w:ascii="Arial" w:hAnsi="Arial" w:cs="Arial"/>
        </w:rPr>
        <w:t xml:space="preserve">. </w:t>
      </w:r>
      <w:proofErr w:type="spellStart"/>
      <w:r w:rsidRPr="000B2FF2">
        <w:rPr>
          <w:rFonts w:ascii="Arial" w:hAnsi="Arial" w:cs="Arial"/>
        </w:rPr>
        <w:t>spr</w:t>
      </w:r>
      <w:proofErr w:type="spellEnd"/>
      <w:r w:rsidRPr="000B2FF2">
        <w:rPr>
          <w:rFonts w:ascii="Arial" w:hAnsi="Arial" w:cs="Arial"/>
        </w:rPr>
        <w:t xml:space="preserve">. EZ.240.4.2024). W razie nieprzedłożenia przez Wykonawcę, </w:t>
      </w:r>
      <w:r w:rsidRPr="000B2FF2">
        <w:rPr>
          <w:rFonts w:ascii="Arial" w:hAnsi="Arial" w:cs="Arial"/>
        </w:rPr>
        <w:lastRenderedPageBreak/>
        <w:t>w</w:t>
      </w:r>
      <w:r w:rsidR="00561DB0">
        <w:rPr>
          <w:rFonts w:ascii="Arial" w:hAnsi="Arial" w:cs="Arial"/>
        </w:rPr>
        <w:t> </w:t>
      </w:r>
      <w:r w:rsidRPr="000B2FF2">
        <w:rPr>
          <w:rFonts w:ascii="Arial" w:hAnsi="Arial" w:cs="Arial"/>
        </w:rPr>
        <w:t xml:space="preserve">terminie wyznaczonym przez Zamawiającego, odpowiednich dokumentów potwierdzających zgodność </w:t>
      </w:r>
      <w:proofErr w:type="spellStart"/>
      <w:r w:rsidRPr="000B2FF2">
        <w:rPr>
          <w:rFonts w:ascii="Arial" w:hAnsi="Arial" w:cs="Arial"/>
        </w:rPr>
        <w:t>sortów</w:t>
      </w:r>
      <w:proofErr w:type="spellEnd"/>
      <w:r w:rsidRPr="000B2FF2">
        <w:rPr>
          <w:rFonts w:ascii="Arial" w:hAnsi="Arial" w:cs="Arial"/>
        </w:rPr>
        <w:t xml:space="preserve"> mundurowych leśnika z dokumentacją techniczno-technologiczną, Zamawiający będzie uprawniony do odstąpienia od umowy ze skutkiem od początku jej zawarcia, co będzie równoznaczne z</w:t>
      </w:r>
      <w:r w:rsidR="00561DB0">
        <w:rPr>
          <w:rFonts w:ascii="Arial" w:hAnsi="Arial" w:cs="Arial"/>
        </w:rPr>
        <w:t> </w:t>
      </w:r>
      <w:r w:rsidRPr="000B2FF2">
        <w:rPr>
          <w:rFonts w:ascii="Arial" w:hAnsi="Arial" w:cs="Arial"/>
        </w:rPr>
        <w:t xml:space="preserve">obowiązkiem zwrotu wzajemnych świadczeń stron. Zwrot świadczeń nie wyłącza uprawnienia do żądania zapłaty kary umownej za odstąpienie od umowy. </w:t>
      </w:r>
    </w:p>
    <w:p w14:paraId="1FF9811D" w14:textId="25F10489" w:rsidR="008B213F" w:rsidRPr="00F821DB" w:rsidRDefault="008B213F" w:rsidP="00F821DB">
      <w:pPr>
        <w:numPr>
          <w:ilvl w:val="0"/>
          <w:numId w:val="8"/>
        </w:numPr>
        <w:spacing w:line="276" w:lineRule="auto"/>
        <w:ind w:left="426" w:right="20" w:hanging="426"/>
        <w:jc w:val="both"/>
        <w:rPr>
          <w:rFonts w:ascii="Arial" w:hAnsi="Arial" w:cs="Arial"/>
        </w:rPr>
      </w:pPr>
      <w:r w:rsidRPr="000B2FF2">
        <w:rPr>
          <w:rFonts w:ascii="Arial" w:hAnsi="Arial" w:cs="Arial"/>
        </w:rPr>
        <w:t xml:space="preserve">Wykonawca jako administrator danych osobowych pracowników Zamawiającego, upoważnionych do odbioru </w:t>
      </w:r>
      <w:proofErr w:type="spellStart"/>
      <w:r w:rsidRPr="000B2FF2">
        <w:rPr>
          <w:rFonts w:ascii="Arial" w:hAnsi="Arial" w:cs="Arial"/>
        </w:rPr>
        <w:t>sortów</w:t>
      </w:r>
      <w:proofErr w:type="spellEnd"/>
      <w:r w:rsidRPr="000B2FF2">
        <w:rPr>
          <w:rFonts w:ascii="Arial" w:hAnsi="Arial" w:cs="Arial"/>
        </w:rPr>
        <w:t xml:space="preserve"> munduru leśnika oraz </w:t>
      </w:r>
      <w:proofErr w:type="spellStart"/>
      <w:r w:rsidRPr="000B2FF2">
        <w:rPr>
          <w:rFonts w:ascii="Arial" w:hAnsi="Arial" w:cs="Arial"/>
        </w:rPr>
        <w:t>sortów</w:t>
      </w:r>
      <w:proofErr w:type="spellEnd"/>
      <w:r w:rsidRPr="000B2FF2">
        <w:rPr>
          <w:rFonts w:ascii="Arial" w:hAnsi="Arial" w:cs="Arial"/>
        </w:rPr>
        <w:t xml:space="preserve"> </w:t>
      </w:r>
      <w:r w:rsidR="00E26029">
        <w:rPr>
          <w:rFonts w:ascii="Arial" w:hAnsi="Arial" w:cs="Arial"/>
        </w:rPr>
        <w:t>odzieży roboczej</w:t>
      </w:r>
      <w:r w:rsidRPr="000B2FF2">
        <w:rPr>
          <w:rFonts w:ascii="Arial" w:hAnsi="Arial" w:cs="Arial"/>
        </w:rPr>
        <w:t xml:space="preserve">, zobowiązuje się do zapewnienia należytego poziomu ochrony przetwarzanych przez siebie danych osobowych, w związku z realizacją przedmiotu niniejszej umowy. </w:t>
      </w:r>
    </w:p>
    <w:p w14:paraId="5C493D2E" w14:textId="77777777" w:rsidR="00EB5F76" w:rsidRPr="00276274" w:rsidRDefault="00EB5F76" w:rsidP="00EB5F76">
      <w:pPr>
        <w:numPr>
          <w:ilvl w:val="0"/>
          <w:numId w:val="8"/>
        </w:numPr>
        <w:tabs>
          <w:tab w:val="left" w:pos="364"/>
          <w:tab w:val="left" w:pos="540"/>
        </w:tabs>
        <w:spacing w:line="276" w:lineRule="auto"/>
        <w:ind w:left="426" w:right="20" w:hanging="426"/>
        <w:jc w:val="both"/>
        <w:rPr>
          <w:rFonts w:ascii="Arial" w:hAnsi="Arial" w:cs="Arial"/>
        </w:rPr>
      </w:pPr>
      <w:r w:rsidRPr="00276274">
        <w:rPr>
          <w:rFonts w:ascii="Arial" w:hAnsi="Arial" w:cs="Arial"/>
        </w:rPr>
        <w:t>Zamawiający ma prawo zlecić przeprowadzenie badań dostarczonych produktów pod względem zgodności zachowania parametrów określonych w opisie przedmiotu zamówienia. W przypadku powzięcia wątpliwości co do zgodności dostaw z opisem przedmiotu zamówienia Zamawiający może zlecić ich ocenę specjaliście branżowemu właściwemu w zakresie dotyczącym przedmiotu zamówienia. W przypadku konieczności przeprowadzenia badań laboratoryjnych zostaną one zlecone niezależnemu laboratorium tj. według wyboru Zamawiającego:</w:t>
      </w:r>
    </w:p>
    <w:p w14:paraId="00BCFBC9" w14:textId="77777777" w:rsidR="00EB5F76" w:rsidRPr="00276274" w:rsidRDefault="00EB5F76" w:rsidP="00EB5F76">
      <w:pPr>
        <w:pStyle w:val="Akapitzlist"/>
        <w:ind w:left="567" w:firstLine="0"/>
        <w:rPr>
          <w:rFonts w:ascii="Arial" w:hAnsi="Arial" w:cs="Arial"/>
        </w:rPr>
      </w:pPr>
      <w:r w:rsidRPr="00276274">
        <w:rPr>
          <w:rFonts w:ascii="Arial" w:hAnsi="Arial" w:cs="Arial"/>
        </w:rPr>
        <w:t>Siec Badawcza Łukasiewicz</w:t>
      </w:r>
    </w:p>
    <w:p w14:paraId="6D13FAF9" w14:textId="77777777" w:rsidR="00EB5F76" w:rsidRPr="00276274" w:rsidRDefault="00EB5F76" w:rsidP="00EB5F76">
      <w:pPr>
        <w:pStyle w:val="Akapitzlist"/>
        <w:ind w:left="567" w:firstLine="0"/>
        <w:rPr>
          <w:rFonts w:ascii="Arial" w:hAnsi="Arial" w:cs="Arial"/>
        </w:rPr>
      </w:pPr>
      <w:r w:rsidRPr="00276274">
        <w:rPr>
          <w:rFonts w:ascii="Arial" w:hAnsi="Arial" w:cs="Arial"/>
        </w:rPr>
        <w:t>Łódzki Instytut Technologiczny</w:t>
      </w:r>
    </w:p>
    <w:p w14:paraId="32902210" w14:textId="77777777" w:rsidR="00EB5F76" w:rsidRPr="00276274" w:rsidRDefault="00EB5F76" w:rsidP="00EB5F76">
      <w:pPr>
        <w:pStyle w:val="Akapitzlist"/>
        <w:ind w:left="567" w:firstLine="0"/>
        <w:rPr>
          <w:rFonts w:ascii="Arial" w:hAnsi="Arial" w:cs="Arial"/>
        </w:rPr>
      </w:pPr>
      <w:r>
        <w:rPr>
          <w:rFonts w:ascii="Arial" w:hAnsi="Arial" w:cs="Arial"/>
        </w:rPr>
        <w:t>Ul. Marii Skłodowskiej-</w:t>
      </w:r>
      <w:r w:rsidRPr="00276274">
        <w:rPr>
          <w:rFonts w:ascii="Arial" w:hAnsi="Arial" w:cs="Arial"/>
        </w:rPr>
        <w:t>Curie 19/27</w:t>
      </w:r>
    </w:p>
    <w:p w14:paraId="5E778BB7" w14:textId="77777777" w:rsidR="00EB5F76" w:rsidRPr="00276274" w:rsidRDefault="00EB5F76" w:rsidP="00EB5F76">
      <w:pPr>
        <w:pStyle w:val="Akapitzlist"/>
        <w:ind w:left="567" w:firstLine="0"/>
        <w:rPr>
          <w:rFonts w:ascii="Arial" w:hAnsi="Arial" w:cs="Arial"/>
        </w:rPr>
      </w:pPr>
      <w:r w:rsidRPr="00276274">
        <w:rPr>
          <w:rFonts w:ascii="Arial" w:hAnsi="Arial" w:cs="Arial"/>
        </w:rPr>
        <w:t>90-570 Łódź</w:t>
      </w:r>
    </w:p>
    <w:p w14:paraId="2B37C565" w14:textId="77777777" w:rsidR="00EB5F76" w:rsidRPr="00276274" w:rsidRDefault="00EB5F76" w:rsidP="00EB5F76">
      <w:pPr>
        <w:ind w:left="567"/>
        <w:rPr>
          <w:rFonts w:ascii="Arial" w:hAnsi="Arial" w:cs="Arial"/>
        </w:rPr>
      </w:pPr>
    </w:p>
    <w:p w14:paraId="159C8C56" w14:textId="77777777" w:rsidR="00EB5F76" w:rsidRPr="00276274" w:rsidRDefault="00EB5F76" w:rsidP="00EB5F76">
      <w:pPr>
        <w:tabs>
          <w:tab w:val="left" w:pos="364"/>
          <w:tab w:val="left" w:pos="540"/>
        </w:tabs>
        <w:spacing w:line="276" w:lineRule="auto"/>
        <w:ind w:left="567" w:right="20"/>
        <w:jc w:val="both"/>
        <w:rPr>
          <w:rFonts w:ascii="Arial" w:hAnsi="Arial" w:cs="Arial"/>
        </w:rPr>
      </w:pPr>
      <w:r w:rsidRPr="00276274">
        <w:rPr>
          <w:rFonts w:ascii="Arial" w:hAnsi="Arial" w:cs="Arial"/>
        </w:rPr>
        <w:t>lub</w:t>
      </w:r>
    </w:p>
    <w:p w14:paraId="31C06E26" w14:textId="77777777" w:rsidR="00EB5F76" w:rsidRPr="00276274" w:rsidRDefault="00EB5F76" w:rsidP="00EB5F76">
      <w:pPr>
        <w:tabs>
          <w:tab w:val="left" w:pos="364"/>
          <w:tab w:val="left" w:pos="540"/>
        </w:tabs>
        <w:spacing w:line="276" w:lineRule="auto"/>
        <w:ind w:left="567" w:right="20"/>
        <w:jc w:val="both"/>
        <w:rPr>
          <w:rFonts w:ascii="Arial" w:hAnsi="Arial" w:cs="Arial"/>
        </w:rPr>
      </w:pPr>
    </w:p>
    <w:p w14:paraId="3E4E7668" w14:textId="77777777" w:rsidR="00EB5F76" w:rsidRPr="00276274" w:rsidRDefault="00EB5F76" w:rsidP="00EB5F76">
      <w:pPr>
        <w:tabs>
          <w:tab w:val="left" w:pos="364"/>
          <w:tab w:val="left" w:pos="540"/>
        </w:tabs>
        <w:spacing w:line="276" w:lineRule="auto"/>
        <w:ind w:left="567" w:right="20"/>
        <w:jc w:val="both"/>
        <w:rPr>
          <w:rFonts w:ascii="Arial" w:hAnsi="Arial" w:cs="Arial"/>
        </w:rPr>
      </w:pPr>
      <w:r w:rsidRPr="00276274">
        <w:rPr>
          <w:rFonts w:ascii="Arial" w:hAnsi="Arial" w:cs="Arial"/>
        </w:rPr>
        <w:t xml:space="preserve">Instytut Technologii </w:t>
      </w:r>
      <w:proofErr w:type="spellStart"/>
      <w:r w:rsidRPr="00276274">
        <w:rPr>
          <w:rFonts w:ascii="Arial" w:hAnsi="Arial" w:cs="Arial"/>
        </w:rPr>
        <w:t>Moratex</w:t>
      </w:r>
      <w:proofErr w:type="spellEnd"/>
    </w:p>
    <w:p w14:paraId="63213C03" w14:textId="77777777" w:rsidR="00EB5F76" w:rsidRPr="00276274" w:rsidRDefault="00EB5F76" w:rsidP="00EB5F76">
      <w:pPr>
        <w:tabs>
          <w:tab w:val="left" w:pos="364"/>
          <w:tab w:val="left" w:pos="540"/>
        </w:tabs>
        <w:spacing w:line="276" w:lineRule="auto"/>
        <w:ind w:left="567" w:right="20"/>
        <w:jc w:val="both"/>
        <w:rPr>
          <w:rFonts w:ascii="Arial" w:hAnsi="Arial" w:cs="Arial"/>
        </w:rPr>
      </w:pPr>
      <w:r w:rsidRPr="00276274">
        <w:rPr>
          <w:rFonts w:ascii="Arial" w:hAnsi="Arial" w:cs="Arial"/>
        </w:rPr>
        <w:t>90-505 Łódź, ul. Marii Skłodowskiej-Curie 3</w:t>
      </w:r>
    </w:p>
    <w:p w14:paraId="0D081CD4" w14:textId="77777777" w:rsidR="00EB5F76" w:rsidRPr="00276274" w:rsidRDefault="00EB5F76" w:rsidP="00EB5F76">
      <w:pPr>
        <w:tabs>
          <w:tab w:val="left" w:pos="364"/>
          <w:tab w:val="left" w:pos="540"/>
        </w:tabs>
        <w:spacing w:line="276" w:lineRule="auto"/>
        <w:ind w:left="426" w:right="20"/>
        <w:jc w:val="both"/>
        <w:rPr>
          <w:rFonts w:ascii="Arial" w:hAnsi="Arial" w:cs="Arial"/>
        </w:rPr>
      </w:pPr>
    </w:p>
    <w:p w14:paraId="0B46AD69" w14:textId="709ED563" w:rsidR="00EB5F76" w:rsidRPr="00276274" w:rsidRDefault="00EB5F76" w:rsidP="00EB5F76">
      <w:pPr>
        <w:numPr>
          <w:ilvl w:val="0"/>
          <w:numId w:val="8"/>
        </w:numPr>
        <w:tabs>
          <w:tab w:val="left" w:pos="364"/>
          <w:tab w:val="left" w:pos="540"/>
        </w:tabs>
        <w:spacing w:line="276" w:lineRule="auto"/>
        <w:ind w:left="426" w:right="20" w:hanging="426"/>
        <w:jc w:val="both"/>
        <w:rPr>
          <w:rFonts w:ascii="Arial" w:hAnsi="Arial" w:cs="Arial"/>
        </w:rPr>
      </w:pPr>
      <w:r w:rsidRPr="00276274">
        <w:rPr>
          <w:rFonts w:ascii="Arial" w:hAnsi="Arial" w:cs="Arial"/>
        </w:rPr>
        <w:t xml:space="preserve"> Koszt badań pokrywa Wykonawca, jeżeli okaże się, że przedmiot umowy nie spełnia wymagań zawartych w opisie przedmiotu zamówienia. W takiej sytuacji Wykonawca dostarczy nowe przedmioty umowy wolne od wad dla zakwestionowanych dostaw, a Zamawiający ma prawo zwrócić na koszt Wykonawcy wadliwą partię dostaw. Niezależnie od powyższego Zamawiający ma prawo żądać od Wykonawcy zapłaty kary umownej w kwocie 3.000 zł (słownie: trzy tysiące złotych) za każdy stwierdzony przypadek, niezgodności parametrów dostarczanych rzeczy z opisem przedmiotu zamówienia. W przypadku trzykrotnego stwierdzenia przez Zamawiającego niezgodności dostaw z opisem przedmiotu zamówienia Zamawiający ma prawo odstąpić od umowy bez konieczności wyznaczania terminu dodatkowego oraz zażądać od Wykonawcy zapłaty kary umownej z tytułu odstąpienia od umowy.</w:t>
      </w:r>
    </w:p>
    <w:p w14:paraId="41DAECFB" w14:textId="77777777" w:rsidR="008B213F" w:rsidRPr="00D05E6E" w:rsidRDefault="008B213F" w:rsidP="008B213F">
      <w:pPr>
        <w:spacing w:line="276" w:lineRule="auto"/>
        <w:ind w:left="426" w:right="20"/>
        <w:jc w:val="both"/>
        <w:rPr>
          <w:rFonts w:ascii="Arial" w:hAnsi="Arial" w:cs="Arial"/>
        </w:rPr>
      </w:pPr>
    </w:p>
    <w:p w14:paraId="06C242E9" w14:textId="77777777" w:rsidR="008B213F" w:rsidRPr="00D05E6E" w:rsidRDefault="008B213F" w:rsidP="008B213F">
      <w:pPr>
        <w:spacing w:line="276" w:lineRule="auto"/>
        <w:jc w:val="center"/>
        <w:rPr>
          <w:rFonts w:ascii="Arial" w:hAnsi="Arial" w:cs="Arial"/>
          <w:b/>
        </w:rPr>
      </w:pPr>
      <w:r w:rsidRPr="003C426E">
        <w:rPr>
          <w:rFonts w:ascii="Arial" w:hAnsi="Arial" w:cs="Arial"/>
          <w:b/>
        </w:rPr>
        <w:t>§ 2.</w:t>
      </w:r>
    </w:p>
    <w:p w14:paraId="658DA36F" w14:textId="77777777" w:rsidR="008B213F" w:rsidRPr="00D05E6E" w:rsidRDefault="008B213F" w:rsidP="008B213F">
      <w:pPr>
        <w:numPr>
          <w:ilvl w:val="0"/>
          <w:numId w:val="2"/>
        </w:numPr>
        <w:spacing w:line="276" w:lineRule="auto"/>
        <w:ind w:left="426" w:right="20" w:hanging="426"/>
        <w:jc w:val="both"/>
        <w:rPr>
          <w:rFonts w:ascii="Arial" w:hAnsi="Arial" w:cs="Arial"/>
        </w:rPr>
      </w:pPr>
      <w:r w:rsidRPr="00774AF4">
        <w:rPr>
          <w:rFonts w:ascii="Arial" w:hAnsi="Arial" w:cs="Arial"/>
        </w:rPr>
        <w:lastRenderedPageBreak/>
        <w:t>Termin rozpoczęcia dostaw stanowiących przedmiot umowy Strony ustalają na dzień podpisania umowy.</w:t>
      </w:r>
    </w:p>
    <w:p w14:paraId="05C3BB69" w14:textId="77777777" w:rsidR="008B213F" w:rsidRPr="00D05E6E" w:rsidRDefault="008B213F" w:rsidP="008B213F">
      <w:pPr>
        <w:numPr>
          <w:ilvl w:val="0"/>
          <w:numId w:val="2"/>
        </w:numPr>
        <w:spacing w:line="276" w:lineRule="auto"/>
        <w:ind w:left="426" w:hanging="426"/>
        <w:jc w:val="both"/>
        <w:rPr>
          <w:rFonts w:ascii="Arial" w:hAnsi="Arial" w:cs="Arial"/>
        </w:rPr>
      </w:pPr>
      <w:r w:rsidRPr="00774AF4">
        <w:rPr>
          <w:rFonts w:ascii="Arial" w:hAnsi="Arial" w:cs="Arial"/>
        </w:rPr>
        <w:t xml:space="preserve">Dostawy będące przedmiotem </w:t>
      </w:r>
      <w:r>
        <w:rPr>
          <w:rFonts w:ascii="Arial" w:hAnsi="Arial" w:cs="Arial"/>
        </w:rPr>
        <w:t>u</w:t>
      </w:r>
      <w:r w:rsidRPr="00774AF4">
        <w:rPr>
          <w:rFonts w:ascii="Arial" w:hAnsi="Arial" w:cs="Arial"/>
        </w:rPr>
        <w:t xml:space="preserve">mowy zrealizowane zostaną do dnia </w:t>
      </w:r>
      <w:r>
        <w:rPr>
          <w:rFonts w:ascii="Arial" w:hAnsi="Arial" w:cs="Arial"/>
        </w:rPr>
        <w:t>31 grudnia 2025</w:t>
      </w:r>
      <w:r w:rsidRPr="00F01679">
        <w:rPr>
          <w:rFonts w:ascii="Arial" w:hAnsi="Arial" w:cs="Arial"/>
        </w:rPr>
        <w:t xml:space="preserve"> r. lub </w:t>
      </w:r>
      <w:r w:rsidRPr="00D05E6E">
        <w:rPr>
          <w:rFonts w:ascii="Arial" w:hAnsi="Arial" w:cs="Arial"/>
        </w:rPr>
        <w:t>do końca realizacji rzeczowej przedmiotu zamówienia</w:t>
      </w:r>
      <w:r w:rsidRPr="00F01679">
        <w:rPr>
          <w:rFonts w:ascii="Arial" w:hAnsi="Arial" w:cs="Arial"/>
        </w:rPr>
        <w:t>.</w:t>
      </w:r>
    </w:p>
    <w:p w14:paraId="40F955B4" w14:textId="77777777" w:rsidR="008B213F" w:rsidRDefault="008B213F" w:rsidP="008B213F">
      <w:pPr>
        <w:tabs>
          <w:tab w:val="num" w:pos="360"/>
        </w:tabs>
        <w:spacing w:line="276" w:lineRule="auto"/>
        <w:ind w:left="360" w:hanging="360"/>
        <w:jc w:val="center"/>
        <w:rPr>
          <w:rFonts w:ascii="Arial" w:hAnsi="Arial" w:cs="Arial"/>
          <w:b/>
        </w:rPr>
      </w:pPr>
      <w:r w:rsidRPr="00774AF4">
        <w:rPr>
          <w:rFonts w:ascii="Arial" w:hAnsi="Arial" w:cs="Arial"/>
          <w:b/>
        </w:rPr>
        <w:t xml:space="preserve">§ 3. </w:t>
      </w:r>
    </w:p>
    <w:p w14:paraId="0AEEA7FC" w14:textId="26F259FB" w:rsidR="001002F2" w:rsidRPr="001002F2" w:rsidRDefault="008B213F" w:rsidP="001002F2">
      <w:pPr>
        <w:numPr>
          <w:ilvl w:val="0"/>
          <w:numId w:val="3"/>
        </w:numPr>
        <w:tabs>
          <w:tab w:val="left" w:pos="426"/>
        </w:tabs>
        <w:spacing w:line="276" w:lineRule="auto"/>
        <w:ind w:left="426" w:hanging="426"/>
        <w:jc w:val="both"/>
        <w:rPr>
          <w:rFonts w:ascii="Arial" w:hAnsi="Arial" w:cs="Arial"/>
        </w:rPr>
      </w:pPr>
      <w:r w:rsidRPr="00407419">
        <w:rPr>
          <w:rFonts w:ascii="Arial" w:hAnsi="Arial" w:cs="Arial"/>
        </w:rPr>
        <w:t xml:space="preserve">Szacunkowe </w:t>
      </w:r>
      <w:r w:rsidRPr="00EF146D">
        <w:rPr>
          <w:rFonts w:ascii="Arial" w:hAnsi="Arial" w:cs="Arial"/>
        </w:rPr>
        <w:t xml:space="preserve">wynagrodzenie </w:t>
      </w:r>
      <w:r w:rsidR="001002F2">
        <w:rPr>
          <w:rFonts w:ascii="Arial" w:hAnsi="Arial" w:cs="Arial"/>
        </w:rPr>
        <w:t>z</w:t>
      </w:r>
      <w:r w:rsidR="001002F2" w:rsidRPr="001002F2">
        <w:rPr>
          <w:rFonts w:ascii="Arial" w:hAnsi="Arial" w:cs="Arial"/>
        </w:rPr>
        <w:t xml:space="preserve">a wykonanie Przedmiotu Umowy określone na podstawie złożonej Oferty na kwotę </w:t>
      </w:r>
      <w:r w:rsidR="001002F2">
        <w:rPr>
          <w:rFonts w:ascii="Arial" w:hAnsi="Arial" w:cs="Arial"/>
          <w:b/>
          <w:bCs/>
          <w:color w:val="FF0000"/>
        </w:rPr>
        <w:t>…………….</w:t>
      </w:r>
      <w:r w:rsidR="001002F2" w:rsidRPr="001002F2">
        <w:rPr>
          <w:rFonts w:ascii="Arial" w:hAnsi="Arial" w:cs="Arial"/>
          <w:b/>
          <w:bCs/>
          <w:color w:val="FF0000"/>
        </w:rPr>
        <w:t xml:space="preserve"> </w:t>
      </w:r>
      <w:r w:rsidR="001002F2" w:rsidRPr="001002F2">
        <w:rPr>
          <w:rFonts w:ascii="Arial" w:hAnsi="Arial" w:cs="Arial"/>
          <w:b/>
          <w:bCs/>
        </w:rPr>
        <w:t>brutto</w:t>
      </w:r>
      <w:r w:rsidR="001002F2" w:rsidRPr="001002F2">
        <w:rPr>
          <w:rFonts w:ascii="Arial" w:hAnsi="Arial" w:cs="Arial"/>
        </w:rPr>
        <w:t>, tj.</w:t>
      </w:r>
      <w:r w:rsidR="001002F2" w:rsidRPr="001002F2">
        <w:rPr>
          <w:rFonts w:ascii="Arial" w:hAnsi="Arial" w:cs="Arial"/>
          <w:b/>
          <w:bCs/>
        </w:rPr>
        <w:t xml:space="preserve"> </w:t>
      </w:r>
      <w:r w:rsidR="001002F2">
        <w:rPr>
          <w:rFonts w:ascii="Arial" w:hAnsi="Arial" w:cs="Arial"/>
          <w:b/>
          <w:bCs/>
          <w:color w:val="FF0000"/>
        </w:rPr>
        <w:t>…………….</w:t>
      </w:r>
      <w:r w:rsidR="001002F2" w:rsidRPr="001002F2">
        <w:rPr>
          <w:rFonts w:ascii="Arial" w:hAnsi="Arial" w:cs="Arial"/>
          <w:b/>
          <w:bCs/>
          <w:color w:val="FF0000"/>
        </w:rPr>
        <w:t xml:space="preserve"> zł PLN netto</w:t>
      </w:r>
      <w:r w:rsidR="001002F2" w:rsidRPr="001002F2">
        <w:rPr>
          <w:rFonts w:ascii="Arial" w:hAnsi="Arial" w:cs="Arial"/>
          <w:color w:val="FF0000"/>
        </w:rPr>
        <w:t xml:space="preserve">. </w:t>
      </w:r>
      <w:r w:rsidR="001002F2" w:rsidRPr="001002F2">
        <w:rPr>
          <w:rFonts w:ascii="Arial" w:hAnsi="Arial" w:cs="Arial"/>
        </w:rPr>
        <w:t xml:space="preserve">Suma kwoty Wynagrodzenia oraz maksymalnej wartości Opcji stanowi wartość Umowy („Wartość Przedmiotu Umowy”). Maksymalna wartość Opcji wynikająca z postanowień zawartych w § 4 ust. 9 i 10 wynosi </w:t>
      </w:r>
      <w:r w:rsidR="001002F2">
        <w:rPr>
          <w:rFonts w:ascii="Arial" w:hAnsi="Arial" w:cs="Arial"/>
          <w:b/>
          <w:bCs/>
          <w:color w:val="FF0000"/>
        </w:rPr>
        <w:t>……</w:t>
      </w:r>
      <w:proofErr w:type="gramStart"/>
      <w:r w:rsidR="001002F2">
        <w:rPr>
          <w:rFonts w:ascii="Arial" w:hAnsi="Arial" w:cs="Arial"/>
          <w:b/>
          <w:bCs/>
          <w:color w:val="FF0000"/>
        </w:rPr>
        <w:t>…….</w:t>
      </w:r>
      <w:proofErr w:type="gramEnd"/>
      <w:r w:rsidR="001002F2">
        <w:rPr>
          <w:rFonts w:ascii="Arial" w:hAnsi="Arial" w:cs="Arial"/>
          <w:b/>
          <w:bCs/>
          <w:color w:val="FF0000"/>
        </w:rPr>
        <w:t>.</w:t>
      </w:r>
      <w:r w:rsidR="001002F2" w:rsidRPr="001002F2">
        <w:rPr>
          <w:rFonts w:ascii="Arial" w:hAnsi="Arial" w:cs="Arial"/>
          <w:color w:val="FF0000"/>
        </w:rPr>
        <w:t xml:space="preserve"> </w:t>
      </w:r>
      <w:r w:rsidR="001002F2" w:rsidRPr="001002F2">
        <w:rPr>
          <w:rFonts w:ascii="Arial" w:hAnsi="Arial" w:cs="Arial"/>
          <w:b/>
          <w:bCs/>
          <w:color w:val="FF0000"/>
        </w:rPr>
        <w:t>zł brutto</w:t>
      </w:r>
    </w:p>
    <w:p w14:paraId="2D3E3857" w14:textId="77777777" w:rsidR="008B213F" w:rsidRPr="00D05E6E" w:rsidRDefault="008B213F" w:rsidP="008B213F">
      <w:pPr>
        <w:numPr>
          <w:ilvl w:val="0"/>
          <w:numId w:val="3"/>
        </w:numPr>
        <w:spacing w:line="276" w:lineRule="auto"/>
        <w:ind w:left="426" w:right="20" w:hanging="426"/>
        <w:rPr>
          <w:rFonts w:ascii="Arial" w:hAnsi="Arial" w:cs="Arial"/>
        </w:rPr>
      </w:pPr>
      <w:r w:rsidRPr="00F06F16">
        <w:rPr>
          <w:rFonts w:ascii="Arial" w:hAnsi="Arial" w:cs="Arial"/>
        </w:rPr>
        <w:t>W wynagrodzeniu określonym w ust. 1 mieszczą się wszelkie koszty wykonania przedmiotu umowy</w:t>
      </w:r>
      <w:r>
        <w:rPr>
          <w:rFonts w:ascii="Arial" w:hAnsi="Arial" w:cs="Arial"/>
        </w:rPr>
        <w:t>.</w:t>
      </w:r>
    </w:p>
    <w:p w14:paraId="47042378" w14:textId="67E151C0" w:rsidR="008B213F" w:rsidRPr="00D05E6E" w:rsidRDefault="008B213F" w:rsidP="008B213F">
      <w:pPr>
        <w:numPr>
          <w:ilvl w:val="0"/>
          <w:numId w:val="3"/>
        </w:numPr>
        <w:spacing w:line="276" w:lineRule="auto"/>
        <w:ind w:left="426" w:right="20" w:hanging="426"/>
        <w:jc w:val="both"/>
        <w:rPr>
          <w:rFonts w:ascii="Arial" w:hAnsi="Arial" w:cs="Arial"/>
        </w:rPr>
      </w:pPr>
      <w:r w:rsidRPr="00DE1B0B">
        <w:rPr>
          <w:rFonts w:ascii="Arial" w:hAnsi="Arial" w:cs="Arial"/>
        </w:rPr>
        <w:t xml:space="preserve">Zamawiający </w:t>
      </w:r>
      <w:r w:rsidRPr="00407419">
        <w:rPr>
          <w:rFonts w:ascii="Arial" w:hAnsi="Arial" w:cs="Arial"/>
        </w:rPr>
        <w:t xml:space="preserve">zobowiązuje się płacić przelewem należności za sukcesywnie wykonane przez Wykonawcę dostawy w terminie do </w:t>
      </w:r>
      <w:r>
        <w:rPr>
          <w:rFonts w:ascii="Arial" w:hAnsi="Arial" w:cs="Arial"/>
        </w:rPr>
        <w:t>14</w:t>
      </w:r>
      <w:r w:rsidRPr="00407419">
        <w:rPr>
          <w:rFonts w:ascii="Arial" w:hAnsi="Arial" w:cs="Arial"/>
        </w:rPr>
        <w:t xml:space="preserve"> dni od daty wystawienia faktury za </w:t>
      </w:r>
      <w:proofErr w:type="spellStart"/>
      <w:r w:rsidRPr="00407419">
        <w:rPr>
          <w:rFonts w:ascii="Arial" w:hAnsi="Arial" w:cs="Arial"/>
        </w:rPr>
        <w:t>sorty</w:t>
      </w:r>
      <w:proofErr w:type="spellEnd"/>
      <w:r w:rsidRPr="00407419">
        <w:rPr>
          <w:rFonts w:ascii="Arial" w:hAnsi="Arial" w:cs="Arial"/>
        </w:rPr>
        <w:t xml:space="preserve"> mundurowe leśnika</w:t>
      </w:r>
      <w:r w:rsidR="008A72D2">
        <w:rPr>
          <w:rFonts w:ascii="Arial" w:hAnsi="Arial" w:cs="Arial"/>
        </w:rPr>
        <w:t xml:space="preserve"> / </w:t>
      </w:r>
      <w:r w:rsidRPr="00407419">
        <w:rPr>
          <w:rFonts w:ascii="Arial" w:hAnsi="Arial" w:cs="Arial"/>
        </w:rPr>
        <w:t xml:space="preserve">odzieży </w:t>
      </w:r>
      <w:r w:rsidR="00E26029">
        <w:rPr>
          <w:rFonts w:ascii="Arial" w:hAnsi="Arial" w:cs="Arial"/>
        </w:rPr>
        <w:t>roboczej</w:t>
      </w:r>
      <w:r w:rsidRPr="00407419">
        <w:rPr>
          <w:rFonts w:ascii="Arial" w:hAnsi="Arial" w:cs="Arial"/>
        </w:rPr>
        <w:t xml:space="preserve"> odebrane przez każdego pracownika upoważnionego do ich odbioru.</w:t>
      </w:r>
    </w:p>
    <w:p w14:paraId="04D17F79" w14:textId="77777777" w:rsidR="008B213F" w:rsidRPr="00D05E6E" w:rsidRDefault="008B213F" w:rsidP="00F821DB">
      <w:pPr>
        <w:numPr>
          <w:ilvl w:val="0"/>
          <w:numId w:val="3"/>
        </w:numPr>
        <w:spacing w:line="276" w:lineRule="auto"/>
        <w:ind w:left="426" w:right="20" w:hanging="426"/>
        <w:jc w:val="both"/>
        <w:rPr>
          <w:rFonts w:ascii="Arial" w:hAnsi="Arial" w:cs="Arial"/>
        </w:rPr>
      </w:pPr>
      <w:r w:rsidRPr="00F06F16">
        <w:rPr>
          <w:rFonts w:ascii="Arial" w:hAnsi="Arial" w:cs="Arial"/>
        </w:rPr>
        <w:t>Strony postanawiają, iż zapłata następuje w dniu obciążenia rachunku bankowego Zamawiającemu.</w:t>
      </w:r>
    </w:p>
    <w:p w14:paraId="7414065E" w14:textId="77777777" w:rsidR="008B213F" w:rsidRPr="00D05E6E" w:rsidRDefault="008B213F" w:rsidP="008B213F">
      <w:pPr>
        <w:numPr>
          <w:ilvl w:val="0"/>
          <w:numId w:val="3"/>
        </w:numPr>
        <w:spacing w:line="276" w:lineRule="auto"/>
        <w:ind w:left="426" w:right="20" w:hanging="426"/>
        <w:rPr>
          <w:rFonts w:ascii="Arial" w:hAnsi="Arial" w:cs="Arial"/>
        </w:rPr>
      </w:pPr>
      <w:r w:rsidRPr="00F06F16">
        <w:rPr>
          <w:rFonts w:ascii="Arial" w:hAnsi="Arial" w:cs="Arial"/>
        </w:rPr>
        <w:t xml:space="preserve">W przypadku nieterminowej płatności należności Wykonawca ma prawo naliczyć Zamawiającemu odsetki ustawowe </w:t>
      </w:r>
      <w:r w:rsidRPr="00586894">
        <w:rPr>
          <w:rFonts w:ascii="Arial" w:hAnsi="Arial" w:cs="Arial"/>
        </w:rPr>
        <w:t>za opóźnienie w transakcjach handlowych</w:t>
      </w:r>
      <w:r>
        <w:rPr>
          <w:rFonts w:ascii="Arial" w:hAnsi="Arial" w:cs="Arial"/>
        </w:rPr>
        <w:t xml:space="preserve"> </w:t>
      </w:r>
      <w:r w:rsidRPr="00F06F16">
        <w:rPr>
          <w:rFonts w:ascii="Arial" w:hAnsi="Arial" w:cs="Arial"/>
        </w:rPr>
        <w:t xml:space="preserve">za każdy dzień </w:t>
      </w:r>
      <w:r>
        <w:rPr>
          <w:rFonts w:ascii="Arial" w:hAnsi="Arial" w:cs="Arial"/>
        </w:rPr>
        <w:t>opóźnienia</w:t>
      </w:r>
      <w:r w:rsidRPr="00F06F16">
        <w:rPr>
          <w:rFonts w:ascii="Arial" w:hAnsi="Arial" w:cs="Arial"/>
        </w:rPr>
        <w:t>.</w:t>
      </w:r>
    </w:p>
    <w:p w14:paraId="3F4533F1" w14:textId="4F493029" w:rsidR="008B213F" w:rsidRPr="0091423B" w:rsidRDefault="008B213F" w:rsidP="0091423B">
      <w:pPr>
        <w:numPr>
          <w:ilvl w:val="0"/>
          <w:numId w:val="3"/>
        </w:numPr>
        <w:spacing w:line="276" w:lineRule="auto"/>
        <w:ind w:left="426" w:right="20" w:hanging="426"/>
        <w:jc w:val="both"/>
        <w:rPr>
          <w:rFonts w:ascii="Arial" w:hAnsi="Arial" w:cs="Arial"/>
        </w:rPr>
      </w:pPr>
      <w:r w:rsidRPr="00A958AD">
        <w:rPr>
          <w:rFonts w:ascii="Arial" w:hAnsi="Arial" w:cs="Arial"/>
        </w:rPr>
        <w:t>Cena netto określona w umowie/ofercie pozostaje niezmienna przez cały okres obowiązywania umowy</w:t>
      </w:r>
      <w:r>
        <w:rPr>
          <w:rFonts w:ascii="Arial" w:hAnsi="Arial" w:cs="Arial"/>
        </w:rPr>
        <w:t>, z zastrzeżeniem postanowień niniejszej umowy o</w:t>
      </w:r>
      <w:r w:rsidR="0091423B">
        <w:rPr>
          <w:rFonts w:ascii="Arial" w:hAnsi="Arial" w:cs="Arial"/>
        </w:rPr>
        <w:t> </w:t>
      </w:r>
      <w:r w:rsidRPr="0091423B">
        <w:rPr>
          <w:rFonts w:ascii="Arial" w:hAnsi="Arial" w:cs="Arial"/>
        </w:rPr>
        <w:t>waloryzacji. Jeżeli w okresie obowiązywania umowy nastąpi zmiana stawki podatków od towarów i usług, od chwili zmiany podatek w nowej stawce będzie doliczony do dotychczasowej ceny netto, bez konieczności zmiany umowy.</w:t>
      </w:r>
    </w:p>
    <w:p w14:paraId="5CE67EB0" w14:textId="1B7A5082" w:rsidR="008B213F" w:rsidRDefault="008B213F" w:rsidP="0091423B">
      <w:pPr>
        <w:numPr>
          <w:ilvl w:val="0"/>
          <w:numId w:val="3"/>
        </w:numPr>
        <w:spacing w:line="276" w:lineRule="auto"/>
        <w:ind w:left="426" w:right="20" w:hanging="426"/>
        <w:jc w:val="both"/>
        <w:rPr>
          <w:rFonts w:ascii="Arial" w:hAnsi="Arial" w:cs="Arial"/>
        </w:rPr>
      </w:pPr>
      <w:r w:rsidRPr="0091423B">
        <w:rPr>
          <w:rFonts w:ascii="Arial" w:hAnsi="Arial" w:cs="Arial"/>
        </w:rPr>
        <w:t>W przypadku, o którym mowa w § 1 ust. 12 Wykonawca może żądać wyłącznie wynagrodzenia należnego za rzeczywiście wykonaną część umowy.</w:t>
      </w:r>
    </w:p>
    <w:p w14:paraId="2A366055" w14:textId="77777777" w:rsidR="001002F2" w:rsidRPr="00ED21C0" w:rsidRDefault="001002F2" w:rsidP="001002F2">
      <w:pPr>
        <w:numPr>
          <w:ilvl w:val="0"/>
          <w:numId w:val="3"/>
        </w:numPr>
        <w:ind w:left="567" w:hanging="567"/>
        <w:jc w:val="both"/>
        <w:rPr>
          <w:rFonts w:ascii="Arial" w:hAnsi="Arial" w:cs="Arial"/>
          <w:u w:val="single"/>
        </w:rPr>
      </w:pPr>
      <w:r w:rsidRPr="00AB1CE9">
        <w:rPr>
          <w:rFonts w:ascii="Arial" w:hAnsi="Arial" w:cs="Arial"/>
          <w:b/>
        </w:rPr>
        <w:t xml:space="preserve">Strony dopuszczają rozliczanie wykonanych dostaw fakturami częściowymi, po zrealizowaniu każdej kolejnej partii przedmiotu zamówienia. </w:t>
      </w:r>
      <w:r w:rsidRPr="00ED21C0">
        <w:rPr>
          <w:rFonts w:ascii="Arial" w:hAnsi="Arial" w:cs="Arial"/>
          <w:b/>
          <w:u w:val="single"/>
        </w:rPr>
        <w:t>Faktura wystawiana będzie po realizacji całkowitej dostawy danej partii zamówienia, tj. po dostarczeniu całości zakresu danej partii zamówienia.</w:t>
      </w:r>
    </w:p>
    <w:p w14:paraId="020E0FF1" w14:textId="0752302F" w:rsidR="008E7DCB" w:rsidRPr="008E7DCB" w:rsidRDefault="0091423B" w:rsidP="008E7DCB">
      <w:pPr>
        <w:numPr>
          <w:ilvl w:val="0"/>
          <w:numId w:val="3"/>
        </w:numPr>
        <w:spacing w:line="276" w:lineRule="auto"/>
        <w:ind w:left="426" w:right="20" w:hanging="426"/>
        <w:jc w:val="both"/>
        <w:rPr>
          <w:rFonts w:ascii="Arial" w:hAnsi="Arial" w:cs="Arial"/>
        </w:rPr>
      </w:pPr>
      <w:r w:rsidRPr="001C195F">
        <w:rPr>
          <w:rFonts w:ascii="Arial" w:hAnsi="Arial" w:cs="Arial"/>
        </w:rPr>
        <w:t>Zamawiający jest uprawniony zlecić Wykonawcy dodatkowy zakres rzeczowy obejmujący dostawy analogiczne jak opisane w SWZ („Opcja”). Zamawiający nie jest zobowiązany do zlecenia dostaw objętych przedmiotem Opcji, a Wykonawcy nie służy roszczenie o ich zlecenie.</w:t>
      </w:r>
      <w:r w:rsidR="008E7DCB">
        <w:rPr>
          <w:rFonts w:ascii="Arial" w:hAnsi="Arial" w:cs="Arial"/>
        </w:rPr>
        <w:t xml:space="preserve"> Wykonawca nie może odmówić zrealizowania dostaw objętych przedmiotem opcji.</w:t>
      </w:r>
    </w:p>
    <w:p w14:paraId="3A7EDEAD" w14:textId="77777777" w:rsidR="008E7DCB" w:rsidRDefault="0091423B" w:rsidP="008E7DCB">
      <w:pPr>
        <w:pStyle w:val="Tekstpodstawowy"/>
        <w:widowControl/>
        <w:numPr>
          <w:ilvl w:val="0"/>
          <w:numId w:val="3"/>
        </w:numPr>
        <w:overflowPunct w:val="0"/>
        <w:adjustRightInd w:val="0"/>
        <w:spacing w:before="120" w:line="276" w:lineRule="auto"/>
        <w:ind w:left="284"/>
        <w:rPr>
          <w:rFonts w:ascii="Arial" w:hAnsi="Arial" w:cs="Arial"/>
          <w:sz w:val="24"/>
          <w:szCs w:val="24"/>
        </w:rPr>
      </w:pPr>
      <w:r w:rsidRPr="001C195F">
        <w:rPr>
          <w:rFonts w:ascii="Arial" w:hAnsi="Arial" w:cs="Arial"/>
          <w:sz w:val="24"/>
          <w:szCs w:val="24"/>
        </w:rPr>
        <w:t xml:space="preserve">Dostawy będące przedmiotem Opcji mogą zostać zlecone na wartość do </w:t>
      </w:r>
      <w:r w:rsidR="001002F2">
        <w:rPr>
          <w:rFonts w:ascii="Arial" w:hAnsi="Arial" w:cs="Arial"/>
          <w:sz w:val="24"/>
          <w:szCs w:val="24"/>
        </w:rPr>
        <w:t>50</w:t>
      </w:r>
      <w:r w:rsidRPr="001C195F">
        <w:rPr>
          <w:rFonts w:ascii="Arial" w:hAnsi="Arial" w:cs="Arial"/>
          <w:sz w:val="24"/>
          <w:szCs w:val="24"/>
        </w:rPr>
        <w:t> % wartości przedmiotu umowy określonej zgodnie z § 3 ust 1.</w:t>
      </w:r>
    </w:p>
    <w:p w14:paraId="4F08E3A4" w14:textId="1B9AC957" w:rsidR="008E7DCB" w:rsidRPr="008E7DCB" w:rsidRDefault="008E7DCB" w:rsidP="008E7DCB">
      <w:pPr>
        <w:pStyle w:val="Tekstpodstawowy"/>
        <w:widowControl/>
        <w:numPr>
          <w:ilvl w:val="0"/>
          <w:numId w:val="3"/>
        </w:numPr>
        <w:overflowPunct w:val="0"/>
        <w:adjustRightInd w:val="0"/>
        <w:spacing w:before="120" w:line="276" w:lineRule="auto"/>
        <w:ind w:left="284"/>
        <w:rPr>
          <w:rFonts w:ascii="Arial" w:hAnsi="Arial" w:cs="Arial"/>
          <w:sz w:val="24"/>
          <w:szCs w:val="24"/>
        </w:rPr>
      </w:pPr>
      <w:r w:rsidRPr="008E7DCB">
        <w:rPr>
          <w:rFonts w:ascii="Arial" w:hAnsi="Arial" w:cs="Arial"/>
          <w:sz w:val="24"/>
          <w:szCs w:val="24"/>
        </w:rPr>
        <w:t>Skorzystanie z Opcji może nastąpić przez cały okres realizacji Przedmiotu Umowy. Zamawiający przewiduje możliwość skorzystania z Opcji w przypadku</w:t>
      </w:r>
      <w:r>
        <w:rPr>
          <w:rFonts w:ascii="Arial" w:hAnsi="Arial" w:cs="Arial"/>
          <w:sz w:val="24"/>
          <w:szCs w:val="24"/>
        </w:rPr>
        <w:t xml:space="preserve"> zwiększenia zatrudnienia, zmian na stanowiskach pracy itp.</w:t>
      </w:r>
    </w:p>
    <w:p w14:paraId="2405378E" w14:textId="77777777" w:rsidR="008E7DCB" w:rsidRPr="008E7DCB" w:rsidRDefault="008E7DCB" w:rsidP="008E7DCB">
      <w:pPr>
        <w:pStyle w:val="Tekstpodstawowy"/>
        <w:widowControl/>
        <w:numPr>
          <w:ilvl w:val="0"/>
          <w:numId w:val="3"/>
        </w:numPr>
        <w:tabs>
          <w:tab w:val="left" w:pos="364"/>
          <w:tab w:val="left" w:pos="540"/>
        </w:tabs>
        <w:overflowPunct w:val="0"/>
        <w:adjustRightInd w:val="0"/>
        <w:spacing w:before="120" w:line="276" w:lineRule="auto"/>
        <w:ind w:left="284" w:right="20"/>
        <w:rPr>
          <w:rStyle w:val="HTML-cytat"/>
          <w:rFonts w:ascii="Arial" w:hAnsi="Arial" w:cs="Arial"/>
          <w:b/>
          <w:i w:val="0"/>
          <w:iCs w:val="0"/>
        </w:rPr>
      </w:pPr>
      <w:r w:rsidRPr="008E7DCB">
        <w:rPr>
          <w:rStyle w:val="HTML-cytat"/>
          <w:rFonts w:ascii="Arial" w:hAnsi="Arial" w:cs="Arial"/>
          <w:i w:val="0"/>
          <w:iCs w:val="0"/>
          <w:sz w:val="24"/>
          <w:szCs w:val="24"/>
        </w:rPr>
        <w:lastRenderedPageBreak/>
        <w:t xml:space="preserve">Przedmiotem Opcji będą takie same (analogiczne) prace, jak opisane w SWZ i wycenione przez Wykonawcę w którejkolwiek z pozycji kosztorysu ofertowego stanowiącego część Oferty. </w:t>
      </w:r>
      <w:r w:rsidR="0091423B" w:rsidRPr="008E7DCB">
        <w:rPr>
          <w:rStyle w:val="HTML-cytat"/>
          <w:rFonts w:ascii="Arial" w:hAnsi="Arial" w:cs="Arial"/>
          <w:i w:val="0"/>
          <w:iCs w:val="0"/>
          <w:sz w:val="24"/>
          <w:szCs w:val="24"/>
        </w:rPr>
        <w:t>Zasady dotyczące realizacji zamówienia objętego prawem opcji będą takie same jak te, które obowiązują przy realizacji zamówienia podstawowego.</w:t>
      </w:r>
    </w:p>
    <w:p w14:paraId="21A57994" w14:textId="6015164B" w:rsidR="008E7DCB" w:rsidRPr="008E7DCB" w:rsidRDefault="008E7DCB" w:rsidP="008E7DCB">
      <w:pPr>
        <w:pStyle w:val="Tekstpodstawowy"/>
        <w:widowControl/>
        <w:numPr>
          <w:ilvl w:val="0"/>
          <w:numId w:val="3"/>
        </w:numPr>
        <w:tabs>
          <w:tab w:val="left" w:pos="364"/>
          <w:tab w:val="left" w:pos="540"/>
        </w:tabs>
        <w:overflowPunct w:val="0"/>
        <w:adjustRightInd w:val="0"/>
        <w:spacing w:before="120" w:line="276" w:lineRule="auto"/>
        <w:ind w:left="284" w:right="20"/>
        <w:rPr>
          <w:rStyle w:val="HTML-cytat"/>
          <w:i w:val="0"/>
          <w:iCs w:val="0"/>
          <w:sz w:val="24"/>
          <w:szCs w:val="24"/>
        </w:rPr>
      </w:pPr>
      <w:r w:rsidRPr="008E7DCB">
        <w:rPr>
          <w:rStyle w:val="HTML-cytat"/>
          <w:rFonts w:ascii="Arial" w:hAnsi="Arial"/>
          <w:i w:val="0"/>
          <w:iCs w:val="0"/>
          <w:sz w:val="24"/>
          <w:szCs w:val="24"/>
        </w:rPr>
        <w:t xml:space="preserve">W ramach Opcji, wedle wyboru Zamawiającego, mogą zostać zlecone wszystkie, niektóre lub tylko jedna z prac wskazanych w SWZ i wycenionych przez Wykonawcę w kosztorysie ofertowym stanowiącym część Oferty. </w:t>
      </w:r>
    </w:p>
    <w:p w14:paraId="5A3FDEAE" w14:textId="77777777" w:rsidR="006917CE" w:rsidRDefault="006917CE" w:rsidP="008B213F">
      <w:pPr>
        <w:tabs>
          <w:tab w:val="left" w:pos="364"/>
          <w:tab w:val="left" w:pos="540"/>
        </w:tabs>
        <w:spacing w:line="276" w:lineRule="auto"/>
        <w:ind w:right="20"/>
        <w:jc w:val="center"/>
        <w:rPr>
          <w:rFonts w:ascii="Arial" w:hAnsi="Arial" w:cs="Arial"/>
          <w:b/>
        </w:rPr>
      </w:pPr>
    </w:p>
    <w:p w14:paraId="1197137C" w14:textId="2E24F10A" w:rsidR="008B213F" w:rsidRDefault="008B213F" w:rsidP="008B213F">
      <w:pPr>
        <w:tabs>
          <w:tab w:val="left" w:pos="364"/>
          <w:tab w:val="left" w:pos="540"/>
        </w:tabs>
        <w:spacing w:line="276" w:lineRule="auto"/>
        <w:ind w:right="20"/>
        <w:jc w:val="center"/>
        <w:rPr>
          <w:rFonts w:ascii="Arial" w:hAnsi="Arial" w:cs="Arial"/>
          <w:b/>
        </w:rPr>
      </w:pPr>
      <w:r w:rsidRPr="003C426E">
        <w:rPr>
          <w:rFonts w:ascii="Arial" w:hAnsi="Arial" w:cs="Arial"/>
          <w:b/>
        </w:rPr>
        <w:t>§</w:t>
      </w:r>
      <w:r>
        <w:rPr>
          <w:rFonts w:ascii="Arial" w:hAnsi="Arial" w:cs="Arial"/>
          <w:b/>
        </w:rPr>
        <w:t xml:space="preserve"> 3 a.</w:t>
      </w:r>
    </w:p>
    <w:p w14:paraId="6BD344F3" w14:textId="77777777" w:rsidR="008B213F" w:rsidRPr="00D05E6E" w:rsidRDefault="008B213F" w:rsidP="008B213F">
      <w:pPr>
        <w:numPr>
          <w:ilvl w:val="0"/>
          <w:numId w:val="13"/>
        </w:numPr>
        <w:spacing w:line="276" w:lineRule="auto"/>
        <w:ind w:left="426" w:right="20" w:hanging="426"/>
        <w:jc w:val="both"/>
        <w:rPr>
          <w:rFonts w:ascii="Arial" w:hAnsi="Arial" w:cs="Arial"/>
        </w:rPr>
      </w:pPr>
      <w:r w:rsidRPr="00F70A87">
        <w:rPr>
          <w:rFonts w:ascii="Arial" w:hAnsi="Arial" w:cs="Arial"/>
        </w:rPr>
        <w:t>Na podstawie przepisu art. 439 ust. 1 ustawy PZP, w poniższych ustępach ustala się zasady waloryzacji wynagrodzenia Wykonawcy w związku ze zmianą kosztów związanych z realizacją zamówienia.</w:t>
      </w:r>
    </w:p>
    <w:p w14:paraId="2309145E" w14:textId="4D6F2520" w:rsidR="008B213F" w:rsidRPr="00D05E6E" w:rsidRDefault="008B213F" w:rsidP="008B213F">
      <w:pPr>
        <w:numPr>
          <w:ilvl w:val="0"/>
          <w:numId w:val="13"/>
        </w:numPr>
        <w:spacing w:line="276" w:lineRule="auto"/>
        <w:ind w:left="426" w:right="20" w:hanging="426"/>
        <w:jc w:val="both"/>
        <w:rPr>
          <w:rFonts w:ascii="Arial" w:hAnsi="Arial" w:cs="Arial"/>
        </w:rPr>
      </w:pPr>
      <w:r>
        <w:rPr>
          <w:rFonts w:ascii="Arial" w:hAnsi="Arial" w:cs="Arial"/>
        </w:rPr>
        <w:t xml:space="preserve">Wynagrodzenie Wykonawcy </w:t>
      </w:r>
      <w:r w:rsidRPr="00F70A87">
        <w:rPr>
          <w:rFonts w:ascii="Arial" w:hAnsi="Arial" w:cs="Arial"/>
        </w:rPr>
        <w:t>ulegnie zwiększeniu w przypadku</w:t>
      </w:r>
      <w:r w:rsidR="001002F2">
        <w:rPr>
          <w:rFonts w:ascii="Arial" w:hAnsi="Arial" w:cs="Arial"/>
        </w:rPr>
        <w:t>,</w:t>
      </w:r>
      <w:r w:rsidRPr="00F70A87">
        <w:rPr>
          <w:rFonts w:ascii="Arial" w:hAnsi="Arial" w:cs="Arial"/>
        </w:rPr>
        <w:t xml:space="preserve"> gdy publikowany przez Prezesa Głównego Urzędu Statystycznego w Monitorze Polskim na podstawie przepisu art. 25 ust. 11 ustawy z dnia 17 grudnia 1998 r. o emeryturach i rentach z Funduszu Ubezpieczeń Społecznych (t. j. Dz. U. 202</w:t>
      </w:r>
      <w:r>
        <w:rPr>
          <w:rFonts w:ascii="Arial" w:hAnsi="Arial" w:cs="Arial"/>
        </w:rPr>
        <w:t>4</w:t>
      </w:r>
      <w:r w:rsidRPr="00F70A87">
        <w:rPr>
          <w:rFonts w:ascii="Arial" w:hAnsi="Arial" w:cs="Arial"/>
        </w:rPr>
        <w:t xml:space="preserve"> r., poz. </w:t>
      </w:r>
      <w:r>
        <w:rPr>
          <w:rFonts w:ascii="Arial" w:hAnsi="Arial" w:cs="Arial"/>
        </w:rPr>
        <w:t>1631</w:t>
      </w:r>
      <w:r w:rsidRPr="00F70A87">
        <w:rPr>
          <w:rFonts w:ascii="Arial" w:hAnsi="Arial" w:cs="Arial"/>
        </w:rPr>
        <w:t>)</w:t>
      </w:r>
      <w:r>
        <w:rPr>
          <w:rFonts w:ascii="Arial" w:hAnsi="Arial" w:cs="Arial"/>
        </w:rPr>
        <w:t xml:space="preserve">, </w:t>
      </w:r>
      <w:r w:rsidRPr="000B2FF2">
        <w:rPr>
          <w:rFonts w:ascii="Arial" w:hAnsi="Arial" w:cs="Arial"/>
        </w:rPr>
        <w:t xml:space="preserve">wyrażony w procentach (%), </w:t>
      </w:r>
      <w:r w:rsidRPr="00F70A87">
        <w:rPr>
          <w:rFonts w:ascii="Arial" w:hAnsi="Arial" w:cs="Arial"/>
        </w:rPr>
        <w:t>wskaźnik cen towarów i usług konsumpcyjnych ogółem (</w:t>
      </w:r>
      <w:r w:rsidRPr="00044C10">
        <w:rPr>
          <w:rFonts w:ascii="Arial" w:hAnsi="Arial" w:cs="Arial"/>
          <w:b/>
          <w:bCs/>
        </w:rPr>
        <w:t>wzrost cen</w:t>
      </w:r>
      <w:r w:rsidRPr="00F70A87">
        <w:rPr>
          <w:rFonts w:ascii="Arial" w:hAnsi="Arial" w:cs="Arial"/>
        </w:rPr>
        <w:t>) w stosunku do poprzedniego kwartału - będzie większy od 5%.</w:t>
      </w:r>
    </w:p>
    <w:p w14:paraId="2E5F17D1" w14:textId="0507DFFE" w:rsidR="008B213F" w:rsidRPr="00D05E6E" w:rsidRDefault="008B213F" w:rsidP="008B213F">
      <w:pPr>
        <w:numPr>
          <w:ilvl w:val="0"/>
          <w:numId w:val="13"/>
        </w:numPr>
        <w:spacing w:line="276" w:lineRule="auto"/>
        <w:ind w:left="426" w:right="20" w:hanging="426"/>
        <w:jc w:val="both"/>
        <w:rPr>
          <w:rFonts w:ascii="Arial" w:hAnsi="Arial" w:cs="Arial"/>
        </w:rPr>
      </w:pPr>
      <w:r w:rsidRPr="00F70A87">
        <w:rPr>
          <w:rFonts w:ascii="Arial" w:hAnsi="Arial" w:cs="Arial"/>
        </w:rPr>
        <w:t xml:space="preserve">Jeżeli ziści się warunek, </w:t>
      </w:r>
      <w:r w:rsidR="001002F2">
        <w:rPr>
          <w:rFonts w:ascii="Arial" w:hAnsi="Arial" w:cs="Arial"/>
        </w:rPr>
        <w:t xml:space="preserve">o </w:t>
      </w:r>
      <w:r w:rsidRPr="00F70A87">
        <w:rPr>
          <w:rFonts w:ascii="Arial" w:hAnsi="Arial" w:cs="Arial"/>
        </w:rPr>
        <w:t xml:space="preserve">którym mowa w ust. 2 powyżej to wówczas </w:t>
      </w:r>
      <w:r>
        <w:rPr>
          <w:rFonts w:ascii="Arial" w:hAnsi="Arial" w:cs="Arial"/>
        </w:rPr>
        <w:t xml:space="preserve">stawki jednostkowe za poszczególne rodzaje </w:t>
      </w:r>
      <w:proofErr w:type="spellStart"/>
      <w:r>
        <w:rPr>
          <w:rFonts w:ascii="Arial" w:hAnsi="Arial" w:cs="Arial"/>
        </w:rPr>
        <w:t>sortów</w:t>
      </w:r>
      <w:proofErr w:type="spellEnd"/>
      <w:r>
        <w:rPr>
          <w:rFonts w:ascii="Arial" w:hAnsi="Arial" w:cs="Arial"/>
        </w:rPr>
        <w:t xml:space="preserve"> i środków ochrony indywidualnej, określone w kosztorysie ofertowym, </w:t>
      </w:r>
      <w:r w:rsidRPr="00F70A87">
        <w:rPr>
          <w:rFonts w:ascii="Arial" w:hAnsi="Arial" w:cs="Arial"/>
        </w:rPr>
        <w:t>ulegn</w:t>
      </w:r>
      <w:r>
        <w:rPr>
          <w:rFonts w:ascii="Arial" w:hAnsi="Arial" w:cs="Arial"/>
        </w:rPr>
        <w:t>ą</w:t>
      </w:r>
      <w:r w:rsidRPr="00F70A87">
        <w:rPr>
          <w:rFonts w:ascii="Arial" w:hAnsi="Arial" w:cs="Arial"/>
        </w:rPr>
        <w:t xml:space="preserve"> podwyższeniu o procent odpowiadający wskaźnikowi wzrostu cen, określonemu w komunikacie Prezesa Głównego Urzędu Statystycznego, jednak każdorazowo nie więcej niż o 6 %.</w:t>
      </w:r>
    </w:p>
    <w:p w14:paraId="11217336" w14:textId="03369BA4" w:rsidR="008B213F" w:rsidRPr="00D05E6E" w:rsidRDefault="008B213F" w:rsidP="008B213F">
      <w:pPr>
        <w:numPr>
          <w:ilvl w:val="0"/>
          <w:numId w:val="13"/>
        </w:numPr>
        <w:spacing w:line="276" w:lineRule="auto"/>
        <w:ind w:left="426" w:right="20" w:hanging="426"/>
        <w:jc w:val="both"/>
        <w:rPr>
          <w:rFonts w:ascii="Arial" w:hAnsi="Arial" w:cs="Arial"/>
        </w:rPr>
      </w:pPr>
      <w:r w:rsidRPr="00F70A87">
        <w:rPr>
          <w:rFonts w:ascii="Arial" w:hAnsi="Arial" w:cs="Arial"/>
        </w:rPr>
        <w:t xml:space="preserve">Wskaźniki wzrostu cen są publikowane </w:t>
      </w:r>
      <w:r w:rsidR="002A3229">
        <w:rPr>
          <w:rFonts w:ascii="Arial" w:hAnsi="Arial" w:cs="Arial"/>
        </w:rPr>
        <w:t>15 dnia</w:t>
      </w:r>
      <w:r w:rsidRPr="00F70A87">
        <w:rPr>
          <w:rFonts w:ascii="Arial" w:hAnsi="Arial" w:cs="Arial"/>
        </w:rPr>
        <w:t xml:space="preserve"> miesiąca następującego po zakończeniu danego kwartału, w związku z czym w trakcie realizacji umowy wstępnie przewiduje się </w:t>
      </w:r>
      <w:r w:rsidRPr="000B2FF2">
        <w:rPr>
          <w:rFonts w:ascii="Arial" w:hAnsi="Arial" w:cs="Arial"/>
        </w:rPr>
        <w:t xml:space="preserve">możliwość </w:t>
      </w:r>
      <w:r w:rsidR="001002F2">
        <w:rPr>
          <w:rFonts w:ascii="Arial" w:hAnsi="Arial" w:cs="Arial"/>
        </w:rPr>
        <w:t>dwukrotnej</w:t>
      </w:r>
      <w:r w:rsidRPr="000B2FF2">
        <w:rPr>
          <w:rFonts w:ascii="Arial" w:hAnsi="Arial" w:cs="Arial"/>
        </w:rPr>
        <w:t xml:space="preserve"> waloryzacji stawki miesięcznej netto wynagrodzenia Wykonawcy tj. w lipcu i </w:t>
      </w:r>
      <w:r w:rsidR="001002F2">
        <w:rPr>
          <w:rFonts w:ascii="Arial" w:hAnsi="Arial" w:cs="Arial"/>
        </w:rPr>
        <w:t>październiku</w:t>
      </w:r>
      <w:r w:rsidRPr="000B2FF2">
        <w:rPr>
          <w:rFonts w:ascii="Arial" w:hAnsi="Arial" w:cs="Arial"/>
        </w:rPr>
        <w:t xml:space="preserve"> 2025 r. (waloryzacja kwartał do kwartału), pod warunkiem zaistnienia przesłanki określonej w ust. 2 powyżej. Pierwsza waloryzacja może nastąpić w kwietniu 2025r</w:t>
      </w:r>
      <w:r w:rsidRPr="00F70A87">
        <w:rPr>
          <w:rFonts w:ascii="Arial" w:hAnsi="Arial" w:cs="Arial"/>
        </w:rPr>
        <w:t>.</w:t>
      </w:r>
    </w:p>
    <w:p w14:paraId="4B4DA0A1" w14:textId="77777777" w:rsidR="008B213F" w:rsidRPr="00D05E6E" w:rsidRDefault="008B213F" w:rsidP="008B213F">
      <w:pPr>
        <w:numPr>
          <w:ilvl w:val="0"/>
          <w:numId w:val="13"/>
        </w:numPr>
        <w:spacing w:line="276" w:lineRule="auto"/>
        <w:ind w:left="426" w:right="20" w:hanging="426"/>
        <w:jc w:val="both"/>
        <w:rPr>
          <w:rFonts w:ascii="Arial" w:hAnsi="Arial" w:cs="Arial"/>
        </w:rPr>
      </w:pPr>
      <w:r w:rsidRPr="00F70A87">
        <w:rPr>
          <w:rFonts w:ascii="Arial" w:hAnsi="Arial" w:cs="Arial"/>
        </w:rPr>
        <w:t xml:space="preserve">Waloryzacja za każdy następny kwartał będzie liczona w odniesieniu do kwoty wynagrodzenia </w:t>
      </w:r>
      <w:r>
        <w:rPr>
          <w:rFonts w:ascii="Arial" w:hAnsi="Arial" w:cs="Arial"/>
        </w:rPr>
        <w:t xml:space="preserve">(stawek jednostkowych za poszczególne </w:t>
      </w:r>
      <w:proofErr w:type="spellStart"/>
      <w:r>
        <w:rPr>
          <w:rFonts w:ascii="Arial" w:hAnsi="Arial" w:cs="Arial"/>
        </w:rPr>
        <w:t>sorty</w:t>
      </w:r>
      <w:proofErr w:type="spellEnd"/>
      <w:r>
        <w:rPr>
          <w:rFonts w:ascii="Arial" w:hAnsi="Arial" w:cs="Arial"/>
        </w:rPr>
        <w:t xml:space="preserve"> i środki ochrony indywidualnej) </w:t>
      </w:r>
      <w:r w:rsidRPr="00F70A87">
        <w:rPr>
          <w:rFonts w:ascii="Arial" w:hAnsi="Arial" w:cs="Arial"/>
        </w:rPr>
        <w:t xml:space="preserve">podwyższonej w poprzednim kwartale, pod warunkiem zaistnienia przesłanki, o której mowa w ust. 2 powyżej. </w:t>
      </w:r>
    </w:p>
    <w:p w14:paraId="7C181B4C" w14:textId="77777777" w:rsidR="008B213F" w:rsidRPr="00D05E6E" w:rsidRDefault="008B213F" w:rsidP="008B213F">
      <w:pPr>
        <w:numPr>
          <w:ilvl w:val="0"/>
          <w:numId w:val="13"/>
        </w:numPr>
        <w:spacing w:line="276" w:lineRule="auto"/>
        <w:ind w:left="426" w:right="20" w:hanging="426"/>
        <w:jc w:val="both"/>
        <w:rPr>
          <w:rFonts w:ascii="Arial" w:hAnsi="Arial" w:cs="Arial"/>
        </w:rPr>
      </w:pPr>
      <w:r w:rsidRPr="00F70A87">
        <w:rPr>
          <w:rFonts w:ascii="Arial" w:hAnsi="Arial" w:cs="Arial"/>
        </w:rPr>
        <w:t xml:space="preserve">W celu dokonania waloryzacji wynagrodzenia Wykonawca zobowiązany jest do złożenia pisemnego wniosku. Wynagrodzenie zostanie zwaloryzowane począwszy od miesiąca, w którym Zamawiający otrzymał pisemny wniosek Wykonawcy (np. jeżeli Wykonawca złoży wniosek dopiero w </w:t>
      </w:r>
      <w:r>
        <w:rPr>
          <w:rFonts w:ascii="Arial" w:hAnsi="Arial" w:cs="Arial"/>
        </w:rPr>
        <w:t>sierpniu</w:t>
      </w:r>
      <w:r w:rsidRPr="00F70A87">
        <w:rPr>
          <w:rFonts w:ascii="Arial" w:hAnsi="Arial" w:cs="Arial"/>
        </w:rPr>
        <w:t xml:space="preserve"> 202</w:t>
      </w:r>
      <w:r>
        <w:rPr>
          <w:rFonts w:ascii="Arial" w:hAnsi="Arial" w:cs="Arial"/>
        </w:rPr>
        <w:t>5</w:t>
      </w:r>
      <w:r w:rsidRPr="00F70A87">
        <w:rPr>
          <w:rFonts w:ascii="Arial" w:hAnsi="Arial" w:cs="Arial"/>
        </w:rPr>
        <w:t xml:space="preserve"> r. to wynagrodzenie miesięczne za </w:t>
      </w:r>
      <w:r>
        <w:rPr>
          <w:rFonts w:ascii="Arial" w:hAnsi="Arial" w:cs="Arial"/>
        </w:rPr>
        <w:t>lipiec</w:t>
      </w:r>
      <w:r w:rsidRPr="00F70A87">
        <w:rPr>
          <w:rFonts w:ascii="Arial" w:hAnsi="Arial" w:cs="Arial"/>
        </w:rPr>
        <w:t xml:space="preserve"> 202</w:t>
      </w:r>
      <w:r>
        <w:rPr>
          <w:rFonts w:ascii="Arial" w:hAnsi="Arial" w:cs="Arial"/>
        </w:rPr>
        <w:t>5</w:t>
      </w:r>
      <w:r w:rsidRPr="00F70A87">
        <w:rPr>
          <w:rFonts w:ascii="Arial" w:hAnsi="Arial" w:cs="Arial"/>
        </w:rPr>
        <w:t xml:space="preserve"> r. nie będzie waloryzowane).</w:t>
      </w:r>
    </w:p>
    <w:p w14:paraId="43DC3882" w14:textId="77777777" w:rsidR="008B213F" w:rsidRPr="00D05E6E" w:rsidRDefault="008B213F" w:rsidP="008B213F">
      <w:pPr>
        <w:numPr>
          <w:ilvl w:val="0"/>
          <w:numId w:val="13"/>
        </w:numPr>
        <w:spacing w:line="276" w:lineRule="auto"/>
        <w:ind w:left="426" w:right="20" w:hanging="426"/>
        <w:jc w:val="both"/>
        <w:rPr>
          <w:rFonts w:ascii="Arial" w:hAnsi="Arial" w:cs="Arial"/>
        </w:rPr>
      </w:pPr>
      <w:r>
        <w:rPr>
          <w:rFonts w:ascii="Arial" w:hAnsi="Arial" w:cs="Arial"/>
        </w:rPr>
        <w:t xml:space="preserve">Waloryzacja stawek jednostkowych za poszczególne rodzaje </w:t>
      </w:r>
      <w:proofErr w:type="spellStart"/>
      <w:r>
        <w:rPr>
          <w:rFonts w:ascii="Arial" w:hAnsi="Arial" w:cs="Arial"/>
        </w:rPr>
        <w:t>sortów</w:t>
      </w:r>
      <w:proofErr w:type="spellEnd"/>
      <w:r>
        <w:rPr>
          <w:rFonts w:ascii="Arial" w:hAnsi="Arial" w:cs="Arial"/>
        </w:rPr>
        <w:t xml:space="preserve"> i środków ochrony indywidualnej będzie skuteczna na przyszłość. Oznacza to, że nie ma możliwości zwaloryzowania stawek jednostkowych dla tych </w:t>
      </w:r>
      <w:proofErr w:type="spellStart"/>
      <w:r>
        <w:rPr>
          <w:rFonts w:ascii="Arial" w:hAnsi="Arial" w:cs="Arial"/>
        </w:rPr>
        <w:t>sortów</w:t>
      </w:r>
      <w:proofErr w:type="spellEnd"/>
      <w:r>
        <w:rPr>
          <w:rFonts w:ascii="Arial" w:hAnsi="Arial" w:cs="Arial"/>
        </w:rPr>
        <w:t xml:space="preserve"> i środków </w:t>
      </w:r>
      <w:r>
        <w:rPr>
          <w:rFonts w:ascii="Arial" w:hAnsi="Arial" w:cs="Arial"/>
        </w:rPr>
        <w:lastRenderedPageBreak/>
        <w:t xml:space="preserve">ochrony indywidulanej, które zostały dostarczone Zamawiającemu wcześniej tj. przed złożeniem wniosku, o którym mowa w ust. 6 powyżej. </w:t>
      </w:r>
    </w:p>
    <w:p w14:paraId="72709D7A" w14:textId="1509E564" w:rsidR="008B213F" w:rsidRPr="00D05E6E" w:rsidRDefault="008B213F" w:rsidP="008B213F">
      <w:pPr>
        <w:numPr>
          <w:ilvl w:val="0"/>
          <w:numId w:val="13"/>
        </w:numPr>
        <w:spacing w:line="276" w:lineRule="auto"/>
        <w:ind w:left="426" w:right="20" w:hanging="426"/>
        <w:jc w:val="both"/>
        <w:rPr>
          <w:rFonts w:ascii="Arial" w:hAnsi="Arial" w:cs="Arial"/>
        </w:rPr>
      </w:pPr>
      <w:r w:rsidRPr="00F70A87">
        <w:rPr>
          <w:rFonts w:ascii="Arial" w:hAnsi="Arial" w:cs="Arial"/>
        </w:rPr>
        <w:t xml:space="preserve">W wyniku dokonywanych waloryzacji </w:t>
      </w:r>
      <w:r>
        <w:rPr>
          <w:rFonts w:ascii="Arial" w:hAnsi="Arial" w:cs="Arial"/>
        </w:rPr>
        <w:t xml:space="preserve">stawki jednostkowe netto za poszczególne rodzaje </w:t>
      </w:r>
      <w:proofErr w:type="spellStart"/>
      <w:r>
        <w:rPr>
          <w:rFonts w:ascii="Arial" w:hAnsi="Arial" w:cs="Arial"/>
        </w:rPr>
        <w:t>sortów</w:t>
      </w:r>
      <w:proofErr w:type="spellEnd"/>
      <w:r>
        <w:rPr>
          <w:rFonts w:ascii="Arial" w:hAnsi="Arial" w:cs="Arial"/>
        </w:rPr>
        <w:t xml:space="preserve"> i środków ochrony indywidualnej nie mogą ulec </w:t>
      </w:r>
      <w:r w:rsidRPr="00077E56">
        <w:rPr>
          <w:rFonts w:ascii="Arial" w:hAnsi="Arial" w:cs="Arial"/>
        </w:rPr>
        <w:t>zwiększeniu o</w:t>
      </w:r>
      <w:r w:rsidR="00561DB0">
        <w:rPr>
          <w:rFonts w:ascii="Arial" w:hAnsi="Arial" w:cs="Arial"/>
        </w:rPr>
        <w:t> </w:t>
      </w:r>
      <w:r w:rsidRPr="00077E56">
        <w:rPr>
          <w:rFonts w:ascii="Arial" w:hAnsi="Arial" w:cs="Arial"/>
        </w:rPr>
        <w:t xml:space="preserve">więcej jak 20 % </w:t>
      </w:r>
      <w:r>
        <w:rPr>
          <w:rFonts w:ascii="Arial" w:hAnsi="Arial" w:cs="Arial"/>
        </w:rPr>
        <w:t>w stosunku do stawek jednostkowych netto podanych w</w:t>
      </w:r>
      <w:r w:rsidR="00561DB0">
        <w:rPr>
          <w:rFonts w:ascii="Arial" w:hAnsi="Arial" w:cs="Arial"/>
        </w:rPr>
        <w:t> </w:t>
      </w:r>
      <w:r>
        <w:rPr>
          <w:rFonts w:ascii="Arial" w:hAnsi="Arial" w:cs="Arial"/>
        </w:rPr>
        <w:t>kosztorysie ofertowym.</w:t>
      </w:r>
    </w:p>
    <w:p w14:paraId="655651BF" w14:textId="3CBBCD3C" w:rsidR="008B213F" w:rsidRPr="00D05E6E" w:rsidRDefault="008B213F" w:rsidP="008B213F">
      <w:pPr>
        <w:numPr>
          <w:ilvl w:val="0"/>
          <w:numId w:val="13"/>
        </w:numPr>
        <w:spacing w:line="276" w:lineRule="auto"/>
        <w:ind w:left="426" w:right="20" w:hanging="426"/>
        <w:jc w:val="both"/>
        <w:rPr>
          <w:rFonts w:ascii="Arial" w:hAnsi="Arial" w:cs="Arial"/>
        </w:rPr>
      </w:pPr>
      <w:r>
        <w:rPr>
          <w:rFonts w:ascii="Arial" w:hAnsi="Arial" w:cs="Arial"/>
        </w:rPr>
        <w:t xml:space="preserve">W wyniku dokonywanych waloryzacji wynagrodzenie Wykonawcy ogółem nie może wzrosnąć o więcej jak </w:t>
      </w:r>
      <w:r w:rsidR="00F52975">
        <w:rPr>
          <w:rFonts w:ascii="Arial" w:hAnsi="Arial" w:cs="Arial"/>
        </w:rPr>
        <w:t>25</w:t>
      </w:r>
      <w:r>
        <w:rPr>
          <w:rFonts w:ascii="Arial" w:hAnsi="Arial" w:cs="Arial"/>
        </w:rPr>
        <w:t xml:space="preserve"> % w stosunku do ceny netto podanej w ofercie (górna granica waloryzacji).</w:t>
      </w:r>
    </w:p>
    <w:p w14:paraId="3B8AF31D" w14:textId="5F39A206" w:rsidR="008B213F" w:rsidRDefault="008B213F" w:rsidP="008B213F">
      <w:pPr>
        <w:numPr>
          <w:ilvl w:val="0"/>
          <w:numId w:val="13"/>
        </w:numPr>
        <w:spacing w:line="276" w:lineRule="auto"/>
        <w:ind w:left="426" w:right="20" w:hanging="426"/>
        <w:jc w:val="both"/>
        <w:rPr>
          <w:rFonts w:ascii="Arial" w:hAnsi="Arial" w:cs="Arial"/>
        </w:rPr>
      </w:pPr>
      <w:r w:rsidRPr="00D05E6E">
        <w:rPr>
          <w:rFonts w:ascii="Arial" w:hAnsi="Arial" w:cs="Arial"/>
        </w:rPr>
        <w:t>Wszelkie obliczenia cen będą dokonywane z dokładnością do dwóch miejsc po</w:t>
      </w:r>
      <w:r>
        <w:rPr>
          <w:rFonts w:ascii="Arial" w:hAnsi="Arial" w:cs="Arial"/>
        </w:rPr>
        <w:t xml:space="preserve"> </w:t>
      </w:r>
      <w:r w:rsidRPr="00D05E6E">
        <w:rPr>
          <w:rFonts w:ascii="Arial" w:hAnsi="Arial" w:cs="Arial"/>
        </w:rPr>
        <w:t>przecinku.</w:t>
      </w:r>
    </w:p>
    <w:p w14:paraId="4109A209" w14:textId="77777777" w:rsidR="007C278A" w:rsidRPr="00D05E6E" w:rsidRDefault="007C278A" w:rsidP="007C278A">
      <w:pPr>
        <w:spacing w:line="276" w:lineRule="auto"/>
        <w:ind w:left="426" w:right="20"/>
        <w:jc w:val="both"/>
        <w:rPr>
          <w:rFonts w:ascii="Arial" w:hAnsi="Arial" w:cs="Arial"/>
        </w:rPr>
      </w:pPr>
    </w:p>
    <w:p w14:paraId="5C9D7A7F" w14:textId="77777777" w:rsidR="008B213F" w:rsidRPr="003C426E" w:rsidRDefault="008B213F" w:rsidP="008B213F">
      <w:pPr>
        <w:tabs>
          <w:tab w:val="left" w:pos="851"/>
        </w:tabs>
        <w:spacing w:line="276" w:lineRule="auto"/>
        <w:jc w:val="center"/>
        <w:rPr>
          <w:rFonts w:ascii="Arial" w:hAnsi="Arial" w:cs="Arial"/>
          <w:b/>
        </w:rPr>
      </w:pPr>
      <w:r w:rsidRPr="003C426E">
        <w:rPr>
          <w:rFonts w:ascii="Arial" w:hAnsi="Arial" w:cs="Arial"/>
          <w:b/>
        </w:rPr>
        <w:t xml:space="preserve">§ </w:t>
      </w:r>
      <w:r>
        <w:rPr>
          <w:rFonts w:ascii="Arial" w:hAnsi="Arial" w:cs="Arial"/>
          <w:b/>
        </w:rPr>
        <w:t>4</w:t>
      </w:r>
      <w:r w:rsidRPr="003C426E">
        <w:rPr>
          <w:rFonts w:ascii="Arial" w:hAnsi="Arial" w:cs="Arial"/>
          <w:b/>
        </w:rPr>
        <w:t>.</w:t>
      </w:r>
    </w:p>
    <w:p w14:paraId="2071479C" w14:textId="77777777" w:rsidR="008B213F" w:rsidRPr="00F06F16" w:rsidRDefault="008B213F" w:rsidP="008B213F">
      <w:pPr>
        <w:numPr>
          <w:ilvl w:val="0"/>
          <w:numId w:val="9"/>
        </w:numPr>
        <w:spacing w:line="276" w:lineRule="auto"/>
        <w:ind w:left="426" w:hanging="426"/>
        <w:jc w:val="both"/>
        <w:rPr>
          <w:rFonts w:ascii="Arial" w:hAnsi="Arial" w:cs="Arial"/>
        </w:rPr>
      </w:pPr>
      <w:r>
        <w:rPr>
          <w:rFonts w:ascii="Arial" w:hAnsi="Arial" w:cs="Arial"/>
        </w:rPr>
        <w:t>W</w:t>
      </w:r>
      <w:r w:rsidRPr="00F06F16">
        <w:rPr>
          <w:rFonts w:ascii="Arial" w:hAnsi="Arial" w:cs="Arial"/>
        </w:rPr>
        <w:t xml:space="preserve">ykonawca zapłaci Zamawiającemu kary </w:t>
      </w:r>
      <w:proofErr w:type="gramStart"/>
      <w:r w:rsidRPr="00F06F16">
        <w:rPr>
          <w:rFonts w:ascii="Arial" w:hAnsi="Arial" w:cs="Arial"/>
        </w:rPr>
        <w:t>umowne :</w:t>
      </w:r>
      <w:proofErr w:type="gramEnd"/>
    </w:p>
    <w:p w14:paraId="34D4ED9C" w14:textId="77777777" w:rsidR="008B213F" w:rsidRPr="00D05E6E" w:rsidRDefault="008B213F" w:rsidP="008B213F">
      <w:pPr>
        <w:numPr>
          <w:ilvl w:val="0"/>
          <w:numId w:val="10"/>
        </w:numPr>
        <w:spacing w:line="276" w:lineRule="auto"/>
        <w:ind w:right="20" w:hanging="294"/>
        <w:jc w:val="both"/>
        <w:rPr>
          <w:rFonts w:ascii="Arial" w:hAnsi="Arial" w:cs="Arial"/>
        </w:rPr>
      </w:pPr>
      <w:r w:rsidRPr="00EC42B8">
        <w:rPr>
          <w:rFonts w:ascii="Arial" w:hAnsi="Arial" w:cs="Arial"/>
        </w:rPr>
        <w:t>z tytułu odstąpienia przez Zamawiającego od umowy z przyczyn leżących po stronie Wykonawcy w wysokości 10% wynagrodzenia brutto określonego w § 3 ust.1;</w:t>
      </w:r>
    </w:p>
    <w:p w14:paraId="67AC4D84" w14:textId="100D463C" w:rsidR="008B213F" w:rsidRPr="00D05E6E" w:rsidRDefault="008B213F" w:rsidP="008B213F">
      <w:pPr>
        <w:numPr>
          <w:ilvl w:val="0"/>
          <w:numId w:val="10"/>
        </w:numPr>
        <w:spacing w:line="276" w:lineRule="auto"/>
        <w:ind w:right="20" w:hanging="294"/>
        <w:jc w:val="both"/>
        <w:rPr>
          <w:rFonts w:ascii="Arial" w:hAnsi="Arial" w:cs="Arial"/>
        </w:rPr>
      </w:pPr>
      <w:r w:rsidRPr="00EC42B8">
        <w:rPr>
          <w:rFonts w:ascii="Arial" w:hAnsi="Arial" w:cs="Arial"/>
        </w:rPr>
        <w:t xml:space="preserve">każdorazowo w przypadku braku możliwości indywidualnego przymierzenia oraz osobistego odbioru </w:t>
      </w:r>
      <w:proofErr w:type="spellStart"/>
      <w:r w:rsidRPr="00EC42B8">
        <w:rPr>
          <w:rFonts w:ascii="Arial" w:hAnsi="Arial" w:cs="Arial"/>
        </w:rPr>
        <w:t>sortów</w:t>
      </w:r>
      <w:proofErr w:type="spellEnd"/>
      <w:r w:rsidRPr="00EC42B8">
        <w:rPr>
          <w:rFonts w:ascii="Arial" w:hAnsi="Arial" w:cs="Arial"/>
        </w:rPr>
        <w:t xml:space="preserve"> przez pracowników Zamawiającego </w:t>
      </w:r>
      <w:proofErr w:type="spellStart"/>
      <w:r w:rsidRPr="00EC42B8">
        <w:rPr>
          <w:rFonts w:ascii="Arial" w:hAnsi="Arial" w:cs="Arial"/>
        </w:rPr>
        <w:t>sortów</w:t>
      </w:r>
      <w:proofErr w:type="spellEnd"/>
      <w:r w:rsidRPr="00EC42B8">
        <w:rPr>
          <w:rFonts w:ascii="Arial" w:hAnsi="Arial" w:cs="Arial"/>
        </w:rPr>
        <w:t xml:space="preserve"> mundurowych leśnika i odzieży </w:t>
      </w:r>
      <w:r w:rsidR="00E26029">
        <w:rPr>
          <w:rFonts w:ascii="Arial" w:hAnsi="Arial" w:cs="Arial"/>
        </w:rPr>
        <w:t>roboczej</w:t>
      </w:r>
      <w:r w:rsidRPr="00EC42B8">
        <w:rPr>
          <w:rFonts w:ascii="Arial" w:hAnsi="Arial" w:cs="Arial"/>
        </w:rPr>
        <w:t xml:space="preserve"> w punkcie sprzedaży (magazynie) będącego w dysponowaniu Wykonawcy położonego nie dalej niż</w:t>
      </w:r>
      <w:r w:rsidRPr="000B2FF2">
        <w:rPr>
          <w:rFonts w:ascii="Arial" w:hAnsi="Arial" w:cs="Arial"/>
        </w:rPr>
        <w:t> </w:t>
      </w:r>
      <w:r w:rsidR="006917CE">
        <w:rPr>
          <w:rFonts w:ascii="Arial" w:hAnsi="Arial" w:cs="Arial"/>
        </w:rPr>
        <w:t>110</w:t>
      </w:r>
      <w:r w:rsidRPr="000B2FF2">
        <w:rPr>
          <w:rFonts w:ascii="Arial" w:hAnsi="Arial" w:cs="Arial"/>
        </w:rPr>
        <w:t xml:space="preserve"> </w:t>
      </w:r>
      <w:r w:rsidRPr="00EC42B8">
        <w:rPr>
          <w:rFonts w:ascii="Arial" w:hAnsi="Arial" w:cs="Arial"/>
        </w:rPr>
        <w:t xml:space="preserve">km od siedziby Zamawiającego w wysokości 0,3% wynagrodzenia brutto </w:t>
      </w:r>
      <w:proofErr w:type="gramStart"/>
      <w:r w:rsidRPr="00EC42B8">
        <w:rPr>
          <w:rFonts w:ascii="Arial" w:hAnsi="Arial" w:cs="Arial"/>
        </w:rPr>
        <w:t>Wykonawcy</w:t>
      </w:r>
      <w:proofErr w:type="gramEnd"/>
      <w:r w:rsidRPr="00EC42B8">
        <w:rPr>
          <w:rFonts w:ascii="Arial" w:hAnsi="Arial" w:cs="Arial"/>
        </w:rPr>
        <w:t xml:space="preserve"> o którym mowa w § 3 ust. 1</w:t>
      </w:r>
    </w:p>
    <w:p w14:paraId="5826A49B" w14:textId="77777777" w:rsidR="008B213F" w:rsidRPr="00D05E6E" w:rsidRDefault="008B213F" w:rsidP="008B213F">
      <w:pPr>
        <w:numPr>
          <w:ilvl w:val="0"/>
          <w:numId w:val="10"/>
        </w:numPr>
        <w:spacing w:line="276" w:lineRule="auto"/>
        <w:ind w:right="20" w:hanging="294"/>
        <w:jc w:val="both"/>
        <w:rPr>
          <w:rFonts w:ascii="Arial" w:hAnsi="Arial" w:cs="Arial"/>
        </w:rPr>
      </w:pPr>
      <w:r w:rsidRPr="00EC42B8">
        <w:rPr>
          <w:rFonts w:ascii="Arial" w:hAnsi="Arial" w:cs="Arial"/>
        </w:rPr>
        <w:t>w przypadku zwłoki w usunięciu wad lub usterek przedmiotu umowy stwierdzonych w okresie gwarancji za wady - w 100 zł za każdy dzień zwłoki</w:t>
      </w:r>
      <w:r>
        <w:rPr>
          <w:rFonts w:ascii="Arial" w:hAnsi="Arial" w:cs="Arial"/>
        </w:rPr>
        <w:t xml:space="preserve"> ponad termin wyznaczony przez Zamawiającego.</w:t>
      </w:r>
    </w:p>
    <w:p w14:paraId="5D85BE7A" w14:textId="77777777" w:rsidR="008B213F" w:rsidRPr="00D05E6E" w:rsidRDefault="008B213F" w:rsidP="008B213F">
      <w:pPr>
        <w:numPr>
          <w:ilvl w:val="0"/>
          <w:numId w:val="9"/>
        </w:numPr>
        <w:spacing w:line="276" w:lineRule="auto"/>
        <w:ind w:left="426" w:right="20" w:hanging="426"/>
        <w:jc w:val="both"/>
        <w:rPr>
          <w:rFonts w:ascii="Arial" w:hAnsi="Arial" w:cs="Arial"/>
        </w:rPr>
      </w:pPr>
      <w:r w:rsidRPr="00F06F16">
        <w:rPr>
          <w:rFonts w:ascii="Arial" w:hAnsi="Arial" w:cs="Arial"/>
        </w:rPr>
        <w:t xml:space="preserve">Zamawiający zapłaci Wykonawcy karę umowną w przypadku odstąpienia od umowy z przyczyn </w:t>
      </w:r>
      <w:r>
        <w:rPr>
          <w:rFonts w:ascii="Arial" w:hAnsi="Arial" w:cs="Arial"/>
        </w:rPr>
        <w:t>leżących po stronie Zamawiającego</w:t>
      </w:r>
      <w:r w:rsidRPr="00F06F16">
        <w:rPr>
          <w:rFonts w:ascii="Arial" w:hAnsi="Arial" w:cs="Arial"/>
        </w:rPr>
        <w:t xml:space="preserve"> w wysokości </w:t>
      </w:r>
      <w:r>
        <w:rPr>
          <w:rFonts w:ascii="Arial" w:hAnsi="Arial" w:cs="Arial"/>
        </w:rPr>
        <w:t xml:space="preserve">10 </w:t>
      </w:r>
      <w:r w:rsidRPr="00F06F16">
        <w:rPr>
          <w:rFonts w:ascii="Arial" w:hAnsi="Arial" w:cs="Arial"/>
        </w:rPr>
        <w:t xml:space="preserve">% wynagrodzenia </w:t>
      </w:r>
      <w:r>
        <w:rPr>
          <w:rFonts w:ascii="Arial" w:hAnsi="Arial" w:cs="Arial"/>
        </w:rPr>
        <w:t xml:space="preserve">brutto </w:t>
      </w:r>
      <w:r w:rsidRPr="00F06F16">
        <w:rPr>
          <w:rFonts w:ascii="Arial" w:hAnsi="Arial" w:cs="Arial"/>
        </w:rPr>
        <w:t>określonego w § 3 ust. 1.</w:t>
      </w:r>
    </w:p>
    <w:p w14:paraId="6EE924EF" w14:textId="55C9DCB9" w:rsidR="008B213F" w:rsidRPr="00D05E6E" w:rsidRDefault="008B213F" w:rsidP="008B213F">
      <w:pPr>
        <w:numPr>
          <w:ilvl w:val="0"/>
          <w:numId w:val="9"/>
        </w:numPr>
        <w:spacing w:line="276" w:lineRule="auto"/>
        <w:ind w:left="426" w:hanging="426"/>
        <w:jc w:val="both"/>
        <w:rPr>
          <w:rFonts w:ascii="Arial" w:hAnsi="Arial" w:cs="Arial"/>
        </w:rPr>
      </w:pPr>
      <w:r>
        <w:rPr>
          <w:rFonts w:ascii="Arial" w:hAnsi="Arial" w:cs="Arial"/>
        </w:rPr>
        <w:t xml:space="preserve">Zamawiający może łącznie dochodzić kar umownych we wszystkich przypadkach opisanych w ust. 1 pkt 1 – pkt 3. </w:t>
      </w:r>
      <w:r w:rsidRPr="00586894">
        <w:rPr>
          <w:rFonts w:ascii="Arial" w:hAnsi="Arial" w:cs="Arial"/>
        </w:rPr>
        <w:t xml:space="preserve">Łączna wysokość kar umownych </w:t>
      </w:r>
      <w:r>
        <w:rPr>
          <w:rFonts w:ascii="Arial" w:hAnsi="Arial" w:cs="Arial"/>
        </w:rPr>
        <w:t xml:space="preserve">z jednego, </w:t>
      </w:r>
      <w:r w:rsidRPr="00490EE8">
        <w:rPr>
          <w:rFonts w:ascii="Arial" w:hAnsi="Arial" w:cs="Arial"/>
          <w:color w:val="00B050"/>
        </w:rPr>
        <w:t xml:space="preserve">z kilku wybranych lub ze wszystkich tytułów </w:t>
      </w:r>
      <w:r w:rsidRPr="00586894">
        <w:rPr>
          <w:rFonts w:ascii="Arial" w:hAnsi="Arial" w:cs="Arial"/>
        </w:rPr>
        <w:t>nie może</w:t>
      </w:r>
      <w:r w:rsidRPr="00AA7314">
        <w:rPr>
          <w:rFonts w:ascii="Arial" w:hAnsi="Arial" w:cs="Arial"/>
          <w:color w:val="00B050"/>
        </w:rPr>
        <w:t xml:space="preserve"> </w:t>
      </w:r>
      <w:r w:rsidRPr="00586894">
        <w:rPr>
          <w:rFonts w:ascii="Arial" w:hAnsi="Arial" w:cs="Arial"/>
        </w:rPr>
        <w:t>jednak</w:t>
      </w:r>
      <w:r w:rsidRPr="00AA7314">
        <w:rPr>
          <w:rFonts w:ascii="Arial" w:hAnsi="Arial" w:cs="Arial"/>
          <w:color w:val="00B050"/>
        </w:rPr>
        <w:t xml:space="preserve"> </w:t>
      </w:r>
      <w:r w:rsidRPr="00586894">
        <w:rPr>
          <w:rFonts w:ascii="Arial" w:hAnsi="Arial" w:cs="Arial"/>
        </w:rPr>
        <w:t>przekroczyć 25 % wynagrodzenia brutto, określonego w § 3 ust. 1.</w:t>
      </w:r>
    </w:p>
    <w:p w14:paraId="013AE422" w14:textId="77777777" w:rsidR="008B213F" w:rsidRPr="00D05E6E" w:rsidRDefault="008B213F" w:rsidP="008B213F">
      <w:pPr>
        <w:numPr>
          <w:ilvl w:val="0"/>
          <w:numId w:val="9"/>
        </w:numPr>
        <w:spacing w:line="276" w:lineRule="auto"/>
        <w:ind w:left="426" w:hanging="426"/>
        <w:jc w:val="both"/>
        <w:rPr>
          <w:rFonts w:ascii="Arial" w:hAnsi="Arial" w:cs="Arial"/>
        </w:rPr>
      </w:pPr>
      <w:r>
        <w:rPr>
          <w:rFonts w:ascii="Arial" w:hAnsi="Arial" w:cs="Arial"/>
        </w:rPr>
        <w:t xml:space="preserve">Strony zastrzegają uprawnienie do żądania </w:t>
      </w:r>
      <w:r w:rsidRPr="00F06F16">
        <w:rPr>
          <w:rFonts w:ascii="Arial" w:hAnsi="Arial" w:cs="Arial"/>
        </w:rPr>
        <w:t xml:space="preserve">odszkodowania </w:t>
      </w:r>
      <w:r w:rsidRPr="00490EE8">
        <w:rPr>
          <w:rFonts w:ascii="Arial" w:hAnsi="Arial" w:cs="Arial"/>
          <w:color w:val="00B050"/>
        </w:rPr>
        <w:t>przenoszącego wysokość zastrzeżonych kar umownych</w:t>
      </w:r>
      <w:r>
        <w:rPr>
          <w:rFonts w:ascii="Arial" w:hAnsi="Arial" w:cs="Arial"/>
        </w:rPr>
        <w:t xml:space="preserve"> </w:t>
      </w:r>
      <w:r w:rsidRPr="00F06F16">
        <w:rPr>
          <w:rFonts w:ascii="Arial" w:hAnsi="Arial" w:cs="Arial"/>
        </w:rPr>
        <w:t>na zasadach ogólnych</w:t>
      </w:r>
      <w:r>
        <w:rPr>
          <w:rFonts w:ascii="Arial" w:hAnsi="Arial" w:cs="Arial"/>
        </w:rPr>
        <w:t xml:space="preserve"> </w:t>
      </w:r>
      <w:r w:rsidRPr="00F06F16">
        <w:rPr>
          <w:rFonts w:ascii="Arial" w:hAnsi="Arial" w:cs="Arial"/>
        </w:rPr>
        <w:t>Kodeksu Cywilnego</w:t>
      </w:r>
      <w:r>
        <w:rPr>
          <w:rFonts w:ascii="Arial" w:hAnsi="Arial" w:cs="Arial"/>
        </w:rPr>
        <w:t>.</w:t>
      </w:r>
    </w:p>
    <w:p w14:paraId="4B4E90D7" w14:textId="77777777" w:rsidR="008B213F" w:rsidRPr="00490EE8" w:rsidRDefault="008B213F" w:rsidP="008B213F">
      <w:pPr>
        <w:numPr>
          <w:ilvl w:val="0"/>
          <w:numId w:val="9"/>
        </w:numPr>
        <w:spacing w:line="276" w:lineRule="auto"/>
        <w:ind w:left="426" w:hanging="426"/>
        <w:jc w:val="both"/>
        <w:rPr>
          <w:rFonts w:ascii="Arial" w:hAnsi="Arial" w:cs="Arial"/>
          <w:color w:val="00B050"/>
        </w:rPr>
      </w:pPr>
      <w:r w:rsidRPr="00586894">
        <w:rPr>
          <w:rFonts w:ascii="Arial" w:hAnsi="Arial" w:cs="Arial"/>
        </w:rPr>
        <w:t xml:space="preserve">Kary umowne mogą być naliczane </w:t>
      </w:r>
      <w:r>
        <w:rPr>
          <w:rFonts w:ascii="Arial" w:hAnsi="Arial" w:cs="Arial"/>
        </w:rPr>
        <w:t xml:space="preserve">w ogólnych terminach przedawnienia roszczeń. </w:t>
      </w:r>
      <w:r w:rsidRPr="00586894">
        <w:rPr>
          <w:rFonts w:ascii="Arial" w:hAnsi="Arial" w:cs="Arial"/>
        </w:rPr>
        <w:t>Przez naliczenie kary umownej Strony rozumieć będą wystawienie noty księgowej, noty obciążeniowej lub innego dokumentu spełniającego wymogi do uznania go za dowód księgowy w rozumieniu przepisów o rachunkowości oraz nadanie tego do</w:t>
      </w:r>
      <w:r w:rsidRPr="000B2FF2">
        <w:rPr>
          <w:rFonts w:ascii="Arial" w:hAnsi="Arial" w:cs="Arial"/>
        </w:rPr>
        <w:t xml:space="preserve">kumentu przesyłką rejestrowaną (poleconą) na adres drugiej Strony. Brak możliwości doręczenia noty księgowej lub innego dokumentu księgowego nie stoi na przeszkodzie w możliwość żądania kary umownej na drodze powództwa sądowego. </w:t>
      </w:r>
    </w:p>
    <w:p w14:paraId="2017738E" w14:textId="299A15A7" w:rsidR="008B213F" w:rsidRDefault="008B213F" w:rsidP="008B213F">
      <w:pPr>
        <w:numPr>
          <w:ilvl w:val="0"/>
          <w:numId w:val="9"/>
        </w:numPr>
        <w:spacing w:line="276" w:lineRule="auto"/>
        <w:ind w:left="426" w:hanging="426"/>
        <w:jc w:val="both"/>
        <w:rPr>
          <w:rFonts w:ascii="Arial" w:hAnsi="Arial" w:cs="Arial"/>
        </w:rPr>
      </w:pPr>
      <w:r w:rsidRPr="00EC42B8">
        <w:rPr>
          <w:rFonts w:ascii="Arial" w:hAnsi="Arial" w:cs="Arial"/>
        </w:rPr>
        <w:lastRenderedPageBreak/>
        <w:t xml:space="preserve">Zmiana stawki podatku od towarów i usług (VAT) w trakcie trwania niniejszej umowy </w:t>
      </w:r>
      <w:r>
        <w:rPr>
          <w:rFonts w:ascii="Arial" w:hAnsi="Arial" w:cs="Arial"/>
        </w:rPr>
        <w:t xml:space="preserve">lub dokonanie waloryzacji stawek jednostkowych </w:t>
      </w:r>
      <w:r w:rsidRPr="00EC42B8">
        <w:rPr>
          <w:rFonts w:ascii="Arial" w:hAnsi="Arial" w:cs="Arial"/>
        </w:rPr>
        <w:t>nie będzie skutkował</w:t>
      </w:r>
      <w:r>
        <w:rPr>
          <w:rFonts w:ascii="Arial" w:hAnsi="Arial" w:cs="Arial"/>
        </w:rPr>
        <w:t>o</w:t>
      </w:r>
      <w:r w:rsidRPr="00EC42B8">
        <w:rPr>
          <w:rFonts w:ascii="Arial" w:hAnsi="Arial" w:cs="Arial"/>
        </w:rPr>
        <w:t xml:space="preserve"> zmianą podstawy do wyliczenia kary umownej. W taki</w:t>
      </w:r>
      <w:r>
        <w:rPr>
          <w:rFonts w:ascii="Arial" w:hAnsi="Arial" w:cs="Arial"/>
        </w:rPr>
        <w:t>ch</w:t>
      </w:r>
      <w:r w:rsidRPr="00EC42B8">
        <w:rPr>
          <w:rFonts w:ascii="Arial" w:hAnsi="Arial" w:cs="Arial"/>
        </w:rPr>
        <w:t xml:space="preserve"> wypadk</w:t>
      </w:r>
      <w:r>
        <w:rPr>
          <w:rFonts w:ascii="Arial" w:hAnsi="Arial" w:cs="Arial"/>
        </w:rPr>
        <w:t>ach</w:t>
      </w:r>
      <w:r w:rsidRPr="00EC42B8">
        <w:rPr>
          <w:rFonts w:ascii="Arial" w:hAnsi="Arial" w:cs="Arial"/>
        </w:rPr>
        <w:t xml:space="preserve"> kary umowne będą liczone od kwoty wynagrodzenia brutto wskazanej w § 3 ust. 1 umowy, wg stanu z dnia jej podpisania</w:t>
      </w:r>
      <w:r>
        <w:rPr>
          <w:rFonts w:ascii="Arial" w:hAnsi="Arial" w:cs="Arial"/>
        </w:rPr>
        <w:t>.</w:t>
      </w:r>
    </w:p>
    <w:p w14:paraId="173D6E1A" w14:textId="77777777" w:rsidR="007C278A" w:rsidRPr="00D05E6E" w:rsidRDefault="007C278A" w:rsidP="007C278A">
      <w:pPr>
        <w:spacing w:line="276" w:lineRule="auto"/>
        <w:ind w:left="426"/>
        <w:jc w:val="both"/>
        <w:rPr>
          <w:rFonts w:ascii="Arial" w:hAnsi="Arial" w:cs="Arial"/>
        </w:rPr>
      </w:pPr>
    </w:p>
    <w:p w14:paraId="3EB8DFA9" w14:textId="3C257994" w:rsidR="008B213F" w:rsidRPr="00D05E6E" w:rsidRDefault="008B213F" w:rsidP="002A3229">
      <w:pPr>
        <w:spacing w:line="276" w:lineRule="auto"/>
        <w:ind w:left="360"/>
        <w:jc w:val="center"/>
        <w:rPr>
          <w:rFonts w:ascii="Arial" w:hAnsi="Arial" w:cs="Arial"/>
          <w:b/>
          <w:bCs/>
        </w:rPr>
      </w:pPr>
      <w:r w:rsidRPr="00ED4513">
        <w:rPr>
          <w:rFonts w:ascii="Arial" w:hAnsi="Arial" w:cs="Arial"/>
          <w:b/>
          <w:bCs/>
        </w:rPr>
        <w:t>§ 5.</w:t>
      </w:r>
    </w:p>
    <w:p w14:paraId="55691E66" w14:textId="76894BB0" w:rsidR="008B213F" w:rsidRPr="00D05E6E" w:rsidRDefault="008B213F" w:rsidP="008B213F">
      <w:pPr>
        <w:numPr>
          <w:ilvl w:val="0"/>
          <w:numId w:val="7"/>
        </w:numPr>
        <w:tabs>
          <w:tab w:val="clear" w:pos="720"/>
        </w:tabs>
        <w:spacing w:line="276" w:lineRule="auto"/>
        <w:ind w:left="426" w:hanging="426"/>
        <w:jc w:val="both"/>
        <w:rPr>
          <w:rFonts w:ascii="Arial" w:hAnsi="Arial" w:cs="Arial"/>
        </w:rPr>
      </w:pPr>
      <w:r w:rsidRPr="000C68B7">
        <w:rPr>
          <w:rFonts w:ascii="Arial" w:hAnsi="Arial" w:cs="Arial"/>
        </w:rPr>
        <w:t xml:space="preserve">Wykonawca </w:t>
      </w:r>
      <w:r w:rsidRPr="00407419">
        <w:rPr>
          <w:rFonts w:ascii="Arial" w:hAnsi="Arial" w:cs="Arial"/>
        </w:rPr>
        <w:t>udziela</w:t>
      </w:r>
      <w:r>
        <w:rPr>
          <w:rFonts w:ascii="Arial" w:hAnsi="Arial" w:cs="Arial"/>
        </w:rPr>
        <w:t xml:space="preserve"> </w:t>
      </w:r>
      <w:r w:rsidRPr="002A3229">
        <w:rPr>
          <w:rFonts w:ascii="Arial" w:hAnsi="Arial" w:cs="Arial"/>
          <w:highlight w:val="yellow"/>
        </w:rPr>
        <w:t>…</w:t>
      </w:r>
      <w:r w:rsidR="00F52975">
        <w:rPr>
          <w:rFonts w:ascii="Arial" w:hAnsi="Arial" w:cs="Arial"/>
          <w:highlight w:val="yellow"/>
        </w:rPr>
        <w:t>……</w:t>
      </w:r>
      <w:r w:rsidRPr="002A3229">
        <w:rPr>
          <w:rFonts w:ascii="Arial" w:hAnsi="Arial" w:cs="Arial"/>
          <w:highlight w:val="yellow"/>
        </w:rPr>
        <w:t>.</w:t>
      </w:r>
      <w:r>
        <w:rPr>
          <w:rFonts w:ascii="Arial" w:hAnsi="Arial" w:cs="Arial"/>
        </w:rPr>
        <w:t xml:space="preserve"> </w:t>
      </w:r>
      <w:r w:rsidRPr="000B2FF2">
        <w:rPr>
          <w:rFonts w:ascii="Arial" w:hAnsi="Arial" w:cs="Arial"/>
        </w:rPr>
        <w:t xml:space="preserve">miesięcznej (zgodnie ze złożoną ofertą) </w:t>
      </w:r>
      <w:r w:rsidRPr="00407419">
        <w:rPr>
          <w:rFonts w:ascii="Arial" w:hAnsi="Arial" w:cs="Arial"/>
        </w:rPr>
        <w:t>gwarancji</w:t>
      </w:r>
      <w:r>
        <w:rPr>
          <w:rFonts w:ascii="Arial" w:hAnsi="Arial" w:cs="Arial"/>
        </w:rPr>
        <w:t xml:space="preserve">, </w:t>
      </w:r>
      <w:r w:rsidRPr="00407419">
        <w:rPr>
          <w:rFonts w:ascii="Arial" w:hAnsi="Arial" w:cs="Arial"/>
        </w:rPr>
        <w:t>liczonej od daty dostaw</w:t>
      </w:r>
      <w:r>
        <w:rPr>
          <w:rFonts w:ascii="Arial" w:hAnsi="Arial" w:cs="Arial"/>
        </w:rPr>
        <w:t>y, na</w:t>
      </w:r>
      <w:r w:rsidRPr="00407419">
        <w:rPr>
          <w:rFonts w:ascii="Arial" w:hAnsi="Arial" w:cs="Arial"/>
        </w:rPr>
        <w:t xml:space="preserve"> poszczególn</w:t>
      </w:r>
      <w:r>
        <w:rPr>
          <w:rFonts w:ascii="Arial" w:hAnsi="Arial" w:cs="Arial"/>
        </w:rPr>
        <w:t>e</w:t>
      </w:r>
      <w:r w:rsidRPr="00407419">
        <w:rPr>
          <w:rFonts w:ascii="Arial" w:hAnsi="Arial" w:cs="Arial"/>
        </w:rPr>
        <w:t xml:space="preserve"> element</w:t>
      </w:r>
      <w:r>
        <w:rPr>
          <w:rFonts w:ascii="Arial" w:hAnsi="Arial" w:cs="Arial"/>
        </w:rPr>
        <w:t>y</w:t>
      </w:r>
      <w:r w:rsidRPr="00407419">
        <w:rPr>
          <w:rFonts w:ascii="Arial" w:hAnsi="Arial" w:cs="Arial"/>
        </w:rPr>
        <w:t xml:space="preserve"> </w:t>
      </w:r>
      <w:proofErr w:type="spellStart"/>
      <w:r w:rsidRPr="00407419">
        <w:rPr>
          <w:rFonts w:ascii="Arial" w:hAnsi="Arial" w:cs="Arial"/>
        </w:rPr>
        <w:t>sortów</w:t>
      </w:r>
      <w:proofErr w:type="spellEnd"/>
      <w:r w:rsidRPr="00407419">
        <w:rPr>
          <w:rFonts w:ascii="Arial" w:hAnsi="Arial" w:cs="Arial"/>
        </w:rPr>
        <w:t xml:space="preserve"> mundurowych leśnika </w:t>
      </w:r>
      <w:r>
        <w:rPr>
          <w:rFonts w:ascii="Arial" w:hAnsi="Arial" w:cs="Arial"/>
        </w:rPr>
        <w:t>oraz/</w:t>
      </w:r>
      <w:r w:rsidRPr="00407419">
        <w:rPr>
          <w:rFonts w:ascii="Arial" w:hAnsi="Arial" w:cs="Arial"/>
        </w:rPr>
        <w:t>lub od</w:t>
      </w:r>
      <w:r>
        <w:rPr>
          <w:rFonts w:ascii="Arial" w:hAnsi="Arial" w:cs="Arial"/>
        </w:rPr>
        <w:t xml:space="preserve">zieży </w:t>
      </w:r>
      <w:r w:rsidR="00E26029">
        <w:rPr>
          <w:rFonts w:ascii="Arial" w:hAnsi="Arial" w:cs="Arial"/>
        </w:rPr>
        <w:t>roboczej</w:t>
      </w:r>
      <w:r>
        <w:rPr>
          <w:rFonts w:ascii="Arial" w:hAnsi="Arial" w:cs="Arial"/>
        </w:rPr>
        <w:t xml:space="preserve"> i środków ochrony indywidualnej.</w:t>
      </w:r>
    </w:p>
    <w:p w14:paraId="3CC01E40" w14:textId="77777777" w:rsidR="008B213F" w:rsidRPr="00D05E6E" w:rsidRDefault="008B213F" w:rsidP="008B213F">
      <w:pPr>
        <w:numPr>
          <w:ilvl w:val="0"/>
          <w:numId w:val="7"/>
        </w:numPr>
        <w:tabs>
          <w:tab w:val="clear" w:pos="720"/>
        </w:tabs>
        <w:spacing w:line="276" w:lineRule="auto"/>
        <w:ind w:left="426" w:hanging="426"/>
        <w:jc w:val="both"/>
        <w:rPr>
          <w:rFonts w:ascii="Arial" w:hAnsi="Arial" w:cs="Arial"/>
        </w:rPr>
      </w:pPr>
      <w:r w:rsidRPr="000C68B7">
        <w:rPr>
          <w:rFonts w:ascii="Arial" w:hAnsi="Arial" w:cs="Arial"/>
        </w:rPr>
        <w:t xml:space="preserve">Gwarancją objęte są wady fizyczne </w:t>
      </w:r>
      <w:proofErr w:type="gramStart"/>
      <w:r w:rsidRPr="000C68B7">
        <w:rPr>
          <w:rFonts w:ascii="Arial" w:hAnsi="Arial" w:cs="Arial"/>
        </w:rPr>
        <w:t>tj.</w:t>
      </w:r>
      <w:proofErr w:type="gramEnd"/>
      <w:r w:rsidRPr="000C68B7">
        <w:rPr>
          <w:rFonts w:ascii="Arial" w:hAnsi="Arial" w:cs="Arial"/>
        </w:rPr>
        <w:t xml:space="preserve"> gdy rzecz stanowiąca przedmiot umowy nie ma właściwości określonych w umowie. Gwarancją objęte są też wady estetyczne</w:t>
      </w:r>
      <w:r>
        <w:rPr>
          <w:rFonts w:ascii="Arial" w:hAnsi="Arial" w:cs="Arial"/>
        </w:rPr>
        <w:t xml:space="preserve">. </w:t>
      </w:r>
    </w:p>
    <w:p w14:paraId="31554602" w14:textId="77777777" w:rsidR="008B213F" w:rsidRPr="00D05E6E" w:rsidRDefault="008B213F" w:rsidP="008B213F">
      <w:pPr>
        <w:numPr>
          <w:ilvl w:val="0"/>
          <w:numId w:val="7"/>
        </w:numPr>
        <w:tabs>
          <w:tab w:val="clear" w:pos="720"/>
        </w:tabs>
        <w:spacing w:line="276" w:lineRule="auto"/>
        <w:ind w:left="426" w:hanging="426"/>
        <w:jc w:val="both"/>
        <w:rPr>
          <w:rFonts w:ascii="Arial" w:hAnsi="Arial" w:cs="Arial"/>
        </w:rPr>
      </w:pPr>
      <w:r w:rsidRPr="000C68B7">
        <w:rPr>
          <w:rFonts w:ascii="Arial" w:hAnsi="Arial" w:cs="Arial"/>
        </w:rPr>
        <w:t xml:space="preserve">Niezależnie od roszczeń z tytułu gwarancji Zamawiający uprawniony jest do korzystania z </w:t>
      </w:r>
      <w:r w:rsidRPr="00407419">
        <w:rPr>
          <w:rFonts w:ascii="Arial" w:hAnsi="Arial" w:cs="Arial"/>
        </w:rPr>
        <w:t xml:space="preserve">uprawnień z tytułu rękojmi za wady. </w:t>
      </w:r>
    </w:p>
    <w:p w14:paraId="2F6B7C84" w14:textId="77777777" w:rsidR="008B213F" w:rsidRPr="00407419" w:rsidRDefault="008B213F" w:rsidP="008B213F">
      <w:pPr>
        <w:numPr>
          <w:ilvl w:val="0"/>
          <w:numId w:val="7"/>
        </w:numPr>
        <w:tabs>
          <w:tab w:val="clear" w:pos="720"/>
        </w:tabs>
        <w:spacing w:line="276" w:lineRule="auto"/>
        <w:ind w:left="426" w:hanging="426"/>
        <w:jc w:val="both"/>
        <w:rPr>
          <w:rFonts w:ascii="Arial" w:hAnsi="Arial" w:cs="Arial"/>
        </w:rPr>
      </w:pPr>
      <w:r w:rsidRPr="00407419">
        <w:rPr>
          <w:rFonts w:ascii="Arial" w:hAnsi="Arial" w:cs="Arial"/>
        </w:rPr>
        <w:t>Strony ustalają następujące warunki gwarancji:</w:t>
      </w:r>
    </w:p>
    <w:p w14:paraId="499499DC" w14:textId="77777777" w:rsidR="008B213F" w:rsidRPr="00407419" w:rsidRDefault="008B213F" w:rsidP="008B213F">
      <w:pPr>
        <w:numPr>
          <w:ilvl w:val="1"/>
          <w:numId w:val="7"/>
        </w:numPr>
        <w:tabs>
          <w:tab w:val="clear" w:pos="1353"/>
        </w:tabs>
        <w:spacing w:line="276" w:lineRule="auto"/>
        <w:ind w:left="709" w:hanging="283"/>
        <w:jc w:val="both"/>
        <w:rPr>
          <w:rFonts w:ascii="Arial" w:hAnsi="Arial" w:cs="Arial"/>
        </w:rPr>
      </w:pPr>
      <w:r w:rsidRPr="00407419">
        <w:rPr>
          <w:rFonts w:ascii="Arial" w:hAnsi="Arial" w:cs="Arial"/>
        </w:rPr>
        <w:t xml:space="preserve">zobowiązanym z tytułu gwarancji jest Wykonawca; </w:t>
      </w:r>
    </w:p>
    <w:p w14:paraId="64DF78D1" w14:textId="51F0F747" w:rsidR="008B213F" w:rsidRPr="00407419" w:rsidRDefault="008B213F" w:rsidP="008B213F">
      <w:pPr>
        <w:numPr>
          <w:ilvl w:val="1"/>
          <w:numId w:val="7"/>
        </w:numPr>
        <w:tabs>
          <w:tab w:val="clear" w:pos="1353"/>
        </w:tabs>
        <w:spacing w:line="276" w:lineRule="auto"/>
        <w:ind w:left="709" w:hanging="283"/>
        <w:jc w:val="both"/>
        <w:rPr>
          <w:rFonts w:ascii="Arial" w:hAnsi="Arial" w:cs="Arial"/>
        </w:rPr>
      </w:pPr>
      <w:r w:rsidRPr="00407419">
        <w:rPr>
          <w:rFonts w:ascii="Arial" w:hAnsi="Arial" w:cs="Arial"/>
        </w:rPr>
        <w:t>zgłoszenie wad będą wysyłane do Wykonawcy pisemnie lub za pomocą poczty e-mail (na następujący adres ............................), wady mogą być</w:t>
      </w:r>
      <w:r w:rsidRPr="000B2FF2">
        <w:rPr>
          <w:rFonts w:ascii="Arial" w:hAnsi="Arial" w:cs="Arial"/>
        </w:rPr>
        <w:t xml:space="preserve"> również </w:t>
      </w:r>
      <w:r w:rsidRPr="00407419">
        <w:rPr>
          <w:rFonts w:ascii="Arial" w:hAnsi="Arial" w:cs="Arial"/>
        </w:rPr>
        <w:t xml:space="preserve">zgłaszane w punkcie sprzedaży, o którym mowa w § 1 ust. </w:t>
      </w:r>
      <w:r>
        <w:rPr>
          <w:rFonts w:ascii="Arial" w:hAnsi="Arial" w:cs="Arial"/>
        </w:rPr>
        <w:t>7 umowy</w:t>
      </w:r>
      <w:r w:rsidRPr="00407419">
        <w:rPr>
          <w:rFonts w:ascii="Arial" w:hAnsi="Arial" w:cs="Arial"/>
        </w:rPr>
        <w:t>;</w:t>
      </w:r>
    </w:p>
    <w:p w14:paraId="6C2AD957" w14:textId="244B3809" w:rsidR="008B213F" w:rsidRPr="00407419" w:rsidRDefault="008B213F" w:rsidP="008B213F">
      <w:pPr>
        <w:numPr>
          <w:ilvl w:val="1"/>
          <w:numId w:val="7"/>
        </w:numPr>
        <w:tabs>
          <w:tab w:val="clear" w:pos="1353"/>
        </w:tabs>
        <w:spacing w:line="276" w:lineRule="auto"/>
        <w:ind w:left="709" w:hanging="283"/>
        <w:jc w:val="both"/>
        <w:rPr>
          <w:rFonts w:ascii="Arial" w:hAnsi="Arial" w:cs="Arial"/>
        </w:rPr>
      </w:pPr>
      <w:r w:rsidRPr="00407419">
        <w:rPr>
          <w:rFonts w:ascii="Arial" w:hAnsi="Arial" w:cs="Arial"/>
        </w:rPr>
        <w:t>w okresie gwarancji Zamawiający zobowiązany jest powiadomić Wykonawcę o</w:t>
      </w:r>
      <w:r w:rsidR="000C4AA1">
        <w:rPr>
          <w:rFonts w:ascii="Arial" w:hAnsi="Arial" w:cs="Arial"/>
        </w:rPr>
        <w:t> </w:t>
      </w:r>
      <w:r w:rsidRPr="00407419">
        <w:rPr>
          <w:rFonts w:ascii="Arial" w:hAnsi="Arial" w:cs="Arial"/>
        </w:rPr>
        <w:t xml:space="preserve">stwierdzonych wadach przedmiotu umowy w terminie 30 dni od ich ujawnienia; </w:t>
      </w:r>
    </w:p>
    <w:p w14:paraId="42E0E2A1" w14:textId="77777777" w:rsidR="008B213F" w:rsidRPr="00407419" w:rsidRDefault="008B213F" w:rsidP="008B213F">
      <w:pPr>
        <w:numPr>
          <w:ilvl w:val="1"/>
          <w:numId w:val="7"/>
        </w:numPr>
        <w:tabs>
          <w:tab w:val="clear" w:pos="1353"/>
        </w:tabs>
        <w:spacing w:line="276" w:lineRule="auto"/>
        <w:ind w:left="709" w:hanging="283"/>
        <w:jc w:val="both"/>
        <w:rPr>
          <w:rFonts w:ascii="Arial" w:hAnsi="Arial" w:cs="Arial"/>
        </w:rPr>
      </w:pPr>
      <w:r w:rsidRPr="00407419">
        <w:rPr>
          <w:rFonts w:ascii="Arial" w:hAnsi="Arial" w:cs="Arial"/>
        </w:rPr>
        <w:t>brak odpowiedzi ze strony Wykonawcy w terminie 7 dni od daty zgłoszenia reklamacji jest jednoznaczny z jej uznaniem,</w:t>
      </w:r>
    </w:p>
    <w:p w14:paraId="4863166D" w14:textId="74B1718E" w:rsidR="008B213F" w:rsidRDefault="008B213F" w:rsidP="008B213F">
      <w:pPr>
        <w:numPr>
          <w:ilvl w:val="1"/>
          <w:numId w:val="7"/>
        </w:numPr>
        <w:tabs>
          <w:tab w:val="clear" w:pos="1353"/>
        </w:tabs>
        <w:spacing w:line="276" w:lineRule="auto"/>
        <w:ind w:left="709" w:hanging="283"/>
        <w:jc w:val="both"/>
        <w:rPr>
          <w:rFonts w:ascii="Arial" w:hAnsi="Arial" w:cs="Arial"/>
        </w:rPr>
      </w:pPr>
      <w:r w:rsidRPr="00407419">
        <w:rPr>
          <w:rFonts w:ascii="Arial" w:hAnsi="Arial" w:cs="Arial"/>
        </w:rPr>
        <w:t>Strony umowy ustalają, że usunięcie wad przedmiotu umowy nastąpi poprzez nieodpłatną naprawę lub wymianę towaru na wolny od wad w terminie do 14 dni od dnia uznania reklamacji za zasadną</w:t>
      </w:r>
      <w:r>
        <w:rPr>
          <w:rFonts w:ascii="Arial" w:hAnsi="Arial" w:cs="Arial"/>
        </w:rPr>
        <w:t>,</w:t>
      </w:r>
    </w:p>
    <w:p w14:paraId="1C602892" w14:textId="2AB5AB65" w:rsidR="008B213F" w:rsidRDefault="008B213F" w:rsidP="008B213F">
      <w:pPr>
        <w:numPr>
          <w:ilvl w:val="1"/>
          <w:numId w:val="7"/>
        </w:numPr>
        <w:tabs>
          <w:tab w:val="clear" w:pos="1353"/>
        </w:tabs>
        <w:spacing w:line="276" w:lineRule="auto"/>
        <w:ind w:left="709" w:hanging="283"/>
        <w:jc w:val="both"/>
        <w:rPr>
          <w:rFonts w:ascii="Arial" w:hAnsi="Arial" w:cs="Arial"/>
        </w:rPr>
      </w:pPr>
      <w:r>
        <w:rPr>
          <w:rFonts w:ascii="Arial" w:hAnsi="Arial" w:cs="Arial"/>
        </w:rPr>
        <w:t>Wszelkie koszty związane z naprawą lub wymianą towaru na wolny od wad ponosi Wykonawca.</w:t>
      </w:r>
    </w:p>
    <w:p w14:paraId="167D1444" w14:textId="77777777" w:rsidR="007C278A" w:rsidRPr="00D05E6E" w:rsidRDefault="007C278A" w:rsidP="007C278A">
      <w:pPr>
        <w:spacing w:line="276" w:lineRule="auto"/>
        <w:ind w:left="709"/>
        <w:jc w:val="both"/>
        <w:rPr>
          <w:rFonts w:ascii="Arial" w:hAnsi="Arial" w:cs="Arial"/>
        </w:rPr>
      </w:pPr>
    </w:p>
    <w:p w14:paraId="30011BC4" w14:textId="77777777" w:rsidR="008B213F" w:rsidRPr="003C426E" w:rsidRDefault="008B213F" w:rsidP="008B213F">
      <w:pPr>
        <w:spacing w:line="276" w:lineRule="auto"/>
        <w:jc w:val="center"/>
        <w:rPr>
          <w:rFonts w:ascii="Arial" w:hAnsi="Arial" w:cs="Arial"/>
          <w:b/>
        </w:rPr>
      </w:pPr>
      <w:r w:rsidRPr="003C426E">
        <w:rPr>
          <w:rFonts w:ascii="Arial" w:hAnsi="Arial" w:cs="Arial"/>
          <w:b/>
        </w:rPr>
        <w:t xml:space="preserve">§ </w:t>
      </w:r>
      <w:r>
        <w:rPr>
          <w:rFonts w:ascii="Arial" w:hAnsi="Arial" w:cs="Arial"/>
          <w:b/>
        </w:rPr>
        <w:t>6</w:t>
      </w:r>
      <w:r w:rsidRPr="003C426E">
        <w:rPr>
          <w:rFonts w:ascii="Arial" w:hAnsi="Arial" w:cs="Arial"/>
          <w:b/>
        </w:rPr>
        <w:t>.</w:t>
      </w:r>
    </w:p>
    <w:p w14:paraId="359306EB" w14:textId="65C2DDDF" w:rsidR="008B213F" w:rsidRPr="00D05E6E" w:rsidRDefault="008B213F" w:rsidP="008B213F">
      <w:pPr>
        <w:numPr>
          <w:ilvl w:val="0"/>
          <w:numId w:val="4"/>
        </w:numPr>
        <w:tabs>
          <w:tab w:val="clear" w:pos="720"/>
        </w:tabs>
        <w:spacing w:line="276" w:lineRule="auto"/>
        <w:ind w:left="426" w:right="20" w:hanging="426"/>
        <w:jc w:val="both"/>
        <w:rPr>
          <w:rFonts w:ascii="Arial" w:hAnsi="Arial" w:cs="Arial"/>
        </w:rPr>
      </w:pPr>
      <w:r w:rsidRPr="00F06F16">
        <w:rPr>
          <w:rFonts w:ascii="Arial" w:hAnsi="Arial" w:cs="Arial"/>
        </w:rPr>
        <w:t>Zamawiający może odstąpić od umowy w razie wystąpienia istotnej zmiany okoliczności powodującej, że wykonanie umowy nie leży w interesie publicznym, czego nie można było przewidzieć w chwili jej zawarcia, zawiadamiając o tym Wykonawcę na piśmie w terminie 1 miesiąca od powzięcia wiadomości o</w:t>
      </w:r>
      <w:r w:rsidR="002A3229">
        <w:rPr>
          <w:rFonts w:ascii="Arial" w:hAnsi="Arial" w:cs="Arial"/>
        </w:rPr>
        <w:t> </w:t>
      </w:r>
      <w:r w:rsidRPr="00F06F16">
        <w:rPr>
          <w:rFonts w:ascii="Arial" w:hAnsi="Arial" w:cs="Arial"/>
        </w:rPr>
        <w:t>powyższych okolicznościach.</w:t>
      </w:r>
    </w:p>
    <w:p w14:paraId="647D419B" w14:textId="577F2E9F" w:rsidR="008B213F" w:rsidRDefault="008B213F" w:rsidP="008B213F">
      <w:pPr>
        <w:numPr>
          <w:ilvl w:val="0"/>
          <w:numId w:val="4"/>
        </w:numPr>
        <w:tabs>
          <w:tab w:val="clear" w:pos="720"/>
        </w:tabs>
        <w:spacing w:line="276" w:lineRule="auto"/>
        <w:ind w:left="426" w:right="20" w:hanging="426"/>
        <w:jc w:val="both"/>
        <w:rPr>
          <w:rFonts w:ascii="Arial" w:hAnsi="Arial" w:cs="Arial"/>
        </w:rPr>
      </w:pPr>
      <w:r w:rsidRPr="00F06F16">
        <w:rPr>
          <w:rFonts w:ascii="Arial" w:hAnsi="Arial" w:cs="Arial"/>
        </w:rPr>
        <w:t>W wypadku określonym w ustępie poprzedzającym postanowienia o karze umownej nie mają zastosowania.</w:t>
      </w:r>
    </w:p>
    <w:p w14:paraId="452C7343" w14:textId="77777777" w:rsidR="007C278A" w:rsidRPr="00D05E6E" w:rsidRDefault="007C278A" w:rsidP="007C278A">
      <w:pPr>
        <w:spacing w:line="276" w:lineRule="auto"/>
        <w:ind w:left="426" w:right="20"/>
        <w:jc w:val="both"/>
        <w:rPr>
          <w:rFonts w:ascii="Arial" w:hAnsi="Arial" w:cs="Arial"/>
        </w:rPr>
      </w:pPr>
    </w:p>
    <w:p w14:paraId="344AC827" w14:textId="77777777" w:rsidR="008B213F" w:rsidRPr="003C426E" w:rsidRDefault="008B213F" w:rsidP="008B213F">
      <w:pPr>
        <w:spacing w:line="276" w:lineRule="auto"/>
        <w:jc w:val="center"/>
        <w:rPr>
          <w:rFonts w:ascii="Arial" w:hAnsi="Arial" w:cs="Arial"/>
          <w:b/>
        </w:rPr>
      </w:pPr>
      <w:r w:rsidRPr="003C426E">
        <w:rPr>
          <w:rFonts w:ascii="Arial" w:hAnsi="Arial" w:cs="Arial"/>
          <w:b/>
        </w:rPr>
        <w:t xml:space="preserve">§ </w:t>
      </w:r>
      <w:r>
        <w:rPr>
          <w:rFonts w:ascii="Arial" w:hAnsi="Arial" w:cs="Arial"/>
          <w:b/>
        </w:rPr>
        <w:t>7</w:t>
      </w:r>
      <w:r w:rsidRPr="003C426E">
        <w:rPr>
          <w:rFonts w:ascii="Arial" w:hAnsi="Arial" w:cs="Arial"/>
          <w:b/>
        </w:rPr>
        <w:t>.</w:t>
      </w:r>
    </w:p>
    <w:p w14:paraId="33ED48C6" w14:textId="7FC6AD9E" w:rsidR="008B213F" w:rsidRPr="00F06F16" w:rsidRDefault="008B213F" w:rsidP="008B213F">
      <w:pPr>
        <w:numPr>
          <w:ilvl w:val="0"/>
          <w:numId w:val="11"/>
        </w:numPr>
        <w:spacing w:line="276" w:lineRule="auto"/>
        <w:ind w:left="426" w:hanging="426"/>
        <w:jc w:val="both"/>
        <w:rPr>
          <w:rFonts w:ascii="Arial" w:hAnsi="Arial" w:cs="Arial"/>
        </w:rPr>
      </w:pPr>
      <w:r>
        <w:rPr>
          <w:rFonts w:ascii="Arial" w:hAnsi="Arial" w:cs="Arial"/>
        </w:rPr>
        <w:t xml:space="preserve">Niezależnie od postanowień umowy o waloryzacji, zawartych w § 3 a umowy, </w:t>
      </w:r>
      <w:r w:rsidRPr="00F06F16">
        <w:rPr>
          <w:rFonts w:ascii="Arial" w:hAnsi="Arial" w:cs="Arial"/>
        </w:rPr>
        <w:t>Zamawiający przewiduje możliwość</w:t>
      </w:r>
      <w:r>
        <w:rPr>
          <w:rFonts w:ascii="Arial" w:hAnsi="Arial" w:cs="Arial"/>
        </w:rPr>
        <w:t xml:space="preserve"> wprowadzenia</w:t>
      </w:r>
      <w:r w:rsidRPr="00F06F16">
        <w:rPr>
          <w:rFonts w:ascii="Arial" w:hAnsi="Arial" w:cs="Arial"/>
        </w:rPr>
        <w:t xml:space="preserve"> istotnych zmian postanowień zawartej umowy</w:t>
      </w:r>
      <w:r>
        <w:rPr>
          <w:rFonts w:ascii="Arial" w:hAnsi="Arial" w:cs="Arial"/>
        </w:rPr>
        <w:t xml:space="preserve"> </w:t>
      </w:r>
      <w:r w:rsidRPr="00F06F16">
        <w:rPr>
          <w:rFonts w:ascii="Arial" w:hAnsi="Arial" w:cs="Arial"/>
        </w:rPr>
        <w:t>w stosunku do treści oferty, na podstawie której dokonano wyboru Wykonawcy,</w:t>
      </w:r>
      <w:r>
        <w:rPr>
          <w:rFonts w:ascii="Arial" w:hAnsi="Arial" w:cs="Arial"/>
        </w:rPr>
        <w:t xml:space="preserve"> </w:t>
      </w:r>
      <w:r w:rsidRPr="00F06F16">
        <w:rPr>
          <w:rFonts w:ascii="Arial" w:hAnsi="Arial" w:cs="Arial"/>
        </w:rPr>
        <w:t>w następujących okolicznościach:</w:t>
      </w:r>
    </w:p>
    <w:p w14:paraId="310DAE25" w14:textId="77777777" w:rsidR="008B213F" w:rsidRPr="00F06F16" w:rsidRDefault="008B213F" w:rsidP="008B213F">
      <w:pPr>
        <w:numPr>
          <w:ilvl w:val="1"/>
          <w:numId w:val="2"/>
        </w:numPr>
        <w:tabs>
          <w:tab w:val="clear" w:pos="360"/>
        </w:tabs>
        <w:spacing w:line="276" w:lineRule="auto"/>
        <w:ind w:left="709" w:hanging="283"/>
        <w:jc w:val="both"/>
        <w:rPr>
          <w:rFonts w:ascii="Arial" w:hAnsi="Arial" w:cs="Arial"/>
        </w:rPr>
      </w:pPr>
      <w:r>
        <w:rPr>
          <w:rFonts w:ascii="Arial" w:hAnsi="Arial" w:cs="Arial"/>
        </w:rPr>
        <w:lastRenderedPageBreak/>
        <w:t>z</w:t>
      </w:r>
      <w:r w:rsidRPr="00F06F16">
        <w:rPr>
          <w:rFonts w:ascii="Arial" w:hAnsi="Arial" w:cs="Arial"/>
        </w:rPr>
        <w:t>miany w przedmiocie zamówienia, wskazanego w umowie wynikające z:</w:t>
      </w:r>
    </w:p>
    <w:p w14:paraId="74DE8F97" w14:textId="1C2B615B" w:rsidR="008B213F" w:rsidRPr="00407419" w:rsidRDefault="008B213F" w:rsidP="008B213F">
      <w:pPr>
        <w:numPr>
          <w:ilvl w:val="0"/>
          <w:numId w:val="6"/>
        </w:numPr>
        <w:tabs>
          <w:tab w:val="clear" w:pos="720"/>
        </w:tabs>
        <w:spacing w:line="276" w:lineRule="auto"/>
        <w:ind w:left="993" w:right="20" w:hanging="285"/>
        <w:jc w:val="both"/>
        <w:rPr>
          <w:rFonts w:ascii="Arial" w:hAnsi="Arial" w:cs="Arial"/>
        </w:rPr>
      </w:pPr>
      <w:r w:rsidRPr="00F06F16">
        <w:rPr>
          <w:rFonts w:ascii="Arial" w:hAnsi="Arial" w:cs="Arial"/>
        </w:rPr>
        <w:t xml:space="preserve">konieczności zrealizowania przedmiotu umowy przy zastosowaniu innych </w:t>
      </w:r>
      <w:r w:rsidRPr="00407419">
        <w:rPr>
          <w:rFonts w:ascii="Arial" w:hAnsi="Arial" w:cs="Arial"/>
        </w:rPr>
        <w:t xml:space="preserve">materiałów gwarantujących lepszą jakość </w:t>
      </w:r>
      <w:proofErr w:type="spellStart"/>
      <w:r w:rsidRPr="00407419">
        <w:rPr>
          <w:rFonts w:ascii="Arial" w:hAnsi="Arial" w:cs="Arial"/>
        </w:rPr>
        <w:t>sortów</w:t>
      </w:r>
      <w:proofErr w:type="spellEnd"/>
      <w:r w:rsidRPr="00407419">
        <w:rPr>
          <w:rFonts w:ascii="Arial" w:hAnsi="Arial" w:cs="Arial"/>
        </w:rPr>
        <w:t xml:space="preserve"> mundurowych leśnika lub odzieży </w:t>
      </w:r>
      <w:r w:rsidR="00E26029">
        <w:rPr>
          <w:rFonts w:ascii="Arial" w:hAnsi="Arial" w:cs="Arial"/>
        </w:rPr>
        <w:t>roboczej</w:t>
      </w:r>
      <w:r w:rsidRPr="00407419">
        <w:rPr>
          <w:rFonts w:ascii="Arial" w:hAnsi="Arial" w:cs="Arial"/>
        </w:rPr>
        <w:t xml:space="preserve">; </w:t>
      </w:r>
    </w:p>
    <w:p w14:paraId="19377F01" w14:textId="77777777" w:rsidR="008B213F" w:rsidRPr="00407419" w:rsidRDefault="008B213F" w:rsidP="008B213F">
      <w:pPr>
        <w:numPr>
          <w:ilvl w:val="0"/>
          <w:numId w:val="6"/>
        </w:numPr>
        <w:tabs>
          <w:tab w:val="clear" w:pos="720"/>
        </w:tabs>
        <w:spacing w:line="276" w:lineRule="auto"/>
        <w:ind w:left="993" w:right="20" w:hanging="285"/>
        <w:jc w:val="both"/>
        <w:rPr>
          <w:rFonts w:ascii="Arial" w:hAnsi="Arial" w:cs="Arial"/>
        </w:rPr>
      </w:pPr>
      <w:r w:rsidRPr="00407419">
        <w:rPr>
          <w:rFonts w:ascii="Arial" w:hAnsi="Arial" w:cs="Arial"/>
        </w:rPr>
        <w:t xml:space="preserve">gwałtownej dekoniunktury, kryzysów finansowych w skali ponadpaństwowej; </w:t>
      </w:r>
    </w:p>
    <w:p w14:paraId="0110199E" w14:textId="77777777" w:rsidR="008B213F" w:rsidRPr="00407419" w:rsidRDefault="008B213F" w:rsidP="008B213F">
      <w:pPr>
        <w:numPr>
          <w:ilvl w:val="0"/>
          <w:numId w:val="6"/>
        </w:numPr>
        <w:tabs>
          <w:tab w:val="clear" w:pos="720"/>
        </w:tabs>
        <w:spacing w:line="276" w:lineRule="auto"/>
        <w:ind w:left="993" w:right="20" w:hanging="285"/>
        <w:jc w:val="both"/>
        <w:rPr>
          <w:rFonts w:ascii="Arial" w:hAnsi="Arial" w:cs="Arial"/>
        </w:rPr>
      </w:pPr>
      <w:r w:rsidRPr="00407419">
        <w:rPr>
          <w:rFonts w:ascii="Arial" w:hAnsi="Arial" w:cs="Arial"/>
        </w:rPr>
        <w:t xml:space="preserve">okolicznościami, których nie można było przewidzieć w chwili zawarcia umowy oraz okolicznościami leżącymi po stronie Zamawiającego; </w:t>
      </w:r>
    </w:p>
    <w:p w14:paraId="61B3641D" w14:textId="77777777" w:rsidR="008B213F" w:rsidRPr="00407419" w:rsidRDefault="008B213F" w:rsidP="008B213F">
      <w:pPr>
        <w:numPr>
          <w:ilvl w:val="0"/>
          <w:numId w:val="6"/>
        </w:numPr>
        <w:tabs>
          <w:tab w:val="clear" w:pos="720"/>
        </w:tabs>
        <w:spacing w:line="276" w:lineRule="auto"/>
        <w:ind w:left="993" w:hanging="285"/>
        <w:jc w:val="both"/>
        <w:rPr>
          <w:rFonts w:ascii="Arial" w:hAnsi="Arial" w:cs="Arial"/>
        </w:rPr>
      </w:pPr>
      <w:r w:rsidRPr="00407419">
        <w:rPr>
          <w:rFonts w:ascii="Arial" w:hAnsi="Arial" w:cs="Arial"/>
        </w:rPr>
        <w:t xml:space="preserve">potrzeby zmian ilościowych poszczególnych </w:t>
      </w:r>
      <w:proofErr w:type="spellStart"/>
      <w:r w:rsidRPr="00407419">
        <w:rPr>
          <w:rFonts w:ascii="Arial" w:hAnsi="Arial" w:cs="Arial"/>
        </w:rPr>
        <w:t>sortów</w:t>
      </w:r>
      <w:proofErr w:type="spellEnd"/>
      <w:r w:rsidRPr="00407419">
        <w:rPr>
          <w:rFonts w:ascii="Arial" w:hAnsi="Arial" w:cs="Arial"/>
        </w:rPr>
        <w:t xml:space="preserve"> w zależności od potrzeb wskazanych przez pracowników Zamawiającego. Strony ustalają, że dopuszczają możliwość zmniejszenia zamówienia o </w:t>
      </w:r>
      <w:r>
        <w:rPr>
          <w:rFonts w:ascii="Arial" w:hAnsi="Arial" w:cs="Arial"/>
        </w:rPr>
        <w:t>3</w:t>
      </w:r>
      <w:r w:rsidRPr="00407419">
        <w:rPr>
          <w:rFonts w:ascii="Arial" w:hAnsi="Arial" w:cs="Arial"/>
        </w:rPr>
        <w:t xml:space="preserve">0 % wartości oferty zgodnie z § 1 ust. 12 </w:t>
      </w:r>
      <w:r>
        <w:rPr>
          <w:rFonts w:ascii="Arial" w:hAnsi="Arial" w:cs="Arial"/>
        </w:rPr>
        <w:t>umowy;</w:t>
      </w:r>
    </w:p>
    <w:p w14:paraId="3A14A2B3" w14:textId="6D32008A" w:rsidR="008B213F" w:rsidRPr="00D05E6E" w:rsidRDefault="008B213F" w:rsidP="008B213F">
      <w:pPr>
        <w:numPr>
          <w:ilvl w:val="0"/>
          <w:numId w:val="6"/>
        </w:numPr>
        <w:tabs>
          <w:tab w:val="clear" w:pos="720"/>
        </w:tabs>
        <w:spacing w:line="276" w:lineRule="auto"/>
        <w:ind w:left="993" w:right="20" w:hanging="285"/>
        <w:jc w:val="both"/>
        <w:rPr>
          <w:rFonts w:ascii="Arial" w:hAnsi="Arial" w:cs="Arial"/>
        </w:rPr>
      </w:pPr>
      <w:r>
        <w:rPr>
          <w:rFonts w:ascii="Arial" w:hAnsi="Arial" w:cs="Arial"/>
        </w:rPr>
        <w:t>w przypadku zmiany wymogów dotyczących odzieży lub obuwia wprowadzonych aktami prawnymi lub rozporządzeniami wewnętrznymi Dyrekcji Generalnej Lasów Państwowych lub wynikających ze zmian przepisów prawa, Zamawiającemu przysługuje prawo odstąpienia od realizacji dostaw tylko tych pozycji, których wymogi ulegają zmianie. Skorzystanie z tego prawa nie powoduje powstania obowiązku zapłaty kar umownych lub innych odszkodowań z tytułu niewykonania lub nienależytego wykonania umowy oraz konieczności rozwiązania mowy.</w:t>
      </w:r>
    </w:p>
    <w:p w14:paraId="44B27D20" w14:textId="77777777" w:rsidR="008B213F" w:rsidRPr="00F06F16" w:rsidRDefault="008B213F" w:rsidP="008B213F">
      <w:pPr>
        <w:spacing w:line="276" w:lineRule="auto"/>
        <w:ind w:left="709" w:hanging="283"/>
        <w:jc w:val="both"/>
        <w:rPr>
          <w:rFonts w:ascii="Arial" w:hAnsi="Arial" w:cs="Arial"/>
        </w:rPr>
      </w:pPr>
      <w:r w:rsidRPr="00D928AF">
        <w:rPr>
          <w:rFonts w:ascii="Arial" w:hAnsi="Arial" w:cs="Arial"/>
          <w:b/>
        </w:rPr>
        <w:t>2)</w:t>
      </w:r>
      <w:r>
        <w:rPr>
          <w:rFonts w:ascii="Arial" w:hAnsi="Arial" w:cs="Arial"/>
        </w:rPr>
        <w:t xml:space="preserve"> k</w:t>
      </w:r>
      <w:r w:rsidRPr="00F06F16">
        <w:rPr>
          <w:rFonts w:ascii="Arial" w:hAnsi="Arial" w:cs="Arial"/>
        </w:rPr>
        <w:t>onieczności zmiany terminu realizacji przedmiotu umowy spowodowanej:</w:t>
      </w:r>
    </w:p>
    <w:p w14:paraId="0E771523" w14:textId="77777777" w:rsidR="008B213F" w:rsidRPr="00F06F16" w:rsidRDefault="008B213F" w:rsidP="008B213F">
      <w:pPr>
        <w:numPr>
          <w:ilvl w:val="0"/>
          <w:numId w:val="5"/>
        </w:numPr>
        <w:tabs>
          <w:tab w:val="clear" w:pos="360"/>
        </w:tabs>
        <w:spacing w:line="276" w:lineRule="auto"/>
        <w:ind w:left="993" w:hanging="284"/>
        <w:jc w:val="both"/>
        <w:rPr>
          <w:rFonts w:ascii="Arial" w:hAnsi="Arial" w:cs="Arial"/>
        </w:rPr>
      </w:pPr>
      <w:r w:rsidRPr="00F06F16">
        <w:rPr>
          <w:rFonts w:ascii="Arial" w:hAnsi="Arial" w:cs="Arial"/>
        </w:rPr>
        <w:t>okolicznościami, których nie można było przewidzieć w chwili zawarcia umowy oraz okolicznościami leżącymi po stronie Zamawiającego;</w:t>
      </w:r>
    </w:p>
    <w:p w14:paraId="09729165" w14:textId="77777777" w:rsidR="008B213F" w:rsidRPr="00F06F16" w:rsidRDefault="008B213F" w:rsidP="008B213F">
      <w:pPr>
        <w:numPr>
          <w:ilvl w:val="0"/>
          <w:numId w:val="5"/>
        </w:numPr>
        <w:tabs>
          <w:tab w:val="clear" w:pos="360"/>
        </w:tabs>
        <w:spacing w:line="276" w:lineRule="auto"/>
        <w:ind w:left="993" w:hanging="284"/>
        <w:jc w:val="both"/>
        <w:rPr>
          <w:rFonts w:ascii="Arial" w:hAnsi="Arial" w:cs="Arial"/>
        </w:rPr>
      </w:pPr>
      <w:r w:rsidRPr="00F06F16">
        <w:rPr>
          <w:rFonts w:ascii="Arial" w:hAnsi="Arial" w:cs="Arial"/>
        </w:rPr>
        <w:t>gwałtownej dekoniunktury, kryzysów fina</w:t>
      </w:r>
      <w:r>
        <w:rPr>
          <w:rFonts w:ascii="Arial" w:hAnsi="Arial" w:cs="Arial"/>
        </w:rPr>
        <w:t>nsowych w skali ponadpaństwowej;</w:t>
      </w:r>
    </w:p>
    <w:p w14:paraId="0B409394" w14:textId="77777777" w:rsidR="008B213F" w:rsidRPr="00F06F16" w:rsidRDefault="008B213F" w:rsidP="008B213F">
      <w:pPr>
        <w:numPr>
          <w:ilvl w:val="0"/>
          <w:numId w:val="5"/>
        </w:numPr>
        <w:tabs>
          <w:tab w:val="clear" w:pos="360"/>
        </w:tabs>
        <w:spacing w:line="276" w:lineRule="auto"/>
        <w:ind w:left="993" w:right="20" w:hanging="284"/>
        <w:jc w:val="both"/>
        <w:rPr>
          <w:rFonts w:ascii="Arial" w:hAnsi="Arial" w:cs="Arial"/>
        </w:rPr>
      </w:pPr>
      <w:r w:rsidRPr="00F06F16">
        <w:rPr>
          <w:rFonts w:ascii="Arial" w:hAnsi="Arial" w:cs="Arial"/>
        </w:rPr>
        <w:t>inn</w:t>
      </w:r>
      <w:r>
        <w:rPr>
          <w:rFonts w:ascii="Arial" w:hAnsi="Arial" w:cs="Arial"/>
        </w:rPr>
        <w:t>ymi</w:t>
      </w:r>
      <w:r w:rsidRPr="00F06F16">
        <w:rPr>
          <w:rFonts w:ascii="Arial" w:hAnsi="Arial" w:cs="Arial"/>
        </w:rPr>
        <w:t xml:space="preserve"> przyczyn</w:t>
      </w:r>
      <w:r>
        <w:rPr>
          <w:rFonts w:ascii="Arial" w:hAnsi="Arial" w:cs="Arial"/>
        </w:rPr>
        <w:t>ami</w:t>
      </w:r>
      <w:r w:rsidRPr="00F06F16">
        <w:rPr>
          <w:rFonts w:ascii="Arial" w:hAnsi="Arial" w:cs="Arial"/>
        </w:rPr>
        <w:t xml:space="preserve"> zewnętrzn</w:t>
      </w:r>
      <w:r>
        <w:rPr>
          <w:rFonts w:ascii="Arial" w:hAnsi="Arial" w:cs="Arial"/>
        </w:rPr>
        <w:t>ymi</w:t>
      </w:r>
      <w:r w:rsidRPr="00F06F16">
        <w:rPr>
          <w:rFonts w:ascii="Arial" w:hAnsi="Arial" w:cs="Arial"/>
        </w:rPr>
        <w:t xml:space="preserve"> niezależn</w:t>
      </w:r>
      <w:r>
        <w:rPr>
          <w:rFonts w:ascii="Arial" w:hAnsi="Arial" w:cs="Arial"/>
        </w:rPr>
        <w:t>ymi</w:t>
      </w:r>
      <w:r w:rsidRPr="00F06F16">
        <w:rPr>
          <w:rFonts w:ascii="Arial" w:hAnsi="Arial" w:cs="Arial"/>
        </w:rPr>
        <w:t xml:space="preserve"> od Zamawiającego oraz Wykonawcy skutkujące niemożliwością prowadzenia dostaw;</w:t>
      </w:r>
    </w:p>
    <w:p w14:paraId="476A5DF8" w14:textId="4FF3D735" w:rsidR="008B213F" w:rsidRPr="00D05E6E" w:rsidRDefault="008B213F" w:rsidP="008B213F">
      <w:pPr>
        <w:numPr>
          <w:ilvl w:val="0"/>
          <w:numId w:val="5"/>
        </w:numPr>
        <w:tabs>
          <w:tab w:val="clear" w:pos="360"/>
        </w:tabs>
        <w:spacing w:line="276" w:lineRule="auto"/>
        <w:ind w:left="993" w:right="20" w:hanging="284"/>
        <w:jc w:val="both"/>
        <w:rPr>
          <w:rFonts w:ascii="Arial" w:hAnsi="Arial" w:cs="Arial"/>
        </w:rPr>
      </w:pPr>
      <w:r w:rsidRPr="00F06F16">
        <w:rPr>
          <w:rFonts w:ascii="Arial" w:hAnsi="Arial" w:cs="Arial"/>
        </w:rPr>
        <w:t>w przypadku wystąpienia którejkolwiek z okoliczności wymienionych w</w:t>
      </w:r>
      <w:r w:rsidR="000C4AA1">
        <w:rPr>
          <w:rFonts w:ascii="Arial" w:hAnsi="Arial" w:cs="Arial"/>
        </w:rPr>
        <w:t> </w:t>
      </w:r>
      <w:r w:rsidRPr="00F06F16">
        <w:rPr>
          <w:rFonts w:ascii="Arial" w:hAnsi="Arial" w:cs="Arial"/>
        </w:rPr>
        <w:t>punktach a-c termin realizacji zamówienia może ulec odpowiedniemu przedłużeniu, o czas niezbędny do zakończenia wykonywania jej przedmiotu w sposób należyty, nie dłużej jednak niż o okres trwania tych okoliczności.</w:t>
      </w:r>
    </w:p>
    <w:p w14:paraId="2A1E3453" w14:textId="53084334" w:rsidR="008B213F" w:rsidRPr="003C426E" w:rsidRDefault="008B213F" w:rsidP="000C4AA1">
      <w:pPr>
        <w:spacing w:line="276" w:lineRule="auto"/>
        <w:ind w:left="709" w:hanging="283"/>
        <w:jc w:val="both"/>
        <w:rPr>
          <w:rFonts w:ascii="Arial" w:hAnsi="Arial" w:cs="Arial"/>
        </w:rPr>
      </w:pPr>
      <w:r w:rsidRPr="00684A98">
        <w:rPr>
          <w:rFonts w:ascii="Arial" w:hAnsi="Arial" w:cs="Arial"/>
          <w:b/>
        </w:rPr>
        <w:t>3)</w:t>
      </w:r>
      <w:r w:rsidR="000C4AA1">
        <w:rPr>
          <w:rFonts w:ascii="Arial" w:hAnsi="Arial" w:cs="Arial"/>
        </w:rPr>
        <w:tab/>
      </w:r>
      <w:r>
        <w:rPr>
          <w:rFonts w:ascii="Arial" w:hAnsi="Arial" w:cs="Arial"/>
        </w:rPr>
        <w:t>k</w:t>
      </w:r>
      <w:r w:rsidRPr="00F06F16">
        <w:rPr>
          <w:rFonts w:ascii="Arial" w:hAnsi="Arial" w:cs="Arial"/>
        </w:rPr>
        <w:t xml:space="preserve">onieczności zmiany wynagrodzenia umownego, </w:t>
      </w:r>
      <w:r>
        <w:rPr>
          <w:rFonts w:ascii="Arial" w:hAnsi="Arial" w:cs="Arial"/>
        </w:rPr>
        <w:t xml:space="preserve">wynikającej ze </w:t>
      </w:r>
      <w:r w:rsidRPr="00F06F16">
        <w:rPr>
          <w:rFonts w:ascii="Arial" w:hAnsi="Arial" w:cs="Arial"/>
        </w:rPr>
        <w:t>zmian</w:t>
      </w:r>
      <w:r>
        <w:rPr>
          <w:rFonts w:ascii="Arial" w:hAnsi="Arial" w:cs="Arial"/>
        </w:rPr>
        <w:t>y</w:t>
      </w:r>
      <w:r w:rsidR="000C4AA1">
        <w:rPr>
          <w:rFonts w:ascii="Arial" w:hAnsi="Arial" w:cs="Arial"/>
        </w:rPr>
        <w:t xml:space="preserve"> </w:t>
      </w:r>
      <w:r w:rsidRPr="00F06F16">
        <w:rPr>
          <w:rFonts w:ascii="Arial" w:hAnsi="Arial" w:cs="Arial"/>
        </w:rPr>
        <w:t>urzędow</w:t>
      </w:r>
      <w:r>
        <w:rPr>
          <w:rFonts w:ascii="Arial" w:hAnsi="Arial" w:cs="Arial"/>
        </w:rPr>
        <w:t xml:space="preserve">ej </w:t>
      </w:r>
      <w:r w:rsidRPr="00F06F16">
        <w:rPr>
          <w:rFonts w:ascii="Arial" w:hAnsi="Arial" w:cs="Arial"/>
        </w:rPr>
        <w:t xml:space="preserve">stawki podatku </w:t>
      </w:r>
      <w:r>
        <w:rPr>
          <w:rFonts w:ascii="Arial" w:hAnsi="Arial" w:cs="Arial"/>
        </w:rPr>
        <w:t>od towarów i usług</w:t>
      </w:r>
      <w:r w:rsidRPr="00F06F16">
        <w:rPr>
          <w:rFonts w:ascii="Arial" w:hAnsi="Arial" w:cs="Arial"/>
        </w:rPr>
        <w:t xml:space="preserve"> (należny podatek </w:t>
      </w:r>
      <w:r>
        <w:rPr>
          <w:rFonts w:ascii="Arial" w:hAnsi="Arial" w:cs="Arial"/>
        </w:rPr>
        <w:t>od towarów</w:t>
      </w:r>
      <w:r w:rsidR="00BC2A83">
        <w:rPr>
          <w:rFonts w:ascii="Arial" w:hAnsi="Arial" w:cs="Arial"/>
        </w:rPr>
        <w:t xml:space="preserve"> </w:t>
      </w:r>
      <w:r>
        <w:rPr>
          <w:rFonts w:ascii="Arial" w:hAnsi="Arial" w:cs="Arial"/>
        </w:rPr>
        <w:t>i</w:t>
      </w:r>
      <w:r w:rsidR="000C4AA1">
        <w:rPr>
          <w:rFonts w:ascii="Arial" w:hAnsi="Arial" w:cs="Arial"/>
        </w:rPr>
        <w:t> </w:t>
      </w:r>
      <w:r>
        <w:rPr>
          <w:rFonts w:ascii="Arial" w:hAnsi="Arial" w:cs="Arial"/>
        </w:rPr>
        <w:t xml:space="preserve">usług </w:t>
      </w:r>
      <w:r w:rsidRPr="00407419">
        <w:rPr>
          <w:rFonts w:ascii="Arial" w:hAnsi="Arial" w:cs="Arial"/>
        </w:rPr>
        <w:t>naliczony zostanie do ceny netto w fakturze według stawki zgodnej z</w:t>
      </w:r>
      <w:r w:rsidR="000C4AA1">
        <w:rPr>
          <w:rFonts w:ascii="Arial" w:hAnsi="Arial" w:cs="Arial"/>
        </w:rPr>
        <w:t> </w:t>
      </w:r>
      <w:r w:rsidRPr="00407419">
        <w:rPr>
          <w:rFonts w:ascii="Arial" w:hAnsi="Arial" w:cs="Arial"/>
        </w:rPr>
        <w:t>obowiązującym prawem w dniu wystawienia faktury).</w:t>
      </w:r>
    </w:p>
    <w:p w14:paraId="63CA2958" w14:textId="7F071520" w:rsidR="008B213F" w:rsidRPr="00D05E6E" w:rsidRDefault="008B213F" w:rsidP="008B213F">
      <w:pPr>
        <w:numPr>
          <w:ilvl w:val="0"/>
          <w:numId w:val="11"/>
        </w:numPr>
        <w:spacing w:line="276" w:lineRule="auto"/>
        <w:ind w:left="426" w:right="20" w:hanging="426"/>
        <w:jc w:val="both"/>
        <w:rPr>
          <w:rFonts w:ascii="Arial" w:hAnsi="Arial" w:cs="Arial"/>
        </w:rPr>
      </w:pPr>
      <w:r>
        <w:rPr>
          <w:rFonts w:ascii="Arial" w:hAnsi="Arial" w:cs="Arial"/>
        </w:rPr>
        <w:t>Ponadto Zamawiający dopuszcza możliwość zmian redakcyjnych umowy, zmian będących następstwem zmian danych zarówno jego jak i Wykonawcy, w tym ujawnionych w rejestrach publicznych (np. zmiana oznaczenia adresu, nazwy Wykonawcy, osoby uprawnionej do kontaktów) oraz innych zmian niestanowiących zmian treści umowy w stosunku do treści oferty. W takiej sytuacji, wprowadzenie do umowy stosownych zmian niestanowiących zmian treści umowy w stosunku do treści oferty nie będzie wymagało zachowania formy pisemnej, a</w:t>
      </w:r>
      <w:r w:rsidR="000C4AA1">
        <w:rPr>
          <w:rFonts w:ascii="Arial" w:hAnsi="Arial" w:cs="Arial"/>
        </w:rPr>
        <w:t> </w:t>
      </w:r>
      <w:r>
        <w:rPr>
          <w:rFonts w:ascii="Arial" w:hAnsi="Arial" w:cs="Arial"/>
        </w:rPr>
        <w:t>jedynie protokołu zatwierdzonego przez przedstawicieli obu stron.</w:t>
      </w:r>
    </w:p>
    <w:p w14:paraId="5DA102F6" w14:textId="4BD3CC11" w:rsidR="008B213F" w:rsidRPr="00D05E6E" w:rsidRDefault="008B213F" w:rsidP="008B213F">
      <w:pPr>
        <w:numPr>
          <w:ilvl w:val="0"/>
          <w:numId w:val="11"/>
        </w:numPr>
        <w:spacing w:line="276" w:lineRule="auto"/>
        <w:ind w:left="426" w:right="20" w:hanging="426"/>
        <w:jc w:val="both"/>
        <w:rPr>
          <w:rFonts w:ascii="Arial" w:hAnsi="Arial" w:cs="Arial"/>
        </w:rPr>
      </w:pPr>
      <w:r>
        <w:rPr>
          <w:rFonts w:ascii="Arial" w:hAnsi="Arial" w:cs="Arial"/>
        </w:rPr>
        <w:t xml:space="preserve">Wszelkie zmiany wprowadzone do umowy dokonywane będą z poszanowaniem obowiązków wynikających z przepisów prawa, w tym w szczególności nie mogą powodować wykroczenia poza określeniem przedmiotu zamówienia zawarte </w:t>
      </w:r>
      <w:r>
        <w:rPr>
          <w:rFonts w:ascii="Arial" w:hAnsi="Arial" w:cs="Arial"/>
        </w:rPr>
        <w:lastRenderedPageBreak/>
        <w:t>w</w:t>
      </w:r>
      <w:r w:rsidR="000C4AA1">
        <w:rPr>
          <w:rFonts w:ascii="Arial" w:hAnsi="Arial" w:cs="Arial"/>
        </w:rPr>
        <w:t> </w:t>
      </w:r>
      <w:r>
        <w:rPr>
          <w:rFonts w:ascii="Arial" w:hAnsi="Arial" w:cs="Arial"/>
        </w:rPr>
        <w:t>specyfikacji istotnych warunków zamówienia, zgodnie z art. 140 ust. 3 ustawy Prawo zamówień publicznych.</w:t>
      </w:r>
    </w:p>
    <w:p w14:paraId="04FB8A16" w14:textId="554EA196" w:rsidR="008B213F" w:rsidRDefault="008B213F" w:rsidP="008B213F">
      <w:pPr>
        <w:numPr>
          <w:ilvl w:val="0"/>
          <w:numId w:val="11"/>
        </w:numPr>
        <w:spacing w:line="276" w:lineRule="auto"/>
        <w:ind w:left="426" w:right="20" w:hanging="426"/>
        <w:jc w:val="both"/>
        <w:rPr>
          <w:rFonts w:ascii="Arial" w:hAnsi="Arial" w:cs="Arial"/>
        </w:rPr>
      </w:pPr>
      <w:r w:rsidRPr="00684A98">
        <w:rPr>
          <w:rFonts w:ascii="Arial" w:hAnsi="Arial" w:cs="Arial"/>
        </w:rPr>
        <w:t>Wszystkie zmiany postanowień zawartej umowy wymagają zgody obu str</w:t>
      </w:r>
      <w:r>
        <w:rPr>
          <w:rFonts w:ascii="Arial" w:hAnsi="Arial" w:cs="Arial"/>
        </w:rPr>
        <w:t>on i</w:t>
      </w:r>
      <w:r w:rsidR="00BC2A83">
        <w:rPr>
          <w:rFonts w:ascii="Arial" w:hAnsi="Arial" w:cs="Arial"/>
        </w:rPr>
        <w:t> </w:t>
      </w:r>
      <w:r>
        <w:rPr>
          <w:rFonts w:ascii="Arial" w:hAnsi="Arial" w:cs="Arial"/>
        </w:rPr>
        <w:t xml:space="preserve">zachowania formy pisemnej </w:t>
      </w:r>
      <w:r w:rsidRPr="00684A98">
        <w:rPr>
          <w:rFonts w:ascii="Arial" w:hAnsi="Arial" w:cs="Arial"/>
        </w:rPr>
        <w:t>pod rygorem nieważności.</w:t>
      </w:r>
    </w:p>
    <w:p w14:paraId="4499E5F0" w14:textId="77777777" w:rsidR="007C278A" w:rsidRPr="00D05E6E" w:rsidRDefault="007C278A" w:rsidP="007C278A">
      <w:pPr>
        <w:spacing w:line="276" w:lineRule="auto"/>
        <w:ind w:left="426" w:right="20"/>
        <w:jc w:val="both"/>
        <w:rPr>
          <w:rFonts w:ascii="Arial" w:hAnsi="Arial" w:cs="Arial"/>
        </w:rPr>
      </w:pPr>
    </w:p>
    <w:p w14:paraId="40ED24FD" w14:textId="77777777" w:rsidR="008B213F" w:rsidRPr="003C426E" w:rsidRDefault="008B213F" w:rsidP="008B213F">
      <w:pPr>
        <w:spacing w:line="276" w:lineRule="auto"/>
        <w:jc w:val="center"/>
        <w:rPr>
          <w:rFonts w:ascii="Arial" w:hAnsi="Arial" w:cs="Arial"/>
          <w:b/>
        </w:rPr>
      </w:pPr>
      <w:r w:rsidRPr="003C426E">
        <w:rPr>
          <w:rFonts w:ascii="Arial" w:hAnsi="Arial" w:cs="Arial"/>
          <w:b/>
        </w:rPr>
        <w:t xml:space="preserve">§ </w:t>
      </w:r>
      <w:r>
        <w:rPr>
          <w:rFonts w:ascii="Arial" w:hAnsi="Arial" w:cs="Arial"/>
          <w:b/>
        </w:rPr>
        <w:t>8</w:t>
      </w:r>
      <w:r w:rsidRPr="003C426E">
        <w:rPr>
          <w:rFonts w:ascii="Arial" w:hAnsi="Arial" w:cs="Arial"/>
          <w:b/>
        </w:rPr>
        <w:t>.</w:t>
      </w:r>
    </w:p>
    <w:p w14:paraId="0F34698C" w14:textId="7108C290" w:rsidR="007C278A" w:rsidRDefault="008B213F" w:rsidP="008B213F">
      <w:pPr>
        <w:spacing w:line="276" w:lineRule="auto"/>
        <w:ind w:right="20"/>
        <w:jc w:val="both"/>
        <w:rPr>
          <w:rFonts w:ascii="Arial" w:hAnsi="Arial" w:cs="Arial"/>
        </w:rPr>
      </w:pPr>
      <w:r w:rsidRPr="00F06F16">
        <w:rPr>
          <w:rFonts w:ascii="Arial" w:hAnsi="Arial" w:cs="Arial"/>
        </w:rPr>
        <w:t xml:space="preserve">Właściwym dla rozpoznania sporów wynikłych na tle realizacji niniejszej umowy jest sąd </w:t>
      </w:r>
      <w:r>
        <w:rPr>
          <w:rFonts w:ascii="Arial" w:hAnsi="Arial" w:cs="Arial"/>
        </w:rPr>
        <w:t xml:space="preserve">miejscowo </w:t>
      </w:r>
      <w:r w:rsidRPr="00F06F16">
        <w:rPr>
          <w:rFonts w:ascii="Arial" w:hAnsi="Arial" w:cs="Arial"/>
        </w:rPr>
        <w:t>właś</w:t>
      </w:r>
      <w:r>
        <w:rPr>
          <w:rFonts w:ascii="Arial" w:hAnsi="Arial" w:cs="Arial"/>
        </w:rPr>
        <w:t>ciwy dla siedziby Zamawiającego według prawa i procedury polskiej.</w:t>
      </w:r>
    </w:p>
    <w:p w14:paraId="781D0BF7" w14:textId="77777777" w:rsidR="007C278A" w:rsidRPr="006706EA" w:rsidRDefault="007C278A" w:rsidP="008B213F">
      <w:pPr>
        <w:spacing w:line="276" w:lineRule="auto"/>
        <w:ind w:right="20"/>
        <w:jc w:val="both"/>
        <w:rPr>
          <w:rFonts w:ascii="Arial" w:hAnsi="Arial" w:cs="Arial"/>
        </w:rPr>
      </w:pPr>
    </w:p>
    <w:p w14:paraId="712EDCF3" w14:textId="77777777" w:rsidR="008B213F" w:rsidRPr="003C426E" w:rsidRDefault="008B213F" w:rsidP="008B213F">
      <w:pPr>
        <w:spacing w:line="276" w:lineRule="auto"/>
        <w:jc w:val="center"/>
        <w:rPr>
          <w:rFonts w:ascii="Arial" w:hAnsi="Arial" w:cs="Arial"/>
          <w:b/>
        </w:rPr>
      </w:pPr>
      <w:r w:rsidRPr="003C426E">
        <w:rPr>
          <w:rFonts w:ascii="Arial" w:hAnsi="Arial" w:cs="Arial"/>
          <w:b/>
        </w:rPr>
        <w:t xml:space="preserve">§ </w:t>
      </w:r>
      <w:r>
        <w:rPr>
          <w:rFonts w:ascii="Arial" w:hAnsi="Arial" w:cs="Arial"/>
          <w:b/>
        </w:rPr>
        <w:t>9</w:t>
      </w:r>
      <w:r w:rsidRPr="003C426E">
        <w:rPr>
          <w:rFonts w:ascii="Arial" w:hAnsi="Arial" w:cs="Arial"/>
          <w:b/>
        </w:rPr>
        <w:t>.</w:t>
      </w:r>
    </w:p>
    <w:p w14:paraId="2DDF5C7A" w14:textId="0D60F41A" w:rsidR="008B213F" w:rsidRDefault="008B213F" w:rsidP="008B213F">
      <w:pPr>
        <w:spacing w:line="276" w:lineRule="auto"/>
        <w:ind w:right="20"/>
        <w:jc w:val="both"/>
        <w:rPr>
          <w:rFonts w:ascii="Arial" w:hAnsi="Arial" w:cs="Arial"/>
        </w:rPr>
      </w:pPr>
      <w:r w:rsidRPr="00F06F16">
        <w:rPr>
          <w:rFonts w:ascii="Arial" w:hAnsi="Arial" w:cs="Arial"/>
        </w:rPr>
        <w:t>W sprawach nie uregulowanych w niniejszej Umowie stosuje</w:t>
      </w:r>
      <w:r>
        <w:rPr>
          <w:rFonts w:ascii="Arial" w:hAnsi="Arial" w:cs="Arial"/>
        </w:rPr>
        <w:t xml:space="preserve"> się przepisy Kodeksu cywilnego. </w:t>
      </w:r>
    </w:p>
    <w:p w14:paraId="5B81362D" w14:textId="77777777" w:rsidR="007C278A" w:rsidRPr="00D05E6E" w:rsidRDefault="007C278A" w:rsidP="008B213F">
      <w:pPr>
        <w:spacing w:line="276" w:lineRule="auto"/>
        <w:ind w:right="20"/>
        <w:jc w:val="both"/>
        <w:rPr>
          <w:rFonts w:ascii="Arial" w:hAnsi="Arial" w:cs="Arial"/>
        </w:rPr>
      </w:pPr>
    </w:p>
    <w:p w14:paraId="6CEB7415" w14:textId="77777777" w:rsidR="008B213F" w:rsidRPr="00F06F16" w:rsidRDefault="008B213F" w:rsidP="008B213F">
      <w:pPr>
        <w:spacing w:line="276" w:lineRule="auto"/>
        <w:jc w:val="center"/>
        <w:rPr>
          <w:rFonts w:ascii="Arial" w:hAnsi="Arial" w:cs="Arial"/>
          <w:b/>
        </w:rPr>
      </w:pPr>
      <w:r w:rsidRPr="00F06F16">
        <w:rPr>
          <w:rFonts w:ascii="Arial" w:hAnsi="Arial" w:cs="Arial"/>
          <w:b/>
        </w:rPr>
        <w:t>§ 1</w:t>
      </w:r>
      <w:r>
        <w:rPr>
          <w:rFonts w:ascii="Arial" w:hAnsi="Arial" w:cs="Arial"/>
          <w:b/>
        </w:rPr>
        <w:t>0</w:t>
      </w:r>
      <w:r w:rsidRPr="00F06F16">
        <w:rPr>
          <w:rFonts w:ascii="Arial" w:hAnsi="Arial" w:cs="Arial"/>
          <w:b/>
        </w:rPr>
        <w:t>.</w:t>
      </w:r>
    </w:p>
    <w:p w14:paraId="1FD13993" w14:textId="77777777" w:rsidR="008B213F" w:rsidRPr="003C426E" w:rsidRDefault="008B213F" w:rsidP="008B213F">
      <w:pPr>
        <w:spacing w:line="276" w:lineRule="auto"/>
        <w:rPr>
          <w:rFonts w:ascii="Arial" w:hAnsi="Arial" w:cs="Arial"/>
        </w:rPr>
      </w:pPr>
    </w:p>
    <w:p w14:paraId="389A7E44" w14:textId="0708470D" w:rsidR="008B213F" w:rsidRDefault="008B213F" w:rsidP="000C4AA1">
      <w:pPr>
        <w:spacing w:line="276" w:lineRule="auto"/>
        <w:jc w:val="both"/>
        <w:rPr>
          <w:rFonts w:ascii="Arial" w:hAnsi="Arial" w:cs="Arial"/>
        </w:rPr>
      </w:pPr>
      <w:r w:rsidRPr="003C426E">
        <w:rPr>
          <w:rFonts w:ascii="Arial" w:hAnsi="Arial" w:cs="Arial"/>
        </w:rPr>
        <w:t>Integralną część umowy stanowi oferta z formularzem cenowym, SWZ oraz załączniki wymienione w treści umowy.</w:t>
      </w:r>
    </w:p>
    <w:p w14:paraId="639A6402" w14:textId="77777777" w:rsidR="007C278A" w:rsidRPr="003C426E" w:rsidRDefault="007C278A" w:rsidP="000C4AA1">
      <w:pPr>
        <w:spacing w:line="276" w:lineRule="auto"/>
        <w:jc w:val="both"/>
        <w:rPr>
          <w:rFonts w:ascii="Arial" w:hAnsi="Arial" w:cs="Arial"/>
        </w:rPr>
      </w:pPr>
    </w:p>
    <w:p w14:paraId="19EAC395" w14:textId="77777777" w:rsidR="008B213F" w:rsidRPr="003C426E" w:rsidRDefault="008B213F" w:rsidP="008B213F">
      <w:pPr>
        <w:spacing w:line="276" w:lineRule="auto"/>
        <w:jc w:val="center"/>
        <w:rPr>
          <w:rFonts w:ascii="Arial" w:hAnsi="Arial" w:cs="Arial"/>
          <w:b/>
        </w:rPr>
      </w:pPr>
      <w:r>
        <w:rPr>
          <w:rFonts w:ascii="Arial" w:hAnsi="Arial" w:cs="Arial"/>
          <w:b/>
        </w:rPr>
        <w:t>§ 11</w:t>
      </w:r>
      <w:r w:rsidRPr="003C426E">
        <w:rPr>
          <w:rFonts w:ascii="Arial" w:hAnsi="Arial" w:cs="Arial"/>
          <w:b/>
        </w:rPr>
        <w:t>.</w:t>
      </w:r>
    </w:p>
    <w:p w14:paraId="5E5DEC8A" w14:textId="34FB99F6" w:rsidR="008B213F" w:rsidRDefault="008B213F" w:rsidP="008B213F">
      <w:pPr>
        <w:spacing w:line="276" w:lineRule="auto"/>
        <w:jc w:val="both"/>
        <w:rPr>
          <w:rFonts w:ascii="Arial" w:hAnsi="Arial" w:cs="Arial"/>
        </w:rPr>
      </w:pPr>
      <w:r w:rsidRPr="003C426E">
        <w:rPr>
          <w:rFonts w:ascii="Arial" w:hAnsi="Arial" w:cs="Arial"/>
        </w:rPr>
        <w:t xml:space="preserve">Umowa została sporządzona w </w:t>
      </w:r>
      <w:r>
        <w:rPr>
          <w:rFonts w:ascii="Arial" w:hAnsi="Arial" w:cs="Arial"/>
        </w:rPr>
        <w:t>dwóch</w:t>
      </w:r>
      <w:r w:rsidRPr="003C426E">
        <w:rPr>
          <w:rFonts w:ascii="Arial" w:hAnsi="Arial" w:cs="Arial"/>
        </w:rPr>
        <w:t xml:space="preserve"> jednobrzmiących egzemplarzach, po jednym dla każdej ze stron.</w:t>
      </w:r>
    </w:p>
    <w:p w14:paraId="334E4829" w14:textId="77777777" w:rsidR="007C278A" w:rsidRDefault="007C278A" w:rsidP="008B213F">
      <w:pPr>
        <w:spacing w:line="276" w:lineRule="auto"/>
        <w:jc w:val="both"/>
        <w:rPr>
          <w:rFonts w:ascii="Arial" w:hAnsi="Arial" w:cs="Arial"/>
        </w:rPr>
      </w:pPr>
    </w:p>
    <w:p w14:paraId="544859ED" w14:textId="77777777" w:rsidR="008B213F" w:rsidRPr="00D05E6E" w:rsidRDefault="008B213F" w:rsidP="008B213F">
      <w:pPr>
        <w:spacing w:line="276" w:lineRule="auto"/>
        <w:jc w:val="center"/>
        <w:rPr>
          <w:rFonts w:ascii="Arial" w:hAnsi="Arial" w:cs="Arial"/>
          <w:b/>
          <w:bCs/>
        </w:rPr>
      </w:pPr>
      <w:r w:rsidRPr="004303EE">
        <w:rPr>
          <w:rFonts w:ascii="Arial" w:hAnsi="Arial" w:cs="Arial"/>
          <w:b/>
          <w:bCs/>
        </w:rPr>
        <w:t>§ 12.</w:t>
      </w:r>
    </w:p>
    <w:p w14:paraId="76AEB33C" w14:textId="56D860C9" w:rsidR="008B213F" w:rsidRPr="003C426E" w:rsidRDefault="008B213F" w:rsidP="008B213F">
      <w:pPr>
        <w:spacing w:line="276" w:lineRule="auto"/>
        <w:jc w:val="both"/>
        <w:rPr>
          <w:rFonts w:ascii="Arial" w:hAnsi="Arial" w:cs="Arial"/>
        </w:rPr>
      </w:pPr>
      <w:r>
        <w:rPr>
          <w:rFonts w:ascii="Arial" w:hAnsi="Arial" w:cs="Arial"/>
        </w:rPr>
        <w:t>Do realizacji niniejszej umowy zastosowanie mają także warunki określone w</w:t>
      </w:r>
      <w:r w:rsidR="000C4AA1">
        <w:rPr>
          <w:rFonts w:ascii="Arial" w:hAnsi="Arial" w:cs="Arial"/>
        </w:rPr>
        <w:t> </w:t>
      </w:r>
      <w:r>
        <w:rPr>
          <w:rFonts w:ascii="Arial" w:hAnsi="Arial" w:cs="Arial"/>
        </w:rPr>
        <w:t xml:space="preserve">Specyfikacji Warunków Zamówienia. </w:t>
      </w:r>
    </w:p>
    <w:p w14:paraId="271EF258" w14:textId="77777777" w:rsidR="008B213F" w:rsidRPr="002C3048" w:rsidRDefault="008B213F" w:rsidP="008B213F">
      <w:pPr>
        <w:spacing w:line="276" w:lineRule="auto"/>
        <w:rPr>
          <w:rFonts w:ascii="Arial" w:hAnsi="Arial" w:cs="Arial"/>
          <w:b/>
          <w:bCs/>
        </w:rPr>
      </w:pPr>
    </w:p>
    <w:p w14:paraId="6943E306" w14:textId="77777777" w:rsidR="008B213F" w:rsidRPr="003C426E" w:rsidRDefault="008B213F" w:rsidP="008B213F">
      <w:pPr>
        <w:spacing w:line="276" w:lineRule="auto"/>
        <w:rPr>
          <w:rFonts w:ascii="Arial" w:hAnsi="Arial" w:cs="Arial"/>
        </w:rPr>
      </w:pPr>
    </w:p>
    <w:p w14:paraId="6C693AD6" w14:textId="77777777" w:rsidR="008B213F" w:rsidRPr="00A261E3" w:rsidRDefault="008B213F" w:rsidP="008B213F">
      <w:pPr>
        <w:spacing w:line="276" w:lineRule="auto"/>
        <w:rPr>
          <w:rFonts w:ascii="Arial" w:hAnsi="Arial" w:cs="Arial"/>
          <w:b/>
          <w:sz w:val="22"/>
          <w:szCs w:val="22"/>
        </w:rPr>
      </w:pPr>
      <w:r w:rsidRPr="00A261E3">
        <w:rPr>
          <w:rFonts w:ascii="Arial" w:hAnsi="Arial" w:cs="Arial"/>
          <w:b/>
          <w:sz w:val="22"/>
          <w:szCs w:val="22"/>
        </w:rPr>
        <w:t>Załącznik</w:t>
      </w:r>
      <w:r>
        <w:rPr>
          <w:rFonts w:ascii="Arial" w:hAnsi="Arial" w:cs="Arial"/>
          <w:b/>
          <w:sz w:val="22"/>
          <w:szCs w:val="22"/>
        </w:rPr>
        <w:t>ami do umowy są</w:t>
      </w:r>
      <w:r w:rsidRPr="00A261E3">
        <w:rPr>
          <w:rFonts w:ascii="Arial" w:hAnsi="Arial" w:cs="Arial"/>
          <w:b/>
          <w:sz w:val="22"/>
          <w:szCs w:val="22"/>
        </w:rPr>
        <w:t>:</w:t>
      </w:r>
    </w:p>
    <w:p w14:paraId="1C0325E5" w14:textId="77777777" w:rsidR="008B213F" w:rsidRPr="003C426E" w:rsidRDefault="008B213F" w:rsidP="008B213F">
      <w:pPr>
        <w:numPr>
          <w:ilvl w:val="0"/>
          <w:numId w:val="1"/>
        </w:numPr>
        <w:spacing w:line="276" w:lineRule="auto"/>
        <w:rPr>
          <w:rFonts w:ascii="Arial" w:hAnsi="Arial" w:cs="Arial"/>
          <w:sz w:val="22"/>
          <w:szCs w:val="22"/>
        </w:rPr>
      </w:pPr>
      <w:r>
        <w:rPr>
          <w:rFonts w:ascii="Arial" w:hAnsi="Arial" w:cs="Arial"/>
          <w:sz w:val="22"/>
          <w:szCs w:val="22"/>
        </w:rPr>
        <w:t>Oferta i kosztorys ofertowy Wykonawcy,</w:t>
      </w:r>
    </w:p>
    <w:p w14:paraId="3FD1894C" w14:textId="7BD01D89" w:rsidR="008B213F" w:rsidRPr="00D05E6E" w:rsidRDefault="008B213F" w:rsidP="008B213F">
      <w:pPr>
        <w:numPr>
          <w:ilvl w:val="0"/>
          <w:numId w:val="1"/>
        </w:numPr>
        <w:spacing w:line="276" w:lineRule="auto"/>
        <w:rPr>
          <w:rFonts w:ascii="Arial" w:hAnsi="Arial" w:cs="Arial"/>
          <w:sz w:val="22"/>
          <w:szCs w:val="22"/>
        </w:rPr>
      </w:pPr>
      <w:r w:rsidRPr="003C426E">
        <w:rPr>
          <w:rFonts w:ascii="Arial" w:hAnsi="Arial" w:cs="Arial"/>
          <w:sz w:val="22"/>
          <w:szCs w:val="22"/>
        </w:rPr>
        <w:t xml:space="preserve">Wykaz pracowników uprawnionych do odbioru </w:t>
      </w:r>
      <w:proofErr w:type="spellStart"/>
      <w:r w:rsidRPr="003C426E">
        <w:rPr>
          <w:rFonts w:ascii="Arial" w:hAnsi="Arial" w:cs="Arial"/>
          <w:sz w:val="22"/>
          <w:szCs w:val="22"/>
        </w:rPr>
        <w:t>sortów</w:t>
      </w:r>
      <w:proofErr w:type="spellEnd"/>
      <w:r w:rsidRPr="003C426E">
        <w:rPr>
          <w:rFonts w:ascii="Arial" w:hAnsi="Arial" w:cs="Arial"/>
          <w:sz w:val="22"/>
          <w:szCs w:val="22"/>
        </w:rPr>
        <w:t xml:space="preserve"> mundurowych leśnika, odzieży </w:t>
      </w:r>
      <w:r w:rsidR="00E26029">
        <w:rPr>
          <w:rFonts w:ascii="Arial" w:hAnsi="Arial" w:cs="Arial"/>
          <w:sz w:val="22"/>
          <w:szCs w:val="22"/>
        </w:rPr>
        <w:t>roboczej</w:t>
      </w:r>
      <w:r w:rsidRPr="003C426E">
        <w:rPr>
          <w:rFonts w:ascii="Arial" w:hAnsi="Arial" w:cs="Arial"/>
          <w:sz w:val="22"/>
          <w:szCs w:val="22"/>
        </w:rPr>
        <w:t xml:space="preserve"> i środków ochrony indywidualnej.</w:t>
      </w:r>
    </w:p>
    <w:p w14:paraId="648D10E8" w14:textId="77777777" w:rsidR="008B213F" w:rsidRPr="00A958AD" w:rsidRDefault="008B213F" w:rsidP="008B213F">
      <w:pPr>
        <w:spacing w:line="276" w:lineRule="auto"/>
        <w:rPr>
          <w:rFonts w:ascii="Arial" w:hAnsi="Arial" w:cs="Arial"/>
          <w:b/>
        </w:rPr>
      </w:pPr>
    </w:p>
    <w:p w14:paraId="12CE8E7E" w14:textId="77777777" w:rsidR="008B213F" w:rsidRPr="00A958AD" w:rsidRDefault="008B213F" w:rsidP="008B213F">
      <w:pPr>
        <w:spacing w:line="276" w:lineRule="auto"/>
        <w:ind w:left="708" w:firstLine="708"/>
        <w:outlineLvl w:val="0"/>
        <w:rPr>
          <w:rFonts w:ascii="Arial" w:hAnsi="Arial" w:cs="Arial"/>
          <w:b/>
        </w:rPr>
      </w:pPr>
    </w:p>
    <w:p w14:paraId="193D3511" w14:textId="77777777" w:rsidR="008B213F" w:rsidRPr="00A958AD" w:rsidRDefault="008B213F" w:rsidP="008B213F">
      <w:pPr>
        <w:spacing w:line="276" w:lineRule="auto"/>
        <w:ind w:right="310"/>
        <w:jc w:val="center"/>
        <w:outlineLvl w:val="0"/>
        <w:rPr>
          <w:rFonts w:ascii="Arial" w:hAnsi="Arial" w:cs="Arial"/>
          <w:b/>
        </w:rPr>
      </w:pPr>
      <w:r w:rsidRPr="00A958AD">
        <w:rPr>
          <w:rFonts w:ascii="Arial" w:hAnsi="Arial" w:cs="Arial"/>
          <w:b/>
        </w:rPr>
        <w:t>WYKONAWCA                                                              ZAMAWIAJĄCY</w:t>
      </w:r>
    </w:p>
    <w:p w14:paraId="064833CA" w14:textId="77777777" w:rsidR="00DF675E" w:rsidRDefault="00DF675E"/>
    <w:sectPr w:rsidR="00DF67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hybridMultilevel"/>
    <w:tmpl w:val="A2A8B822"/>
    <w:lvl w:ilvl="0" w:tplc="94FAA52E">
      <w:start w:val="1"/>
      <w:numFmt w:val="decimal"/>
      <w:lvlText w:val="%1."/>
      <w:lvlJc w:val="left"/>
      <w:rPr>
        <w:b/>
      </w:rPr>
    </w:lvl>
    <w:lvl w:ilvl="1" w:tplc="81669F1E">
      <w:start w:val="1"/>
      <w:numFmt w:val="decimal"/>
      <w:lvlText w:val="%2)"/>
      <w:lvlJc w:val="left"/>
      <w:pPr>
        <w:tabs>
          <w:tab w:val="num" w:pos="360"/>
        </w:tabs>
        <w:ind w:left="360" w:hanging="360"/>
      </w:pPr>
      <w:rPr>
        <w:rFonts w:hint="default"/>
        <w:b/>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C"/>
    <w:multiLevelType w:val="hybridMultilevel"/>
    <w:tmpl w:val="42620E08"/>
    <w:lvl w:ilvl="0" w:tplc="A2006A1E">
      <w:start w:val="1"/>
      <w:numFmt w:val="decimal"/>
      <w:lvlText w:val="%1."/>
      <w:lvlJc w:val="left"/>
      <w:rPr>
        <w:b/>
        <w:color w:val="auto"/>
      </w:rPr>
    </w:lvl>
    <w:lvl w:ilvl="1" w:tplc="FFFFFFFF">
      <w:start w:val="1"/>
      <w:numFmt w:val="bullet"/>
      <w:lvlText w:val=""/>
      <w:lvlJc w:val="left"/>
    </w:lvl>
    <w:lvl w:ilvl="2" w:tplc="04150017">
      <w:start w:val="1"/>
      <w:numFmt w:val="lowerLetter"/>
      <w:lvlText w:val="%3)"/>
      <w:lvlJc w:val="left"/>
      <w:pPr>
        <w:tabs>
          <w:tab w:val="num" w:pos="360"/>
        </w:tabs>
        <w:ind w:left="360" w:hanging="360"/>
      </w:pPr>
      <w:rPr>
        <w:b w:val="0"/>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3561DCC"/>
    <w:multiLevelType w:val="hybridMultilevel"/>
    <w:tmpl w:val="62140B54"/>
    <w:lvl w:ilvl="0" w:tplc="BBF4F96C">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E766486"/>
    <w:multiLevelType w:val="hybridMultilevel"/>
    <w:tmpl w:val="7FB815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7F7D1E"/>
    <w:multiLevelType w:val="hybridMultilevel"/>
    <w:tmpl w:val="8D08D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2C175C"/>
    <w:multiLevelType w:val="hybridMultilevel"/>
    <w:tmpl w:val="77BA9E8C"/>
    <w:lvl w:ilvl="0" w:tplc="04150011">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A39052A"/>
    <w:multiLevelType w:val="hybridMultilevel"/>
    <w:tmpl w:val="D966CE00"/>
    <w:lvl w:ilvl="0" w:tplc="67CEA0B6">
      <w:start w:val="1"/>
      <w:numFmt w:val="lowerLetter"/>
      <w:lvlText w:val="%1)"/>
      <w:lvlJc w:val="left"/>
      <w:pPr>
        <w:tabs>
          <w:tab w:val="num" w:pos="360"/>
        </w:tabs>
        <w:ind w:left="360" w:hanging="360"/>
      </w:pPr>
      <w:rPr>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AEE2E69"/>
    <w:multiLevelType w:val="hybridMultilevel"/>
    <w:tmpl w:val="027468D6"/>
    <w:lvl w:ilvl="0" w:tplc="5FCC707A">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B604B3A"/>
    <w:multiLevelType w:val="hybridMultilevel"/>
    <w:tmpl w:val="BE7E9A94"/>
    <w:lvl w:ilvl="0" w:tplc="E2742AB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FB77AB"/>
    <w:multiLevelType w:val="hybridMultilevel"/>
    <w:tmpl w:val="7862E04E"/>
    <w:lvl w:ilvl="0" w:tplc="AF1E927E">
      <w:start w:val="1"/>
      <w:numFmt w:val="decimal"/>
      <w:lvlText w:val="%1."/>
      <w:lvlJc w:val="left"/>
      <w:pPr>
        <w:tabs>
          <w:tab w:val="num" w:pos="720"/>
        </w:tabs>
        <w:ind w:left="720" w:hanging="360"/>
      </w:pPr>
      <w:rPr>
        <w:rFonts w:hint="default"/>
        <w:b/>
      </w:rPr>
    </w:lvl>
    <w:lvl w:ilvl="1" w:tplc="ADD69632">
      <w:start w:val="1"/>
      <w:numFmt w:val="decimal"/>
      <w:lvlText w:val="%2)"/>
      <w:lvlJc w:val="left"/>
      <w:pPr>
        <w:tabs>
          <w:tab w:val="num" w:pos="1353"/>
        </w:tabs>
        <w:ind w:left="1353"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D785F73"/>
    <w:multiLevelType w:val="hybridMultilevel"/>
    <w:tmpl w:val="DA489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C22CF46">
      <w:start w:val="1"/>
      <w:numFmt w:val="decimal"/>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351317A"/>
    <w:multiLevelType w:val="hybridMultilevel"/>
    <w:tmpl w:val="CEF2BAAC"/>
    <w:lvl w:ilvl="0" w:tplc="E78C64BA">
      <w:start w:val="1"/>
      <w:numFmt w:val="decimal"/>
      <w:lvlText w:val="%1."/>
      <w:lvlJc w:val="left"/>
      <w:pPr>
        <w:ind w:left="1080" w:hanging="360"/>
      </w:pPr>
      <w:rPr>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762E276D"/>
    <w:multiLevelType w:val="hybridMultilevel"/>
    <w:tmpl w:val="4A9A83FC"/>
    <w:lvl w:ilvl="0" w:tplc="D2D84D74">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6A56525"/>
    <w:multiLevelType w:val="hybridMultilevel"/>
    <w:tmpl w:val="7CFEA75E"/>
    <w:lvl w:ilvl="0" w:tplc="C59C9AF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1436598">
    <w:abstractNumId w:val="5"/>
  </w:num>
  <w:num w:numId="2" w16cid:durableId="1546137337">
    <w:abstractNumId w:val="0"/>
  </w:num>
  <w:num w:numId="3" w16cid:durableId="1800413819">
    <w:abstractNumId w:val="1"/>
  </w:num>
  <w:num w:numId="4" w16cid:durableId="1191140311">
    <w:abstractNumId w:val="9"/>
  </w:num>
  <w:num w:numId="5" w16cid:durableId="90668097">
    <w:abstractNumId w:val="6"/>
  </w:num>
  <w:num w:numId="6" w16cid:durableId="1923681677">
    <w:abstractNumId w:val="14"/>
  </w:num>
  <w:num w:numId="7" w16cid:durableId="1883439884">
    <w:abstractNumId w:val="11"/>
  </w:num>
  <w:num w:numId="8" w16cid:durableId="138039508">
    <w:abstractNumId w:val="2"/>
  </w:num>
  <w:num w:numId="9" w16cid:durableId="1946109071">
    <w:abstractNumId w:val="13"/>
  </w:num>
  <w:num w:numId="10" w16cid:durableId="802891402">
    <w:abstractNumId w:val="12"/>
  </w:num>
  <w:num w:numId="11" w16cid:durableId="951596584">
    <w:abstractNumId w:val="15"/>
  </w:num>
  <w:num w:numId="12" w16cid:durableId="888302864">
    <w:abstractNumId w:val="10"/>
  </w:num>
  <w:num w:numId="13" w16cid:durableId="1894000052">
    <w:abstractNumId w:val="4"/>
  </w:num>
  <w:num w:numId="14" w16cid:durableId="1684358886">
    <w:abstractNumId w:val="3"/>
  </w:num>
  <w:num w:numId="15" w16cid:durableId="1239176158">
    <w:abstractNumId w:val="7"/>
  </w:num>
  <w:num w:numId="16" w16cid:durableId="17945222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4FE"/>
    <w:rsid w:val="00013A67"/>
    <w:rsid w:val="000C4AA1"/>
    <w:rsid w:val="001002F2"/>
    <w:rsid w:val="00113714"/>
    <w:rsid w:val="001C195F"/>
    <w:rsid w:val="00286182"/>
    <w:rsid w:val="002A3229"/>
    <w:rsid w:val="002A7201"/>
    <w:rsid w:val="002E67F5"/>
    <w:rsid w:val="005165B1"/>
    <w:rsid w:val="005516E6"/>
    <w:rsid w:val="00561DB0"/>
    <w:rsid w:val="005B75D3"/>
    <w:rsid w:val="006917CE"/>
    <w:rsid w:val="006A5926"/>
    <w:rsid w:val="006C447D"/>
    <w:rsid w:val="007C278A"/>
    <w:rsid w:val="008A72D2"/>
    <w:rsid w:val="008B213F"/>
    <w:rsid w:val="008E7DCB"/>
    <w:rsid w:val="0091423B"/>
    <w:rsid w:val="00B86917"/>
    <w:rsid w:val="00BC2A83"/>
    <w:rsid w:val="00C279DE"/>
    <w:rsid w:val="00C92904"/>
    <w:rsid w:val="00DF675E"/>
    <w:rsid w:val="00E26029"/>
    <w:rsid w:val="00E744E3"/>
    <w:rsid w:val="00EB2CD1"/>
    <w:rsid w:val="00EB5F76"/>
    <w:rsid w:val="00EE3165"/>
    <w:rsid w:val="00F0363D"/>
    <w:rsid w:val="00F52975"/>
    <w:rsid w:val="00F724FE"/>
    <w:rsid w:val="00F821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E0D1A"/>
  <w15:chartTrackingRefBased/>
  <w15:docId w15:val="{B257F44B-D38B-4E3D-9643-5733C5317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21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6C447D"/>
    <w:rPr>
      <w:sz w:val="16"/>
      <w:szCs w:val="16"/>
    </w:rPr>
  </w:style>
  <w:style w:type="paragraph" w:styleId="Tekstkomentarza">
    <w:name w:val="annotation text"/>
    <w:basedOn w:val="Normalny"/>
    <w:link w:val="TekstkomentarzaZnak"/>
    <w:uiPriority w:val="99"/>
    <w:semiHidden/>
    <w:unhideWhenUsed/>
    <w:rsid w:val="006C447D"/>
    <w:rPr>
      <w:sz w:val="20"/>
      <w:szCs w:val="20"/>
    </w:rPr>
  </w:style>
  <w:style w:type="character" w:customStyle="1" w:styleId="TekstkomentarzaZnak">
    <w:name w:val="Tekst komentarza Znak"/>
    <w:basedOn w:val="Domylnaczcionkaakapitu"/>
    <w:link w:val="Tekstkomentarza"/>
    <w:uiPriority w:val="99"/>
    <w:semiHidden/>
    <w:rsid w:val="006C447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C447D"/>
    <w:rPr>
      <w:b/>
      <w:bCs/>
    </w:rPr>
  </w:style>
  <w:style w:type="character" w:customStyle="1" w:styleId="TematkomentarzaZnak">
    <w:name w:val="Temat komentarza Znak"/>
    <w:basedOn w:val="TekstkomentarzaZnak"/>
    <w:link w:val="Tematkomentarza"/>
    <w:uiPriority w:val="99"/>
    <w:semiHidden/>
    <w:rsid w:val="006C447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C447D"/>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447D"/>
    <w:rPr>
      <w:rFonts w:ascii="Segoe UI" w:eastAsia="Times New Roman" w:hAnsi="Segoe UI" w:cs="Segoe UI"/>
      <w:sz w:val="18"/>
      <w:szCs w:val="18"/>
      <w:lang w:eastAsia="pl-PL"/>
    </w:rPr>
  </w:style>
  <w:style w:type="paragraph" w:styleId="Tekstpodstawowy">
    <w:name w:val="Body Text"/>
    <w:basedOn w:val="Normalny"/>
    <w:link w:val="TekstpodstawowyZnak"/>
    <w:uiPriority w:val="1"/>
    <w:qFormat/>
    <w:rsid w:val="0091423B"/>
    <w:pPr>
      <w:widowControl w:val="0"/>
      <w:autoSpaceDE w:val="0"/>
      <w:autoSpaceDN w:val="0"/>
      <w:spacing w:before="60"/>
      <w:ind w:left="542" w:hanging="360"/>
      <w:jc w:val="both"/>
    </w:pPr>
    <w:rPr>
      <w:rFonts w:ascii="Cambria" w:eastAsia="Cambria" w:hAnsi="Cambria" w:cs="Cambria"/>
      <w:sz w:val="22"/>
      <w:szCs w:val="22"/>
      <w:lang w:eastAsia="en-US"/>
    </w:rPr>
  </w:style>
  <w:style w:type="character" w:customStyle="1" w:styleId="TekstpodstawowyZnak">
    <w:name w:val="Tekst podstawowy Znak"/>
    <w:basedOn w:val="Domylnaczcionkaakapitu"/>
    <w:link w:val="Tekstpodstawowy"/>
    <w:uiPriority w:val="1"/>
    <w:rsid w:val="0091423B"/>
    <w:rPr>
      <w:rFonts w:ascii="Cambria" w:eastAsia="Cambria" w:hAnsi="Cambria" w:cs="Cambria"/>
    </w:rPr>
  </w:style>
  <w:style w:type="paragraph" w:styleId="Akapitzlist">
    <w:name w:val="List Paragraph"/>
    <w:basedOn w:val="Normalny"/>
    <w:uiPriority w:val="34"/>
    <w:qFormat/>
    <w:rsid w:val="0091423B"/>
    <w:pPr>
      <w:widowControl w:val="0"/>
      <w:autoSpaceDE w:val="0"/>
      <w:autoSpaceDN w:val="0"/>
      <w:spacing w:before="60"/>
      <w:ind w:left="542" w:hanging="360"/>
      <w:jc w:val="both"/>
    </w:pPr>
    <w:rPr>
      <w:rFonts w:ascii="Cambria" w:eastAsia="Cambria" w:hAnsi="Cambria" w:cs="Cambria"/>
      <w:sz w:val="22"/>
      <w:szCs w:val="22"/>
      <w:lang w:eastAsia="en-US"/>
    </w:rPr>
  </w:style>
  <w:style w:type="character" w:styleId="HTML-cytat">
    <w:name w:val="HTML Cite"/>
    <w:basedOn w:val="Domylnaczcionkaakapitu"/>
    <w:uiPriority w:val="99"/>
    <w:semiHidden/>
    <w:unhideWhenUsed/>
    <w:rsid w:val="009142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3058</Words>
  <Characters>18352</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Nadlesnictwo Glogow</Company>
  <LinksUpToDate>false</LinksUpToDate>
  <CharactersWithSpaces>21368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Ziaja - Nadleśnictwo Głogów</dc:creator>
  <cp:keywords/>
  <dc:description/>
  <cp:lastModifiedBy>Piotr Karol - Nadleśnictwo Strzyżów</cp:lastModifiedBy>
  <cp:revision>6</cp:revision>
  <dcterms:created xsi:type="dcterms:W3CDTF">2025-04-16T08:51:00Z</dcterms:created>
  <dcterms:modified xsi:type="dcterms:W3CDTF">2025-04-17T08:31:00Z</dcterms:modified>
</cp:coreProperties>
</file>