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E2F" w:rsidRDefault="00D67E2F" w:rsidP="00D67E2F">
      <w:pPr>
        <w:jc w:val="right"/>
      </w:pPr>
      <w:r>
        <w:t>Bydgoszcz, dnia</w:t>
      </w:r>
      <w:r w:rsidR="004D0839">
        <w:t xml:space="preserve"> </w:t>
      </w:r>
      <w:r w:rsidR="0085275C">
        <w:t>7</w:t>
      </w:r>
      <w:r w:rsidR="00605230">
        <w:t xml:space="preserve"> kwietnia</w:t>
      </w:r>
      <w:r w:rsidR="00442EEF">
        <w:t xml:space="preserve"> </w:t>
      </w:r>
      <w:r w:rsidR="00294FB5">
        <w:t>20</w:t>
      </w:r>
      <w:r w:rsidR="00BF1BCA">
        <w:t>2</w:t>
      </w:r>
      <w:r w:rsidR="004F6753">
        <w:t>5</w:t>
      </w:r>
      <w:r>
        <w:t xml:space="preserve"> r.</w:t>
      </w:r>
    </w:p>
    <w:p w:rsidR="00D67E2F" w:rsidRDefault="00D67E2F" w:rsidP="00D67E2F">
      <w:r w:rsidRPr="000878FF">
        <w:t>OŚ-IV.</w:t>
      </w:r>
      <w:r w:rsidR="00F2337D">
        <w:t>624</w:t>
      </w:r>
      <w:r w:rsidR="000B7C90">
        <w:t>3</w:t>
      </w:r>
      <w:r w:rsidR="00F2337D">
        <w:t>.</w:t>
      </w:r>
      <w:r w:rsidR="00582A13">
        <w:t>2</w:t>
      </w:r>
      <w:r w:rsidR="00F2337D">
        <w:t>.20</w:t>
      </w:r>
      <w:r w:rsidR="00BF1BCA">
        <w:t>2</w:t>
      </w:r>
      <w:r w:rsidR="004F6753">
        <w:t>5</w:t>
      </w:r>
    </w:p>
    <w:p w:rsidR="00BF1BCA" w:rsidRDefault="00294FB5" w:rsidP="00852A68">
      <w:pPr>
        <w:rPr>
          <w:b/>
          <w:i/>
          <w:sz w:val="28"/>
          <w:szCs w:val="28"/>
        </w:rPr>
      </w:pPr>
      <w:r w:rsidRPr="00294FB5">
        <w:rPr>
          <w:b/>
          <w:i/>
          <w:sz w:val="28"/>
          <w:szCs w:val="28"/>
        </w:rPr>
        <w:t xml:space="preserve">     </w:t>
      </w:r>
    </w:p>
    <w:p w:rsidR="00BF1BCA" w:rsidRDefault="00BF1BCA" w:rsidP="00294FB5">
      <w:pPr>
        <w:ind w:left="4990"/>
        <w:rPr>
          <w:b/>
          <w:i/>
          <w:sz w:val="28"/>
          <w:szCs w:val="28"/>
        </w:rPr>
      </w:pPr>
    </w:p>
    <w:p w:rsidR="008D6F6A" w:rsidRDefault="00442EEF" w:rsidP="00605230">
      <w:pPr>
        <w:jc w:val="center"/>
        <w:rPr>
          <w:b/>
          <w:sz w:val="32"/>
          <w:szCs w:val="32"/>
          <w:u w:val="single"/>
        </w:rPr>
      </w:pPr>
      <w:r w:rsidRPr="00442EEF">
        <w:rPr>
          <w:b/>
          <w:sz w:val="28"/>
          <w:szCs w:val="28"/>
        </w:rPr>
        <w:t>ZAPYTANIE OFERTOWE</w:t>
      </w:r>
    </w:p>
    <w:p w:rsidR="00605230" w:rsidRPr="00041B67" w:rsidRDefault="00605230" w:rsidP="00605230">
      <w:pPr>
        <w:jc w:val="center"/>
        <w:rPr>
          <w:b/>
          <w:sz w:val="40"/>
          <w:szCs w:val="32"/>
          <w:u w:val="single"/>
        </w:rPr>
      </w:pPr>
    </w:p>
    <w:p w:rsidR="00BD2016" w:rsidRPr="00852A68" w:rsidRDefault="008D6F6A" w:rsidP="008D6F6A">
      <w:pPr>
        <w:tabs>
          <w:tab w:val="left" w:pos="885"/>
        </w:tabs>
        <w:autoSpaceDE w:val="0"/>
        <w:autoSpaceDN w:val="0"/>
        <w:adjustRightInd w:val="0"/>
        <w:rPr>
          <w:b/>
          <w:sz w:val="6"/>
        </w:rPr>
      </w:pPr>
      <w:r>
        <w:rPr>
          <w:b/>
        </w:rPr>
        <w:t xml:space="preserve">           </w:t>
      </w:r>
      <w:r>
        <w:rPr>
          <w:b/>
        </w:rPr>
        <w:tab/>
      </w:r>
    </w:p>
    <w:p w:rsidR="00FE2790" w:rsidRDefault="00442EEF" w:rsidP="006478CA">
      <w:pPr>
        <w:spacing w:after="120"/>
        <w:ind w:firstLine="709"/>
        <w:jc w:val="both"/>
      </w:pPr>
      <w:r>
        <w:t xml:space="preserve">Powiat Bydgoski zaprasza do złożenia ofert na wykonanie </w:t>
      </w:r>
      <w:r w:rsidR="008D6F6A">
        <w:t>pomiarów</w:t>
      </w:r>
      <w:r w:rsidR="001869A8">
        <w:t xml:space="preserve"> </w:t>
      </w:r>
      <w:r w:rsidR="00FB6885">
        <w:t xml:space="preserve">poziomu </w:t>
      </w:r>
      <w:r w:rsidR="008D6F6A">
        <w:t>hałasu emitowanego</w:t>
      </w:r>
      <w:r w:rsidR="001869A8">
        <w:t xml:space="preserve"> do </w:t>
      </w:r>
      <w:r w:rsidR="004D0839">
        <w:t>ś</w:t>
      </w:r>
      <w:r w:rsidR="001869A8">
        <w:t>rodowiska</w:t>
      </w:r>
      <w:r w:rsidR="008D6F6A">
        <w:t xml:space="preserve"> z zakładów położonych na terenie powiatu bydgoskiego</w:t>
      </w:r>
      <w:r>
        <w:t>.</w:t>
      </w:r>
    </w:p>
    <w:p w:rsidR="00FB6885" w:rsidRPr="00041B67" w:rsidRDefault="00FB6885" w:rsidP="006478CA">
      <w:pPr>
        <w:spacing w:after="120"/>
        <w:ind w:firstLine="709"/>
        <w:jc w:val="both"/>
        <w:rPr>
          <w:sz w:val="2"/>
        </w:rPr>
      </w:pPr>
    </w:p>
    <w:p w:rsidR="00442EEF" w:rsidRPr="00CA3BDA" w:rsidRDefault="00CA3BDA" w:rsidP="00442EEF">
      <w:pPr>
        <w:pStyle w:val="Akapitzlist"/>
        <w:numPr>
          <w:ilvl w:val="0"/>
          <w:numId w:val="14"/>
        </w:numPr>
        <w:spacing w:after="120"/>
        <w:ind w:left="284" w:hanging="284"/>
        <w:jc w:val="both"/>
        <w:rPr>
          <w:b/>
        </w:rPr>
      </w:pPr>
      <w:r w:rsidRPr="00CA3BDA">
        <w:rPr>
          <w:b/>
        </w:rPr>
        <w:t>Nazwa oraz adres Zamawiającego:</w:t>
      </w:r>
    </w:p>
    <w:p w:rsidR="00CA3BDA" w:rsidRDefault="00CA3BDA" w:rsidP="00CA3BDA">
      <w:pPr>
        <w:pStyle w:val="Akapitzlist"/>
        <w:spacing w:after="120"/>
        <w:ind w:left="284"/>
        <w:jc w:val="both"/>
      </w:pPr>
      <w:r>
        <w:t>Powiat Bydgoski</w:t>
      </w:r>
    </w:p>
    <w:p w:rsidR="00CA3BDA" w:rsidRDefault="00CA3BDA" w:rsidP="00CA3BDA">
      <w:pPr>
        <w:pStyle w:val="Akapitzlist"/>
        <w:spacing w:after="120"/>
        <w:ind w:left="284"/>
        <w:jc w:val="both"/>
      </w:pPr>
      <w:r>
        <w:t xml:space="preserve">ul. </w:t>
      </w:r>
      <w:r w:rsidR="00742EB2">
        <w:t xml:space="preserve">Juliusza </w:t>
      </w:r>
      <w:r>
        <w:t>Słowackiego 3</w:t>
      </w:r>
    </w:p>
    <w:p w:rsidR="00CA3BDA" w:rsidRDefault="004D0839" w:rsidP="00CA3BDA">
      <w:pPr>
        <w:pStyle w:val="Akapitzlist"/>
        <w:spacing w:after="120"/>
        <w:ind w:left="284"/>
        <w:jc w:val="both"/>
      </w:pPr>
      <w:r>
        <w:t xml:space="preserve">85 – 008 </w:t>
      </w:r>
      <w:r w:rsidR="00CA3BDA">
        <w:t>Bydgoszcz</w:t>
      </w:r>
    </w:p>
    <w:p w:rsidR="00CA3BDA" w:rsidRDefault="00CA3BDA" w:rsidP="00CA3BDA">
      <w:pPr>
        <w:pStyle w:val="Akapitzlist"/>
        <w:spacing w:after="120"/>
        <w:ind w:left="284"/>
        <w:jc w:val="both"/>
      </w:pPr>
      <w:r>
        <w:t>NIP:</w:t>
      </w:r>
      <w:r w:rsidR="004D0839">
        <w:t xml:space="preserve"> </w:t>
      </w:r>
      <w:r w:rsidR="004D0839" w:rsidRPr="004D0839">
        <w:rPr>
          <w:rStyle w:val="Pogrubienie"/>
          <w:b w:val="0"/>
        </w:rPr>
        <w:t>554 257 32 90</w:t>
      </w:r>
    </w:p>
    <w:p w:rsidR="00CA3BDA" w:rsidRPr="00CA3BDA" w:rsidRDefault="00CA3BDA" w:rsidP="00CA3BDA">
      <w:pPr>
        <w:pStyle w:val="Akapitzlist"/>
        <w:numPr>
          <w:ilvl w:val="0"/>
          <w:numId w:val="14"/>
        </w:numPr>
        <w:spacing w:after="120"/>
        <w:ind w:left="284" w:hanging="284"/>
        <w:jc w:val="both"/>
        <w:rPr>
          <w:b/>
        </w:rPr>
      </w:pPr>
      <w:r w:rsidRPr="00CA3BDA">
        <w:rPr>
          <w:b/>
        </w:rPr>
        <w:t>Wydział przeprowadzający postępowanie:</w:t>
      </w:r>
    </w:p>
    <w:p w:rsidR="00CA3BDA" w:rsidRDefault="00CA3BDA" w:rsidP="00CA3BDA">
      <w:pPr>
        <w:pStyle w:val="Akapitzlist"/>
        <w:spacing w:after="120"/>
        <w:ind w:left="284"/>
        <w:jc w:val="both"/>
      </w:pPr>
      <w:r>
        <w:t xml:space="preserve">Wydział Ochrony Środowiska, Rolnictwa i Leśnictwa </w:t>
      </w:r>
    </w:p>
    <w:p w:rsidR="00CA3BDA" w:rsidRDefault="00CA3BDA" w:rsidP="00CA3BDA">
      <w:pPr>
        <w:pStyle w:val="Akapitzlist"/>
        <w:spacing w:after="120"/>
        <w:ind w:left="284"/>
        <w:jc w:val="both"/>
      </w:pPr>
      <w:r>
        <w:t>ul. Zygmunta Augusta 16</w:t>
      </w:r>
    </w:p>
    <w:p w:rsidR="004D0839" w:rsidRDefault="004D0839" w:rsidP="00CA3BDA">
      <w:pPr>
        <w:pStyle w:val="Akapitzlist"/>
        <w:spacing w:after="120"/>
        <w:ind w:left="284"/>
        <w:jc w:val="both"/>
      </w:pPr>
      <w:r>
        <w:t>85-082 Bydgoszcz</w:t>
      </w:r>
    </w:p>
    <w:p w:rsidR="002C60C7" w:rsidRPr="00BE3FB9" w:rsidRDefault="00BE3FB9" w:rsidP="002C60C7">
      <w:pPr>
        <w:pStyle w:val="Akapitzlist"/>
        <w:numPr>
          <w:ilvl w:val="0"/>
          <w:numId w:val="14"/>
        </w:numPr>
        <w:spacing w:after="120"/>
        <w:ind w:left="284" w:hanging="295"/>
        <w:jc w:val="both"/>
        <w:rPr>
          <w:b/>
        </w:rPr>
      </w:pPr>
      <w:r w:rsidRPr="00BE3FB9">
        <w:rPr>
          <w:b/>
        </w:rPr>
        <w:t>Wymagania Zamawiającego:</w:t>
      </w:r>
    </w:p>
    <w:p w:rsidR="00BE3FB9" w:rsidRDefault="00BE3FB9" w:rsidP="00BE3FB9">
      <w:pPr>
        <w:pStyle w:val="Akapitzlist"/>
        <w:spacing w:after="120"/>
        <w:ind w:left="284"/>
        <w:jc w:val="both"/>
      </w:pPr>
      <w:r>
        <w:t xml:space="preserve">Zamawiający wymaga, aby wszystkie pomiary dotyczące przedmiotu zamówienia były wykonywane przez akredytowane laboratorium w rozumieniu ustawy z dnia </w:t>
      </w:r>
      <w:r w:rsidRPr="001A0250">
        <w:rPr>
          <w:color w:val="000000" w:themeColor="text1"/>
        </w:rPr>
        <w:t>13 kwietnia 2016</w:t>
      </w:r>
      <w:r w:rsidR="00FB6885">
        <w:rPr>
          <w:color w:val="000000" w:themeColor="text1"/>
        </w:rPr>
        <w:t> </w:t>
      </w:r>
      <w:r w:rsidRPr="001A0250">
        <w:rPr>
          <w:color w:val="000000" w:themeColor="text1"/>
        </w:rPr>
        <w:t>r. o systemach oceny zgodności i nadzoru rynku (Dz. U. z 2022 r. poz. 1854).</w:t>
      </w:r>
    </w:p>
    <w:p w:rsidR="00442EEF" w:rsidRDefault="00442EEF" w:rsidP="002C60C7">
      <w:pPr>
        <w:pStyle w:val="Akapitzlist"/>
        <w:numPr>
          <w:ilvl w:val="0"/>
          <w:numId w:val="14"/>
        </w:numPr>
        <w:tabs>
          <w:tab w:val="left" w:pos="142"/>
        </w:tabs>
        <w:spacing w:after="120"/>
        <w:ind w:left="284" w:hanging="284"/>
        <w:jc w:val="both"/>
      </w:pPr>
      <w:r w:rsidRPr="00442EEF">
        <w:rPr>
          <w:b/>
        </w:rPr>
        <w:t>Opis p</w:t>
      </w:r>
      <w:r w:rsidR="006478CA" w:rsidRPr="00442EEF">
        <w:rPr>
          <w:b/>
        </w:rPr>
        <w:t>rzedmiot</w:t>
      </w:r>
      <w:r w:rsidRPr="00442EEF">
        <w:rPr>
          <w:b/>
        </w:rPr>
        <w:t>u</w:t>
      </w:r>
      <w:r w:rsidR="006478CA" w:rsidRPr="00442EEF">
        <w:rPr>
          <w:b/>
        </w:rPr>
        <w:t xml:space="preserve"> z</w:t>
      </w:r>
      <w:r w:rsidRPr="00442EEF">
        <w:rPr>
          <w:b/>
        </w:rPr>
        <w:t>amówienia</w:t>
      </w:r>
      <w:r w:rsidR="006478CA" w:rsidRPr="00442EEF">
        <w:rPr>
          <w:b/>
        </w:rPr>
        <w:t>:</w:t>
      </w:r>
      <w:r w:rsidR="006478CA">
        <w:t xml:space="preserve"> </w:t>
      </w:r>
    </w:p>
    <w:p w:rsidR="00AD2346" w:rsidRPr="00AD2346" w:rsidRDefault="00AD2346" w:rsidP="00AD2346">
      <w:pPr>
        <w:pStyle w:val="Akapitzlist"/>
        <w:tabs>
          <w:tab w:val="left" w:pos="142"/>
        </w:tabs>
        <w:spacing w:after="120"/>
        <w:ind w:left="284"/>
        <w:jc w:val="both"/>
        <w:rPr>
          <w:sz w:val="12"/>
        </w:rPr>
      </w:pPr>
    </w:p>
    <w:p w:rsidR="006478CA" w:rsidRPr="00C42D8D" w:rsidRDefault="006478CA" w:rsidP="0001753C">
      <w:pPr>
        <w:pStyle w:val="Akapitzlist"/>
        <w:numPr>
          <w:ilvl w:val="0"/>
          <w:numId w:val="17"/>
        </w:numPr>
        <w:spacing w:after="120"/>
        <w:jc w:val="both"/>
      </w:pPr>
      <w:bookmarkStart w:id="0" w:name="_Hlk158120126"/>
      <w:r w:rsidRPr="00C42D8D">
        <w:t>Wykonanie pomiarów</w:t>
      </w:r>
      <w:r w:rsidR="00DD400E" w:rsidRPr="00C42D8D">
        <w:t xml:space="preserve"> </w:t>
      </w:r>
      <w:r w:rsidRPr="00C42D8D">
        <w:t xml:space="preserve">hałasu emitowanego </w:t>
      </w:r>
      <w:r w:rsidR="00C42D8D" w:rsidRPr="00C42D8D">
        <w:t xml:space="preserve">do środowiska </w:t>
      </w:r>
      <w:r w:rsidRPr="00C42D8D">
        <w:t>z zakładów położonych na terenie powiatu bydgoskiego</w:t>
      </w:r>
      <w:bookmarkEnd w:id="0"/>
      <w:r w:rsidR="00DD400E" w:rsidRPr="00C42D8D">
        <w:t>.</w:t>
      </w:r>
    </w:p>
    <w:p w:rsidR="006478CA" w:rsidRDefault="006478CA" w:rsidP="006478CA">
      <w:pPr>
        <w:pStyle w:val="Akapitzlist"/>
        <w:numPr>
          <w:ilvl w:val="0"/>
          <w:numId w:val="12"/>
        </w:numPr>
        <w:spacing w:after="120"/>
        <w:ind w:hanging="513"/>
        <w:jc w:val="both"/>
      </w:pPr>
      <w:bookmarkStart w:id="1" w:name="_Hlk110938889"/>
    </w:p>
    <w:p w:rsidR="00B10151" w:rsidRDefault="006478CA" w:rsidP="00DD400E">
      <w:pPr>
        <w:pStyle w:val="Akapitzlist"/>
        <w:spacing w:after="120"/>
        <w:ind w:left="927"/>
        <w:jc w:val="both"/>
      </w:pPr>
      <w:r>
        <w:t>Wy</w:t>
      </w:r>
      <w:r w:rsidR="0071144F">
        <w:t>znaczenie</w:t>
      </w:r>
      <w:r w:rsidR="00041B67">
        <w:t xml:space="preserve"> </w:t>
      </w:r>
      <w:r w:rsidR="0071144F" w:rsidRPr="00AD2346">
        <w:rPr>
          <w:b/>
        </w:rPr>
        <w:t>metodą</w:t>
      </w:r>
      <w:r w:rsidR="00AD2346">
        <w:rPr>
          <w:b/>
        </w:rPr>
        <w:t xml:space="preserve"> </w:t>
      </w:r>
      <w:r w:rsidR="0071144F" w:rsidRPr="00AD2346">
        <w:rPr>
          <w:b/>
        </w:rPr>
        <w:t>obliczeniow</w:t>
      </w:r>
      <w:r w:rsidR="00BD66E6" w:rsidRPr="00AD2346">
        <w:rPr>
          <w:b/>
        </w:rPr>
        <w:t>ą</w:t>
      </w:r>
      <w:r w:rsidR="0071144F">
        <w:t xml:space="preserve"> </w:t>
      </w:r>
      <w:r w:rsidR="00FB6885">
        <w:t xml:space="preserve">poziomu </w:t>
      </w:r>
      <w:r>
        <w:t>hałasu</w:t>
      </w:r>
      <w:r w:rsidR="00BD66E6">
        <w:t xml:space="preserve"> emitowanego do </w:t>
      </w:r>
      <w:r w:rsidR="00CA3BDA">
        <w:t>środowisk</w:t>
      </w:r>
      <w:r w:rsidR="00BD66E6">
        <w:t>a</w:t>
      </w:r>
      <w:r w:rsidR="00CA3BDA">
        <w:t xml:space="preserve"> </w:t>
      </w:r>
      <w:r w:rsidR="00BD66E6">
        <w:t xml:space="preserve">z zakładu </w:t>
      </w:r>
      <w:proofErr w:type="spellStart"/>
      <w:r w:rsidR="004F6753">
        <w:t>Panattoni</w:t>
      </w:r>
      <w:proofErr w:type="spellEnd"/>
      <w:r w:rsidR="004F6753">
        <w:t xml:space="preserve"> Park Bydgoszcz IV</w:t>
      </w:r>
      <w:r w:rsidR="00CA3BDA">
        <w:t xml:space="preserve">, </w:t>
      </w:r>
      <w:r>
        <w:t>zlokalizowan</w:t>
      </w:r>
      <w:r w:rsidR="00BD66E6">
        <w:t>ego</w:t>
      </w:r>
      <w:r>
        <w:t xml:space="preserve"> przy </w:t>
      </w:r>
      <w:r w:rsidRPr="00B10151">
        <w:rPr>
          <w:color w:val="000000" w:themeColor="text1"/>
        </w:rPr>
        <w:t xml:space="preserve">ul. </w:t>
      </w:r>
      <w:r w:rsidR="004F6753" w:rsidRPr="00B10151">
        <w:rPr>
          <w:color w:val="000000" w:themeColor="text1"/>
        </w:rPr>
        <w:t>Wiejskiej</w:t>
      </w:r>
      <w:r w:rsidR="007D7B5F">
        <w:rPr>
          <w:color w:val="000000" w:themeColor="text1"/>
        </w:rPr>
        <w:t xml:space="preserve"> </w:t>
      </w:r>
      <w:r w:rsidRPr="00B10151">
        <w:rPr>
          <w:color w:val="000000" w:themeColor="text1"/>
        </w:rPr>
        <w:t>w</w:t>
      </w:r>
      <w:r w:rsidR="00CA3BDA" w:rsidRPr="00B10151">
        <w:rPr>
          <w:color w:val="000000" w:themeColor="text1"/>
        </w:rPr>
        <w:t xml:space="preserve"> </w:t>
      </w:r>
      <w:r w:rsidR="004F6753" w:rsidRPr="00B10151">
        <w:rPr>
          <w:color w:val="000000" w:themeColor="text1"/>
        </w:rPr>
        <w:t>Lisim Ogonie</w:t>
      </w:r>
      <w:r w:rsidR="00B10151">
        <w:rPr>
          <w:color w:val="000000" w:themeColor="text1"/>
        </w:rPr>
        <w:t>, gmina Białe Błota</w:t>
      </w:r>
      <w:r>
        <w:t>,</w:t>
      </w:r>
    </w:p>
    <w:bookmarkEnd w:id="1"/>
    <w:p w:rsidR="006478CA" w:rsidRDefault="006478CA" w:rsidP="006478CA">
      <w:pPr>
        <w:pStyle w:val="Akapitzlist"/>
        <w:numPr>
          <w:ilvl w:val="0"/>
          <w:numId w:val="12"/>
        </w:numPr>
        <w:spacing w:after="120"/>
        <w:ind w:hanging="513"/>
        <w:jc w:val="both"/>
      </w:pPr>
    </w:p>
    <w:p w:rsidR="00041B67" w:rsidRDefault="006478CA" w:rsidP="00C42D8D">
      <w:pPr>
        <w:pStyle w:val="Akapitzlist"/>
        <w:spacing w:after="120"/>
        <w:ind w:left="927"/>
        <w:jc w:val="both"/>
      </w:pPr>
      <w:r>
        <w:t>Wykonanie pomiarów</w:t>
      </w:r>
      <w:r w:rsidR="00685B76">
        <w:t xml:space="preserve"> </w:t>
      </w:r>
      <w:r w:rsidR="00FB6885">
        <w:t xml:space="preserve">poziomu </w:t>
      </w:r>
      <w:r>
        <w:t xml:space="preserve">hałasu </w:t>
      </w:r>
      <w:r w:rsidR="00FB6885">
        <w:t xml:space="preserve">w środowisku </w:t>
      </w:r>
      <w:r w:rsidR="00685B76">
        <w:t xml:space="preserve">w </w:t>
      </w:r>
      <w:r w:rsidRPr="00FB6885">
        <w:t>por</w:t>
      </w:r>
      <w:r w:rsidR="00685B76" w:rsidRPr="00FB6885">
        <w:t>ze</w:t>
      </w:r>
      <w:r w:rsidRPr="00FB6885">
        <w:t xml:space="preserve"> dnia</w:t>
      </w:r>
      <w:r w:rsidR="00685B76" w:rsidRPr="00685B76">
        <w:t xml:space="preserve">, w dwóch punktach pomiarowych </w:t>
      </w:r>
      <w:r w:rsidR="00685B76">
        <w:t xml:space="preserve">usytuowanych na terenach sąsiadujących z </w:t>
      </w:r>
      <w:r>
        <w:t>zakład</w:t>
      </w:r>
      <w:r w:rsidR="00685B76">
        <w:t>em</w:t>
      </w:r>
      <w:r>
        <w:t xml:space="preserve"> </w:t>
      </w:r>
      <w:proofErr w:type="spellStart"/>
      <w:r w:rsidR="009335D3">
        <w:t>Dromaks</w:t>
      </w:r>
      <w:proofErr w:type="spellEnd"/>
      <w:r w:rsidR="009335D3">
        <w:t xml:space="preserve"> Beton </w:t>
      </w:r>
      <w:r>
        <w:t>Sp.</w:t>
      </w:r>
      <w:r w:rsidR="00B10151">
        <w:t> </w:t>
      </w:r>
      <w:r>
        <w:t>z</w:t>
      </w:r>
      <w:r w:rsidR="00B10151">
        <w:t> </w:t>
      </w:r>
      <w:r>
        <w:t>o.o., zlokalizowan</w:t>
      </w:r>
      <w:r w:rsidR="00685B76">
        <w:t>ym</w:t>
      </w:r>
      <w:r>
        <w:t xml:space="preserve"> pod adresem: </w:t>
      </w:r>
      <w:r w:rsidR="00041B67">
        <w:t xml:space="preserve">ul. </w:t>
      </w:r>
      <w:r w:rsidR="009335D3">
        <w:t>Wyczynowa 4, Lisi Ogon, gmina Białe Błota</w:t>
      </w:r>
      <w:r>
        <w:t xml:space="preserve">, </w:t>
      </w:r>
      <w:bookmarkStart w:id="2" w:name="_Hlk194316974"/>
    </w:p>
    <w:p w:rsidR="009335D3" w:rsidRPr="009335D3" w:rsidRDefault="009335D3" w:rsidP="00C42D8D">
      <w:pPr>
        <w:pStyle w:val="Akapitzlist"/>
        <w:spacing w:after="120"/>
        <w:ind w:left="927"/>
        <w:jc w:val="both"/>
        <w:rPr>
          <w:b/>
        </w:rPr>
      </w:pPr>
      <w:r w:rsidRPr="009335D3">
        <w:rPr>
          <w:b/>
        </w:rPr>
        <w:t>Metoda pomiarowa;</w:t>
      </w:r>
    </w:p>
    <w:p w:rsidR="009335D3" w:rsidRPr="009335D3" w:rsidRDefault="009335D3" w:rsidP="00C42D8D">
      <w:pPr>
        <w:pStyle w:val="Akapitzlist"/>
        <w:spacing w:after="120"/>
        <w:ind w:left="927"/>
        <w:jc w:val="both"/>
        <w:rPr>
          <w:b/>
        </w:rPr>
      </w:pPr>
      <w:r w:rsidRPr="009335D3">
        <w:rPr>
          <w:b/>
        </w:rPr>
        <w:t>Metoda obliczeniowa w sytuacji, gdy w danych warunkach nie można uzyskać wyniku za pomocą pomiarów bezpośrednich</w:t>
      </w:r>
      <w:r w:rsidR="0085275C">
        <w:rPr>
          <w:b/>
        </w:rPr>
        <w:t>.</w:t>
      </w:r>
      <w:r w:rsidRPr="009335D3">
        <w:rPr>
          <w:b/>
        </w:rPr>
        <w:t xml:space="preserve"> </w:t>
      </w:r>
    </w:p>
    <w:bookmarkEnd w:id="2"/>
    <w:p w:rsidR="006478CA" w:rsidRDefault="006478CA" w:rsidP="006478CA">
      <w:pPr>
        <w:pStyle w:val="Akapitzlist"/>
        <w:numPr>
          <w:ilvl w:val="0"/>
          <w:numId w:val="12"/>
        </w:numPr>
        <w:spacing w:after="120"/>
        <w:ind w:hanging="513"/>
        <w:jc w:val="both"/>
      </w:pPr>
    </w:p>
    <w:p w:rsidR="00E77015" w:rsidRDefault="006478CA" w:rsidP="00C42D8D">
      <w:pPr>
        <w:pStyle w:val="Akapitzlist"/>
        <w:spacing w:after="120"/>
        <w:ind w:left="927"/>
        <w:jc w:val="both"/>
      </w:pPr>
      <w:r>
        <w:t xml:space="preserve">Wykonanie pomiarów </w:t>
      </w:r>
      <w:r w:rsidR="00FB6885">
        <w:t xml:space="preserve">poziomu </w:t>
      </w:r>
      <w:r>
        <w:t xml:space="preserve">hałasu </w:t>
      </w:r>
      <w:r w:rsidR="00FB6885">
        <w:t xml:space="preserve">w środowisku </w:t>
      </w:r>
      <w:r w:rsidR="007D5C34" w:rsidRPr="00FB6885">
        <w:t xml:space="preserve">w </w:t>
      </w:r>
      <w:r w:rsidRPr="00FB6885">
        <w:t>por</w:t>
      </w:r>
      <w:r w:rsidR="007D5C34" w:rsidRPr="00FB6885">
        <w:t>ze</w:t>
      </w:r>
      <w:r w:rsidRPr="00FB6885">
        <w:t xml:space="preserve"> dnia</w:t>
      </w:r>
      <w:r w:rsidR="007D5C34" w:rsidRPr="00FB6885">
        <w:t xml:space="preserve"> i </w:t>
      </w:r>
      <w:r w:rsidRPr="00FB6885">
        <w:t>nocy</w:t>
      </w:r>
      <w:r w:rsidR="007D5C34">
        <w:t xml:space="preserve">, w dwóch punktach pomiarowych usytuowanych na terenach sąsiadujących z </w:t>
      </w:r>
      <w:r>
        <w:t>zakład</w:t>
      </w:r>
      <w:r w:rsidR="007D5C34">
        <w:t>em –</w:t>
      </w:r>
      <w:r w:rsidR="00852A68">
        <w:t xml:space="preserve"> „MARETO” Jerzy Tomczyk</w:t>
      </w:r>
      <w:r>
        <w:t>, zlokalizowan</w:t>
      </w:r>
      <w:r w:rsidR="00FB6885">
        <w:t>ym</w:t>
      </w:r>
      <w:r>
        <w:t xml:space="preserve"> przy ul.</w:t>
      </w:r>
      <w:r w:rsidR="00852A68">
        <w:t xml:space="preserve"> Okrężnej 3</w:t>
      </w:r>
      <w:r>
        <w:t xml:space="preserve"> w</w:t>
      </w:r>
      <w:r w:rsidR="00852A68">
        <w:t xml:space="preserve"> Brzozie, gmina Nowa Wieś Wielka</w:t>
      </w:r>
      <w:r>
        <w:t xml:space="preserve">, </w:t>
      </w:r>
    </w:p>
    <w:p w:rsidR="009335D3" w:rsidRPr="00852A68" w:rsidRDefault="00852A68" w:rsidP="009335D3">
      <w:pPr>
        <w:pStyle w:val="Akapitzlist"/>
        <w:spacing w:after="120"/>
        <w:ind w:left="927"/>
        <w:jc w:val="both"/>
        <w:rPr>
          <w:b/>
        </w:rPr>
      </w:pPr>
      <w:r w:rsidRPr="00852A68">
        <w:rPr>
          <w:b/>
        </w:rPr>
        <w:t>Metoda</w:t>
      </w:r>
      <w:r w:rsidR="00C71597" w:rsidRPr="00852A68">
        <w:rPr>
          <w:b/>
        </w:rPr>
        <w:t xml:space="preserve"> pomiarow</w:t>
      </w:r>
      <w:r w:rsidRPr="00852A68">
        <w:rPr>
          <w:b/>
        </w:rPr>
        <w:t>a</w:t>
      </w:r>
      <w:r w:rsidR="009335D3" w:rsidRPr="00852A68">
        <w:rPr>
          <w:b/>
        </w:rPr>
        <w:t>;</w:t>
      </w:r>
    </w:p>
    <w:p w:rsidR="007D5C34" w:rsidRPr="00852A68" w:rsidRDefault="009335D3" w:rsidP="00852A68">
      <w:pPr>
        <w:pStyle w:val="Akapitzlist"/>
        <w:spacing w:after="120"/>
        <w:ind w:left="927"/>
        <w:jc w:val="both"/>
        <w:rPr>
          <w:b/>
        </w:rPr>
      </w:pPr>
      <w:r w:rsidRPr="00852A68">
        <w:rPr>
          <w:b/>
        </w:rPr>
        <w:t>Metoda obliczeniowa w sytuacji, gdy w danych warunkach nie można uzyskać wyniku za pomocą pomiarów bezpośrednich</w:t>
      </w:r>
      <w:r w:rsidR="0085275C">
        <w:rPr>
          <w:b/>
        </w:rPr>
        <w:t>.</w:t>
      </w:r>
      <w:r w:rsidRPr="00852A68">
        <w:rPr>
          <w:b/>
        </w:rPr>
        <w:t xml:space="preserve"> </w:t>
      </w:r>
    </w:p>
    <w:p w:rsidR="00E77015" w:rsidRDefault="00E77015" w:rsidP="00E77015">
      <w:pPr>
        <w:pStyle w:val="Akapitzlist"/>
        <w:numPr>
          <w:ilvl w:val="0"/>
          <w:numId w:val="12"/>
        </w:numPr>
        <w:spacing w:after="120"/>
        <w:ind w:hanging="513"/>
        <w:jc w:val="both"/>
      </w:pPr>
    </w:p>
    <w:p w:rsidR="00E77015" w:rsidRDefault="00E77015" w:rsidP="00A06908">
      <w:pPr>
        <w:pStyle w:val="Akapitzlist"/>
        <w:spacing w:after="120"/>
        <w:ind w:left="927"/>
        <w:jc w:val="both"/>
      </w:pPr>
      <w:r>
        <w:t>Wykonanie pomiarów</w:t>
      </w:r>
      <w:r w:rsidR="007D5C34">
        <w:t xml:space="preserve"> </w:t>
      </w:r>
      <w:r w:rsidR="00FB6885">
        <w:t xml:space="preserve">poziomu </w:t>
      </w:r>
      <w:r>
        <w:t xml:space="preserve">hałasu </w:t>
      </w:r>
      <w:r w:rsidR="00FB6885">
        <w:t xml:space="preserve">w środowisku </w:t>
      </w:r>
      <w:r w:rsidR="007D5C34">
        <w:t>w</w:t>
      </w:r>
      <w:r>
        <w:t xml:space="preserve"> </w:t>
      </w:r>
      <w:r w:rsidRPr="00FB6885">
        <w:t>por</w:t>
      </w:r>
      <w:r w:rsidR="007D5C34" w:rsidRPr="00FB6885">
        <w:t>ze</w:t>
      </w:r>
      <w:r w:rsidRPr="00FB6885">
        <w:t xml:space="preserve"> dnia</w:t>
      </w:r>
      <w:r w:rsidR="007D5C34" w:rsidRPr="007D5C34">
        <w:t>, w dwóch punktach pomiarowych</w:t>
      </w:r>
      <w:r w:rsidR="007D5C34">
        <w:t xml:space="preserve"> usytuowanych na terenach sąsiadujących z zakładem </w:t>
      </w:r>
      <w:r w:rsidR="004924B0">
        <w:t>–</w:t>
      </w:r>
      <w:r w:rsidR="001B3A15">
        <w:t xml:space="preserve"> </w:t>
      </w:r>
      <w:r w:rsidR="00852A68">
        <w:t>PJP MAKRUM S.A.</w:t>
      </w:r>
      <w:r>
        <w:t>, zlokalizowan</w:t>
      </w:r>
      <w:r w:rsidR="00FB6885">
        <w:t>ym</w:t>
      </w:r>
      <w:r>
        <w:t xml:space="preserve"> przy ul. </w:t>
      </w:r>
      <w:r w:rsidR="00852A68">
        <w:t xml:space="preserve">Szosa Kotomierska </w:t>
      </w:r>
      <w:r>
        <w:t xml:space="preserve"> </w:t>
      </w:r>
      <w:r w:rsidR="00AD2346">
        <w:t xml:space="preserve">35 </w:t>
      </w:r>
      <w:r>
        <w:t>w</w:t>
      </w:r>
      <w:r w:rsidR="001B3A15">
        <w:t xml:space="preserve"> </w:t>
      </w:r>
      <w:r w:rsidR="00852A68">
        <w:t>Koronowie</w:t>
      </w:r>
      <w:r w:rsidR="001B3A15">
        <w:t xml:space="preserve">, </w:t>
      </w:r>
    </w:p>
    <w:p w:rsidR="001B3A15" w:rsidRPr="009335D3" w:rsidRDefault="001B3A15" w:rsidP="001B3A15">
      <w:pPr>
        <w:pStyle w:val="Akapitzlist"/>
        <w:spacing w:after="120"/>
        <w:ind w:left="927"/>
        <w:jc w:val="both"/>
        <w:rPr>
          <w:b/>
        </w:rPr>
      </w:pPr>
      <w:r w:rsidRPr="009335D3">
        <w:rPr>
          <w:b/>
        </w:rPr>
        <w:t>Metoda pomiarowa;</w:t>
      </w:r>
    </w:p>
    <w:p w:rsidR="0001753C" w:rsidRDefault="001B3A15" w:rsidP="00852A68">
      <w:pPr>
        <w:pStyle w:val="Akapitzlist"/>
        <w:spacing w:after="120"/>
        <w:ind w:left="927"/>
        <w:jc w:val="both"/>
        <w:rPr>
          <w:b/>
        </w:rPr>
      </w:pPr>
      <w:r w:rsidRPr="009335D3">
        <w:rPr>
          <w:b/>
        </w:rPr>
        <w:t>Metoda obliczeniowa w sytuacji, gdy w danych warunkach nie można uzyskać wyniku za pomocą pomiarów bezpośrednich</w:t>
      </w:r>
      <w:r w:rsidR="0085275C">
        <w:rPr>
          <w:b/>
        </w:rPr>
        <w:t>.</w:t>
      </w:r>
      <w:r w:rsidRPr="009335D3">
        <w:rPr>
          <w:b/>
        </w:rPr>
        <w:t xml:space="preserve"> </w:t>
      </w:r>
    </w:p>
    <w:p w:rsidR="00852A68" w:rsidRPr="000F2D6B" w:rsidRDefault="00852A68" w:rsidP="00852A68">
      <w:pPr>
        <w:pStyle w:val="Akapitzlist"/>
        <w:spacing w:after="120"/>
        <w:ind w:left="927"/>
        <w:jc w:val="both"/>
        <w:rPr>
          <w:b/>
          <w:sz w:val="14"/>
        </w:rPr>
      </w:pPr>
    </w:p>
    <w:p w:rsidR="00852A68" w:rsidRDefault="00852A68" w:rsidP="00852A68">
      <w:pPr>
        <w:pStyle w:val="Akapitzlist"/>
        <w:numPr>
          <w:ilvl w:val="0"/>
          <w:numId w:val="17"/>
        </w:numPr>
        <w:spacing w:after="120"/>
        <w:jc w:val="both"/>
      </w:pPr>
      <w:r>
        <w:t>Pomiary muszą być wykonane zgodnie z rozporządzeniem Ministra Klimatu i Środowiska z dnia 7 września 2021 r. w sprawie wymagań w zakresie prowadzenia pomiarów wielkości emisji (Dz. U. z 2023 r. poz. 1706)</w:t>
      </w:r>
    </w:p>
    <w:p w:rsidR="0001753C" w:rsidRDefault="00C42D8D" w:rsidP="0001753C">
      <w:pPr>
        <w:pStyle w:val="Akapitzlist"/>
        <w:numPr>
          <w:ilvl w:val="0"/>
          <w:numId w:val="17"/>
        </w:numPr>
        <w:spacing w:after="120"/>
        <w:jc w:val="both"/>
      </w:pPr>
      <w:r>
        <w:t xml:space="preserve">Wybór procedury pomiarowej i sposobu realizacji pomiarów </w:t>
      </w:r>
      <w:r w:rsidR="00C71597">
        <w:t xml:space="preserve">dla zakładów wymienionych w pkt b) – </w:t>
      </w:r>
      <w:r w:rsidR="00852A68">
        <w:t>d</w:t>
      </w:r>
      <w:r w:rsidR="00C71597">
        <w:t xml:space="preserve">) </w:t>
      </w:r>
      <w:r>
        <w:t>należy do Wykonawcy pomiarów. Uzasadnienie dotyczące wyboru metody przeprowadzenia pomiaru zostanie dołączone do sprawozdania, o który</w:t>
      </w:r>
      <w:r w:rsidR="00FB6885">
        <w:t>m</w:t>
      </w:r>
      <w:r>
        <w:t xml:space="preserve"> mowa poniżej.</w:t>
      </w:r>
    </w:p>
    <w:p w:rsidR="00C71597" w:rsidRDefault="00C71597" w:rsidP="0001753C">
      <w:pPr>
        <w:pStyle w:val="Akapitzlist"/>
        <w:numPr>
          <w:ilvl w:val="0"/>
          <w:numId w:val="17"/>
        </w:numPr>
        <w:spacing w:after="120"/>
        <w:jc w:val="both"/>
      </w:pPr>
      <w:r>
        <w:t>Pomiary muszą być wykonane w odniesieniu do terenu chronionego akustycznie,</w:t>
      </w:r>
    </w:p>
    <w:p w:rsidR="0071144F" w:rsidRDefault="00C71597" w:rsidP="0071144F">
      <w:pPr>
        <w:pStyle w:val="Akapitzlist"/>
        <w:numPr>
          <w:ilvl w:val="0"/>
          <w:numId w:val="17"/>
        </w:numPr>
        <w:spacing w:after="120"/>
        <w:jc w:val="both"/>
      </w:pPr>
      <w:r>
        <w:t>W skład pomiarów wykonywanych metodą obliczeniową</w:t>
      </w:r>
      <w:r w:rsidR="0071144F">
        <w:t xml:space="preserve"> wchodzi:</w:t>
      </w:r>
    </w:p>
    <w:p w:rsidR="0071144F" w:rsidRDefault="0071144F" w:rsidP="0071144F">
      <w:pPr>
        <w:pStyle w:val="Akapitzlist"/>
        <w:numPr>
          <w:ilvl w:val="0"/>
          <w:numId w:val="24"/>
        </w:numPr>
        <w:spacing w:after="120"/>
        <w:jc w:val="both"/>
      </w:pPr>
      <w:r>
        <w:t>pomiar mocy akustycznej źródeł hałasu</w:t>
      </w:r>
    </w:p>
    <w:p w:rsidR="0071144F" w:rsidRDefault="0071144F" w:rsidP="0071144F">
      <w:pPr>
        <w:pStyle w:val="Akapitzlist"/>
        <w:numPr>
          <w:ilvl w:val="0"/>
          <w:numId w:val="24"/>
        </w:numPr>
        <w:spacing w:after="120"/>
        <w:jc w:val="both"/>
      </w:pPr>
      <w:r>
        <w:t>obliczenia w punktach obserwacji</w:t>
      </w:r>
    </w:p>
    <w:p w:rsidR="00E77015" w:rsidRPr="00AD2346" w:rsidRDefault="0071144F" w:rsidP="00AD2346">
      <w:pPr>
        <w:pStyle w:val="Akapitzlist"/>
        <w:numPr>
          <w:ilvl w:val="0"/>
          <w:numId w:val="24"/>
        </w:numPr>
        <w:spacing w:after="120"/>
        <w:jc w:val="both"/>
      </w:pPr>
      <w:r>
        <w:t>mapa akustyczna</w:t>
      </w:r>
    </w:p>
    <w:p w:rsidR="000F2D6B" w:rsidRPr="000F2D6B" w:rsidRDefault="000F2D6B" w:rsidP="005A1A85">
      <w:pPr>
        <w:pStyle w:val="Akapitzlist"/>
        <w:numPr>
          <w:ilvl w:val="0"/>
          <w:numId w:val="24"/>
        </w:numPr>
        <w:spacing w:after="120"/>
        <w:jc w:val="both"/>
        <w:rPr>
          <w:sz w:val="2"/>
        </w:rPr>
      </w:pPr>
    </w:p>
    <w:p w:rsidR="002C60C7" w:rsidRDefault="002C60C7" w:rsidP="00C42D8D">
      <w:pPr>
        <w:pStyle w:val="Akapitzlist"/>
        <w:numPr>
          <w:ilvl w:val="0"/>
          <w:numId w:val="17"/>
        </w:numPr>
        <w:spacing w:after="120"/>
        <w:jc w:val="both"/>
      </w:pPr>
      <w:r>
        <w:t>Opracowanie sprawozdań z pomiarów hałasu</w:t>
      </w:r>
      <w:r w:rsidR="00DD400E">
        <w:t xml:space="preserve"> </w:t>
      </w:r>
      <w:r w:rsidR="00C42D8D">
        <w:t xml:space="preserve">oraz </w:t>
      </w:r>
      <w:r w:rsidR="00DD400E">
        <w:t>interpretacja otrzymanych wyników</w:t>
      </w:r>
      <w:r>
        <w:t xml:space="preserve">, odrębnie dla każdego z zakładów wymienionych w pkt a) </w:t>
      </w:r>
      <w:r w:rsidR="00C42D8D">
        <w:t>– e)</w:t>
      </w:r>
      <w:r>
        <w:t xml:space="preserve"> . Wyniki należy przedstawić w formie sprawozdania z wykonania pomiarów hałasu zgodnie z wymogami Załącznika nr</w:t>
      </w:r>
      <w:r w:rsidR="00C42D8D">
        <w:t> </w:t>
      </w:r>
      <w:r>
        <w:t xml:space="preserve">2 </w:t>
      </w:r>
      <w:r w:rsidRPr="00EB4C88">
        <w:rPr>
          <w:i/>
        </w:rPr>
        <w:t xml:space="preserve">Układ przekazywanych wyników okresowych pomiarów hałasu </w:t>
      </w:r>
      <w:r w:rsidR="00BE3FB9" w:rsidRPr="00EB4C88">
        <w:rPr>
          <w:i/>
        </w:rPr>
        <w:t>w środowisku, pochodzącego z instalacji lub urządzeń, z wyjątkiem hałasu impulsowego</w:t>
      </w:r>
      <w:r w:rsidR="00EB4C88">
        <w:rPr>
          <w:i/>
        </w:rPr>
        <w:t>,</w:t>
      </w:r>
      <w:r w:rsidR="00BE3FB9">
        <w:t xml:space="preserve"> </w:t>
      </w:r>
      <w:r w:rsidR="00BE3FB9" w:rsidRPr="00EB4C88">
        <w:t>do</w:t>
      </w:r>
      <w:r w:rsidR="00EB4C88">
        <w:t> </w:t>
      </w:r>
      <w:r w:rsidR="00BE3FB9" w:rsidRPr="00EB4C88">
        <w:t>rozporządzenia</w:t>
      </w:r>
      <w:r w:rsidR="00BE3FB9">
        <w:t xml:space="preserve"> Ministra Środowiska i Klimatu z dnia 15 grudnia 2020 r. w sprawie rodzajów wyników pomiarów prowadzonych w związku z eksploatacją instalacji lub urzą</w:t>
      </w:r>
      <w:r w:rsidR="000916C5">
        <w:t>dzenia</w:t>
      </w:r>
      <w:r w:rsidR="00BE3FB9">
        <w:t xml:space="preserve"> i innych danych zbieranych w wyniku monitorowania procesów technologicznych oraz terminów i sposobów ich prezentacji (Dz. U. z 2020 r. poz. 2405).</w:t>
      </w:r>
      <w:r w:rsidR="000916C5">
        <w:t xml:space="preserve"> </w:t>
      </w:r>
    </w:p>
    <w:p w:rsidR="00EB4C88" w:rsidRPr="000F2D6B" w:rsidRDefault="00EB4C88" w:rsidP="00EB4C88">
      <w:pPr>
        <w:spacing w:after="120"/>
        <w:ind w:left="360"/>
        <w:jc w:val="both"/>
        <w:rPr>
          <w:sz w:val="2"/>
        </w:rPr>
      </w:pPr>
    </w:p>
    <w:p w:rsidR="000916C5" w:rsidRDefault="000916C5" w:rsidP="00EB4C88">
      <w:pPr>
        <w:pStyle w:val="Akapitzlist"/>
        <w:numPr>
          <w:ilvl w:val="0"/>
          <w:numId w:val="14"/>
        </w:numPr>
        <w:spacing w:after="120"/>
        <w:ind w:left="426"/>
        <w:jc w:val="both"/>
        <w:rPr>
          <w:b/>
        </w:rPr>
      </w:pPr>
      <w:r w:rsidRPr="00EB4C88">
        <w:rPr>
          <w:b/>
        </w:rPr>
        <w:t>Obowiązki Wykonawcy:</w:t>
      </w:r>
    </w:p>
    <w:p w:rsidR="00EB4C88" w:rsidRPr="00EB4C88" w:rsidRDefault="00EB4C88" w:rsidP="00EB4C88">
      <w:pPr>
        <w:pStyle w:val="Akapitzlist"/>
        <w:spacing w:after="120"/>
        <w:ind w:left="426"/>
        <w:jc w:val="both"/>
        <w:rPr>
          <w:b/>
          <w:sz w:val="12"/>
        </w:rPr>
      </w:pPr>
    </w:p>
    <w:p w:rsidR="000916C5" w:rsidRDefault="000916C5" w:rsidP="000916C5">
      <w:pPr>
        <w:pStyle w:val="Akapitzlist"/>
        <w:numPr>
          <w:ilvl w:val="0"/>
          <w:numId w:val="16"/>
        </w:numPr>
        <w:spacing w:after="120"/>
        <w:jc w:val="both"/>
      </w:pPr>
      <w:r w:rsidRPr="000916C5">
        <w:t xml:space="preserve">Do obowiązków Wykonawcy będzie należało zebranie informacji o źródłach hałasu i ich czasie pracy. Zamawiający dostarczy informację o terenach podlegających ochronie akustycznej. </w:t>
      </w:r>
    </w:p>
    <w:p w:rsidR="000916C5" w:rsidRDefault="00F66A4D" w:rsidP="000916C5">
      <w:pPr>
        <w:pStyle w:val="Akapitzlist"/>
        <w:numPr>
          <w:ilvl w:val="0"/>
          <w:numId w:val="16"/>
        </w:numPr>
        <w:spacing w:after="120"/>
        <w:jc w:val="both"/>
      </w:pPr>
      <w:r>
        <w:t xml:space="preserve">Wykonawca będzie zobligowany do sporządzenia sprawozdania w terminie </w:t>
      </w:r>
      <w:r w:rsidR="005B7816">
        <w:t>2</w:t>
      </w:r>
      <w:r>
        <w:t xml:space="preserve"> tygodni od dnia dokonania pomiarów oraz dostarczenia sprawozdania do siedziby Starostwa Powiatowego w Bydgoszczy w dwóch egzemplarzach w wersji papierowej i elektronicznej. </w:t>
      </w:r>
    </w:p>
    <w:p w:rsidR="00F66A4D" w:rsidRPr="009C2DA2" w:rsidRDefault="00F66A4D" w:rsidP="00EB4C88">
      <w:pPr>
        <w:pStyle w:val="Akapitzlist"/>
        <w:numPr>
          <w:ilvl w:val="0"/>
          <w:numId w:val="14"/>
        </w:numPr>
        <w:spacing w:after="120"/>
        <w:jc w:val="both"/>
        <w:rPr>
          <w:b/>
        </w:rPr>
      </w:pPr>
      <w:r w:rsidRPr="009C2DA2">
        <w:rPr>
          <w:b/>
        </w:rPr>
        <w:t>Termin realizacji zamówienia:</w:t>
      </w:r>
    </w:p>
    <w:p w:rsidR="00066008" w:rsidRDefault="00F66A4D" w:rsidP="00F66A4D">
      <w:pPr>
        <w:pStyle w:val="Akapitzlist"/>
        <w:spacing w:after="120"/>
        <w:jc w:val="both"/>
      </w:pPr>
      <w:r>
        <w:t xml:space="preserve">Do dnia </w:t>
      </w:r>
      <w:r w:rsidR="00B97F1A">
        <w:t>1</w:t>
      </w:r>
      <w:r w:rsidR="0085275C">
        <w:t>9</w:t>
      </w:r>
      <w:r w:rsidR="00B97F1A">
        <w:t xml:space="preserve"> maja</w:t>
      </w:r>
      <w:r>
        <w:t xml:space="preserve"> 202</w:t>
      </w:r>
      <w:r w:rsidR="001B3A15">
        <w:t>5</w:t>
      </w:r>
      <w:r>
        <w:t xml:space="preserve"> r., przy czym terminy wykonania poszczególnych pomiarów zostaną</w:t>
      </w:r>
      <w:r w:rsidR="00066008">
        <w:t xml:space="preserve"> </w:t>
      </w:r>
      <w:r>
        <w:t xml:space="preserve">uzgodnione telefonicznie. </w:t>
      </w:r>
    </w:p>
    <w:p w:rsidR="00F66A4D" w:rsidRDefault="00F66A4D" w:rsidP="00F66A4D">
      <w:pPr>
        <w:pStyle w:val="Akapitzlist"/>
        <w:spacing w:after="120"/>
        <w:jc w:val="both"/>
      </w:pPr>
      <w:r>
        <w:t xml:space="preserve">W przypadku wystąpienia </w:t>
      </w:r>
      <w:r w:rsidR="009C2DA2">
        <w:t>warunków uniemożliwiających wykonanie pomiarów w</w:t>
      </w:r>
      <w:r w:rsidR="00066008">
        <w:t> </w:t>
      </w:r>
      <w:r w:rsidR="009C2DA2">
        <w:t>wyznaczonym dniu, zostanie ustalony kolejny termin.</w:t>
      </w:r>
    </w:p>
    <w:p w:rsidR="009C2DA2" w:rsidRDefault="009C2DA2" w:rsidP="00EB4C88">
      <w:pPr>
        <w:pStyle w:val="Akapitzlist"/>
        <w:numPr>
          <w:ilvl w:val="0"/>
          <w:numId w:val="14"/>
        </w:numPr>
        <w:spacing w:after="120"/>
        <w:jc w:val="both"/>
        <w:rPr>
          <w:b/>
        </w:rPr>
      </w:pPr>
      <w:r w:rsidRPr="009C2DA2">
        <w:rPr>
          <w:b/>
        </w:rPr>
        <w:t xml:space="preserve">Kryteria oceny ofert: </w:t>
      </w:r>
    </w:p>
    <w:p w:rsidR="00066008" w:rsidRDefault="009C2DA2" w:rsidP="0071144F">
      <w:pPr>
        <w:pStyle w:val="Akapitzlist"/>
        <w:numPr>
          <w:ilvl w:val="0"/>
          <w:numId w:val="23"/>
        </w:numPr>
        <w:spacing w:after="120"/>
        <w:jc w:val="both"/>
      </w:pPr>
      <w:r w:rsidRPr="0001753C">
        <w:t>Zamawiający zastrzega sobie prawo do wezwania do złożenia ofert dodatkowyc</w:t>
      </w:r>
      <w:r w:rsidR="0001753C" w:rsidRPr="0001753C">
        <w:t>h</w:t>
      </w:r>
      <w:r w:rsidRPr="0001753C">
        <w:t xml:space="preserve"> w</w:t>
      </w:r>
      <w:r w:rsidR="0001753C" w:rsidRPr="0001753C">
        <w:t> </w:t>
      </w:r>
      <w:r w:rsidRPr="0001753C">
        <w:t xml:space="preserve">przypadku, gdy złożone zostaną </w:t>
      </w:r>
      <w:r w:rsidR="0001753C" w:rsidRPr="0001753C">
        <w:t>dwie lub więcej ofert o takie</w:t>
      </w:r>
      <w:r w:rsidR="00A06908">
        <w:t>j</w:t>
      </w:r>
      <w:r w:rsidR="0001753C" w:rsidRPr="0001753C">
        <w:t xml:space="preserve"> samej cenie. </w:t>
      </w:r>
    </w:p>
    <w:p w:rsidR="009C2DA2" w:rsidRDefault="00A06908" w:rsidP="0071144F">
      <w:pPr>
        <w:pStyle w:val="Akapitzlist"/>
        <w:numPr>
          <w:ilvl w:val="0"/>
          <w:numId w:val="23"/>
        </w:numPr>
        <w:spacing w:after="120"/>
        <w:jc w:val="both"/>
      </w:pPr>
      <w:r>
        <w:t>Jedynym k</w:t>
      </w:r>
      <w:r w:rsidR="0001753C" w:rsidRPr="0001753C">
        <w:t xml:space="preserve">ryterium wyboru oferty jest cena.  </w:t>
      </w:r>
    </w:p>
    <w:p w:rsidR="0001753C" w:rsidRDefault="0001753C" w:rsidP="0071144F">
      <w:pPr>
        <w:pStyle w:val="Akapitzlist"/>
        <w:numPr>
          <w:ilvl w:val="0"/>
          <w:numId w:val="23"/>
        </w:numPr>
        <w:spacing w:after="120"/>
        <w:jc w:val="both"/>
      </w:pPr>
      <w:r>
        <w:lastRenderedPageBreak/>
        <w:t xml:space="preserve">W formularzu </w:t>
      </w:r>
      <w:r w:rsidR="00066008">
        <w:t>oferty</w:t>
      </w:r>
      <w:r>
        <w:t xml:space="preserve"> należy podać koszt jednostkowy wykonania pomiaru hałasu, poszczególnie dla każdego </w:t>
      </w:r>
      <w:r w:rsidR="00A06908">
        <w:t xml:space="preserve"> z </w:t>
      </w:r>
      <w:r>
        <w:t>zakład</w:t>
      </w:r>
      <w:r w:rsidR="00A06908">
        <w:t>ów</w:t>
      </w:r>
      <w:r>
        <w:t>, przy założeniu ustaleń wskazanych w punkcie 4.</w:t>
      </w:r>
    </w:p>
    <w:p w:rsidR="0071144F" w:rsidRDefault="0071144F" w:rsidP="0071144F">
      <w:pPr>
        <w:pStyle w:val="Akapitzlist"/>
        <w:numPr>
          <w:ilvl w:val="0"/>
          <w:numId w:val="23"/>
        </w:numPr>
        <w:spacing w:after="120"/>
        <w:jc w:val="both"/>
      </w:pPr>
      <w:r>
        <w:t>Jeżeli Wykonawca zaproponuje rażąco niską cenę oferty w stosunku do przedmiotu zamówienia, Zamawiający może zwrócić się o udzielenie wyjaśnień, w tym złożenie dowodów,</w:t>
      </w:r>
      <w:r w:rsidR="000F2D6B">
        <w:t xml:space="preserve"> </w:t>
      </w:r>
      <w:r>
        <w:t xml:space="preserve">dotyczących elementów oferty mających wpływ na wysokość ceny. Zamawiający odrzuci </w:t>
      </w:r>
      <w:r w:rsidR="000F2D6B">
        <w:t xml:space="preserve">ofertę Wykonawcy, który nie złożył wyjaśnień lub jeżeli dokonana ocena wyjaśnień wraz z dostarczonymi dowodami potwierdza, że oferta zawiera rażąco niską cenę w stosunku do przedmiotu zamówienia. </w:t>
      </w:r>
    </w:p>
    <w:p w:rsidR="0071144F" w:rsidRPr="0071144F" w:rsidRDefault="0071144F" w:rsidP="0071144F">
      <w:pPr>
        <w:pStyle w:val="Akapitzlist"/>
        <w:spacing w:after="120"/>
        <w:ind w:left="1080"/>
        <w:jc w:val="both"/>
        <w:rPr>
          <w:sz w:val="16"/>
        </w:rPr>
      </w:pPr>
    </w:p>
    <w:p w:rsidR="008C1F1B" w:rsidRDefault="008C1F1B" w:rsidP="00EB4C88">
      <w:pPr>
        <w:pStyle w:val="Akapitzlist"/>
        <w:numPr>
          <w:ilvl w:val="0"/>
          <w:numId w:val="14"/>
        </w:numPr>
        <w:spacing w:after="120"/>
        <w:jc w:val="both"/>
        <w:rPr>
          <w:b/>
        </w:rPr>
      </w:pPr>
      <w:r w:rsidRPr="00FC5C76">
        <w:rPr>
          <w:b/>
        </w:rPr>
        <w:t>Ofertę stanowią następujące dokumenty:</w:t>
      </w:r>
    </w:p>
    <w:p w:rsidR="00FC5C76" w:rsidRPr="009614E2" w:rsidRDefault="009614E2" w:rsidP="0071144F">
      <w:pPr>
        <w:pStyle w:val="Akapitzlist"/>
        <w:numPr>
          <w:ilvl w:val="0"/>
          <w:numId w:val="21"/>
        </w:numPr>
        <w:spacing w:after="120"/>
        <w:ind w:left="993" w:hanging="284"/>
        <w:jc w:val="both"/>
      </w:pPr>
      <w:r w:rsidRPr="009614E2">
        <w:t>Wypełniony i podpisany formularz oferty – załącznik nr 1</w:t>
      </w:r>
    </w:p>
    <w:p w:rsidR="009614E2" w:rsidRPr="009614E2" w:rsidRDefault="009614E2" w:rsidP="0071144F">
      <w:pPr>
        <w:pStyle w:val="Akapitzlist"/>
        <w:numPr>
          <w:ilvl w:val="0"/>
          <w:numId w:val="21"/>
        </w:numPr>
        <w:spacing w:after="120"/>
        <w:ind w:left="993" w:hanging="284"/>
        <w:jc w:val="both"/>
      </w:pPr>
      <w:r w:rsidRPr="009614E2">
        <w:t>Certyfikat akredytacji, o której mowa w pkt 3</w:t>
      </w:r>
    </w:p>
    <w:p w:rsidR="009614E2" w:rsidRPr="009614E2" w:rsidRDefault="009614E2" w:rsidP="009614E2">
      <w:pPr>
        <w:pStyle w:val="Akapitzlist"/>
        <w:spacing w:after="120"/>
        <w:ind w:left="993"/>
        <w:jc w:val="both"/>
        <w:rPr>
          <w:sz w:val="14"/>
        </w:rPr>
      </w:pPr>
    </w:p>
    <w:p w:rsidR="00E75C25" w:rsidRDefault="00E75C25" w:rsidP="00EB4C88">
      <w:pPr>
        <w:pStyle w:val="Akapitzlist"/>
        <w:numPr>
          <w:ilvl w:val="0"/>
          <w:numId w:val="14"/>
        </w:numPr>
        <w:spacing w:after="120"/>
        <w:jc w:val="both"/>
        <w:rPr>
          <w:b/>
        </w:rPr>
      </w:pPr>
      <w:r w:rsidRPr="00403EAF">
        <w:rPr>
          <w:b/>
        </w:rPr>
        <w:t>Termin i miejsce składania ofert</w:t>
      </w:r>
      <w:r w:rsidR="00403EAF">
        <w:rPr>
          <w:b/>
        </w:rPr>
        <w:t>:</w:t>
      </w:r>
    </w:p>
    <w:p w:rsidR="00403EAF" w:rsidRDefault="00403EAF" w:rsidP="00403EAF">
      <w:pPr>
        <w:pStyle w:val="Akapitzlist"/>
        <w:numPr>
          <w:ilvl w:val="0"/>
          <w:numId w:val="18"/>
        </w:numPr>
        <w:spacing w:after="120"/>
        <w:jc w:val="both"/>
      </w:pPr>
      <w:r w:rsidRPr="00403EAF">
        <w:t xml:space="preserve">Termin składania ofert upływa w dniu </w:t>
      </w:r>
      <w:r w:rsidR="00AF241C">
        <w:t>1</w:t>
      </w:r>
      <w:r w:rsidR="0085275C">
        <w:t>4</w:t>
      </w:r>
      <w:r w:rsidR="00B97F1A">
        <w:t xml:space="preserve"> kwietnia</w:t>
      </w:r>
      <w:r w:rsidRPr="00403EAF">
        <w:t xml:space="preserve"> 202</w:t>
      </w:r>
      <w:r w:rsidR="00B97F1A">
        <w:t>5</w:t>
      </w:r>
      <w:r w:rsidRPr="00403EAF">
        <w:t xml:space="preserve"> r. o godz. 1</w:t>
      </w:r>
      <w:r w:rsidR="005B7816">
        <w:t>0</w:t>
      </w:r>
      <w:r w:rsidRPr="00403EAF">
        <w:t>.00. Oferty złożone po terminie nie będą rozpatrywane.</w:t>
      </w:r>
    </w:p>
    <w:p w:rsidR="00403EAF" w:rsidRDefault="00403EAF" w:rsidP="00403EAF">
      <w:pPr>
        <w:pStyle w:val="Akapitzlist"/>
        <w:numPr>
          <w:ilvl w:val="0"/>
          <w:numId w:val="18"/>
        </w:numPr>
        <w:spacing w:after="120"/>
        <w:jc w:val="both"/>
      </w:pPr>
      <w:r>
        <w:t xml:space="preserve">Ofertę należy złożyć za pośrednictwem platformy zakupowej OPEN NEXUS. Oferty złożone poza platformą zakupowa nie będą rozpatrywane. </w:t>
      </w:r>
    </w:p>
    <w:p w:rsidR="00403EAF" w:rsidRDefault="00403EAF" w:rsidP="00403EAF">
      <w:pPr>
        <w:pStyle w:val="Akapitzlist"/>
        <w:numPr>
          <w:ilvl w:val="0"/>
          <w:numId w:val="18"/>
        </w:numPr>
        <w:spacing w:after="120"/>
        <w:jc w:val="both"/>
      </w:pPr>
      <w:r>
        <w:t xml:space="preserve">Wybór </w:t>
      </w:r>
      <w:r w:rsidR="00A06908">
        <w:t>W</w:t>
      </w:r>
      <w:r>
        <w:t xml:space="preserve">ykonawcy nastąpi w dniu </w:t>
      </w:r>
      <w:r w:rsidR="00B97F1A">
        <w:t>1</w:t>
      </w:r>
      <w:r w:rsidR="0085275C">
        <w:t>5</w:t>
      </w:r>
      <w:bookmarkStart w:id="3" w:name="_GoBack"/>
      <w:bookmarkEnd w:id="3"/>
      <w:r w:rsidR="00B97F1A">
        <w:t xml:space="preserve"> kwietnia</w:t>
      </w:r>
      <w:r>
        <w:t xml:space="preserve"> </w:t>
      </w:r>
      <w:r w:rsidR="004160B7">
        <w:t>202</w:t>
      </w:r>
      <w:r w:rsidR="00B97F1A">
        <w:t>5</w:t>
      </w:r>
      <w:r w:rsidR="004160B7">
        <w:t xml:space="preserve"> r. </w:t>
      </w:r>
    </w:p>
    <w:p w:rsidR="00403EAF" w:rsidRDefault="008C1F1B" w:rsidP="00403EAF">
      <w:pPr>
        <w:pStyle w:val="Akapitzlist"/>
        <w:numPr>
          <w:ilvl w:val="0"/>
          <w:numId w:val="18"/>
        </w:numPr>
        <w:spacing w:after="120"/>
        <w:jc w:val="both"/>
      </w:pPr>
      <w:r>
        <w:t>Oferta powinna być czytelna i złożona w języku polski</w:t>
      </w:r>
      <w:r w:rsidR="00A06908">
        <w:t>m</w:t>
      </w:r>
      <w:r>
        <w:t>.</w:t>
      </w:r>
    </w:p>
    <w:p w:rsidR="008C1F1B" w:rsidRDefault="008C1F1B" w:rsidP="00403EAF">
      <w:pPr>
        <w:pStyle w:val="Akapitzlist"/>
        <w:numPr>
          <w:ilvl w:val="0"/>
          <w:numId w:val="18"/>
        </w:numPr>
        <w:spacing w:after="120"/>
        <w:jc w:val="both"/>
      </w:pPr>
      <w:r>
        <w:t>Zamawiający nie przewiduje możliwości składania ofert częściowych.</w:t>
      </w:r>
    </w:p>
    <w:p w:rsidR="00066008" w:rsidRDefault="008C1F1B" w:rsidP="00403EAF">
      <w:pPr>
        <w:pStyle w:val="Akapitzlist"/>
        <w:numPr>
          <w:ilvl w:val="0"/>
          <w:numId w:val="18"/>
        </w:numPr>
        <w:spacing w:after="120"/>
        <w:jc w:val="both"/>
      </w:pPr>
      <w:r>
        <w:t>Osoba uprawniona do kontaktów z Wykonawcami: Anna Dysarska</w:t>
      </w:r>
      <w:r w:rsidR="00066008">
        <w:t>,</w:t>
      </w:r>
      <w:r>
        <w:t xml:space="preserve"> </w:t>
      </w:r>
    </w:p>
    <w:p w:rsidR="008C1F1B" w:rsidRDefault="008C1F1B" w:rsidP="00066008">
      <w:pPr>
        <w:pStyle w:val="Akapitzlist"/>
        <w:spacing w:after="120"/>
        <w:ind w:left="1080"/>
        <w:jc w:val="both"/>
      </w:pPr>
      <w:r>
        <w:t>tel. (052) 584 -11-27, e-mail:anna.dysarska@powiat.bydgoski.pl</w:t>
      </w:r>
    </w:p>
    <w:p w:rsidR="008C1F1B" w:rsidRDefault="008C1F1B" w:rsidP="00403EAF">
      <w:pPr>
        <w:pStyle w:val="Akapitzlist"/>
        <w:numPr>
          <w:ilvl w:val="0"/>
          <w:numId w:val="18"/>
        </w:numPr>
        <w:spacing w:after="120"/>
        <w:jc w:val="both"/>
      </w:pPr>
      <w:r>
        <w:t>O</w:t>
      </w:r>
      <w:r w:rsidR="00066008">
        <w:t xml:space="preserve"> </w:t>
      </w:r>
      <w:r>
        <w:t xml:space="preserve">wyborze najkorzystniejszej oferty Zamawiający zawiadomi oferentów za pośrednictwem platformy zakupowej Open </w:t>
      </w:r>
      <w:proofErr w:type="spellStart"/>
      <w:r>
        <w:t>Nexus</w:t>
      </w:r>
      <w:proofErr w:type="spellEnd"/>
    </w:p>
    <w:p w:rsidR="008C1F1B" w:rsidRDefault="008C1F1B" w:rsidP="00EB4C88">
      <w:pPr>
        <w:pStyle w:val="Akapitzlist"/>
        <w:numPr>
          <w:ilvl w:val="0"/>
          <w:numId w:val="14"/>
        </w:numPr>
        <w:spacing w:after="120"/>
        <w:ind w:hanging="436"/>
        <w:jc w:val="both"/>
        <w:rPr>
          <w:b/>
        </w:rPr>
      </w:pPr>
      <w:r w:rsidRPr="008C1F1B">
        <w:rPr>
          <w:b/>
        </w:rPr>
        <w:t>Uwagi ogólne:</w:t>
      </w:r>
    </w:p>
    <w:p w:rsidR="008C1F1B" w:rsidRDefault="008C1F1B" w:rsidP="008C1F1B">
      <w:pPr>
        <w:pStyle w:val="Akapitzlist"/>
        <w:numPr>
          <w:ilvl w:val="0"/>
          <w:numId w:val="19"/>
        </w:numPr>
        <w:spacing w:after="120"/>
        <w:jc w:val="both"/>
      </w:pPr>
      <w:r w:rsidRPr="00F46837">
        <w:t>Zamawiający udzieli zamówienia Wykonawcy, którego oferta spełniać będzie wymagania zawarte w zapytaniu ofer</w:t>
      </w:r>
      <w:r w:rsidR="00F46837" w:rsidRPr="00F46837">
        <w:t>towym; oferowana cena powinna uw</w:t>
      </w:r>
      <w:r w:rsidR="00F46837">
        <w:t>z</w:t>
      </w:r>
      <w:r w:rsidR="00F46837" w:rsidRPr="00F46837">
        <w:t>gl</w:t>
      </w:r>
      <w:r w:rsidR="00F46837">
        <w:t>ę</w:t>
      </w:r>
      <w:r w:rsidR="00F46837" w:rsidRPr="00F46837">
        <w:t xml:space="preserve">dniać wszystkie koszty związane z realizacją zamówienia. </w:t>
      </w:r>
    </w:p>
    <w:p w:rsidR="00F46837" w:rsidRDefault="00F46837" w:rsidP="008C1F1B">
      <w:pPr>
        <w:pStyle w:val="Akapitzlist"/>
        <w:numPr>
          <w:ilvl w:val="0"/>
          <w:numId w:val="19"/>
        </w:numPr>
        <w:spacing w:after="120"/>
        <w:jc w:val="both"/>
      </w:pPr>
      <w:r>
        <w:t>Wykonawca, którego oferta zostanie wybrana, zostanie niezwłocznie poinformowany o miejscu i terminie zawarcia umowy.</w:t>
      </w:r>
    </w:p>
    <w:p w:rsidR="00F46837" w:rsidRDefault="00F46837" w:rsidP="008C1F1B">
      <w:pPr>
        <w:pStyle w:val="Akapitzlist"/>
        <w:numPr>
          <w:ilvl w:val="0"/>
          <w:numId w:val="19"/>
        </w:numPr>
        <w:spacing w:after="120"/>
        <w:jc w:val="both"/>
      </w:pPr>
      <w:r>
        <w:t>Zamawiaj</w:t>
      </w:r>
      <w:r w:rsidR="009614E2">
        <w:t>ą</w:t>
      </w:r>
      <w:r>
        <w:t xml:space="preserve">cy zastrzega sobie prawo </w:t>
      </w:r>
      <w:r w:rsidR="00476174">
        <w:t>do zakończenia wyboru oferty w przypadku niewystarczających środków na realizację zadania.</w:t>
      </w:r>
    </w:p>
    <w:p w:rsidR="00476174" w:rsidRDefault="00476174" w:rsidP="008C1F1B">
      <w:pPr>
        <w:pStyle w:val="Akapitzlist"/>
        <w:numPr>
          <w:ilvl w:val="0"/>
          <w:numId w:val="19"/>
        </w:numPr>
        <w:spacing w:after="120"/>
        <w:jc w:val="both"/>
      </w:pPr>
      <w:r>
        <w:t>Brak spełnienia wymogów formalnych oraz wpływ oferty na adres Zamawiającego z przekroczeniem ustalonego terminu powoduje je</w:t>
      </w:r>
      <w:r w:rsidR="00AF241C">
        <w:t>j</w:t>
      </w:r>
      <w:r>
        <w:t xml:space="preserve"> odrzucenie.</w:t>
      </w:r>
    </w:p>
    <w:p w:rsidR="00346C5D" w:rsidRDefault="00346C5D" w:rsidP="008C1F1B">
      <w:pPr>
        <w:pStyle w:val="Akapitzlist"/>
        <w:numPr>
          <w:ilvl w:val="0"/>
          <w:numId w:val="19"/>
        </w:numPr>
        <w:spacing w:after="120"/>
        <w:jc w:val="both"/>
      </w:pPr>
      <w:r>
        <w:t>Wykluczeniu z niniejszego postępowania podlegają Wykonawcy, o których mowa w</w:t>
      </w:r>
      <w:r w:rsidR="00AF241C">
        <w:t> </w:t>
      </w:r>
      <w:r>
        <w:t>art. 7 ust. 1 ustawy z dnia 13 kwietnia 2022 r. – o szczególnych rozwiązaniach w</w:t>
      </w:r>
      <w:r w:rsidR="00066008">
        <w:t> </w:t>
      </w:r>
      <w:r>
        <w:t>zakresie przeciwdziałania wspieraniu agresji na Ukrainę oraz służących ochronie bezpieczeństwa narodowego (Dz. U. z 202</w:t>
      </w:r>
      <w:r w:rsidR="00183982">
        <w:t>4</w:t>
      </w:r>
      <w:r>
        <w:t xml:space="preserve"> r. poz. </w:t>
      </w:r>
      <w:r w:rsidR="005B7816">
        <w:t>507</w:t>
      </w:r>
      <w:r>
        <w:t xml:space="preserve">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).</w:t>
      </w:r>
    </w:p>
    <w:p w:rsidR="00C260DF" w:rsidRPr="0001753C" w:rsidRDefault="00C260DF" w:rsidP="00C260DF">
      <w:pPr>
        <w:pStyle w:val="Akapitzlist"/>
        <w:numPr>
          <w:ilvl w:val="0"/>
          <w:numId w:val="19"/>
        </w:numPr>
        <w:spacing w:after="120"/>
        <w:jc w:val="both"/>
      </w:pPr>
      <w:r>
        <w:t xml:space="preserve">Procedura zgłoszeń wewnętrznych, o której mowa w ustawie z dnia 14 czerwca 2024 roku o  ochronie sygnalistów /Dz. U. z 2024 roku, poz. 928/, jest dostępna na stronie internetowej BIP Starostwa Powiatowego w Bydgoszczy, w zakładce Starostwo Powiatowe – ogłoszenia dot. zatrudnienia. </w:t>
      </w:r>
    </w:p>
    <w:p w:rsidR="00C260DF" w:rsidRPr="00F46837" w:rsidRDefault="00C260DF" w:rsidP="00C260DF">
      <w:pPr>
        <w:pStyle w:val="Akapitzlist"/>
        <w:spacing w:after="120"/>
        <w:ind w:left="1080"/>
        <w:jc w:val="both"/>
      </w:pPr>
    </w:p>
    <w:p w:rsidR="00E75C25" w:rsidRPr="0001753C" w:rsidRDefault="00E75C25" w:rsidP="00E75C25">
      <w:pPr>
        <w:spacing w:after="120"/>
        <w:jc w:val="both"/>
      </w:pPr>
    </w:p>
    <w:p w:rsidR="006478CA" w:rsidRDefault="006478CA" w:rsidP="006478CA">
      <w:pPr>
        <w:pStyle w:val="Tekstpodstawowy"/>
        <w:spacing w:line="240" w:lineRule="auto"/>
        <w:rPr>
          <w:sz w:val="24"/>
        </w:rPr>
      </w:pPr>
    </w:p>
    <w:p w:rsidR="00E77015" w:rsidRDefault="00E77015" w:rsidP="006478CA">
      <w:pPr>
        <w:rPr>
          <w:sz w:val="28"/>
          <w:lang w:eastAsia="ar-SA"/>
        </w:rPr>
      </w:pPr>
    </w:p>
    <w:sectPr w:rsidR="00E77015" w:rsidSect="00C724D6">
      <w:headerReference w:type="default" r:id="rId7"/>
      <w:headerReference w:type="first" r:id="rId8"/>
      <w:footerReference w:type="first" r:id="rId9"/>
      <w:pgSz w:w="12240" w:h="15840" w:code="1"/>
      <w:pgMar w:top="1440" w:right="851" w:bottom="1440" w:left="1985" w:header="340" w:footer="113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AE5" w:rsidRDefault="003D6AE5">
      <w:r>
        <w:separator/>
      </w:r>
    </w:p>
  </w:endnote>
  <w:endnote w:type="continuationSeparator" w:id="0">
    <w:p w:rsidR="003D6AE5" w:rsidRDefault="003D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FA1" w:rsidRDefault="00F40B8B" w:rsidP="00D67E2F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-45720</wp:posOffset>
              </wp:positionV>
              <wp:extent cx="6019800" cy="0"/>
              <wp:effectExtent l="9525" t="11430" r="9525" b="762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EC97EC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6pt" to="474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6G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"/>
          </w:pict>
        </mc:Fallback>
      </mc:AlternateContent>
    </w:r>
    <w:r w:rsidR="004B0FA1">
      <w:rPr>
        <w:rFonts w:ascii="Arial" w:hAnsi="Arial" w:cs="Arial"/>
        <w:sz w:val="20"/>
        <w:szCs w:val="20"/>
      </w:rPr>
      <w:t>85 – 0</w:t>
    </w:r>
    <w:r w:rsidR="00685B76">
      <w:rPr>
        <w:rFonts w:ascii="Arial" w:hAnsi="Arial" w:cs="Arial"/>
        <w:sz w:val="20"/>
        <w:szCs w:val="20"/>
      </w:rPr>
      <w:t>82</w:t>
    </w:r>
    <w:r w:rsidR="004B0FA1">
      <w:rPr>
        <w:rFonts w:ascii="Arial" w:hAnsi="Arial" w:cs="Arial"/>
        <w:sz w:val="20"/>
        <w:szCs w:val="20"/>
      </w:rPr>
      <w:t xml:space="preserve"> Bydgoszcz,   ul. </w:t>
    </w:r>
    <w:r w:rsidR="00685B76">
      <w:rPr>
        <w:rFonts w:ascii="Arial" w:hAnsi="Arial" w:cs="Arial"/>
        <w:sz w:val="20"/>
        <w:szCs w:val="20"/>
      </w:rPr>
      <w:t xml:space="preserve">Juliusza Słowackiego </w:t>
    </w:r>
    <w:r w:rsidR="004B0FA1">
      <w:rPr>
        <w:rFonts w:ascii="Arial" w:hAnsi="Arial" w:cs="Arial"/>
        <w:sz w:val="20"/>
        <w:szCs w:val="20"/>
      </w:rPr>
      <w:t>3,   tel. 52  58</w:t>
    </w:r>
    <w:r w:rsidR="007D5C34">
      <w:rPr>
        <w:rFonts w:ascii="Arial" w:hAnsi="Arial" w:cs="Arial"/>
        <w:sz w:val="20"/>
        <w:szCs w:val="20"/>
      </w:rPr>
      <w:t>4-11-27</w:t>
    </w:r>
    <w:r w:rsidR="004B0FA1">
      <w:rPr>
        <w:rFonts w:ascii="Arial" w:hAnsi="Arial" w:cs="Arial"/>
        <w:sz w:val="20"/>
        <w:szCs w:val="20"/>
      </w:rPr>
      <w:t xml:space="preserve">,    </w:t>
    </w:r>
    <w:r w:rsidR="004B0FA1" w:rsidRPr="00565001">
      <w:rPr>
        <w:rFonts w:ascii="Arial" w:hAnsi="Arial" w:cs="Arial"/>
        <w:sz w:val="20"/>
        <w:szCs w:val="20"/>
      </w:rPr>
      <w:t>fax 52  58-35-452</w:t>
    </w:r>
  </w:p>
  <w:p w:rsidR="004B0FA1" w:rsidRPr="006F505D" w:rsidRDefault="004B0FA1" w:rsidP="00D67E2F">
    <w:pPr>
      <w:pStyle w:val="Stopka"/>
      <w:rPr>
        <w:rFonts w:ascii="Arial" w:hAnsi="Arial" w:cs="Arial"/>
        <w:sz w:val="20"/>
        <w:szCs w:val="20"/>
        <w:lang w:val="en-US"/>
      </w:rPr>
    </w:pPr>
    <w:r w:rsidRPr="006F505D">
      <w:rPr>
        <w:rFonts w:ascii="Arial" w:hAnsi="Arial" w:cs="Arial"/>
        <w:sz w:val="20"/>
        <w:szCs w:val="20"/>
        <w:lang w:val="en-US"/>
      </w:rPr>
      <w:t>e-mail: info@powiat.bydgoski.pl,   www.powiat.bydgoski.pl</w:t>
    </w:r>
  </w:p>
  <w:p w:rsidR="004B0FA1" w:rsidRPr="006F505D" w:rsidRDefault="004B0FA1" w:rsidP="00D67E2F">
    <w:pPr>
      <w:pStyle w:val="Stopka"/>
      <w:jc w:val="right"/>
      <w:rPr>
        <w:rFonts w:ascii="Arial" w:hAnsi="Arial" w:cs="Arial"/>
        <w:sz w:val="18"/>
        <w:szCs w:val="18"/>
        <w:lang w:val="en-US"/>
      </w:rPr>
    </w:pPr>
  </w:p>
  <w:p w:rsidR="004B0FA1" w:rsidRDefault="004B0F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AE5" w:rsidRDefault="003D6AE5">
      <w:r>
        <w:separator/>
      </w:r>
    </w:p>
  </w:footnote>
  <w:footnote w:type="continuationSeparator" w:id="0">
    <w:p w:rsidR="003D6AE5" w:rsidRDefault="003D6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FA1" w:rsidRDefault="004B0FA1" w:rsidP="001C5065">
    <w:pPr>
      <w:pStyle w:val="Nagwek"/>
      <w:rPr>
        <w:rFonts w:ascii="Arial" w:hAnsi="Arial" w:cs="Arial"/>
        <w:b/>
        <w:sz w:val="32"/>
        <w:szCs w:val="32"/>
      </w:rPr>
    </w:pPr>
  </w:p>
  <w:p w:rsidR="004B0FA1" w:rsidRPr="001C5065" w:rsidRDefault="004B0FA1" w:rsidP="00D67E2F">
    <w:pPr>
      <w:pStyle w:val="Nagwek"/>
      <w:tabs>
        <w:tab w:val="clear" w:pos="4536"/>
        <w:tab w:val="clear" w:pos="9072"/>
        <w:tab w:val="left" w:pos="750"/>
      </w:tabs>
      <w:rPr>
        <w:szCs w:val="28"/>
      </w:rPr>
    </w:pPr>
    <w:r>
      <w:rPr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FA1" w:rsidRPr="001C5065" w:rsidRDefault="003D6AE5" w:rsidP="00D67E2F">
    <w:pPr>
      <w:pStyle w:val="Nagwek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-60pt;margin-top:-3.2pt;width:47.35pt;height:57.05pt;z-index:251656704">
          <v:imagedata r:id="rId1" o:title=""/>
          <w10:wrap type="topAndBottom"/>
        </v:shape>
        <o:OLEObject Type="Embed" ProgID="CorelDRAW.Graphic.9" ShapeID="_x0000_s2063" DrawAspect="Content" ObjectID="_1805520448" r:id="rId2"/>
      </w:object>
    </w:r>
    <w:r w:rsidR="004B0FA1" w:rsidRPr="001C5065">
      <w:rPr>
        <w:rFonts w:ascii="Arial" w:hAnsi="Arial" w:cs="Arial"/>
        <w:b/>
        <w:sz w:val="32"/>
        <w:szCs w:val="32"/>
      </w:rPr>
      <w:t>STAROSTA BYDGOSKI</w:t>
    </w:r>
  </w:p>
  <w:p w:rsidR="004B0FA1" w:rsidRPr="001C5065" w:rsidRDefault="004B0FA1" w:rsidP="00D67E2F">
    <w:pPr>
      <w:pStyle w:val="Nagwek"/>
      <w:rPr>
        <w:rFonts w:ascii="Arial" w:hAnsi="Arial" w:cs="Arial"/>
        <w:b/>
        <w:sz w:val="28"/>
        <w:szCs w:val="28"/>
      </w:rPr>
    </w:pPr>
  </w:p>
  <w:p w:rsidR="004B0FA1" w:rsidRDefault="00F40B8B">
    <w:pPr>
      <w:pStyle w:val="Nagwek"/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71120</wp:posOffset>
              </wp:positionV>
              <wp:extent cx="6019800" cy="0"/>
              <wp:effectExtent l="9525" t="13970" r="9525" b="5080"/>
              <wp:wrapNone/>
              <wp:docPr id="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12603A"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5.6pt" to="469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Tr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"/>
          </w:pict>
        </mc:Fallback>
      </mc:AlternateContent>
    </w:r>
    <w:r w:rsidR="004B0FA1">
      <w:rPr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9A7F81"/>
    <w:multiLevelType w:val="hybridMultilevel"/>
    <w:tmpl w:val="7A209A06"/>
    <w:lvl w:ilvl="0" w:tplc="47BC7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E4996"/>
    <w:multiLevelType w:val="hybridMultilevel"/>
    <w:tmpl w:val="214A5F8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343581"/>
    <w:multiLevelType w:val="hybridMultilevel"/>
    <w:tmpl w:val="8C9EED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DA509E"/>
    <w:multiLevelType w:val="hybridMultilevel"/>
    <w:tmpl w:val="F5DE0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E0601"/>
    <w:multiLevelType w:val="hybridMultilevel"/>
    <w:tmpl w:val="BDF4CFBE"/>
    <w:lvl w:ilvl="0" w:tplc="22348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4268C"/>
    <w:multiLevelType w:val="hybridMultilevel"/>
    <w:tmpl w:val="F5DE0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6512C"/>
    <w:multiLevelType w:val="hybridMultilevel"/>
    <w:tmpl w:val="31C02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229D1"/>
    <w:multiLevelType w:val="hybridMultilevel"/>
    <w:tmpl w:val="DF14A6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CC5774"/>
    <w:multiLevelType w:val="hybridMultilevel"/>
    <w:tmpl w:val="6D2E0C6E"/>
    <w:lvl w:ilvl="0" w:tplc="2BD025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E3C6B"/>
    <w:multiLevelType w:val="hybridMultilevel"/>
    <w:tmpl w:val="4CA60488"/>
    <w:lvl w:ilvl="0" w:tplc="476207E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E9067E"/>
    <w:multiLevelType w:val="hybridMultilevel"/>
    <w:tmpl w:val="CE788524"/>
    <w:lvl w:ilvl="0" w:tplc="45CC1A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554B3B"/>
    <w:multiLevelType w:val="hybridMultilevel"/>
    <w:tmpl w:val="880CC5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2114D47"/>
    <w:multiLevelType w:val="hybridMultilevel"/>
    <w:tmpl w:val="90A6CBB6"/>
    <w:lvl w:ilvl="0" w:tplc="EA7C3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E42CE7"/>
    <w:multiLevelType w:val="hybridMultilevel"/>
    <w:tmpl w:val="5412C4BA"/>
    <w:lvl w:ilvl="0" w:tplc="BEA8D3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B430C"/>
    <w:multiLevelType w:val="hybridMultilevel"/>
    <w:tmpl w:val="DF649B08"/>
    <w:lvl w:ilvl="0" w:tplc="38B8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E237A0"/>
    <w:multiLevelType w:val="hybridMultilevel"/>
    <w:tmpl w:val="F1CCB404"/>
    <w:lvl w:ilvl="0" w:tplc="6ACEC08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6971E3A"/>
    <w:multiLevelType w:val="hybridMultilevel"/>
    <w:tmpl w:val="066EF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927E6"/>
    <w:multiLevelType w:val="hybridMultilevel"/>
    <w:tmpl w:val="9544C1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954AC1"/>
    <w:multiLevelType w:val="hybridMultilevel"/>
    <w:tmpl w:val="399229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6956ED"/>
    <w:multiLevelType w:val="hybridMultilevel"/>
    <w:tmpl w:val="7C540BF0"/>
    <w:lvl w:ilvl="0" w:tplc="59A0AD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66FC5"/>
    <w:multiLevelType w:val="hybridMultilevel"/>
    <w:tmpl w:val="348C56CA"/>
    <w:lvl w:ilvl="0" w:tplc="FB56C2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D7C9E"/>
    <w:multiLevelType w:val="hybridMultilevel"/>
    <w:tmpl w:val="31C02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3033CE"/>
    <w:multiLevelType w:val="hybridMultilevel"/>
    <w:tmpl w:val="2A60EEBE"/>
    <w:lvl w:ilvl="0" w:tplc="879847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18"/>
  </w:num>
  <w:num w:numId="6">
    <w:abstractNumId w:val="22"/>
  </w:num>
  <w:num w:numId="7">
    <w:abstractNumId w:val="7"/>
  </w:num>
  <w:num w:numId="8">
    <w:abstractNumId w:val="10"/>
  </w:num>
  <w:num w:numId="9">
    <w:abstractNumId w:val="9"/>
  </w:num>
  <w:num w:numId="10">
    <w:abstractNumId w:val="5"/>
  </w:num>
  <w:num w:numId="11">
    <w:abstractNumId w:val="2"/>
  </w:num>
  <w:num w:numId="12">
    <w:abstractNumId w:val="3"/>
  </w:num>
  <w:num w:numId="13">
    <w:abstractNumId w:val="17"/>
  </w:num>
  <w:num w:numId="14">
    <w:abstractNumId w:val="1"/>
  </w:num>
  <w:num w:numId="15">
    <w:abstractNumId w:val="12"/>
  </w:num>
  <w:num w:numId="16">
    <w:abstractNumId w:val="16"/>
  </w:num>
  <w:num w:numId="17">
    <w:abstractNumId w:val="21"/>
  </w:num>
  <w:num w:numId="18">
    <w:abstractNumId w:val="23"/>
  </w:num>
  <w:num w:numId="19">
    <w:abstractNumId w:val="13"/>
  </w:num>
  <w:num w:numId="20">
    <w:abstractNumId w:val="14"/>
  </w:num>
  <w:num w:numId="21">
    <w:abstractNumId w:val="20"/>
  </w:num>
  <w:num w:numId="22">
    <w:abstractNumId w:val="11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81"/>
    <w:rsid w:val="000015AC"/>
    <w:rsid w:val="0001753C"/>
    <w:rsid w:val="00041B67"/>
    <w:rsid w:val="00043E63"/>
    <w:rsid w:val="0005225F"/>
    <w:rsid w:val="00066008"/>
    <w:rsid w:val="0007137A"/>
    <w:rsid w:val="00081008"/>
    <w:rsid w:val="000878FF"/>
    <w:rsid w:val="000916C5"/>
    <w:rsid w:val="000B7C90"/>
    <w:rsid w:val="000D7AD4"/>
    <w:rsid w:val="000E2BFA"/>
    <w:rsid w:val="000E38FE"/>
    <w:rsid w:val="000E6C05"/>
    <w:rsid w:val="000F2D6B"/>
    <w:rsid w:val="001530F0"/>
    <w:rsid w:val="0015698C"/>
    <w:rsid w:val="00161C7F"/>
    <w:rsid w:val="00172EFE"/>
    <w:rsid w:val="00183982"/>
    <w:rsid w:val="001869A8"/>
    <w:rsid w:val="001A0250"/>
    <w:rsid w:val="001B3A15"/>
    <w:rsid w:val="001C16C2"/>
    <w:rsid w:val="001C5065"/>
    <w:rsid w:val="001C5110"/>
    <w:rsid w:val="001D471C"/>
    <w:rsid w:val="001D78E7"/>
    <w:rsid w:val="001F0B6B"/>
    <w:rsid w:val="001F1EB6"/>
    <w:rsid w:val="00276431"/>
    <w:rsid w:val="00294FB5"/>
    <w:rsid w:val="00295F79"/>
    <w:rsid w:val="002A1CB0"/>
    <w:rsid w:val="002A4E3C"/>
    <w:rsid w:val="002C60C7"/>
    <w:rsid w:val="002E7415"/>
    <w:rsid w:val="00314FC0"/>
    <w:rsid w:val="00332888"/>
    <w:rsid w:val="00333E30"/>
    <w:rsid w:val="00346C5D"/>
    <w:rsid w:val="00356015"/>
    <w:rsid w:val="003615C4"/>
    <w:rsid w:val="003810EE"/>
    <w:rsid w:val="0039490B"/>
    <w:rsid w:val="003C757D"/>
    <w:rsid w:val="003D31AC"/>
    <w:rsid w:val="003D6AE5"/>
    <w:rsid w:val="00400574"/>
    <w:rsid w:val="00401B4E"/>
    <w:rsid w:val="00403EAF"/>
    <w:rsid w:val="00413881"/>
    <w:rsid w:val="004160B7"/>
    <w:rsid w:val="00431BA7"/>
    <w:rsid w:val="00442EEF"/>
    <w:rsid w:val="00445914"/>
    <w:rsid w:val="00450B09"/>
    <w:rsid w:val="00456973"/>
    <w:rsid w:val="004622C8"/>
    <w:rsid w:val="00467EBF"/>
    <w:rsid w:val="00473DB3"/>
    <w:rsid w:val="00476174"/>
    <w:rsid w:val="00481137"/>
    <w:rsid w:val="0048360C"/>
    <w:rsid w:val="004924B0"/>
    <w:rsid w:val="004A0036"/>
    <w:rsid w:val="004B0FA1"/>
    <w:rsid w:val="004B4D7A"/>
    <w:rsid w:val="004C7740"/>
    <w:rsid w:val="004C77D7"/>
    <w:rsid w:val="004D0839"/>
    <w:rsid w:val="004F6753"/>
    <w:rsid w:val="00500D30"/>
    <w:rsid w:val="0050127A"/>
    <w:rsid w:val="00530275"/>
    <w:rsid w:val="005330AA"/>
    <w:rsid w:val="005361F2"/>
    <w:rsid w:val="00565001"/>
    <w:rsid w:val="00566D2A"/>
    <w:rsid w:val="00567BE6"/>
    <w:rsid w:val="00582A13"/>
    <w:rsid w:val="005838B4"/>
    <w:rsid w:val="005A7DCD"/>
    <w:rsid w:val="005B7816"/>
    <w:rsid w:val="00605230"/>
    <w:rsid w:val="00606B47"/>
    <w:rsid w:val="0062122F"/>
    <w:rsid w:val="006220ED"/>
    <w:rsid w:val="00630414"/>
    <w:rsid w:val="0063390E"/>
    <w:rsid w:val="006359D6"/>
    <w:rsid w:val="00647151"/>
    <w:rsid w:val="006478CA"/>
    <w:rsid w:val="00655D4D"/>
    <w:rsid w:val="00685B76"/>
    <w:rsid w:val="0069267E"/>
    <w:rsid w:val="006A3815"/>
    <w:rsid w:val="006E3D5A"/>
    <w:rsid w:val="006F505D"/>
    <w:rsid w:val="0071144F"/>
    <w:rsid w:val="00726590"/>
    <w:rsid w:val="0072755B"/>
    <w:rsid w:val="00727883"/>
    <w:rsid w:val="007410D0"/>
    <w:rsid w:val="00742EB2"/>
    <w:rsid w:val="00775EA5"/>
    <w:rsid w:val="007821C6"/>
    <w:rsid w:val="007B2AE9"/>
    <w:rsid w:val="007C3438"/>
    <w:rsid w:val="007C7575"/>
    <w:rsid w:val="007D5C34"/>
    <w:rsid w:val="007D7B5F"/>
    <w:rsid w:val="007F1C8F"/>
    <w:rsid w:val="0080701A"/>
    <w:rsid w:val="0083028A"/>
    <w:rsid w:val="00840918"/>
    <w:rsid w:val="00841E8A"/>
    <w:rsid w:val="00847D22"/>
    <w:rsid w:val="0085275C"/>
    <w:rsid w:val="00852A68"/>
    <w:rsid w:val="00876065"/>
    <w:rsid w:val="0087710F"/>
    <w:rsid w:val="00885C5F"/>
    <w:rsid w:val="008A3F3D"/>
    <w:rsid w:val="008C1BE8"/>
    <w:rsid w:val="008C1F1B"/>
    <w:rsid w:val="008C5148"/>
    <w:rsid w:val="008D02CB"/>
    <w:rsid w:val="008D2CEA"/>
    <w:rsid w:val="008D6230"/>
    <w:rsid w:val="008D6F6A"/>
    <w:rsid w:val="008D71F9"/>
    <w:rsid w:val="008F70DF"/>
    <w:rsid w:val="0090312F"/>
    <w:rsid w:val="009267F4"/>
    <w:rsid w:val="009335D3"/>
    <w:rsid w:val="00943E3B"/>
    <w:rsid w:val="009614E2"/>
    <w:rsid w:val="009A4322"/>
    <w:rsid w:val="009A5B44"/>
    <w:rsid w:val="009B6F98"/>
    <w:rsid w:val="009C2DA2"/>
    <w:rsid w:val="009F155C"/>
    <w:rsid w:val="00A06908"/>
    <w:rsid w:val="00A06BDE"/>
    <w:rsid w:val="00A12A77"/>
    <w:rsid w:val="00A21B0C"/>
    <w:rsid w:val="00A443F6"/>
    <w:rsid w:val="00A45788"/>
    <w:rsid w:val="00A7672D"/>
    <w:rsid w:val="00AA4C52"/>
    <w:rsid w:val="00AC097D"/>
    <w:rsid w:val="00AD2346"/>
    <w:rsid w:val="00AE4C69"/>
    <w:rsid w:val="00AF241C"/>
    <w:rsid w:val="00B10151"/>
    <w:rsid w:val="00B1786B"/>
    <w:rsid w:val="00B2710C"/>
    <w:rsid w:val="00B325C6"/>
    <w:rsid w:val="00B6384B"/>
    <w:rsid w:val="00B95782"/>
    <w:rsid w:val="00B97F1A"/>
    <w:rsid w:val="00BA06EA"/>
    <w:rsid w:val="00BA5C47"/>
    <w:rsid w:val="00BC019C"/>
    <w:rsid w:val="00BC4F80"/>
    <w:rsid w:val="00BD2016"/>
    <w:rsid w:val="00BD66E6"/>
    <w:rsid w:val="00BE3FB9"/>
    <w:rsid w:val="00BF1BCA"/>
    <w:rsid w:val="00BF7A51"/>
    <w:rsid w:val="00C22C16"/>
    <w:rsid w:val="00C260DF"/>
    <w:rsid w:val="00C3069A"/>
    <w:rsid w:val="00C30AF9"/>
    <w:rsid w:val="00C407C7"/>
    <w:rsid w:val="00C42D8D"/>
    <w:rsid w:val="00C51887"/>
    <w:rsid w:val="00C5271F"/>
    <w:rsid w:val="00C54650"/>
    <w:rsid w:val="00C5542D"/>
    <w:rsid w:val="00C71597"/>
    <w:rsid w:val="00C724D6"/>
    <w:rsid w:val="00C7377E"/>
    <w:rsid w:val="00C8501B"/>
    <w:rsid w:val="00CA3BDA"/>
    <w:rsid w:val="00CB5EE2"/>
    <w:rsid w:val="00CE4C02"/>
    <w:rsid w:val="00CF153C"/>
    <w:rsid w:val="00D22E25"/>
    <w:rsid w:val="00D31970"/>
    <w:rsid w:val="00D35495"/>
    <w:rsid w:val="00D55A36"/>
    <w:rsid w:val="00D566B0"/>
    <w:rsid w:val="00D67E2F"/>
    <w:rsid w:val="00D7622E"/>
    <w:rsid w:val="00D937C7"/>
    <w:rsid w:val="00D95E49"/>
    <w:rsid w:val="00DC27BE"/>
    <w:rsid w:val="00DC6BD6"/>
    <w:rsid w:val="00DD353C"/>
    <w:rsid w:val="00DD400E"/>
    <w:rsid w:val="00DD4276"/>
    <w:rsid w:val="00DE64FB"/>
    <w:rsid w:val="00DE6ACD"/>
    <w:rsid w:val="00E44360"/>
    <w:rsid w:val="00E46183"/>
    <w:rsid w:val="00E75C25"/>
    <w:rsid w:val="00E77015"/>
    <w:rsid w:val="00EA1AE1"/>
    <w:rsid w:val="00EA2366"/>
    <w:rsid w:val="00EB4C88"/>
    <w:rsid w:val="00EC4A53"/>
    <w:rsid w:val="00ED7CCD"/>
    <w:rsid w:val="00EF5A62"/>
    <w:rsid w:val="00F062BA"/>
    <w:rsid w:val="00F2337D"/>
    <w:rsid w:val="00F36F57"/>
    <w:rsid w:val="00F40B8B"/>
    <w:rsid w:val="00F46837"/>
    <w:rsid w:val="00F66A4D"/>
    <w:rsid w:val="00F90084"/>
    <w:rsid w:val="00F95253"/>
    <w:rsid w:val="00FB6885"/>
    <w:rsid w:val="00FB702D"/>
    <w:rsid w:val="00FC5C76"/>
    <w:rsid w:val="00FD1BFC"/>
    <w:rsid w:val="00FE2790"/>
    <w:rsid w:val="00FF5234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  <w14:docId w14:val="1C1A5A93"/>
  <w15:docId w15:val="{40942397-74F3-4188-ABB3-781E8308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622C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F505D"/>
    <w:pPr>
      <w:keepNext/>
      <w:numPr>
        <w:numId w:val="1"/>
      </w:numPr>
      <w:suppressAutoHyphens/>
      <w:outlineLvl w:val="0"/>
    </w:pPr>
    <w:rPr>
      <w:b/>
      <w:bCs/>
      <w:sz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F505D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138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1388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1C506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F505D"/>
    <w:rPr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F505D"/>
    <w:rPr>
      <w:b/>
      <w:bCs/>
      <w:sz w:val="36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rsid w:val="006F505D"/>
    <w:pPr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F505D"/>
    <w:rPr>
      <w:sz w:val="28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D67E2F"/>
    <w:rPr>
      <w:b/>
      <w:bCs/>
    </w:rPr>
  </w:style>
  <w:style w:type="paragraph" w:styleId="Akapitzlist">
    <w:name w:val="List Paragraph"/>
    <w:basedOn w:val="Normalny"/>
    <w:uiPriority w:val="34"/>
    <w:qFormat/>
    <w:rsid w:val="00DD353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81137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C306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30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6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1023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Bydgoszczy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Piątkowski</dc:creator>
  <cp:lastModifiedBy>Anna Dysarska</cp:lastModifiedBy>
  <cp:revision>8</cp:revision>
  <cp:lastPrinted>2025-04-07T06:41:00Z</cp:lastPrinted>
  <dcterms:created xsi:type="dcterms:W3CDTF">2025-04-01T11:41:00Z</dcterms:created>
  <dcterms:modified xsi:type="dcterms:W3CDTF">2025-04-07T06:41:00Z</dcterms:modified>
</cp:coreProperties>
</file>