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43EB" w14:textId="343FCF5B" w:rsidR="00A16615" w:rsidRPr="00D9047A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16909276"/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Załącznik nr </w:t>
      </w:r>
      <w:r w:rsidR="007A3576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3</w:t>
      </w: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 do Zapytania ofertowego</w:t>
      </w:r>
    </w:p>
    <w:p w14:paraId="174DE073" w14:textId="18AD30FB" w:rsidR="007A6AD9" w:rsidRPr="008909EC" w:rsidRDefault="007A6AD9" w:rsidP="007A6AD9">
      <w:pPr>
        <w:pStyle w:val="Spisrozdziaw"/>
        <w:spacing w:after="120" w:line="269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>z</w:t>
      </w:r>
      <w:r w:rsidR="008909EC" w:rsidRPr="008909EC">
        <w:rPr>
          <w:rFonts w:asciiTheme="minorHAnsi" w:hAnsiTheme="minorHAnsi" w:cstheme="minorHAnsi"/>
          <w:caps w:val="0"/>
          <w:sz w:val="22"/>
          <w:szCs w:val="22"/>
        </w:rPr>
        <w:t>nak postępowania</w:t>
      </w:r>
      <w:r w:rsidR="007A3576" w:rsidRPr="007A3576">
        <w:rPr>
          <w:rFonts w:ascii="Calibri" w:eastAsia="Times New Roman" w:hAnsi="Calibri" w:cs="Calibri"/>
          <w:caps w:val="0"/>
          <w:kern w:val="0"/>
          <w:sz w:val="22"/>
          <w:szCs w:val="22"/>
          <w:lang w:eastAsia="zh-CN"/>
        </w:rPr>
        <w:t xml:space="preserve"> </w:t>
      </w:r>
      <w:r w:rsidR="007A3576" w:rsidRPr="007A3576">
        <w:rPr>
          <w:rFonts w:asciiTheme="minorHAnsi" w:hAnsiTheme="minorHAnsi" w:cstheme="minorHAnsi"/>
          <w:sz w:val="22"/>
          <w:szCs w:val="22"/>
        </w:rPr>
        <w:t>D.DZP.260.234.2025</w:t>
      </w:r>
    </w:p>
    <w:p w14:paraId="441319D1" w14:textId="77777777" w:rsidR="00420861" w:rsidRPr="008909EC" w:rsidRDefault="00420861" w:rsidP="006943E2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984EE8B" w14:textId="122FBC88" w:rsidR="00420861" w:rsidRPr="008909EC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Default="0009556F" w:rsidP="00536401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47165869" w14:textId="77777777" w:rsidR="006902EF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24922BA" w14:textId="5DA9D8A0" w:rsidR="0009556F" w:rsidRPr="007A3576" w:rsidRDefault="0009556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en-US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W odpowiedzi na niniejsze Zapytanie ofertowe na wykonanie zamówienia, którego przedmiotem jest</w:t>
      </w:r>
      <w:r w:rsidR="00156E30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„</w:t>
      </w:r>
      <w:r w:rsidR="005733C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Sukcesywna d</w:t>
      </w:r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ostaw</w:t>
      </w:r>
      <w:r w:rsid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</w:t>
      </w:r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produktów Producenta </w:t>
      </w:r>
      <w:proofErr w:type="spellStart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Nanopore</w:t>
      </w:r>
      <w:proofErr w:type="spellEnd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: 1) Pakiet 48 szt. </w:t>
      </w:r>
      <w:proofErr w:type="spellStart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flow</w:t>
      </w:r>
      <w:proofErr w:type="spellEnd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celli</w:t>
      </w:r>
      <w:proofErr w:type="spellEnd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R10.4.1 (nr kat. </w:t>
      </w:r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val="en-US" w:eastAsia="pl-PL"/>
        </w:rPr>
        <w:t xml:space="preserve">FLO-MIN114) – 1 op. 2) </w:t>
      </w:r>
      <w:proofErr w:type="spellStart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val="en-US" w:eastAsia="pl-PL"/>
        </w:rPr>
        <w:t>Flongle</w:t>
      </w:r>
      <w:proofErr w:type="spellEnd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val="en-US" w:eastAsia="pl-PL"/>
        </w:rPr>
        <w:t xml:space="preserve"> Starter pack (nr kat. </w:t>
      </w:r>
      <w:proofErr w:type="spellStart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val="en-US" w:eastAsia="pl-PL"/>
        </w:rPr>
        <w:t>FLGIntSP</w:t>
      </w:r>
      <w:proofErr w:type="spellEnd"/>
      <w:r w:rsidR="007A3576" w:rsidRPr="007A3576">
        <w:rPr>
          <w:rFonts w:asciiTheme="minorHAnsi" w:eastAsia="Times New Roman" w:hAnsiTheme="minorHAnsi" w:cstheme="minorHAnsi"/>
          <w:b/>
          <w:sz w:val="22"/>
          <w:szCs w:val="22"/>
          <w:lang w:val="en-US" w:eastAsia="pl-PL"/>
        </w:rPr>
        <w:t>) - 2 op. 3) Rapid Barcoding Kit 96 V14 (nr kat. SQK-RBK114.96) – 10 op. 4) Native Barcoding Kit 24 V14 (nr kat. SQK-NBD114.24) - 6 op. 5) Flow Cell Priming Kit XL (nr kat. EXP-FLP004-XL) – 8 op. 6) Midnight RT PCR Expansion nr. Kat.: EXP-MRT001 – 1 op.”</w:t>
      </w:r>
      <w:r w:rsidR="00156E30" w:rsidRPr="008909E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, </w:t>
      </w:r>
      <w:r w:rsidRPr="008909EC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bookmarkEnd w:id="0"/>
    <w:p w14:paraId="2AC626AB" w14:textId="77777777" w:rsid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44CBAAC" w14:textId="6C66DF1C" w:rsidR="008909EC" w:rsidRPr="007A3576" w:rsidRDefault="007A3576" w:rsidP="007A3576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Z</w:t>
      </w:r>
      <w:r w:rsidR="008909EC" w:rsidRPr="007A3576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godnie z art. 7 ust. 1 pkt. 1), 2), 3) ustawy z dnia 13 kwietnia 2022 r. o szczególnych rozwiązanych </w:t>
      </w:r>
      <w:r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br/>
      </w:r>
      <w:r w:rsidR="008909EC" w:rsidRPr="007A3576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w zakresie przeciwdziałania wspieraniu agresji na Ukrainę oraz służących ochronie bezpieczeństwa narodowego </w:t>
      </w:r>
      <w:r w:rsidRPr="007A3576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(</w:t>
      </w:r>
      <w:proofErr w:type="spellStart"/>
      <w:r w:rsidRPr="007A3576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t.j</w:t>
      </w:r>
      <w:proofErr w:type="spellEnd"/>
      <w:r w:rsidRPr="007A3576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 Dz. U. z 2025 r. poz. 172)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, </w:t>
      </w:r>
      <w:r w:rsidR="008909EC" w:rsidRPr="007A3576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z postępowania o udzielenie zamówienia wyklucza się: </w:t>
      </w:r>
    </w:p>
    <w:p w14:paraId="0EA1FABB" w14:textId="77777777" w:rsidR="008909EC" w:rsidRPr="008909EC" w:rsidRDefault="008909EC" w:rsidP="006902EF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36294EBD" w:rsidR="008909EC" w:rsidRPr="008909EC" w:rsidRDefault="008909EC" w:rsidP="006902EF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</w:t>
      </w:r>
      <w:r w:rsidR="007A3576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3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r. poz. </w:t>
      </w:r>
      <w:r w:rsidR="007A3576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1124 ze zm.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B6C2C" w14:textId="30493200" w:rsidR="008909EC" w:rsidRPr="008909EC" w:rsidRDefault="008909EC" w:rsidP="00536401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jednostką dominującą w rozumieniu art. 3 ust. 1 pkt 37 ustawy z dnia 29 września 1994 r. o rachunkowości (Dz. U. z 202</w:t>
      </w:r>
      <w:r w:rsidR="007A3576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3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r. poz. </w:t>
      </w:r>
      <w:r w:rsidR="007A3576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120 ze zm.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), jest podmiot wymieniony w wykazach określonych w rozporządzeniu 765/2006 i rozporządzeniu 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lastRenderedPageBreak/>
        <w:t>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8909EC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”.</w:t>
      </w:r>
    </w:p>
    <w:p w14:paraId="25E198D8" w14:textId="77777777" w:rsidR="008909EC" w:rsidRPr="008909EC" w:rsidRDefault="008909EC" w:rsidP="008909EC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5AB16D89" w14:textId="77777777" w:rsidR="008909EC" w:rsidRPr="007A3576" w:rsidRDefault="008909EC" w:rsidP="006902EF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</w:pPr>
      <w:r w:rsidRPr="007A357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70D3BFF2" w14:textId="0DB2F07D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N</w:t>
      </w:r>
      <w:r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ie podlegam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 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z postępowania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na podstawie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</w:t>
      </w:r>
      <w:r w:rsidR="007A357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5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r. poz. </w:t>
      </w:r>
      <w:r w:rsidR="007A357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172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)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*</w:t>
      </w:r>
    </w:p>
    <w:p w14:paraId="06778DA5" w14:textId="77777777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3381A79E" w14:textId="53AB9E28" w:rsidR="008909EC" w:rsidRPr="008909EC" w:rsidRDefault="00536401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P</w:t>
      </w:r>
      <w:r w:rsidR="008909EC"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odlegam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z postępowania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na podstawie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</w:t>
      </w:r>
      <w:r w:rsidR="007A357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5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r. poz. </w:t>
      </w:r>
      <w:r w:rsidR="007A357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172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)”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* </w:t>
      </w:r>
    </w:p>
    <w:p w14:paraId="1008267A" w14:textId="77777777" w:rsidR="008909EC" w:rsidRPr="008909EC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23B8D423" w14:textId="77777777" w:rsidR="008909EC" w:rsidRPr="006902EF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</w:pPr>
      <w:r w:rsidRP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4C0FAEF5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10B7C892" w14:textId="77777777" w:rsidR="008909EC" w:rsidRPr="00A16615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16615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Data; kwalifikowany podpis elektroniczny lub podpis zaufany lub podpis osobisty Wykonawcy</w:t>
      </w:r>
    </w:p>
    <w:p w14:paraId="5CE09A6E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6D7CE79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B85A4F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E813" w14:textId="77777777" w:rsidR="00B85A4F" w:rsidRDefault="00B85A4F" w:rsidP="00925065">
      <w:r>
        <w:separator/>
      </w:r>
    </w:p>
  </w:endnote>
  <w:endnote w:type="continuationSeparator" w:id="0">
    <w:p w14:paraId="471BF42D" w14:textId="77777777" w:rsidR="00B85A4F" w:rsidRDefault="00B85A4F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1" w:name="_Hlk84223249"/>
    <w:bookmarkStart w:id="2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1"/>
    <w:bookmarkEnd w:id="2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05CC" w14:textId="77777777" w:rsidR="00B85A4F" w:rsidRDefault="00B85A4F" w:rsidP="00925065">
      <w:r>
        <w:separator/>
      </w:r>
    </w:p>
  </w:footnote>
  <w:footnote w:type="continuationSeparator" w:id="0">
    <w:p w14:paraId="7646C59E" w14:textId="77777777" w:rsidR="00B85A4F" w:rsidRDefault="00B85A4F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384A1BA7">
          <wp:simplePos x="0" y="0"/>
          <wp:positionH relativeFrom="margin">
            <wp:posOffset>4632960</wp:posOffset>
          </wp:positionH>
          <wp:positionV relativeFrom="paragraph">
            <wp:posOffset>178435</wp:posOffset>
          </wp:positionV>
          <wp:extent cx="1456055" cy="723900"/>
          <wp:effectExtent l="0" t="0" r="0" b="0"/>
          <wp:wrapThrough wrapText="bothSides">
            <wp:wrapPolygon edited="0">
              <wp:start x="2826" y="0"/>
              <wp:lineTo x="0" y="2842"/>
              <wp:lineTo x="0" y="17053"/>
              <wp:lineTo x="1130" y="18189"/>
              <wp:lineTo x="3391" y="21032"/>
              <wp:lineTo x="3674" y="21032"/>
              <wp:lineTo x="6217" y="21032"/>
              <wp:lineTo x="21195" y="21032"/>
              <wp:lineTo x="21195" y="11368"/>
              <wp:lineTo x="18086" y="9095"/>
              <wp:lineTo x="20347" y="1705"/>
              <wp:lineTo x="18934" y="1137"/>
              <wp:lineTo x="4522" y="0"/>
              <wp:lineTo x="2826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560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6DB7F9F9" w:rsidR="00F71900" w:rsidRDefault="003C485B" w:rsidP="00AD4DAE">
    <w:pPr>
      <w:pStyle w:val="Nagwek"/>
      <w:tabs>
        <w:tab w:val="left" w:pos="7230"/>
      </w:tabs>
    </w:pPr>
    <w:r w:rsidRPr="009650F2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64AFF6DE" wp14:editId="5639D151">
          <wp:simplePos x="0" y="0"/>
          <wp:positionH relativeFrom="column">
            <wp:posOffset>2146935</wp:posOffset>
          </wp:positionH>
          <wp:positionV relativeFrom="paragraph">
            <wp:posOffset>22225</wp:posOffset>
          </wp:positionV>
          <wp:extent cx="1483995" cy="749300"/>
          <wp:effectExtent l="0" t="0" r="0" b="0"/>
          <wp:wrapNone/>
          <wp:docPr id="888438507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438507" name="Obraz 1" descr="Obraz zawierający design&#10;&#10;Opis wygenerowany automatycznie przy niskim poziomie pewnoś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0F2">
      <w:rPr>
        <w:rFonts w:ascii="Calibri" w:eastAsia="Calibri" w:hAnsi="Calibri" w:cs="Arial"/>
        <w:noProof/>
      </w:rPr>
      <w:drawing>
        <wp:anchor distT="0" distB="0" distL="114300" distR="114300" simplePos="0" relativeHeight="251663360" behindDoc="1" locked="0" layoutInCell="1" allowOverlap="1" wp14:anchorId="1D331F6E" wp14:editId="3E59A47A">
          <wp:simplePos x="0" y="0"/>
          <wp:positionH relativeFrom="margin">
            <wp:align>left</wp:align>
          </wp:positionH>
          <wp:positionV relativeFrom="paragraph">
            <wp:posOffset>41275</wp:posOffset>
          </wp:positionV>
          <wp:extent cx="1927860" cy="809625"/>
          <wp:effectExtent l="0" t="0" r="0" b="9525"/>
          <wp:wrapNone/>
          <wp:docPr id="299034445" name="Obraz 299034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4DAE">
      <w:tab/>
    </w:r>
    <w:r w:rsidR="00AD4DAE">
      <w:tab/>
    </w:r>
    <w:r w:rsidR="00AD4DAE"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523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06EEF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85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4142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33CE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3576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41F0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631F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A89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6B9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1C6A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0437B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161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32</cp:revision>
  <cp:lastPrinted>2022-10-18T07:30:00Z</cp:lastPrinted>
  <dcterms:created xsi:type="dcterms:W3CDTF">2022-10-19T12:15:00Z</dcterms:created>
  <dcterms:modified xsi:type="dcterms:W3CDTF">2025-04-28T10:22:00Z</dcterms:modified>
</cp:coreProperties>
</file>