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087D86" w:rsidRPr="00F47171">
        <w:rPr>
          <w:b/>
          <w:bCs/>
          <w:sz w:val="20"/>
          <w:szCs w:val="20"/>
        </w:rPr>
        <w:t xml:space="preserve">Dostawa sprzętu i </w:t>
      </w:r>
      <w:r w:rsidR="00E85E5A">
        <w:rPr>
          <w:b/>
          <w:bCs/>
          <w:sz w:val="20"/>
          <w:szCs w:val="20"/>
        </w:rPr>
        <w:t xml:space="preserve">aparatury medycznej </w:t>
      </w:r>
      <w:r w:rsidR="007B3DD7">
        <w:rPr>
          <w:b/>
          <w:bCs/>
          <w:sz w:val="20"/>
          <w:szCs w:val="20"/>
        </w:rPr>
        <w:t>część 2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  <w:t>…………………………………….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  <w:t xml:space="preserve">Data; </w:t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7B3DD7"/>
    <w:rsid w:val="00864A52"/>
    <w:rsid w:val="008E2190"/>
    <w:rsid w:val="00933E4B"/>
    <w:rsid w:val="00DA1DB7"/>
    <w:rsid w:val="00E85E5A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3D66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2024-10-18T08:48:00Z</dcterms:created>
  <dcterms:modified xsi:type="dcterms:W3CDTF">2025-05-21T06:45:00Z</dcterms:modified>
</cp:coreProperties>
</file>