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20197" w14:textId="77777777" w:rsidR="00094427" w:rsidRDefault="00715B07">
      <w:pPr>
        <w:pStyle w:val="Nagwek1"/>
      </w:pPr>
      <w:r>
        <w:t>Wyjaśnienia specyfikacji warunków</w:t>
      </w:r>
    </w:p>
    <w:p w14:paraId="0443D227" w14:textId="77777777" w:rsidR="00094427" w:rsidRDefault="00715B07">
      <w:pPr>
        <w:pStyle w:val="Nagwek1"/>
      </w:pPr>
      <w:r>
        <w:t>zamówienia.</w:t>
      </w:r>
    </w:p>
    <w:p w14:paraId="38E1E2E8" w14:textId="77777777" w:rsidR="00094427" w:rsidRDefault="00715B07">
      <w:pPr>
        <w:pStyle w:val="Textbody"/>
      </w:pPr>
      <w:r>
        <w:t>Nasz znak ZP.271.2.2025</w:t>
      </w:r>
    </w:p>
    <w:p w14:paraId="4CCAB5B9" w14:textId="58E8248D" w:rsidR="00094427" w:rsidRDefault="00715B07">
      <w:pPr>
        <w:pStyle w:val="Textbody"/>
      </w:pPr>
      <w:r>
        <w:t xml:space="preserve">Nowy Targ </w:t>
      </w:r>
      <w:r w:rsidR="00C7531B">
        <w:t>1</w:t>
      </w:r>
      <w:r w:rsidR="000C6D89">
        <w:t>2</w:t>
      </w:r>
      <w:r>
        <w:t>.02.2025r.</w:t>
      </w:r>
    </w:p>
    <w:p w14:paraId="17AA5313" w14:textId="77777777" w:rsidR="00094427" w:rsidRDefault="00094427">
      <w:pPr>
        <w:pStyle w:val="Textbody"/>
      </w:pPr>
    </w:p>
    <w:p w14:paraId="7C41C3B6" w14:textId="77777777" w:rsidR="00094427" w:rsidRDefault="00715B07">
      <w:pPr>
        <w:pStyle w:val="Standard"/>
        <w:jc w:val="both"/>
      </w:pPr>
      <w:r>
        <w:rPr>
          <w:b/>
          <w:bCs/>
        </w:rPr>
        <w:t>Dotyczy: postępowania w trybie podstawowym na b</w:t>
      </w:r>
      <w:r>
        <w:rPr>
          <w:rStyle w:val="Teksttreci0"/>
          <w:rFonts w:ascii="Times New Roman" w:hAnsi="Times New Roman"/>
          <w:b/>
          <w:bCs/>
          <w:sz w:val="24"/>
          <w:szCs w:val="24"/>
          <w:lang w:eastAsia="pl-PL"/>
        </w:rPr>
        <w:t>udowę budynku domu przedpogrzebowego wraz z zagospodarowaniem terenu na Cmentarzu Komunalnym w Nowym Targu.</w:t>
      </w:r>
    </w:p>
    <w:p w14:paraId="01FE05B9" w14:textId="77777777" w:rsidR="00094427" w:rsidRDefault="00094427">
      <w:pPr>
        <w:pStyle w:val="Standard"/>
        <w:jc w:val="both"/>
      </w:pPr>
    </w:p>
    <w:p w14:paraId="092E2D34" w14:textId="77777777" w:rsidR="00094427" w:rsidRDefault="00094427">
      <w:pPr>
        <w:pStyle w:val="Standard"/>
        <w:jc w:val="both"/>
      </w:pPr>
    </w:p>
    <w:p w14:paraId="4B88D0B3" w14:textId="77777777" w:rsidR="00094427" w:rsidRDefault="00715B07">
      <w:pPr>
        <w:pStyle w:val="Standard"/>
        <w:jc w:val="both"/>
      </w:pPr>
      <w:r>
        <w:tab/>
        <w:t xml:space="preserve">Zamawiający na podstawie art. 284 ustawy z dnia 11 września 2019r. Prawo zamówień publicznych (tekst jednolity </w:t>
      </w:r>
      <w:r>
        <w:rPr>
          <w:color w:val="000000"/>
        </w:rPr>
        <w:t>Dz. U. z 2024 r. poz. 1320</w:t>
      </w:r>
      <w:r>
        <w:t>) udziela wyjaśnienia specyfikacji warunków zamówienia w niniejszym postępowaniu. Wyjaśnienie udostępnia się na stronie internetowej. Niniejsze wyjaśnienie specyfikacji warunków zamówienia jest wiążące.</w:t>
      </w:r>
    </w:p>
    <w:p w14:paraId="5ABB4553" w14:textId="77777777" w:rsidR="00094427" w:rsidRDefault="00094427">
      <w:pPr>
        <w:pStyle w:val="Standard"/>
        <w:jc w:val="both"/>
      </w:pPr>
    </w:p>
    <w:p w14:paraId="5D5F57B1" w14:textId="77777777" w:rsidR="00094427" w:rsidRDefault="00715B07">
      <w:pPr>
        <w:pStyle w:val="Standard"/>
        <w:jc w:val="both"/>
      </w:pPr>
      <w:r>
        <w:rPr>
          <w:rStyle w:val="Teksttreci0"/>
          <w:rFonts w:ascii="Times New Roman" w:hAnsi="Times New Roman"/>
          <w:sz w:val="24"/>
          <w:szCs w:val="24"/>
        </w:rPr>
        <w:t>Pytanie nr 1</w:t>
      </w:r>
    </w:p>
    <w:p w14:paraId="2DB419A3" w14:textId="77777777" w:rsidR="00094427" w:rsidRDefault="00715B07">
      <w:pPr>
        <w:pStyle w:val="Standard"/>
        <w:jc w:val="both"/>
      </w:pPr>
      <w:r>
        <w:rPr>
          <w:rStyle w:val="Teksttreci0"/>
          <w:rFonts w:ascii="Times New Roman" w:hAnsi="Times New Roman"/>
          <w:sz w:val="24"/>
          <w:szCs w:val="24"/>
        </w:rPr>
        <w:t xml:space="preserve">Dot. posadzki w pom. 0.15 – Kaplica: Na rzucie (rys. W-03) posadzka w tym pomieszczeniu jest opisana jako lastryko w odcieniach ciemnej i jasnej szarości. Z kolei na tabeli na tym samym rysunku oraz w przedmiarach mowa o płytkach </w:t>
      </w:r>
      <w:proofErr w:type="spellStart"/>
      <w:r>
        <w:rPr>
          <w:rStyle w:val="Teksttreci0"/>
          <w:rFonts w:ascii="Times New Roman" w:hAnsi="Times New Roman"/>
          <w:sz w:val="24"/>
          <w:szCs w:val="24"/>
        </w:rPr>
        <w:t>gresowych</w:t>
      </w:r>
      <w:proofErr w:type="spellEnd"/>
      <w:r>
        <w:rPr>
          <w:rStyle w:val="Teksttreci0"/>
          <w:rFonts w:ascii="Times New Roman" w:hAnsi="Times New Roman"/>
          <w:sz w:val="24"/>
          <w:szCs w:val="24"/>
        </w:rPr>
        <w:t xml:space="preserve"> 120x120cm? Jaki rodzaj wykończenia posadzki przyjąć do wyceny?</w:t>
      </w:r>
    </w:p>
    <w:p w14:paraId="7148511D" w14:textId="77777777" w:rsidR="00094427" w:rsidRDefault="00094427">
      <w:pPr>
        <w:pStyle w:val="Standard"/>
        <w:jc w:val="both"/>
      </w:pPr>
    </w:p>
    <w:p w14:paraId="7E5CA9A3" w14:textId="77777777" w:rsidR="00094427" w:rsidRDefault="00715B07">
      <w:pPr>
        <w:pStyle w:val="Standard"/>
        <w:jc w:val="both"/>
      </w:pPr>
      <w:r>
        <w:rPr>
          <w:rStyle w:val="Teksttreci0"/>
          <w:rFonts w:ascii="Times New Roman" w:hAnsi="Times New Roman"/>
          <w:sz w:val="24"/>
          <w:szCs w:val="24"/>
        </w:rPr>
        <w:t>Odpowiedź:</w:t>
      </w:r>
    </w:p>
    <w:p w14:paraId="43E4C5D4" w14:textId="77777777" w:rsidR="00094427" w:rsidRPr="00050551" w:rsidRDefault="00050551">
      <w:pPr>
        <w:pStyle w:val="Standard"/>
        <w:jc w:val="both"/>
        <w:rPr>
          <w:b/>
        </w:rPr>
      </w:pPr>
      <w:r w:rsidRPr="00050551">
        <w:rPr>
          <w:b/>
        </w:rPr>
        <w:t>Należy przyjąć w pomieszczeniu 0.15 lastryko w odcieniach ciemnej i jasnej szarości. Kolorystyka wg wizualizacji.</w:t>
      </w:r>
    </w:p>
    <w:p w14:paraId="3A863A58" w14:textId="77777777" w:rsidR="00094427" w:rsidRDefault="00094427">
      <w:pPr>
        <w:pStyle w:val="Standard"/>
        <w:jc w:val="both"/>
      </w:pPr>
    </w:p>
    <w:p w14:paraId="4A792420" w14:textId="77777777" w:rsidR="00094427" w:rsidRDefault="00715B07">
      <w:pPr>
        <w:pStyle w:val="Standard"/>
        <w:jc w:val="both"/>
      </w:pPr>
      <w:r>
        <w:rPr>
          <w:rStyle w:val="Teksttreci0"/>
          <w:rFonts w:ascii="Times New Roman" w:hAnsi="Times New Roman"/>
          <w:sz w:val="24"/>
          <w:szCs w:val="24"/>
        </w:rPr>
        <w:t>Pytanie nr 2</w:t>
      </w:r>
    </w:p>
    <w:p w14:paraId="246BB785" w14:textId="77777777" w:rsidR="00094427" w:rsidRDefault="00715B07">
      <w:pPr>
        <w:pStyle w:val="Standard"/>
        <w:jc w:val="both"/>
      </w:pPr>
      <w:r>
        <w:rPr>
          <w:rStyle w:val="Teksttreci0"/>
          <w:rFonts w:ascii="Times New Roman" w:hAnsi="Times New Roman"/>
          <w:sz w:val="24"/>
          <w:szCs w:val="24"/>
        </w:rPr>
        <w:t>Proszę o potwierdzenie, że płyta żelbetowa nad parterem ma być gr. 24cm. Na przekrojach architektury widoczna jest gr. 28cm. Grubość 28cm (4+20+4cm) również widoczna na rysunkach branży konstrukcyjnej (szczegóły słupów), przy czym wydaje się, ze jest to błąd w wymiarowaniu rysunku. Nie mniej proszę o potwierdzenie.</w:t>
      </w:r>
    </w:p>
    <w:p w14:paraId="536C1F44" w14:textId="77777777" w:rsidR="00094427" w:rsidRDefault="00094427">
      <w:pPr>
        <w:pStyle w:val="Standard"/>
        <w:jc w:val="both"/>
      </w:pPr>
    </w:p>
    <w:p w14:paraId="75F84526" w14:textId="77777777" w:rsidR="00094427" w:rsidRDefault="00715B07">
      <w:pPr>
        <w:pStyle w:val="Standard"/>
        <w:jc w:val="both"/>
      </w:pPr>
      <w:r>
        <w:rPr>
          <w:rStyle w:val="Teksttreci0"/>
          <w:rFonts w:ascii="Times New Roman" w:hAnsi="Times New Roman"/>
          <w:sz w:val="24"/>
          <w:szCs w:val="24"/>
        </w:rPr>
        <w:t>Odpowiedź:</w:t>
      </w:r>
    </w:p>
    <w:p w14:paraId="5081ADA7" w14:textId="777E4C41" w:rsidR="00094427" w:rsidRPr="00423D01" w:rsidRDefault="00423D01">
      <w:pPr>
        <w:pStyle w:val="Standard"/>
        <w:jc w:val="both"/>
        <w:rPr>
          <w:b/>
        </w:rPr>
      </w:pPr>
      <w:r>
        <w:rPr>
          <w:b/>
        </w:rPr>
        <w:t>P</w:t>
      </w:r>
      <w:r w:rsidRPr="00423D01">
        <w:rPr>
          <w:b/>
        </w:rPr>
        <w:t>łyta żelbetowa nad parterem gr. 24cm</w:t>
      </w:r>
      <w:r w:rsidR="00C22533">
        <w:rPr>
          <w:b/>
        </w:rPr>
        <w:t>.</w:t>
      </w:r>
    </w:p>
    <w:p w14:paraId="19EFBA69" w14:textId="77777777" w:rsidR="00423D01" w:rsidRDefault="00423D01">
      <w:pPr>
        <w:pStyle w:val="Standard"/>
        <w:jc w:val="both"/>
        <w:rPr>
          <w:b/>
        </w:rPr>
      </w:pPr>
    </w:p>
    <w:p w14:paraId="1CCF0059" w14:textId="77777777" w:rsidR="00094427" w:rsidRDefault="00715B07">
      <w:pPr>
        <w:pStyle w:val="Standard"/>
        <w:jc w:val="both"/>
      </w:pPr>
      <w:r>
        <w:rPr>
          <w:rStyle w:val="Teksttreci0"/>
          <w:rFonts w:ascii="Times New Roman" w:hAnsi="Times New Roman"/>
          <w:sz w:val="24"/>
          <w:szCs w:val="24"/>
        </w:rPr>
        <w:t>Pytanie nr 3</w:t>
      </w:r>
    </w:p>
    <w:p w14:paraId="4C4D24A2" w14:textId="77777777" w:rsidR="00094427" w:rsidRDefault="00715B07">
      <w:pPr>
        <w:pStyle w:val="Standard"/>
        <w:jc w:val="both"/>
      </w:pPr>
      <w:r>
        <w:rPr>
          <w:rStyle w:val="Teksttreci0"/>
          <w:rFonts w:ascii="Times New Roman" w:hAnsi="Times New Roman"/>
          <w:sz w:val="24"/>
          <w:szCs w:val="24"/>
        </w:rPr>
        <w:t xml:space="preserve">Poz. od 143 do 145 przedmiaru robót: Pozycje te dotyczą posadzki pomieszczenia (bez nadanej numeracji) na poddaszu o pow. 165m2, sąsiadującego z pom. 1.03. Na przekroju A-A (rys. W-10) błędnie oznaczono przekrój posadzki tego pomieszczenia jako </w:t>
      </w:r>
      <w:proofErr w:type="spellStart"/>
      <w:r>
        <w:rPr>
          <w:rStyle w:val="Teksttreci0"/>
          <w:rFonts w:ascii="Times New Roman" w:hAnsi="Times New Roman"/>
          <w:sz w:val="24"/>
          <w:szCs w:val="24"/>
        </w:rPr>
        <w:t>IIIa</w:t>
      </w:r>
      <w:proofErr w:type="spellEnd"/>
      <w:r>
        <w:rPr>
          <w:rStyle w:val="Teksttreci0"/>
          <w:rFonts w:ascii="Times New Roman" w:hAnsi="Times New Roman"/>
          <w:sz w:val="24"/>
          <w:szCs w:val="24"/>
        </w:rPr>
        <w:t xml:space="preserve"> (</w:t>
      </w:r>
      <w:proofErr w:type="spellStart"/>
      <w:r>
        <w:rPr>
          <w:rStyle w:val="Teksttreci0"/>
          <w:rFonts w:ascii="Times New Roman" w:hAnsi="Times New Roman"/>
          <w:sz w:val="24"/>
          <w:szCs w:val="24"/>
        </w:rPr>
        <w:t>IIIa</w:t>
      </w:r>
      <w:proofErr w:type="spellEnd"/>
      <w:r>
        <w:rPr>
          <w:rStyle w:val="Teksttreci0"/>
          <w:rFonts w:ascii="Times New Roman" w:hAnsi="Times New Roman"/>
          <w:sz w:val="24"/>
          <w:szCs w:val="24"/>
        </w:rPr>
        <w:t xml:space="preserve"> - dotyczy stropu nad podcieniem). Proszę zatem o podanie poszczególnych warstw posadzkowych tego pomieszczenia lub potwierdzenie, że należy wycenić wg przedmiaru </w:t>
      </w:r>
      <w:proofErr w:type="spellStart"/>
      <w:r>
        <w:rPr>
          <w:rStyle w:val="Teksttreci0"/>
          <w:rFonts w:ascii="Times New Roman" w:hAnsi="Times New Roman"/>
          <w:sz w:val="24"/>
          <w:szCs w:val="24"/>
        </w:rPr>
        <w:t>tj</w:t>
      </w:r>
      <w:proofErr w:type="spellEnd"/>
      <w:r>
        <w:rPr>
          <w:rStyle w:val="Teksttreci0"/>
          <w:rFonts w:ascii="Times New Roman" w:hAnsi="Times New Roman"/>
          <w:sz w:val="24"/>
          <w:szCs w:val="24"/>
        </w:rPr>
        <w:t>: folia – wełna gr. 20cm – folia – podłoga z OSB gr. 22mm na legarach ułożonych krzyżowo.</w:t>
      </w:r>
    </w:p>
    <w:p w14:paraId="46832D93" w14:textId="77777777" w:rsidR="00094427" w:rsidRDefault="00094427">
      <w:pPr>
        <w:pStyle w:val="Standard"/>
        <w:jc w:val="both"/>
      </w:pPr>
    </w:p>
    <w:p w14:paraId="31782843" w14:textId="77777777" w:rsidR="00094427" w:rsidRDefault="00715B07">
      <w:pPr>
        <w:pStyle w:val="Standard"/>
        <w:jc w:val="both"/>
      </w:pPr>
      <w:r>
        <w:rPr>
          <w:rStyle w:val="Teksttreci0"/>
          <w:rFonts w:ascii="Times New Roman" w:hAnsi="Times New Roman"/>
          <w:sz w:val="24"/>
          <w:szCs w:val="24"/>
        </w:rPr>
        <w:t>Odpowiedź:</w:t>
      </w:r>
    </w:p>
    <w:p w14:paraId="69AD4D3B" w14:textId="77777777" w:rsidR="00050551" w:rsidRPr="00050551" w:rsidRDefault="00050551" w:rsidP="00050551">
      <w:pPr>
        <w:pStyle w:val="Standard"/>
        <w:jc w:val="both"/>
        <w:rPr>
          <w:b/>
        </w:rPr>
      </w:pPr>
      <w:r w:rsidRPr="00050551">
        <w:rPr>
          <w:b/>
        </w:rPr>
        <w:t>Warstwy stropu nad podcieniem (jak na przekroju architektury):</w:t>
      </w:r>
    </w:p>
    <w:p w14:paraId="3878C7CC" w14:textId="77777777" w:rsidR="00050551" w:rsidRPr="00050551" w:rsidRDefault="00050551" w:rsidP="00050551">
      <w:pPr>
        <w:pStyle w:val="Standard"/>
        <w:jc w:val="both"/>
        <w:rPr>
          <w:b/>
        </w:rPr>
      </w:pPr>
      <w:r w:rsidRPr="00050551">
        <w:rPr>
          <w:b/>
        </w:rPr>
        <w:t>-tynk cienkowarstwowy</w:t>
      </w:r>
    </w:p>
    <w:p w14:paraId="0C959E27" w14:textId="77777777" w:rsidR="00050551" w:rsidRPr="00050551" w:rsidRDefault="00050551" w:rsidP="00050551">
      <w:pPr>
        <w:pStyle w:val="Standard"/>
        <w:jc w:val="both"/>
        <w:rPr>
          <w:b/>
        </w:rPr>
      </w:pPr>
      <w:r w:rsidRPr="00050551">
        <w:rPr>
          <w:b/>
        </w:rPr>
        <w:t>-styropian 20 cm</w:t>
      </w:r>
    </w:p>
    <w:p w14:paraId="62E0E4C1" w14:textId="77777777" w:rsidR="00050551" w:rsidRPr="00050551" w:rsidRDefault="00050551" w:rsidP="00050551">
      <w:pPr>
        <w:pStyle w:val="Standard"/>
        <w:jc w:val="both"/>
        <w:rPr>
          <w:b/>
        </w:rPr>
      </w:pPr>
      <w:r w:rsidRPr="00050551">
        <w:rPr>
          <w:b/>
        </w:rPr>
        <w:t>-płyta żelbetowa 28 cm</w:t>
      </w:r>
    </w:p>
    <w:p w14:paraId="68B4AEDB" w14:textId="77777777" w:rsidR="00050551" w:rsidRPr="00050551" w:rsidRDefault="00050551" w:rsidP="00050551">
      <w:pPr>
        <w:pStyle w:val="Standard"/>
        <w:jc w:val="both"/>
        <w:rPr>
          <w:b/>
        </w:rPr>
      </w:pPr>
      <w:r w:rsidRPr="00050551">
        <w:rPr>
          <w:b/>
        </w:rPr>
        <w:t>-folia PU</w:t>
      </w:r>
    </w:p>
    <w:p w14:paraId="76A4F33A" w14:textId="77777777" w:rsidR="00050551" w:rsidRPr="00050551" w:rsidRDefault="00050551" w:rsidP="00050551">
      <w:pPr>
        <w:pStyle w:val="Standard"/>
        <w:jc w:val="both"/>
        <w:rPr>
          <w:b/>
        </w:rPr>
      </w:pPr>
      <w:r w:rsidRPr="00050551">
        <w:rPr>
          <w:b/>
        </w:rPr>
        <w:lastRenderedPageBreak/>
        <w:t>-styropian 5 cm</w:t>
      </w:r>
    </w:p>
    <w:p w14:paraId="3113F8F3" w14:textId="77777777" w:rsidR="00050551" w:rsidRPr="00050551" w:rsidRDefault="00050551" w:rsidP="00050551">
      <w:pPr>
        <w:pStyle w:val="Standard"/>
        <w:jc w:val="both"/>
        <w:rPr>
          <w:b/>
        </w:rPr>
      </w:pPr>
      <w:r w:rsidRPr="00050551">
        <w:rPr>
          <w:b/>
        </w:rPr>
        <w:t xml:space="preserve">-folia PU </w:t>
      </w:r>
    </w:p>
    <w:p w14:paraId="664245F0" w14:textId="77777777" w:rsidR="00050551" w:rsidRPr="00050551" w:rsidRDefault="00050551" w:rsidP="00050551">
      <w:pPr>
        <w:pStyle w:val="Standard"/>
        <w:jc w:val="both"/>
        <w:rPr>
          <w:b/>
        </w:rPr>
      </w:pPr>
      <w:r w:rsidRPr="00050551">
        <w:rPr>
          <w:b/>
        </w:rPr>
        <w:t>-wylewka cementowa 5 cm</w:t>
      </w:r>
    </w:p>
    <w:p w14:paraId="1781E2DB" w14:textId="77777777" w:rsidR="00050551" w:rsidRPr="00050551" w:rsidRDefault="00050551" w:rsidP="00050551">
      <w:pPr>
        <w:pStyle w:val="Standard"/>
        <w:jc w:val="both"/>
        <w:rPr>
          <w:b/>
        </w:rPr>
      </w:pPr>
      <w:r w:rsidRPr="00050551">
        <w:rPr>
          <w:b/>
        </w:rPr>
        <w:t>-posadzka lastryko 2 cm</w:t>
      </w:r>
    </w:p>
    <w:p w14:paraId="6CE896CA" w14:textId="77777777" w:rsidR="00050551" w:rsidRPr="00050551" w:rsidRDefault="00050551" w:rsidP="00050551">
      <w:pPr>
        <w:pStyle w:val="Standard"/>
        <w:jc w:val="both"/>
        <w:rPr>
          <w:b/>
        </w:rPr>
      </w:pPr>
    </w:p>
    <w:p w14:paraId="31EDBC2B" w14:textId="77777777" w:rsidR="00050551" w:rsidRPr="00050551" w:rsidRDefault="00050551" w:rsidP="00050551">
      <w:pPr>
        <w:pStyle w:val="Standard"/>
        <w:jc w:val="both"/>
        <w:rPr>
          <w:b/>
        </w:rPr>
      </w:pPr>
      <w:r w:rsidRPr="00050551">
        <w:rPr>
          <w:b/>
        </w:rPr>
        <w:t>Odpowiednie warstwy posadzkowe dla pomieszczenia</w:t>
      </w:r>
      <w:r>
        <w:rPr>
          <w:b/>
        </w:rPr>
        <w:t xml:space="preserve"> (strychu)</w:t>
      </w:r>
      <w:r w:rsidRPr="00050551">
        <w:rPr>
          <w:b/>
        </w:rPr>
        <w:t xml:space="preserve"> o pow. 165m2:</w:t>
      </w:r>
    </w:p>
    <w:p w14:paraId="08588FF9" w14:textId="77777777" w:rsidR="00050551" w:rsidRPr="00050551" w:rsidRDefault="00050551" w:rsidP="00050551">
      <w:pPr>
        <w:pStyle w:val="Standard"/>
        <w:jc w:val="both"/>
        <w:rPr>
          <w:b/>
        </w:rPr>
      </w:pPr>
      <w:r w:rsidRPr="00050551">
        <w:rPr>
          <w:b/>
        </w:rPr>
        <w:t>- folia polietylenowa</w:t>
      </w:r>
    </w:p>
    <w:p w14:paraId="4897E879" w14:textId="77777777" w:rsidR="00050551" w:rsidRPr="00050551" w:rsidRDefault="00050551" w:rsidP="00050551">
      <w:pPr>
        <w:pStyle w:val="Standard"/>
        <w:jc w:val="both"/>
        <w:rPr>
          <w:b/>
        </w:rPr>
      </w:pPr>
      <w:r w:rsidRPr="00050551">
        <w:rPr>
          <w:b/>
        </w:rPr>
        <w:t>- wełna mineralna 20cm</w:t>
      </w:r>
    </w:p>
    <w:p w14:paraId="06BE3976" w14:textId="77777777" w:rsidR="00050551" w:rsidRPr="00050551" w:rsidRDefault="00050551" w:rsidP="00050551">
      <w:pPr>
        <w:pStyle w:val="Standard"/>
        <w:jc w:val="both"/>
        <w:rPr>
          <w:b/>
        </w:rPr>
      </w:pPr>
      <w:r w:rsidRPr="00050551">
        <w:rPr>
          <w:b/>
        </w:rPr>
        <w:t xml:space="preserve">- folia polietylenowa </w:t>
      </w:r>
    </w:p>
    <w:p w14:paraId="4AAF0CA1" w14:textId="77777777" w:rsidR="00050551" w:rsidRPr="00050551" w:rsidRDefault="00050551" w:rsidP="00050551">
      <w:pPr>
        <w:pStyle w:val="Standard"/>
        <w:jc w:val="both"/>
        <w:rPr>
          <w:b/>
        </w:rPr>
      </w:pPr>
      <w:r w:rsidRPr="00050551">
        <w:rPr>
          <w:b/>
        </w:rPr>
        <w:t>- podłoga z OSB gr. 22mm na legarach ułożonych krzyżowo</w:t>
      </w:r>
    </w:p>
    <w:p w14:paraId="1BBCA353" w14:textId="77777777" w:rsidR="00094427" w:rsidRDefault="00094427">
      <w:pPr>
        <w:pStyle w:val="Standard"/>
        <w:jc w:val="both"/>
      </w:pPr>
    </w:p>
    <w:p w14:paraId="2ED277C7" w14:textId="77777777" w:rsidR="00094427" w:rsidRDefault="00715B07">
      <w:pPr>
        <w:pStyle w:val="Standard"/>
        <w:jc w:val="both"/>
      </w:pPr>
      <w:r>
        <w:rPr>
          <w:rStyle w:val="Teksttreci0"/>
          <w:rFonts w:ascii="Times New Roman" w:hAnsi="Times New Roman"/>
          <w:sz w:val="24"/>
          <w:szCs w:val="24"/>
        </w:rPr>
        <w:t>Pytanie nr 4</w:t>
      </w:r>
    </w:p>
    <w:p w14:paraId="5B49D1DA" w14:textId="77777777" w:rsidR="00094427" w:rsidRDefault="00715B07">
      <w:pPr>
        <w:pStyle w:val="Standard"/>
        <w:jc w:val="both"/>
      </w:pPr>
      <w:r>
        <w:rPr>
          <w:rStyle w:val="Teksttreci0"/>
          <w:rFonts w:ascii="Times New Roman" w:hAnsi="Times New Roman"/>
          <w:sz w:val="24"/>
          <w:szCs w:val="24"/>
        </w:rPr>
        <w:t>Proszę o sprecyzowanie klas betonu. W opisie do projektu konstrukcji: stropy, schody, belki, słupy i nadproża należy wykonać z betonu C25/30, natomiast na rysunkach branży konstrukcyjnej za wyjątkiem stropów z betonu C25/30, pozostałe w/w elementy należy wykonać z betonu C20/25. Które klasy betonu przyjąć za prawidłowe?</w:t>
      </w:r>
    </w:p>
    <w:p w14:paraId="3A0479C1" w14:textId="77777777" w:rsidR="00094427" w:rsidRDefault="00094427">
      <w:pPr>
        <w:pStyle w:val="Standard"/>
        <w:jc w:val="both"/>
      </w:pPr>
    </w:p>
    <w:p w14:paraId="58BFA79F" w14:textId="77777777" w:rsidR="00094427" w:rsidRDefault="00715B07">
      <w:pPr>
        <w:pStyle w:val="Standard"/>
        <w:jc w:val="both"/>
      </w:pPr>
      <w:r>
        <w:rPr>
          <w:rStyle w:val="Teksttreci0"/>
          <w:rFonts w:ascii="Times New Roman" w:hAnsi="Times New Roman"/>
          <w:sz w:val="24"/>
          <w:szCs w:val="24"/>
        </w:rPr>
        <w:t>Odpowiedź:</w:t>
      </w:r>
    </w:p>
    <w:p w14:paraId="4B8E55AE" w14:textId="44EDBB3F" w:rsidR="00094427" w:rsidRPr="00423D01" w:rsidRDefault="00423D01" w:rsidP="00423D01">
      <w:pPr>
        <w:pStyle w:val="Standard"/>
        <w:jc w:val="both"/>
        <w:rPr>
          <w:b/>
        </w:rPr>
      </w:pPr>
      <w:r w:rsidRPr="00423D01">
        <w:rPr>
          <w:b/>
        </w:rPr>
        <w:t>Fundamenty beton klasy C30/37 natomiast pozostałe wszystkie</w:t>
      </w:r>
      <w:r>
        <w:rPr>
          <w:b/>
        </w:rPr>
        <w:t xml:space="preserve"> </w:t>
      </w:r>
      <w:r w:rsidRPr="00423D01">
        <w:rPr>
          <w:b/>
        </w:rPr>
        <w:t>elementy z betonu klasy C20/25</w:t>
      </w:r>
      <w:r w:rsidR="00C22533">
        <w:rPr>
          <w:b/>
        </w:rPr>
        <w:t>.</w:t>
      </w:r>
    </w:p>
    <w:p w14:paraId="2E79C2AA" w14:textId="77777777" w:rsidR="00423D01" w:rsidRDefault="00423D01" w:rsidP="00423D01">
      <w:pPr>
        <w:pStyle w:val="Standard"/>
        <w:jc w:val="both"/>
      </w:pPr>
    </w:p>
    <w:p w14:paraId="102DAE0E" w14:textId="77777777" w:rsidR="00094427" w:rsidRDefault="00715B07">
      <w:pPr>
        <w:pStyle w:val="Standard"/>
        <w:jc w:val="both"/>
      </w:pPr>
      <w:r>
        <w:rPr>
          <w:rStyle w:val="Teksttreci0"/>
          <w:rFonts w:ascii="Times New Roman" w:hAnsi="Times New Roman"/>
          <w:sz w:val="24"/>
          <w:szCs w:val="24"/>
        </w:rPr>
        <w:t>Pytanie nr 5</w:t>
      </w:r>
    </w:p>
    <w:p w14:paraId="437B0EB3" w14:textId="77777777" w:rsidR="00094427" w:rsidRDefault="00715B07">
      <w:pPr>
        <w:pStyle w:val="Standard"/>
        <w:jc w:val="both"/>
      </w:pPr>
      <w:r>
        <w:rPr>
          <w:rStyle w:val="Teksttreci0"/>
          <w:rFonts w:ascii="Times New Roman" w:hAnsi="Times New Roman"/>
          <w:sz w:val="24"/>
          <w:szCs w:val="24"/>
        </w:rPr>
        <w:t>Brak naniesionych nadproży na rysunkach konstrukcyjnych. Proszę o zamieszczenie zestawiania nadproży dla ścian gr. 30cm lub zamieszczenie rysunków z naniesionymi nadprożami.</w:t>
      </w:r>
    </w:p>
    <w:p w14:paraId="62EFCB08" w14:textId="77777777" w:rsidR="00094427" w:rsidRDefault="00094427">
      <w:pPr>
        <w:pStyle w:val="Standard"/>
        <w:jc w:val="both"/>
      </w:pPr>
    </w:p>
    <w:p w14:paraId="244CE23A" w14:textId="77777777" w:rsidR="00094427" w:rsidRDefault="00715B07">
      <w:pPr>
        <w:pStyle w:val="Standard"/>
        <w:jc w:val="both"/>
      </w:pPr>
      <w:r>
        <w:rPr>
          <w:rStyle w:val="Teksttreci0"/>
          <w:rFonts w:ascii="Times New Roman" w:hAnsi="Times New Roman"/>
          <w:sz w:val="24"/>
          <w:szCs w:val="24"/>
        </w:rPr>
        <w:t>Odpowiedź:</w:t>
      </w:r>
    </w:p>
    <w:p w14:paraId="348F8943" w14:textId="6F353501" w:rsidR="00050551" w:rsidRPr="00C7531B" w:rsidRDefault="00423D01" w:rsidP="00423D01">
      <w:pPr>
        <w:pStyle w:val="Standard"/>
        <w:jc w:val="both"/>
        <w:rPr>
          <w:b/>
        </w:rPr>
      </w:pPr>
      <w:r w:rsidRPr="00423D01">
        <w:rPr>
          <w:b/>
        </w:rPr>
        <w:t>Nad wszystkimi otworami wykonać prefabrykowane nadproża</w:t>
      </w:r>
      <w:r>
        <w:rPr>
          <w:b/>
        </w:rPr>
        <w:t xml:space="preserve"> </w:t>
      </w:r>
      <w:r w:rsidRPr="00423D01">
        <w:rPr>
          <w:b/>
        </w:rPr>
        <w:t xml:space="preserve">systemowe z minimalną długością oparcia </w:t>
      </w:r>
      <w:r w:rsidRPr="00C7531B">
        <w:rPr>
          <w:b/>
        </w:rPr>
        <w:t>20cm</w:t>
      </w:r>
      <w:r w:rsidR="00C22533" w:rsidRPr="00C7531B">
        <w:rPr>
          <w:b/>
        </w:rPr>
        <w:t>.</w:t>
      </w:r>
    </w:p>
    <w:p w14:paraId="4AB56B29" w14:textId="77777777" w:rsidR="00094427" w:rsidRDefault="00094427">
      <w:pPr>
        <w:pStyle w:val="Standard"/>
        <w:jc w:val="both"/>
      </w:pPr>
    </w:p>
    <w:p w14:paraId="2CDCE155" w14:textId="77777777" w:rsidR="00094427" w:rsidRDefault="00715B07">
      <w:pPr>
        <w:pStyle w:val="Standard"/>
        <w:jc w:val="both"/>
      </w:pPr>
      <w:r>
        <w:rPr>
          <w:rStyle w:val="Teksttreci0"/>
          <w:rFonts w:ascii="Times New Roman" w:hAnsi="Times New Roman"/>
          <w:sz w:val="24"/>
          <w:szCs w:val="24"/>
        </w:rPr>
        <w:t>Pytanie nr 6</w:t>
      </w:r>
    </w:p>
    <w:p w14:paraId="30BD4C3A" w14:textId="77777777" w:rsidR="00094427" w:rsidRDefault="00715B07">
      <w:pPr>
        <w:pStyle w:val="Standard"/>
        <w:jc w:val="both"/>
      </w:pPr>
      <w:r>
        <w:rPr>
          <w:rStyle w:val="Teksttreci0"/>
          <w:rFonts w:ascii="Times New Roman" w:hAnsi="Times New Roman"/>
          <w:sz w:val="24"/>
          <w:szCs w:val="24"/>
        </w:rPr>
        <w:t>Z jakiego materiału należy wykonać ścianki działowe? Rozbieżności odnośnie rodzaju materiału w projekcie.</w:t>
      </w:r>
    </w:p>
    <w:p w14:paraId="69221872" w14:textId="77777777" w:rsidR="00094427" w:rsidRDefault="00094427">
      <w:pPr>
        <w:pStyle w:val="Standard"/>
        <w:jc w:val="both"/>
      </w:pPr>
    </w:p>
    <w:p w14:paraId="5C10C346" w14:textId="77777777" w:rsidR="00094427" w:rsidRDefault="00715B07">
      <w:pPr>
        <w:pStyle w:val="Standard"/>
        <w:jc w:val="both"/>
      </w:pPr>
      <w:r>
        <w:rPr>
          <w:rStyle w:val="Teksttreci0"/>
          <w:rFonts w:ascii="Times New Roman" w:hAnsi="Times New Roman"/>
          <w:sz w:val="24"/>
          <w:szCs w:val="24"/>
        </w:rPr>
        <w:t>Odpowiedź:</w:t>
      </w:r>
    </w:p>
    <w:p w14:paraId="0A2049EC" w14:textId="34ED55FE" w:rsidR="00050551" w:rsidRPr="00C7531B" w:rsidRDefault="00423D01" w:rsidP="00050551">
      <w:pPr>
        <w:pStyle w:val="Standard"/>
        <w:jc w:val="both"/>
        <w:rPr>
          <w:b/>
        </w:rPr>
      </w:pPr>
      <w:r>
        <w:rPr>
          <w:b/>
        </w:rPr>
        <w:t>Ściany działowe wykonać</w:t>
      </w:r>
      <w:r w:rsidRPr="00423D01">
        <w:rPr>
          <w:b/>
        </w:rPr>
        <w:t xml:space="preserve"> </w:t>
      </w:r>
      <w:r w:rsidR="00937AF8">
        <w:rPr>
          <w:b/>
        </w:rPr>
        <w:t xml:space="preserve">z </w:t>
      </w:r>
      <w:r w:rsidRPr="00423D01">
        <w:rPr>
          <w:b/>
        </w:rPr>
        <w:t>bloczków z betonu komórkowego</w:t>
      </w:r>
      <w:r w:rsidR="00C22533" w:rsidRPr="00C7531B">
        <w:rPr>
          <w:b/>
        </w:rPr>
        <w:t>.</w:t>
      </w:r>
    </w:p>
    <w:p w14:paraId="13C08F05" w14:textId="77777777" w:rsidR="00094427" w:rsidRDefault="00094427">
      <w:pPr>
        <w:pStyle w:val="Standard"/>
        <w:jc w:val="both"/>
      </w:pPr>
    </w:p>
    <w:p w14:paraId="4CD2A5C5" w14:textId="77777777" w:rsidR="00094427" w:rsidRDefault="00715B07">
      <w:pPr>
        <w:pStyle w:val="Standard"/>
        <w:jc w:val="both"/>
      </w:pPr>
      <w:r>
        <w:rPr>
          <w:rStyle w:val="Teksttreci0"/>
          <w:rFonts w:ascii="Times New Roman" w:hAnsi="Times New Roman"/>
          <w:sz w:val="24"/>
          <w:szCs w:val="24"/>
        </w:rPr>
        <w:t>Pytanie nr 7</w:t>
      </w:r>
    </w:p>
    <w:p w14:paraId="482E4730" w14:textId="77777777" w:rsidR="00094427" w:rsidRDefault="00715B07">
      <w:pPr>
        <w:pStyle w:val="Standard"/>
        <w:jc w:val="both"/>
      </w:pPr>
      <w:r>
        <w:rPr>
          <w:rStyle w:val="Teksttreci0"/>
          <w:rFonts w:ascii="Times New Roman" w:hAnsi="Times New Roman"/>
          <w:color w:val="000000"/>
          <w:sz w:val="24"/>
          <w:szCs w:val="24"/>
        </w:rPr>
        <w:t>Z uwagi na kształt dachu (skosy) i brak możliwości zamocowywania klasycznego orynnowania, bardzo proszę o zamieszczenie szczegółu połączenia blachy na rąbek z obróbkami z blachy tzw. Wiatrownicami bocznymi. Szczegół ten jest istotny z uwagi na sposób odprowadzenia wody z dachu.</w:t>
      </w:r>
    </w:p>
    <w:p w14:paraId="326DE75C" w14:textId="77777777" w:rsidR="00094427" w:rsidRDefault="00094427">
      <w:pPr>
        <w:pStyle w:val="Standard"/>
        <w:jc w:val="both"/>
      </w:pPr>
    </w:p>
    <w:p w14:paraId="3D5195FB" w14:textId="77777777" w:rsidR="00094427" w:rsidRDefault="00715B07">
      <w:pPr>
        <w:pStyle w:val="Standard"/>
        <w:jc w:val="both"/>
      </w:pPr>
      <w:r>
        <w:rPr>
          <w:rStyle w:val="Teksttreci0"/>
          <w:rFonts w:ascii="Times New Roman" w:hAnsi="Times New Roman"/>
          <w:sz w:val="24"/>
          <w:szCs w:val="24"/>
        </w:rPr>
        <w:t>Odpowiedź:</w:t>
      </w:r>
    </w:p>
    <w:p w14:paraId="7DF384B0" w14:textId="5CBFCB79" w:rsidR="00094427" w:rsidRPr="00E22069" w:rsidRDefault="00050551">
      <w:pPr>
        <w:pStyle w:val="Standard"/>
        <w:jc w:val="both"/>
        <w:rPr>
          <w:b/>
        </w:rPr>
      </w:pPr>
      <w:r w:rsidRPr="00E22069">
        <w:rPr>
          <w:b/>
        </w:rPr>
        <w:t>Na krawędzi dachu należy przewidzieć rynny tzw. ukryte w krawędzi dachu, montowane do skośnej krawędzi okapów, na całej ich długości</w:t>
      </w:r>
      <w:r w:rsidR="00E22069" w:rsidRPr="00E22069">
        <w:rPr>
          <w:b/>
        </w:rPr>
        <w:t>, zgodnie z załączonym schematem: rys.1</w:t>
      </w:r>
      <w:r w:rsidR="00C22533">
        <w:rPr>
          <w:b/>
        </w:rPr>
        <w:t>.</w:t>
      </w:r>
    </w:p>
    <w:p w14:paraId="02365139" w14:textId="77777777" w:rsidR="00094427" w:rsidRDefault="00094427">
      <w:pPr>
        <w:pStyle w:val="Standard"/>
        <w:jc w:val="both"/>
        <w:rPr>
          <w:b/>
        </w:rPr>
      </w:pPr>
    </w:p>
    <w:p w14:paraId="38D93BC9" w14:textId="77777777" w:rsidR="00C7531B" w:rsidRPr="00E22069" w:rsidRDefault="00C7531B">
      <w:pPr>
        <w:pStyle w:val="Standard"/>
        <w:jc w:val="both"/>
        <w:rPr>
          <w:b/>
        </w:rPr>
      </w:pPr>
    </w:p>
    <w:p w14:paraId="78D69FCA" w14:textId="77777777" w:rsidR="00094427" w:rsidRDefault="00715B07">
      <w:pPr>
        <w:pStyle w:val="Standard"/>
        <w:jc w:val="both"/>
      </w:pPr>
      <w:r>
        <w:rPr>
          <w:rStyle w:val="Teksttreci0"/>
          <w:rFonts w:ascii="Times New Roman" w:hAnsi="Times New Roman"/>
          <w:sz w:val="24"/>
          <w:szCs w:val="24"/>
        </w:rPr>
        <w:lastRenderedPageBreak/>
        <w:t>Pytanie nr 8</w:t>
      </w:r>
    </w:p>
    <w:p w14:paraId="5CBD0F68" w14:textId="77777777" w:rsidR="00094427" w:rsidRDefault="00715B07">
      <w:pPr>
        <w:pStyle w:val="Standard"/>
        <w:jc w:val="both"/>
      </w:pPr>
      <w:r>
        <w:rPr>
          <w:rStyle w:val="Teksttreci0"/>
          <w:rFonts w:ascii="Times New Roman" w:hAnsi="Times New Roman"/>
          <w:sz w:val="24"/>
          <w:szCs w:val="24"/>
        </w:rPr>
        <w:t>Proszę o informację dotyczącą napisów na elewacjach tj. „DOM PRZEDPOGRZEBOWY” i „CMENTARZ KOMUNALNY”. Czy wykonanie tych napisów wchodzi w zakres zamówienia? Jeżeli tak, to proszę o zamieszczenie szczegółów zawierających informację dot. materiału z jakiego należy wykonać litery, ich wymiarów itd.</w:t>
      </w:r>
    </w:p>
    <w:p w14:paraId="5C04DF79" w14:textId="77777777" w:rsidR="00094427" w:rsidRDefault="00094427">
      <w:pPr>
        <w:pStyle w:val="Standard"/>
        <w:jc w:val="both"/>
      </w:pPr>
    </w:p>
    <w:p w14:paraId="41FE04DE" w14:textId="77777777" w:rsidR="00094427" w:rsidRDefault="00715B07">
      <w:pPr>
        <w:pStyle w:val="Standard"/>
        <w:jc w:val="both"/>
      </w:pPr>
      <w:r>
        <w:rPr>
          <w:rStyle w:val="Teksttreci0"/>
          <w:rFonts w:ascii="Times New Roman" w:hAnsi="Times New Roman"/>
          <w:sz w:val="24"/>
          <w:szCs w:val="24"/>
        </w:rPr>
        <w:t>Odpowiedź:</w:t>
      </w:r>
    </w:p>
    <w:p w14:paraId="490D7F4E" w14:textId="1E7F10C3" w:rsidR="00094427" w:rsidRPr="00E22069" w:rsidRDefault="00E22069">
      <w:pPr>
        <w:pStyle w:val="Standard"/>
        <w:jc w:val="both"/>
        <w:rPr>
          <w:b/>
        </w:rPr>
      </w:pPr>
      <w:r w:rsidRPr="00E22069">
        <w:rPr>
          <w:b/>
        </w:rPr>
        <w:t>Wykonanie tych napisów wchodzi w skład zamówienia. Litery powinny być</w:t>
      </w:r>
      <w:r>
        <w:rPr>
          <w:b/>
        </w:rPr>
        <w:t xml:space="preserve"> przestrzenne, zamontowane około 3</w:t>
      </w:r>
      <w:r w:rsidR="00495F23">
        <w:rPr>
          <w:b/>
        </w:rPr>
        <w:t>c</w:t>
      </w:r>
      <w:r>
        <w:rPr>
          <w:b/>
        </w:rPr>
        <w:t>m od lica ściany, podświetlone od tyłu i</w:t>
      </w:r>
      <w:r w:rsidRPr="00E22069">
        <w:rPr>
          <w:b/>
        </w:rPr>
        <w:t xml:space="preserve"> wykonane ze szczotkowanego alu</w:t>
      </w:r>
      <w:r>
        <w:rPr>
          <w:b/>
        </w:rPr>
        <w:t>minium. Wysokość liter to 38 cm – wg. załączonego rys.2.</w:t>
      </w:r>
    </w:p>
    <w:p w14:paraId="2C7BF603" w14:textId="77777777" w:rsidR="00094427" w:rsidRDefault="00094427">
      <w:pPr>
        <w:pStyle w:val="Standard"/>
        <w:jc w:val="both"/>
      </w:pPr>
    </w:p>
    <w:p w14:paraId="2A998C23" w14:textId="77777777" w:rsidR="00094427" w:rsidRDefault="00715B07">
      <w:pPr>
        <w:pStyle w:val="Standard"/>
        <w:jc w:val="both"/>
      </w:pPr>
      <w:r>
        <w:rPr>
          <w:rStyle w:val="Teksttreci0"/>
          <w:rFonts w:ascii="Times New Roman" w:hAnsi="Times New Roman"/>
          <w:sz w:val="24"/>
          <w:szCs w:val="24"/>
        </w:rPr>
        <w:t>Pytanie nr 9</w:t>
      </w:r>
    </w:p>
    <w:p w14:paraId="5FA1D349" w14:textId="77777777" w:rsidR="00094427" w:rsidRDefault="00715B07">
      <w:pPr>
        <w:pStyle w:val="Standard"/>
        <w:jc w:val="both"/>
      </w:pPr>
      <w:r>
        <w:rPr>
          <w:rStyle w:val="Teksttreci0"/>
          <w:rFonts w:ascii="Times New Roman" w:hAnsi="Times New Roman"/>
          <w:sz w:val="24"/>
          <w:szCs w:val="24"/>
        </w:rPr>
        <w:t>Brak w projekcie i przedmiarach balustrad szklanych widocznych na wizualizacjach, a niezbędnych przy schodach prowadzących na antresolę. Proszę zamieszczenie szczegółów balustrad z podaniem parametrów szkła.</w:t>
      </w:r>
    </w:p>
    <w:p w14:paraId="5E3376AD" w14:textId="77777777" w:rsidR="00094427" w:rsidRDefault="00094427">
      <w:pPr>
        <w:pStyle w:val="Standard"/>
        <w:jc w:val="both"/>
      </w:pPr>
    </w:p>
    <w:p w14:paraId="775CBEE9" w14:textId="77777777" w:rsidR="00094427" w:rsidRDefault="00715B07">
      <w:pPr>
        <w:pStyle w:val="Standard"/>
        <w:jc w:val="both"/>
      </w:pPr>
      <w:r>
        <w:rPr>
          <w:rStyle w:val="Teksttreci0"/>
          <w:rFonts w:ascii="Times New Roman" w:hAnsi="Times New Roman"/>
          <w:sz w:val="24"/>
          <w:szCs w:val="24"/>
        </w:rPr>
        <w:t>Odpowiedź:</w:t>
      </w:r>
    </w:p>
    <w:p w14:paraId="3C14D859" w14:textId="6A3A9FA9" w:rsidR="00094427" w:rsidRPr="00E22069" w:rsidRDefault="00E22069" w:rsidP="00E22069">
      <w:pPr>
        <w:pStyle w:val="Standard"/>
        <w:jc w:val="both"/>
        <w:rPr>
          <w:b/>
        </w:rPr>
      </w:pPr>
      <w:r>
        <w:rPr>
          <w:b/>
        </w:rPr>
        <w:t>Należy wykonać balustradę na antresoli i n</w:t>
      </w:r>
      <w:r w:rsidR="00C22533">
        <w:rPr>
          <w:b/>
        </w:rPr>
        <w:t>a</w:t>
      </w:r>
      <w:r>
        <w:rPr>
          <w:b/>
        </w:rPr>
        <w:t xml:space="preserve"> schodach prowadzących na antresolę. </w:t>
      </w:r>
      <w:r w:rsidRPr="00E22069">
        <w:rPr>
          <w:b/>
        </w:rPr>
        <w:t>Balustrada samonośna w listwie szklana z poręczą. Profil montażowy aluminiowy lakierowany proszkowo na RAL 7021 [mocowanie od góry].</w:t>
      </w:r>
      <w:r>
        <w:rPr>
          <w:b/>
        </w:rPr>
        <w:t xml:space="preserve"> </w:t>
      </w:r>
      <w:r w:rsidRPr="00E22069">
        <w:rPr>
          <w:b/>
        </w:rPr>
        <w:t>Szkło hartowane przezroczyste grubości 12 mm ESG FLOAT, krawędzie bezpieczne polerowane.</w:t>
      </w:r>
      <w:r>
        <w:rPr>
          <w:b/>
        </w:rPr>
        <w:t xml:space="preserve"> </w:t>
      </w:r>
      <w:r w:rsidRPr="00E22069">
        <w:rPr>
          <w:b/>
        </w:rPr>
        <w:t>Pochwyt nierdzewny nakładany na szkło w uszczelce, lakierowany proszkowo na czarny RAL 9005, profil 40x40 mm.</w:t>
      </w:r>
      <w:r>
        <w:rPr>
          <w:b/>
        </w:rPr>
        <w:t xml:space="preserve"> </w:t>
      </w:r>
      <w:r w:rsidRPr="00E22069">
        <w:rPr>
          <w:b/>
        </w:rPr>
        <w:t>Wysokość balustrady 110 cm.</w:t>
      </w:r>
      <w:r w:rsidR="000E10B0">
        <w:rPr>
          <w:b/>
        </w:rPr>
        <w:t xml:space="preserve"> Długość balustrady antresoli – 5m, balustrady schodów 6 – liczona w rzucie pionowym.</w:t>
      </w:r>
    </w:p>
    <w:p w14:paraId="06BC90CC" w14:textId="77777777" w:rsidR="00094427" w:rsidRDefault="00094427">
      <w:pPr>
        <w:pStyle w:val="Standard"/>
        <w:jc w:val="both"/>
      </w:pPr>
    </w:p>
    <w:p w14:paraId="0B0B9A02" w14:textId="77777777" w:rsidR="00094427" w:rsidRDefault="00715B07">
      <w:pPr>
        <w:pStyle w:val="Standard"/>
        <w:jc w:val="both"/>
      </w:pPr>
      <w:r>
        <w:rPr>
          <w:rStyle w:val="Teksttreci0"/>
          <w:rFonts w:ascii="Times New Roman" w:hAnsi="Times New Roman"/>
          <w:sz w:val="24"/>
          <w:szCs w:val="24"/>
        </w:rPr>
        <w:t>Pytanie nr 10</w:t>
      </w:r>
    </w:p>
    <w:p w14:paraId="57200588" w14:textId="77777777" w:rsidR="00094427" w:rsidRDefault="00715B07">
      <w:pPr>
        <w:pStyle w:val="Standard"/>
        <w:jc w:val="both"/>
      </w:pPr>
      <w:r>
        <w:rPr>
          <w:rStyle w:val="Teksttreci0"/>
          <w:rFonts w:ascii="Times New Roman" w:hAnsi="Times New Roman"/>
          <w:sz w:val="24"/>
          <w:szCs w:val="24"/>
        </w:rPr>
        <w:t>Z jakiego materiału mają być wykonane balustrady na poddasze? Brak w przedmiarach.</w:t>
      </w:r>
    </w:p>
    <w:p w14:paraId="02812533" w14:textId="77777777" w:rsidR="00094427" w:rsidRDefault="00094427">
      <w:pPr>
        <w:pStyle w:val="Standard"/>
        <w:jc w:val="both"/>
      </w:pPr>
    </w:p>
    <w:p w14:paraId="2F7CD37F" w14:textId="77777777" w:rsidR="00094427" w:rsidRDefault="00715B07">
      <w:pPr>
        <w:pStyle w:val="Standard"/>
        <w:jc w:val="both"/>
      </w:pPr>
      <w:r>
        <w:rPr>
          <w:rStyle w:val="Teksttreci0"/>
          <w:rFonts w:ascii="Times New Roman" w:hAnsi="Times New Roman"/>
          <w:sz w:val="24"/>
          <w:szCs w:val="24"/>
        </w:rPr>
        <w:t>Odpowiedź:</w:t>
      </w:r>
    </w:p>
    <w:p w14:paraId="62CA6AEE" w14:textId="660C0DE7" w:rsidR="000E10B0" w:rsidRDefault="000E10B0" w:rsidP="000E10B0">
      <w:pPr>
        <w:pStyle w:val="Standard"/>
        <w:jc w:val="both"/>
        <w:rPr>
          <w:b/>
        </w:rPr>
      </w:pPr>
      <w:r>
        <w:rPr>
          <w:b/>
        </w:rPr>
        <w:t>Na poddasze wykonać ba</w:t>
      </w:r>
      <w:r w:rsidRPr="000E10B0">
        <w:rPr>
          <w:b/>
        </w:rPr>
        <w:t>lustrad</w:t>
      </w:r>
      <w:r>
        <w:rPr>
          <w:b/>
        </w:rPr>
        <w:t>ę</w:t>
      </w:r>
      <w:r w:rsidR="00C22533">
        <w:rPr>
          <w:b/>
        </w:rPr>
        <w:t>.</w:t>
      </w:r>
      <w:r w:rsidRPr="000E10B0">
        <w:rPr>
          <w:b/>
        </w:rPr>
        <w:t xml:space="preserve"> Balustrada nierdzewna schodowa z rury </w:t>
      </w:r>
      <w:r>
        <w:rPr>
          <w:b/>
        </w:rPr>
        <w:t>Ø</w:t>
      </w:r>
      <w:r w:rsidRPr="000E10B0">
        <w:rPr>
          <w:b/>
        </w:rPr>
        <w:t xml:space="preserve"> 42,4 mm z pięcioma uchwytami przelotowymi.</w:t>
      </w:r>
      <w:r>
        <w:rPr>
          <w:b/>
        </w:rPr>
        <w:t xml:space="preserve"> </w:t>
      </w:r>
      <w:r w:rsidRPr="000E10B0">
        <w:rPr>
          <w:b/>
        </w:rPr>
        <w:t>Wysokość: 1100 mm</w:t>
      </w:r>
      <w:r>
        <w:rPr>
          <w:b/>
        </w:rPr>
        <w:t>, mocowana</w:t>
      </w:r>
      <w:r w:rsidRPr="000E10B0">
        <w:rPr>
          <w:b/>
        </w:rPr>
        <w:t xml:space="preserve"> do podłoża</w:t>
      </w:r>
      <w:r>
        <w:rPr>
          <w:b/>
        </w:rPr>
        <w:t xml:space="preserve">, </w:t>
      </w:r>
      <w:r w:rsidRPr="000E10B0">
        <w:rPr>
          <w:b/>
        </w:rPr>
        <w:t xml:space="preserve">rurka wypełniająca </w:t>
      </w:r>
      <w:r w:rsidR="000131DF">
        <w:rPr>
          <w:b/>
        </w:rPr>
        <w:t>Ø</w:t>
      </w:r>
      <w:r w:rsidRPr="000E10B0">
        <w:rPr>
          <w:b/>
        </w:rPr>
        <w:t xml:space="preserve"> 12x1,5</w:t>
      </w:r>
      <w:r>
        <w:rPr>
          <w:b/>
        </w:rPr>
        <w:t xml:space="preserve">. </w:t>
      </w:r>
      <w:r w:rsidRPr="000E10B0">
        <w:rPr>
          <w:b/>
        </w:rPr>
        <w:t>Gatunek materiału: AISI304-szlif</w:t>
      </w:r>
      <w:r>
        <w:rPr>
          <w:b/>
        </w:rPr>
        <w:t>. Na schodach pomiędzy ścianami wykonać pochwyt jednostronny, mocowany do ściany.</w:t>
      </w:r>
    </w:p>
    <w:p w14:paraId="0A751B5C" w14:textId="77777777" w:rsidR="000E10B0" w:rsidRDefault="000E10B0" w:rsidP="000E10B0">
      <w:pPr>
        <w:pStyle w:val="Standard"/>
        <w:jc w:val="both"/>
      </w:pPr>
    </w:p>
    <w:p w14:paraId="49A7454E" w14:textId="77777777" w:rsidR="00094427" w:rsidRDefault="00715B07">
      <w:pPr>
        <w:pStyle w:val="Standard"/>
        <w:jc w:val="both"/>
      </w:pPr>
      <w:r>
        <w:rPr>
          <w:rStyle w:val="Teksttreci0"/>
          <w:rFonts w:ascii="Times New Roman" w:hAnsi="Times New Roman"/>
          <w:sz w:val="24"/>
          <w:szCs w:val="24"/>
        </w:rPr>
        <w:t>Pytanie nr 11</w:t>
      </w:r>
    </w:p>
    <w:p w14:paraId="311A939C" w14:textId="77777777" w:rsidR="00094427" w:rsidRDefault="00715B07">
      <w:pPr>
        <w:pStyle w:val="Standard"/>
        <w:jc w:val="both"/>
      </w:pPr>
      <w:r>
        <w:rPr>
          <w:rStyle w:val="Teksttreci0"/>
          <w:rFonts w:ascii="Times New Roman" w:hAnsi="Times New Roman"/>
          <w:sz w:val="24"/>
          <w:szCs w:val="24"/>
        </w:rPr>
        <w:t>Proszę o zmianę technologii wykończenia dachu (warstwa VII na przekrojach). Na chwilę obecną wg projektu mamy styropian gr. 30cm mocowany do wełny. Nie ma fizycznej możliwości takiego wykonania. Proponuję obicie krokwi od spodu płytą OSB gr. 18mm, a następnie montaż do płyty OSB w/w styropianu specjalnymi kołkami. Druga sprawa: Wg projektu styropian należy wytynkować tynkiem cementowo-wapiennym. Jest to rozwiązanie niezgodne ze sztuką budowlaną. Na styropianie należy wykonać tynk cienkowarstwowy.</w:t>
      </w:r>
    </w:p>
    <w:p w14:paraId="639D8C14" w14:textId="77777777" w:rsidR="00094427" w:rsidRDefault="00094427">
      <w:pPr>
        <w:pStyle w:val="Standard"/>
        <w:jc w:val="both"/>
      </w:pPr>
    </w:p>
    <w:p w14:paraId="2E13D540" w14:textId="77777777" w:rsidR="00094427" w:rsidRDefault="00715B07">
      <w:pPr>
        <w:pStyle w:val="Standard"/>
        <w:jc w:val="both"/>
      </w:pPr>
      <w:r>
        <w:rPr>
          <w:rStyle w:val="Teksttreci0"/>
          <w:rFonts w:ascii="Times New Roman" w:hAnsi="Times New Roman"/>
          <w:sz w:val="24"/>
          <w:szCs w:val="24"/>
        </w:rPr>
        <w:t>Odpowiedź:</w:t>
      </w:r>
    </w:p>
    <w:p w14:paraId="49E8C700" w14:textId="77777777" w:rsidR="00094427" w:rsidRPr="000131DF" w:rsidRDefault="000131DF">
      <w:pPr>
        <w:pStyle w:val="Standard"/>
        <w:jc w:val="both"/>
        <w:rPr>
          <w:b/>
        </w:rPr>
      </w:pPr>
      <w:r w:rsidRPr="000131DF">
        <w:rPr>
          <w:b/>
        </w:rPr>
        <w:t>Proszę uwzględnić obicie krokwi od spodu płytą OSB</w:t>
      </w:r>
      <w:r>
        <w:rPr>
          <w:b/>
        </w:rPr>
        <w:t xml:space="preserve"> ogniochronną grubości 18mm 9</w:t>
      </w:r>
      <w:r w:rsidRPr="000131DF">
        <w:t xml:space="preserve"> </w:t>
      </w:r>
      <w:r>
        <w:rPr>
          <w:b/>
        </w:rPr>
        <w:t>k</w:t>
      </w:r>
      <w:r w:rsidRPr="000131DF">
        <w:rPr>
          <w:b/>
        </w:rPr>
        <w:t>lasa reakcji na ogień: Bs-2,d0</w:t>
      </w:r>
      <w:r>
        <w:rPr>
          <w:b/>
        </w:rPr>
        <w:t>)</w:t>
      </w:r>
      <w:r w:rsidRPr="000131DF">
        <w:rPr>
          <w:b/>
        </w:rPr>
        <w:t xml:space="preserve"> a następnie montaż do płyty OSB styropianu specjalnymi kołkami. Proszę przyjąć wytynkowanie styropianu tynkiem cienkowarstwowym.</w:t>
      </w:r>
    </w:p>
    <w:p w14:paraId="0227212C" w14:textId="77777777" w:rsidR="00094427" w:rsidRDefault="00094427">
      <w:pPr>
        <w:pStyle w:val="Standard"/>
        <w:jc w:val="both"/>
      </w:pPr>
    </w:p>
    <w:p w14:paraId="62ACB51C" w14:textId="77777777" w:rsidR="00C7531B" w:rsidRDefault="00C7531B">
      <w:pPr>
        <w:pStyle w:val="Standard"/>
        <w:jc w:val="both"/>
      </w:pPr>
    </w:p>
    <w:p w14:paraId="3230441E" w14:textId="77777777" w:rsidR="00094427" w:rsidRDefault="00715B07">
      <w:pPr>
        <w:pStyle w:val="Standard"/>
        <w:jc w:val="both"/>
      </w:pPr>
      <w:r>
        <w:rPr>
          <w:rStyle w:val="Teksttreci0"/>
          <w:rFonts w:ascii="Times New Roman" w:hAnsi="Times New Roman"/>
          <w:sz w:val="24"/>
          <w:szCs w:val="24"/>
        </w:rPr>
        <w:lastRenderedPageBreak/>
        <w:t>Pytanie nr 12</w:t>
      </w:r>
    </w:p>
    <w:p w14:paraId="00B1F00C" w14:textId="77777777" w:rsidR="00094427" w:rsidRDefault="00715B07">
      <w:pPr>
        <w:pStyle w:val="Standard"/>
        <w:jc w:val="both"/>
      </w:pPr>
      <w:r>
        <w:rPr>
          <w:rStyle w:val="Teksttreci0"/>
          <w:rFonts w:ascii="Times New Roman" w:hAnsi="Times New Roman"/>
          <w:sz w:val="24"/>
          <w:szCs w:val="24"/>
        </w:rPr>
        <w:t>Brak w projekcie i przedmiarach obicia stropów kaplicy okładziną drewnianą widoczną na wizualizacjach. Proszę o potwierdzenie, że takowe obicie należy wycenić. Czy obicie stropu należy zabezpieczyć lakierem ogniochronnym?</w:t>
      </w:r>
    </w:p>
    <w:p w14:paraId="4552A8DE" w14:textId="77777777" w:rsidR="00094427" w:rsidRDefault="00094427">
      <w:pPr>
        <w:pStyle w:val="Standard"/>
        <w:jc w:val="both"/>
      </w:pPr>
    </w:p>
    <w:p w14:paraId="0F252272" w14:textId="77777777" w:rsidR="00094427" w:rsidRDefault="00715B07">
      <w:pPr>
        <w:pStyle w:val="Standard"/>
        <w:jc w:val="both"/>
      </w:pPr>
      <w:r>
        <w:rPr>
          <w:rStyle w:val="Teksttreci0"/>
          <w:rFonts w:ascii="Times New Roman" w:hAnsi="Times New Roman"/>
          <w:sz w:val="24"/>
          <w:szCs w:val="24"/>
        </w:rPr>
        <w:t>Odpowiedź:</w:t>
      </w:r>
    </w:p>
    <w:p w14:paraId="1EA72D88" w14:textId="77777777" w:rsidR="00094427" w:rsidRPr="00614D4A" w:rsidRDefault="000131DF">
      <w:pPr>
        <w:pStyle w:val="Standard"/>
        <w:jc w:val="both"/>
        <w:rPr>
          <w:b/>
        </w:rPr>
      </w:pPr>
      <w:r w:rsidRPr="000131DF">
        <w:rPr>
          <w:b/>
        </w:rPr>
        <w:t xml:space="preserve">Należy przewidzieć obicie sufitu kaplicy ażurowymi deskami jak na wizualizacjach. </w:t>
      </w:r>
      <w:r w:rsidRPr="00614D4A">
        <w:rPr>
          <w:b/>
        </w:rPr>
        <w:t>Obicie należy zabezpieczyć lakierem ogniochronnym.</w:t>
      </w:r>
    </w:p>
    <w:p w14:paraId="0E8A8424" w14:textId="77777777" w:rsidR="00094427" w:rsidRDefault="00094427">
      <w:pPr>
        <w:pStyle w:val="Standard"/>
        <w:jc w:val="both"/>
      </w:pPr>
    </w:p>
    <w:p w14:paraId="72FC025C" w14:textId="77777777" w:rsidR="00094427" w:rsidRDefault="00715B07">
      <w:pPr>
        <w:pStyle w:val="Standard"/>
        <w:jc w:val="both"/>
      </w:pPr>
      <w:r>
        <w:rPr>
          <w:rStyle w:val="Teksttreci0"/>
          <w:rFonts w:ascii="Times New Roman" w:hAnsi="Times New Roman"/>
          <w:sz w:val="24"/>
          <w:szCs w:val="24"/>
        </w:rPr>
        <w:t>Pytanie nr 13</w:t>
      </w:r>
    </w:p>
    <w:p w14:paraId="48F386D9" w14:textId="77777777" w:rsidR="00094427" w:rsidRDefault="00715B07">
      <w:pPr>
        <w:pStyle w:val="Standard"/>
        <w:jc w:val="both"/>
      </w:pPr>
      <w:r>
        <w:rPr>
          <w:rStyle w:val="Teksttreci0"/>
          <w:rFonts w:ascii="Times New Roman" w:hAnsi="Times New Roman"/>
          <w:sz w:val="24"/>
          <w:szCs w:val="24"/>
        </w:rPr>
        <w:t>Brak w przedmiarach okładziny schodów. Proszę o potwierdzenie, że schody zarówno na antresolę, jak i na poddasze należy obłożyć płytkami ceramicznymi.</w:t>
      </w:r>
    </w:p>
    <w:p w14:paraId="4188FD63" w14:textId="77777777" w:rsidR="00094427" w:rsidRDefault="00094427">
      <w:pPr>
        <w:pStyle w:val="Standard"/>
        <w:jc w:val="both"/>
      </w:pPr>
    </w:p>
    <w:p w14:paraId="3F6D8E8A" w14:textId="77777777" w:rsidR="00094427" w:rsidRDefault="00715B07">
      <w:pPr>
        <w:pStyle w:val="Standard"/>
        <w:jc w:val="both"/>
      </w:pPr>
      <w:r>
        <w:rPr>
          <w:rStyle w:val="Teksttreci0"/>
          <w:rFonts w:ascii="Times New Roman" w:hAnsi="Times New Roman"/>
          <w:sz w:val="24"/>
          <w:szCs w:val="24"/>
        </w:rPr>
        <w:t>Odpowiedź:</w:t>
      </w:r>
    </w:p>
    <w:p w14:paraId="69021A39" w14:textId="16ACDD0D" w:rsidR="00094427" w:rsidRPr="000131DF" w:rsidRDefault="000131DF">
      <w:pPr>
        <w:pStyle w:val="Standard"/>
        <w:jc w:val="both"/>
        <w:rPr>
          <w:b/>
        </w:rPr>
      </w:pPr>
      <w:r w:rsidRPr="000131DF">
        <w:rPr>
          <w:b/>
        </w:rPr>
        <w:t>Schody na antresolę należy obłożyć lastryko (jasny odcień lastryko jak na podłodze</w:t>
      </w:r>
      <w:r>
        <w:rPr>
          <w:b/>
        </w:rPr>
        <w:t xml:space="preserve"> wg wizualizacji</w:t>
      </w:r>
      <w:r w:rsidRPr="000131DF">
        <w:rPr>
          <w:b/>
        </w:rPr>
        <w:t>), a schody na poddasze należy obłożyć płytkami ceramicznymi.</w:t>
      </w:r>
    </w:p>
    <w:p w14:paraId="10B4F199" w14:textId="77777777" w:rsidR="00094427" w:rsidRDefault="00094427">
      <w:pPr>
        <w:pStyle w:val="Standard"/>
        <w:jc w:val="both"/>
      </w:pPr>
    </w:p>
    <w:p w14:paraId="08A53BD9" w14:textId="77777777" w:rsidR="00094427" w:rsidRDefault="00715B07">
      <w:pPr>
        <w:pStyle w:val="Standard"/>
        <w:jc w:val="both"/>
      </w:pPr>
      <w:r>
        <w:rPr>
          <w:rStyle w:val="Teksttreci0"/>
          <w:rFonts w:ascii="Times New Roman" w:hAnsi="Times New Roman"/>
          <w:sz w:val="24"/>
          <w:szCs w:val="24"/>
        </w:rPr>
        <w:t>Pytanie nr 14</w:t>
      </w:r>
    </w:p>
    <w:p w14:paraId="45F5AF53" w14:textId="77777777" w:rsidR="00094427" w:rsidRDefault="00715B07">
      <w:pPr>
        <w:pStyle w:val="Standard"/>
      </w:pPr>
      <w:r>
        <w:rPr>
          <w:rStyle w:val="Teksttreci0"/>
          <w:rFonts w:ascii="Times New Roman" w:hAnsi="Times New Roman"/>
          <w:color w:val="000000"/>
          <w:sz w:val="24"/>
          <w:szCs w:val="24"/>
        </w:rPr>
        <w:t>Proszę o potwierdzenie, ze dostawa ołtarza nie wchodzi w zakres zamówienia. Jeżeli wchodzi to proszę o zamieszczenie szczegółów wykonania.</w:t>
      </w:r>
    </w:p>
    <w:p w14:paraId="7D53E588" w14:textId="77777777" w:rsidR="00094427" w:rsidRDefault="00094427">
      <w:pPr>
        <w:pStyle w:val="Standard"/>
      </w:pPr>
    </w:p>
    <w:p w14:paraId="16997F34" w14:textId="77777777" w:rsidR="00094427" w:rsidRDefault="00715B07">
      <w:pPr>
        <w:pStyle w:val="Standard"/>
        <w:jc w:val="both"/>
      </w:pPr>
      <w:r>
        <w:rPr>
          <w:rStyle w:val="Teksttreci0"/>
          <w:rFonts w:ascii="Times New Roman" w:hAnsi="Times New Roman"/>
          <w:sz w:val="24"/>
          <w:szCs w:val="24"/>
        </w:rPr>
        <w:t>Odpowiedź:</w:t>
      </w:r>
    </w:p>
    <w:p w14:paraId="19B1BDD7" w14:textId="77777777" w:rsidR="00094427" w:rsidRPr="000131DF" w:rsidRDefault="000131DF">
      <w:pPr>
        <w:pStyle w:val="Standard"/>
        <w:jc w:val="both"/>
        <w:rPr>
          <w:b/>
        </w:rPr>
      </w:pPr>
      <w:r w:rsidRPr="000131DF">
        <w:rPr>
          <w:b/>
        </w:rPr>
        <w:t>Dostawa ołtarza wchodzi w zakres zamówienia. Rozwiązanie materiałowe ołtarza zostało przedstawione na rysunkach W-19, W-20, W-21 projektu wykonawczego architektury.</w:t>
      </w:r>
    </w:p>
    <w:p w14:paraId="52CCB3AD" w14:textId="77777777" w:rsidR="00094427" w:rsidRDefault="00094427">
      <w:pPr>
        <w:pStyle w:val="Standard"/>
        <w:jc w:val="both"/>
      </w:pPr>
    </w:p>
    <w:p w14:paraId="1215D422" w14:textId="77777777" w:rsidR="00094427" w:rsidRDefault="00715B07">
      <w:pPr>
        <w:pStyle w:val="Standard"/>
        <w:jc w:val="both"/>
      </w:pPr>
      <w:r>
        <w:rPr>
          <w:rStyle w:val="Teksttreci0"/>
          <w:rFonts w:ascii="Times New Roman" w:hAnsi="Times New Roman"/>
          <w:sz w:val="24"/>
          <w:szCs w:val="24"/>
        </w:rPr>
        <w:t>Pytanie nr 15</w:t>
      </w:r>
    </w:p>
    <w:p w14:paraId="6A77DF7C" w14:textId="77777777" w:rsidR="00094427" w:rsidRDefault="00715B07">
      <w:pPr>
        <w:pStyle w:val="Standard"/>
        <w:jc w:val="both"/>
      </w:pPr>
      <w:r>
        <w:rPr>
          <w:rStyle w:val="Teksttreci0"/>
          <w:rFonts w:ascii="Times New Roman" w:hAnsi="Times New Roman"/>
          <w:sz w:val="24"/>
          <w:szCs w:val="24"/>
        </w:rPr>
        <w:t>Proszę o zamieszczenie dokładnych parametrów komory chłodniczej na 3 ciała.</w:t>
      </w:r>
    </w:p>
    <w:p w14:paraId="13C58EA9" w14:textId="77777777" w:rsidR="00094427" w:rsidRDefault="00094427">
      <w:pPr>
        <w:pStyle w:val="Standard"/>
        <w:jc w:val="both"/>
      </w:pPr>
    </w:p>
    <w:p w14:paraId="1CFEB17A" w14:textId="77777777" w:rsidR="00094427" w:rsidRDefault="00715B07">
      <w:pPr>
        <w:pStyle w:val="Standard"/>
        <w:jc w:val="both"/>
      </w:pPr>
      <w:r>
        <w:rPr>
          <w:rStyle w:val="Teksttreci0"/>
          <w:rFonts w:ascii="Times New Roman" w:hAnsi="Times New Roman"/>
          <w:sz w:val="24"/>
          <w:szCs w:val="24"/>
        </w:rPr>
        <w:t>Odpowiedź:</w:t>
      </w:r>
    </w:p>
    <w:p w14:paraId="71EB651E" w14:textId="16D3E6C1" w:rsidR="00A725F7" w:rsidRPr="00A725F7" w:rsidRDefault="00A725F7" w:rsidP="00A725F7">
      <w:pPr>
        <w:pStyle w:val="Standard"/>
        <w:jc w:val="both"/>
        <w:rPr>
          <w:b/>
        </w:rPr>
      </w:pPr>
      <w:r>
        <w:rPr>
          <w:b/>
        </w:rPr>
        <w:t>Komora z agregat</w:t>
      </w:r>
      <w:r w:rsidRPr="00A725F7">
        <w:rPr>
          <w:b/>
        </w:rPr>
        <w:t>em sufitowym przeznaczona do przechowywania 3 ciał w trumnach. Urządzenie w wykonaniu jakościowym wg standardów unijnych, tj. całe wnętrze komory oraz wyposażenie: tace, regały, wsporniki wykonane są z materiałów nierdzewnych, kwasoodpornych, potwierdzonych odpowiednimi atestami i</w:t>
      </w:r>
      <w:r w:rsidR="00C7531B">
        <w:rPr>
          <w:b/>
        </w:rPr>
        <w:t> </w:t>
      </w:r>
      <w:r w:rsidRPr="00A725F7">
        <w:rPr>
          <w:b/>
        </w:rPr>
        <w:t>certyfikatami.</w:t>
      </w:r>
      <w:r>
        <w:rPr>
          <w:b/>
        </w:rPr>
        <w:t xml:space="preserve"> </w:t>
      </w:r>
      <w:r w:rsidRPr="00A725F7">
        <w:rPr>
          <w:b/>
        </w:rPr>
        <w:t xml:space="preserve">Izolacja komory wykonana ze spienionego, ekologicznego PU o grubości 100 mm. Komora </w:t>
      </w:r>
      <w:r>
        <w:rPr>
          <w:b/>
        </w:rPr>
        <w:t>w układzie jednodrzwiowym</w:t>
      </w:r>
      <w:r w:rsidRPr="00A725F7">
        <w:rPr>
          <w:b/>
        </w:rPr>
        <w:t xml:space="preserve"> kąt otwarcia drzwi 180°</w:t>
      </w:r>
      <w:r>
        <w:rPr>
          <w:b/>
        </w:rPr>
        <w:t xml:space="preserve">, </w:t>
      </w:r>
      <w:r w:rsidRPr="00A725F7">
        <w:rPr>
          <w:b/>
        </w:rPr>
        <w:t>ustawiona bezpośrednio na posadzce</w:t>
      </w:r>
      <w:r>
        <w:rPr>
          <w:b/>
        </w:rPr>
        <w:t xml:space="preserve">, </w:t>
      </w:r>
      <w:r w:rsidRPr="00A725F7">
        <w:rPr>
          <w:b/>
        </w:rPr>
        <w:t>wyposażona w system wózków wjeżdżających do komory</w:t>
      </w:r>
      <w:r w:rsidR="005F15F8">
        <w:rPr>
          <w:b/>
        </w:rPr>
        <w:t>. M</w:t>
      </w:r>
      <w:r w:rsidR="005F15F8" w:rsidRPr="00A725F7">
        <w:rPr>
          <w:b/>
        </w:rPr>
        <w:t xml:space="preserve">ożliwość </w:t>
      </w:r>
      <w:r w:rsidR="005F15F8">
        <w:rPr>
          <w:b/>
        </w:rPr>
        <w:t xml:space="preserve">regulacji </w:t>
      </w:r>
      <w:r w:rsidR="005F15F8" w:rsidRPr="00A725F7">
        <w:rPr>
          <w:b/>
        </w:rPr>
        <w:t xml:space="preserve"> temperatury w</w:t>
      </w:r>
      <w:r w:rsidR="005F15F8">
        <w:rPr>
          <w:b/>
        </w:rPr>
        <w:t xml:space="preserve"> </w:t>
      </w:r>
      <w:r w:rsidR="005F15F8" w:rsidRPr="00A725F7">
        <w:rPr>
          <w:b/>
        </w:rPr>
        <w:t>zakresie -5°C ÷ +5°C</w:t>
      </w:r>
      <w:r w:rsidR="005F15F8">
        <w:rPr>
          <w:b/>
        </w:rPr>
        <w:t xml:space="preserve">, </w:t>
      </w:r>
      <w:r w:rsidR="005F15F8" w:rsidRPr="00A725F7">
        <w:rPr>
          <w:b/>
        </w:rPr>
        <w:t xml:space="preserve">automatyczne </w:t>
      </w:r>
      <w:proofErr w:type="spellStart"/>
      <w:r w:rsidR="005F15F8" w:rsidRPr="00A725F7">
        <w:rPr>
          <w:b/>
        </w:rPr>
        <w:t>odszranianie</w:t>
      </w:r>
      <w:proofErr w:type="spellEnd"/>
      <w:r w:rsidR="005F15F8" w:rsidRPr="00A725F7">
        <w:rPr>
          <w:b/>
        </w:rPr>
        <w:t xml:space="preserve"> </w:t>
      </w:r>
      <w:r w:rsidR="005F15F8">
        <w:rPr>
          <w:b/>
        </w:rPr>
        <w:t>i</w:t>
      </w:r>
      <w:r w:rsidR="00C7531B">
        <w:rPr>
          <w:b/>
        </w:rPr>
        <w:t> </w:t>
      </w:r>
      <w:r w:rsidR="005F15F8" w:rsidRPr="00A725F7">
        <w:rPr>
          <w:b/>
        </w:rPr>
        <w:t>samoczynne</w:t>
      </w:r>
      <w:r w:rsidR="005F15F8">
        <w:rPr>
          <w:b/>
        </w:rPr>
        <w:t xml:space="preserve"> </w:t>
      </w:r>
      <w:r w:rsidR="005F15F8" w:rsidRPr="00A725F7">
        <w:rPr>
          <w:b/>
        </w:rPr>
        <w:t>utrzymywanie temperatury</w:t>
      </w:r>
      <w:r w:rsidR="005F15F8">
        <w:rPr>
          <w:b/>
        </w:rPr>
        <w:t xml:space="preserve">, </w:t>
      </w:r>
      <w:r w:rsidR="005F15F8" w:rsidRPr="00A725F7">
        <w:rPr>
          <w:b/>
        </w:rPr>
        <w:t>wymuszony obieg powietrza gwarantujący jednakow</w:t>
      </w:r>
      <w:r w:rsidR="005F15F8">
        <w:rPr>
          <w:b/>
        </w:rPr>
        <w:t xml:space="preserve">ą temperaturę w całej komorze, Komora ma być wyposażona w </w:t>
      </w:r>
      <w:r w:rsidR="005F15F8" w:rsidRPr="00A725F7">
        <w:rPr>
          <w:b/>
        </w:rPr>
        <w:t>elektroniczny system sterowania temperaturą oraz</w:t>
      </w:r>
      <w:r w:rsidR="005F15F8">
        <w:rPr>
          <w:b/>
        </w:rPr>
        <w:t xml:space="preserve"> </w:t>
      </w:r>
      <w:r w:rsidR="005F15F8" w:rsidRPr="00A725F7">
        <w:rPr>
          <w:b/>
        </w:rPr>
        <w:t>oświetleniem wewnątrz komory z cyfrowym panelem</w:t>
      </w:r>
      <w:r w:rsidR="005F15F8">
        <w:rPr>
          <w:b/>
        </w:rPr>
        <w:t xml:space="preserve"> </w:t>
      </w:r>
      <w:r w:rsidR="005F15F8" w:rsidRPr="00A725F7">
        <w:rPr>
          <w:b/>
        </w:rPr>
        <w:t>sterującym</w:t>
      </w:r>
      <w:r w:rsidR="005F15F8">
        <w:rPr>
          <w:b/>
        </w:rPr>
        <w:t xml:space="preserve">. </w:t>
      </w:r>
    </w:p>
    <w:p w14:paraId="6E931AE5" w14:textId="5A48262B" w:rsidR="00A725F7" w:rsidRPr="00A725F7" w:rsidRDefault="00A725F7" w:rsidP="00A725F7">
      <w:pPr>
        <w:pStyle w:val="Standard"/>
        <w:jc w:val="both"/>
        <w:rPr>
          <w:b/>
        </w:rPr>
      </w:pPr>
      <w:r w:rsidRPr="00A725F7">
        <w:rPr>
          <w:b/>
        </w:rPr>
        <w:t>Wymiary komory:</w:t>
      </w:r>
      <w:r>
        <w:rPr>
          <w:b/>
        </w:rPr>
        <w:t xml:space="preserve"> ok. długość: 2600 mm,  szerokość: 1200 mm, </w:t>
      </w:r>
      <w:r w:rsidRPr="00A725F7">
        <w:rPr>
          <w:b/>
        </w:rPr>
        <w:t xml:space="preserve">wysokość: 2100 mm  </w:t>
      </w:r>
    </w:p>
    <w:p w14:paraId="1C7BABB8" w14:textId="77777777" w:rsidR="00094427" w:rsidRDefault="00094427">
      <w:pPr>
        <w:pStyle w:val="Standard"/>
        <w:jc w:val="both"/>
      </w:pPr>
    </w:p>
    <w:p w14:paraId="4F77744E" w14:textId="77777777" w:rsidR="00094427" w:rsidRDefault="00715B07">
      <w:pPr>
        <w:pStyle w:val="Standard"/>
        <w:jc w:val="both"/>
      </w:pPr>
      <w:r>
        <w:rPr>
          <w:rStyle w:val="Teksttreci0"/>
          <w:rFonts w:ascii="Times New Roman" w:hAnsi="Times New Roman"/>
          <w:sz w:val="24"/>
          <w:szCs w:val="24"/>
        </w:rPr>
        <w:t>Pytanie nr 16</w:t>
      </w:r>
    </w:p>
    <w:p w14:paraId="34B5B299" w14:textId="77777777" w:rsidR="00094427" w:rsidRDefault="00715B07">
      <w:pPr>
        <w:pStyle w:val="Standard"/>
        <w:jc w:val="both"/>
      </w:pPr>
      <w:r>
        <w:rPr>
          <w:rStyle w:val="Teksttreci0"/>
          <w:rFonts w:ascii="Times New Roman" w:hAnsi="Times New Roman"/>
          <w:sz w:val="24"/>
          <w:szCs w:val="24"/>
        </w:rPr>
        <w:t>Proszę o zamieszczenie dokładnych parametrów/wymiarów luster bezpiecznych w ilości 11 szt. Proszę również o informację, w których pomieszczeniach będą montowane w/w lustra.</w:t>
      </w:r>
    </w:p>
    <w:p w14:paraId="39915E64" w14:textId="77777777" w:rsidR="00094427" w:rsidRDefault="00094427">
      <w:pPr>
        <w:pStyle w:val="Standard"/>
        <w:jc w:val="both"/>
      </w:pPr>
    </w:p>
    <w:p w14:paraId="5396E042" w14:textId="77777777" w:rsidR="00C7531B" w:rsidRDefault="00C7531B">
      <w:pPr>
        <w:pStyle w:val="Standard"/>
        <w:jc w:val="both"/>
      </w:pPr>
    </w:p>
    <w:p w14:paraId="18DEEEC2" w14:textId="77777777" w:rsidR="00094427" w:rsidRDefault="00715B07">
      <w:pPr>
        <w:pStyle w:val="Standard"/>
        <w:jc w:val="both"/>
      </w:pPr>
      <w:r>
        <w:rPr>
          <w:rStyle w:val="Teksttreci0"/>
          <w:rFonts w:ascii="Times New Roman" w:hAnsi="Times New Roman"/>
          <w:sz w:val="24"/>
          <w:szCs w:val="24"/>
        </w:rPr>
        <w:lastRenderedPageBreak/>
        <w:t>Odpowiedź:</w:t>
      </w:r>
    </w:p>
    <w:p w14:paraId="3B7A4671" w14:textId="77777777" w:rsidR="00094427" w:rsidRPr="0006009F" w:rsidRDefault="0006009F">
      <w:pPr>
        <w:pStyle w:val="Standard"/>
        <w:jc w:val="both"/>
        <w:rPr>
          <w:b/>
        </w:rPr>
      </w:pPr>
      <w:r w:rsidRPr="0006009F">
        <w:rPr>
          <w:b/>
        </w:rPr>
        <w:t>Należy przewidzieć po jednym lustrze do każdej projektowanej umywalki. Właściwa ilość luster to 5 szt. + 1 szt. przewidziana do łazienki dla niepełnosprawnych. Wymiary luster min. 60x90 cm.</w:t>
      </w:r>
    </w:p>
    <w:p w14:paraId="5CED3F35" w14:textId="77777777" w:rsidR="00094427" w:rsidRDefault="00094427">
      <w:pPr>
        <w:pStyle w:val="Standard"/>
        <w:jc w:val="both"/>
      </w:pPr>
    </w:p>
    <w:p w14:paraId="149EAC26" w14:textId="77777777" w:rsidR="00094427" w:rsidRDefault="00715B07">
      <w:pPr>
        <w:pStyle w:val="Standard"/>
        <w:jc w:val="both"/>
      </w:pPr>
      <w:r>
        <w:rPr>
          <w:rStyle w:val="Teksttreci0"/>
          <w:rFonts w:ascii="Times New Roman" w:hAnsi="Times New Roman"/>
          <w:sz w:val="24"/>
          <w:szCs w:val="24"/>
        </w:rPr>
        <w:t>Pytanie nr 17</w:t>
      </w:r>
    </w:p>
    <w:p w14:paraId="263EE3C1" w14:textId="77777777" w:rsidR="00094427" w:rsidRDefault="00715B07">
      <w:pPr>
        <w:pStyle w:val="Standard"/>
        <w:jc w:val="both"/>
      </w:pPr>
      <w:r>
        <w:rPr>
          <w:rStyle w:val="Teksttreci0"/>
          <w:rFonts w:ascii="Times New Roman" w:hAnsi="Times New Roman"/>
          <w:sz w:val="24"/>
          <w:szCs w:val="24"/>
        </w:rPr>
        <w:t>Proszę o zamieszczenie dokładnych parametrów i wymiarów stanowiska do mycia.</w:t>
      </w:r>
    </w:p>
    <w:p w14:paraId="55B4348F" w14:textId="77777777" w:rsidR="00094427" w:rsidRDefault="00094427">
      <w:pPr>
        <w:pStyle w:val="Standard"/>
        <w:jc w:val="both"/>
      </w:pPr>
    </w:p>
    <w:p w14:paraId="7D513CCB" w14:textId="77777777" w:rsidR="00094427" w:rsidRDefault="00715B07">
      <w:pPr>
        <w:pStyle w:val="Standard"/>
        <w:jc w:val="both"/>
        <w:rPr>
          <w:rStyle w:val="Teksttreci0"/>
          <w:rFonts w:ascii="Times New Roman" w:hAnsi="Times New Roman"/>
          <w:sz w:val="24"/>
          <w:szCs w:val="24"/>
        </w:rPr>
      </w:pPr>
      <w:r>
        <w:rPr>
          <w:rStyle w:val="Teksttreci0"/>
          <w:rFonts w:ascii="Times New Roman" w:hAnsi="Times New Roman"/>
          <w:sz w:val="24"/>
          <w:szCs w:val="24"/>
        </w:rPr>
        <w:t>Odpowiedź:</w:t>
      </w:r>
    </w:p>
    <w:p w14:paraId="309638B3" w14:textId="77777777" w:rsidR="0006009F" w:rsidRPr="0006009F" w:rsidRDefault="0006009F">
      <w:pPr>
        <w:pStyle w:val="Standard"/>
        <w:jc w:val="both"/>
        <w:rPr>
          <w:b/>
        </w:rPr>
      </w:pPr>
      <w:r w:rsidRPr="0006009F">
        <w:rPr>
          <w:b/>
        </w:rPr>
        <w:t>Należy wykonać brodzik z płytek ceramicznych o wymiarach 100 x 250 cm z odpływem liniowym. Brodzik należy ograniczyć cokołem o wysokości 20cm wykonanym z płytek ceramicznych.</w:t>
      </w:r>
    </w:p>
    <w:p w14:paraId="2F24E472" w14:textId="77777777" w:rsidR="00094427" w:rsidRDefault="00094427">
      <w:pPr>
        <w:pStyle w:val="Standard"/>
        <w:jc w:val="both"/>
      </w:pPr>
    </w:p>
    <w:p w14:paraId="355CB744" w14:textId="77777777" w:rsidR="00094427" w:rsidRDefault="00715B07">
      <w:pPr>
        <w:pStyle w:val="Standard"/>
        <w:jc w:val="both"/>
      </w:pPr>
      <w:r>
        <w:rPr>
          <w:rStyle w:val="Teksttreci0"/>
          <w:rFonts w:ascii="Times New Roman" w:hAnsi="Times New Roman"/>
          <w:sz w:val="24"/>
          <w:szCs w:val="24"/>
        </w:rPr>
        <w:t>Pytanie nr 18</w:t>
      </w:r>
    </w:p>
    <w:p w14:paraId="40EF7AFA" w14:textId="77777777" w:rsidR="00094427" w:rsidRDefault="00715B07">
      <w:pPr>
        <w:pStyle w:val="Standard"/>
        <w:jc w:val="both"/>
      </w:pPr>
      <w:r>
        <w:rPr>
          <w:rStyle w:val="Teksttreci0"/>
          <w:rFonts w:ascii="Times New Roman" w:hAnsi="Times New Roman"/>
          <w:sz w:val="24"/>
          <w:szCs w:val="24"/>
        </w:rPr>
        <w:t>Proszę o zamieszczenie dokładnych parametrów i wymiarów stołu do toalety pośmiertnej.</w:t>
      </w:r>
    </w:p>
    <w:p w14:paraId="3E4DA967" w14:textId="77777777" w:rsidR="00094427" w:rsidRDefault="00094427">
      <w:pPr>
        <w:pStyle w:val="Standard"/>
        <w:jc w:val="both"/>
      </w:pPr>
    </w:p>
    <w:p w14:paraId="4468B36D" w14:textId="77777777" w:rsidR="00094427" w:rsidRDefault="00715B07">
      <w:pPr>
        <w:pStyle w:val="Standard"/>
        <w:jc w:val="both"/>
      </w:pPr>
      <w:r>
        <w:rPr>
          <w:rStyle w:val="Teksttreci0"/>
          <w:rFonts w:ascii="Times New Roman" w:hAnsi="Times New Roman"/>
          <w:sz w:val="24"/>
          <w:szCs w:val="24"/>
        </w:rPr>
        <w:t>Odpowiedź:</w:t>
      </w:r>
    </w:p>
    <w:p w14:paraId="7FB842B9" w14:textId="77777777" w:rsidR="0006009F" w:rsidRPr="0006009F" w:rsidRDefault="0006009F" w:rsidP="0006009F">
      <w:pPr>
        <w:pStyle w:val="Standard"/>
        <w:jc w:val="both"/>
        <w:rPr>
          <w:b/>
        </w:rPr>
      </w:pPr>
      <w:r w:rsidRPr="0006009F">
        <w:rPr>
          <w:b/>
        </w:rPr>
        <w:t xml:space="preserve">Przejezdny stół do mycia ciał wykonany z materiałów nierdzewnych, kwasoodpornych, potwierdzonych odpowiednimi atestami i certyfikatami, przeznaczony do toalety pośmiertnej ciała i ubierania. </w:t>
      </w:r>
    </w:p>
    <w:p w14:paraId="5AE4A326" w14:textId="628C6864" w:rsidR="00094427" w:rsidRPr="0006009F" w:rsidRDefault="0006009F" w:rsidP="0006009F">
      <w:pPr>
        <w:pStyle w:val="Standard"/>
        <w:jc w:val="both"/>
        <w:rPr>
          <w:b/>
        </w:rPr>
      </w:pPr>
      <w:r w:rsidRPr="0006009F">
        <w:rPr>
          <w:b/>
        </w:rPr>
        <w:t xml:space="preserve">Przejezdny stół ma postać </w:t>
      </w:r>
      <w:proofErr w:type="spellStart"/>
      <w:r w:rsidRPr="0006009F">
        <w:rPr>
          <w:b/>
        </w:rPr>
        <w:t>przekopertowanego</w:t>
      </w:r>
      <w:proofErr w:type="spellEnd"/>
      <w:r w:rsidRPr="0006009F">
        <w:rPr>
          <w:b/>
        </w:rPr>
        <w:t xml:space="preserve"> blatu wraz z odpływem. Stół wyposażony jest w cztery obrotowe kółka z blokadą ruchu</w:t>
      </w:r>
      <w:r>
        <w:rPr>
          <w:b/>
        </w:rPr>
        <w:t xml:space="preserve"> i hamulcem, </w:t>
      </w:r>
      <w:r w:rsidRPr="0006009F">
        <w:rPr>
          <w:b/>
        </w:rPr>
        <w:t xml:space="preserve">stół </w:t>
      </w:r>
      <w:r>
        <w:rPr>
          <w:b/>
        </w:rPr>
        <w:t xml:space="preserve">ma być </w:t>
      </w:r>
      <w:r w:rsidRPr="0006009F">
        <w:rPr>
          <w:b/>
        </w:rPr>
        <w:t>wyposażony w</w:t>
      </w:r>
      <w:r w:rsidR="001249C6">
        <w:rPr>
          <w:b/>
        </w:rPr>
        <w:t> </w:t>
      </w:r>
      <w:r w:rsidRPr="0006009F">
        <w:rPr>
          <w:b/>
        </w:rPr>
        <w:t>dolną półkę na</w:t>
      </w:r>
      <w:r>
        <w:rPr>
          <w:b/>
        </w:rPr>
        <w:t xml:space="preserve"> </w:t>
      </w:r>
      <w:r w:rsidRPr="0006009F">
        <w:rPr>
          <w:b/>
        </w:rPr>
        <w:t>ubrania lub przybory toaletowe</w:t>
      </w:r>
      <w:r>
        <w:rPr>
          <w:b/>
        </w:rPr>
        <w:t xml:space="preserve">. </w:t>
      </w:r>
      <w:r w:rsidRPr="0006009F">
        <w:rPr>
          <w:b/>
        </w:rPr>
        <w:t>Wymiary wózka</w:t>
      </w:r>
      <w:r>
        <w:rPr>
          <w:b/>
        </w:rPr>
        <w:t xml:space="preserve">: </w:t>
      </w:r>
      <w:r w:rsidRPr="0006009F">
        <w:rPr>
          <w:b/>
        </w:rPr>
        <w:t>długość: ~ 2100 mm</w:t>
      </w:r>
      <w:r>
        <w:rPr>
          <w:b/>
        </w:rPr>
        <w:t xml:space="preserve">, </w:t>
      </w:r>
      <w:r w:rsidRPr="0006009F">
        <w:rPr>
          <w:b/>
        </w:rPr>
        <w:t>szerokość: ~ 750 mm</w:t>
      </w:r>
      <w:r>
        <w:rPr>
          <w:b/>
        </w:rPr>
        <w:t xml:space="preserve">, </w:t>
      </w:r>
      <w:r w:rsidRPr="0006009F">
        <w:rPr>
          <w:b/>
        </w:rPr>
        <w:t>wysokość: ~ 850 mm</w:t>
      </w:r>
      <w:r w:rsidR="001249C6">
        <w:rPr>
          <w:b/>
        </w:rPr>
        <w:t>.</w:t>
      </w:r>
    </w:p>
    <w:p w14:paraId="1053D108" w14:textId="77777777" w:rsidR="00094427" w:rsidRDefault="00094427">
      <w:pPr>
        <w:pStyle w:val="Standard"/>
        <w:jc w:val="both"/>
      </w:pPr>
    </w:p>
    <w:p w14:paraId="7A86ECC8" w14:textId="77777777" w:rsidR="00094427" w:rsidRDefault="00715B07">
      <w:pPr>
        <w:pStyle w:val="Standard"/>
        <w:jc w:val="both"/>
      </w:pPr>
      <w:r>
        <w:rPr>
          <w:rStyle w:val="Teksttreci0"/>
          <w:rFonts w:ascii="Times New Roman" w:hAnsi="Times New Roman"/>
          <w:sz w:val="24"/>
          <w:szCs w:val="24"/>
        </w:rPr>
        <w:t>Pytanie nr 19</w:t>
      </w:r>
    </w:p>
    <w:p w14:paraId="25369C6F" w14:textId="77777777" w:rsidR="00094427" w:rsidRDefault="00715B07">
      <w:pPr>
        <w:pStyle w:val="Standard"/>
        <w:jc w:val="both"/>
      </w:pPr>
      <w:r>
        <w:rPr>
          <w:rStyle w:val="Teksttreci0"/>
          <w:rFonts w:ascii="Times New Roman" w:hAnsi="Times New Roman"/>
          <w:sz w:val="24"/>
          <w:szCs w:val="24"/>
        </w:rPr>
        <w:t>Proszę o zamieszczenie szczegółów/wymiarów/rysunku zabudowy meblowej socjalnej. Czy zabudowa meblowa socjalna ma być wyposażona np. w zmywarkę?</w:t>
      </w:r>
    </w:p>
    <w:p w14:paraId="3B1C17D4" w14:textId="77777777" w:rsidR="00094427" w:rsidRDefault="00094427">
      <w:pPr>
        <w:pStyle w:val="Standard"/>
        <w:jc w:val="both"/>
      </w:pPr>
    </w:p>
    <w:p w14:paraId="3FCB011F" w14:textId="77777777" w:rsidR="00094427" w:rsidRDefault="00715B07">
      <w:pPr>
        <w:pStyle w:val="Standard"/>
        <w:jc w:val="both"/>
      </w:pPr>
      <w:r>
        <w:rPr>
          <w:rStyle w:val="Teksttreci0"/>
          <w:rFonts w:ascii="Times New Roman" w:hAnsi="Times New Roman"/>
          <w:sz w:val="24"/>
          <w:szCs w:val="24"/>
        </w:rPr>
        <w:t>Odpowiedź:</w:t>
      </w:r>
    </w:p>
    <w:p w14:paraId="69F6EBAF" w14:textId="77777777" w:rsidR="00094427" w:rsidRPr="005F15F8" w:rsidRDefault="005F15F8">
      <w:pPr>
        <w:pStyle w:val="Standard"/>
        <w:jc w:val="both"/>
        <w:rPr>
          <w:b/>
        </w:rPr>
      </w:pPr>
      <w:r w:rsidRPr="005F15F8">
        <w:rPr>
          <w:b/>
        </w:rPr>
        <w:t xml:space="preserve">Zabudowa meblowa w pomieszczeniu socjalnym obejmuje wykonanie standardowych szafek dolnych i górnych z płyty meblowej z blatem kuchennym i zabudowanym zlewozmywakiem, wyposażona w lodówkę </w:t>
      </w:r>
      <w:proofErr w:type="spellStart"/>
      <w:r w:rsidRPr="005F15F8">
        <w:rPr>
          <w:b/>
        </w:rPr>
        <w:t>podblatową</w:t>
      </w:r>
      <w:proofErr w:type="spellEnd"/>
      <w:r w:rsidRPr="005F15F8">
        <w:rPr>
          <w:b/>
        </w:rPr>
        <w:t xml:space="preserve">. Zmywarka nie wchodzi w zakres wyposażenia. </w:t>
      </w:r>
    </w:p>
    <w:p w14:paraId="40BC8838" w14:textId="77777777" w:rsidR="00094427" w:rsidRDefault="00094427">
      <w:pPr>
        <w:pStyle w:val="Standard"/>
        <w:jc w:val="both"/>
      </w:pPr>
    </w:p>
    <w:p w14:paraId="1BC2988C" w14:textId="77777777" w:rsidR="00094427" w:rsidRDefault="00715B07">
      <w:pPr>
        <w:pStyle w:val="Standard"/>
        <w:jc w:val="both"/>
      </w:pPr>
      <w:r>
        <w:rPr>
          <w:rStyle w:val="Teksttreci0"/>
          <w:rFonts w:ascii="Times New Roman" w:hAnsi="Times New Roman"/>
          <w:sz w:val="24"/>
          <w:szCs w:val="24"/>
        </w:rPr>
        <w:t>Pytanie nr 20</w:t>
      </w:r>
    </w:p>
    <w:p w14:paraId="13630249" w14:textId="77777777" w:rsidR="00094427" w:rsidRDefault="00715B07">
      <w:pPr>
        <w:pStyle w:val="Standard"/>
        <w:jc w:val="both"/>
      </w:pPr>
      <w:r>
        <w:rPr>
          <w:rStyle w:val="Teksttreci0"/>
          <w:rFonts w:ascii="Times New Roman" w:hAnsi="Times New Roman"/>
          <w:sz w:val="24"/>
          <w:szCs w:val="24"/>
        </w:rPr>
        <w:t>Proszę o podanie dokładnych parametrów i wymiarów wycieraczki do obuwia „dużej”.</w:t>
      </w:r>
    </w:p>
    <w:p w14:paraId="585B72AD" w14:textId="77777777" w:rsidR="00094427" w:rsidRDefault="00094427">
      <w:pPr>
        <w:pStyle w:val="Standard"/>
        <w:jc w:val="both"/>
      </w:pPr>
    </w:p>
    <w:p w14:paraId="474B2D9D" w14:textId="77777777" w:rsidR="00094427" w:rsidRDefault="00715B07">
      <w:pPr>
        <w:pStyle w:val="Standard"/>
        <w:jc w:val="both"/>
      </w:pPr>
      <w:r>
        <w:rPr>
          <w:rStyle w:val="Teksttreci0"/>
          <w:rFonts w:ascii="Times New Roman" w:hAnsi="Times New Roman"/>
          <w:sz w:val="24"/>
          <w:szCs w:val="24"/>
        </w:rPr>
        <w:t>Odpowiedź:</w:t>
      </w:r>
    </w:p>
    <w:p w14:paraId="2A21C6EA" w14:textId="77777777" w:rsidR="00094427" w:rsidRPr="00F815FA" w:rsidRDefault="005647C5">
      <w:pPr>
        <w:pStyle w:val="Standard"/>
        <w:jc w:val="both"/>
        <w:rPr>
          <w:b/>
        </w:rPr>
      </w:pPr>
      <w:r w:rsidRPr="00F815FA">
        <w:rPr>
          <w:b/>
        </w:rPr>
        <w:t>Należy wykonać wycieraczki systemowe obiektowe przy wejściach do budynku, Wycieraczka systemowa wewnętrzna z gumowymi i szczotkowymi wkładami czyszczącymi osadzonymi w profilach aluminiowych o wysokości 17mm. Wkład szczotkowy wystaje 4-5 mm ponad wysokość profilu aluminiowego. Należy przewidzieć 4 wycieraczki</w:t>
      </w:r>
      <w:r w:rsidR="00F815FA" w:rsidRPr="00F815FA">
        <w:rPr>
          <w:b/>
        </w:rPr>
        <w:t>: 2.5x1.5m, 1.5xok.2.0m, 2x (1.3mx0.9m).</w:t>
      </w:r>
    </w:p>
    <w:p w14:paraId="6CD8C18B" w14:textId="77777777" w:rsidR="005647C5" w:rsidRDefault="005647C5">
      <w:pPr>
        <w:pStyle w:val="Standard"/>
        <w:jc w:val="both"/>
      </w:pPr>
    </w:p>
    <w:p w14:paraId="5285D6B9" w14:textId="77777777" w:rsidR="00094427" w:rsidRDefault="00715B07">
      <w:pPr>
        <w:pStyle w:val="Standard"/>
        <w:jc w:val="both"/>
      </w:pPr>
      <w:r>
        <w:rPr>
          <w:rStyle w:val="Teksttreci0"/>
          <w:rFonts w:ascii="Times New Roman" w:hAnsi="Times New Roman"/>
          <w:sz w:val="24"/>
          <w:szCs w:val="24"/>
        </w:rPr>
        <w:t>Pytanie nr 21</w:t>
      </w:r>
    </w:p>
    <w:p w14:paraId="738B6054" w14:textId="77777777" w:rsidR="00094427" w:rsidRDefault="00715B07">
      <w:pPr>
        <w:pStyle w:val="Standard"/>
        <w:jc w:val="both"/>
      </w:pPr>
      <w:r>
        <w:rPr>
          <w:rStyle w:val="Teksttreci0"/>
          <w:rFonts w:ascii="Times New Roman" w:hAnsi="Times New Roman"/>
          <w:sz w:val="24"/>
          <w:szCs w:val="24"/>
        </w:rPr>
        <w:t>Dot. okładziny ścian kaplicy widocznej na wizualizacjach oraz rys. W-19. Z jakiego materiału należy wykonać tą okładzinę, biorąc pod uwagę sprawy związane z przepisami przeciwpożarowymi jakie stosuje się na drodze ewakuacji z budynku?</w:t>
      </w:r>
    </w:p>
    <w:p w14:paraId="7D1D6D23" w14:textId="77777777" w:rsidR="00094427" w:rsidRDefault="00715B07">
      <w:pPr>
        <w:pStyle w:val="Standard"/>
        <w:jc w:val="both"/>
      </w:pPr>
      <w:r>
        <w:rPr>
          <w:rStyle w:val="Teksttreci0"/>
          <w:rFonts w:ascii="Times New Roman" w:hAnsi="Times New Roman"/>
          <w:sz w:val="24"/>
          <w:szCs w:val="24"/>
        </w:rPr>
        <w:lastRenderedPageBreak/>
        <w:t>Odpowiedź:</w:t>
      </w:r>
    </w:p>
    <w:p w14:paraId="6CF0D9F0" w14:textId="77777777" w:rsidR="00094427" w:rsidRDefault="00614D4A">
      <w:pPr>
        <w:pStyle w:val="Standard"/>
        <w:jc w:val="both"/>
      </w:pPr>
      <w:r w:rsidRPr="00614D4A">
        <w:rPr>
          <w:b/>
        </w:rPr>
        <w:t>Okładzinę należy wykonać z płyt MDF oklejonych laminatem HPL o właściwościach niepalnych</w:t>
      </w:r>
      <w:r w:rsidRPr="00614D4A">
        <w:rPr>
          <w:color w:val="FF0000"/>
        </w:rPr>
        <w:t>.</w:t>
      </w:r>
    </w:p>
    <w:p w14:paraId="6EE5C0B3" w14:textId="77777777" w:rsidR="00094427" w:rsidRDefault="00094427">
      <w:pPr>
        <w:pStyle w:val="Standard"/>
        <w:jc w:val="both"/>
      </w:pPr>
    </w:p>
    <w:p w14:paraId="7F1E7E3F" w14:textId="77777777" w:rsidR="00094427" w:rsidRDefault="00715B07">
      <w:pPr>
        <w:pStyle w:val="Standard"/>
        <w:jc w:val="both"/>
      </w:pPr>
      <w:r>
        <w:rPr>
          <w:rStyle w:val="Teksttreci0"/>
          <w:rFonts w:ascii="Times New Roman" w:hAnsi="Times New Roman"/>
          <w:sz w:val="24"/>
          <w:szCs w:val="24"/>
        </w:rPr>
        <w:t>Pytanie nr 22</w:t>
      </w:r>
    </w:p>
    <w:p w14:paraId="4FDE3464" w14:textId="77777777" w:rsidR="00094427" w:rsidRDefault="00715B07">
      <w:pPr>
        <w:pStyle w:val="Standard"/>
        <w:jc w:val="both"/>
      </w:pPr>
      <w:r>
        <w:rPr>
          <w:rStyle w:val="Teksttreci0"/>
          <w:rFonts w:ascii="Times New Roman" w:hAnsi="Times New Roman"/>
          <w:sz w:val="24"/>
          <w:szCs w:val="24"/>
        </w:rPr>
        <w:t>W opisie technicznym jest zawarta informacja o rejestratorze obsługującym 8 kamer IP, w zestawieniu materiałów pod opisem technicznym jest wskazany rejestrator obsługujący 16 kamer IP, natomiast na schemacie rozdzielni RT są dwa rejestratory po 8 kamer. Proszę o sprecyzowanie jaki rejestrator ma zostać przyjęty. Kamer jest 12 sztuk.</w:t>
      </w:r>
    </w:p>
    <w:p w14:paraId="1A8CC3C3" w14:textId="77777777" w:rsidR="00094427" w:rsidRDefault="00094427">
      <w:pPr>
        <w:pStyle w:val="Standard"/>
        <w:jc w:val="both"/>
      </w:pPr>
    </w:p>
    <w:p w14:paraId="253EC4BE" w14:textId="77777777" w:rsidR="00094427" w:rsidRDefault="00715B07">
      <w:pPr>
        <w:pStyle w:val="Standard"/>
        <w:jc w:val="both"/>
      </w:pPr>
      <w:r>
        <w:rPr>
          <w:rStyle w:val="Teksttreci0"/>
          <w:rFonts w:ascii="Times New Roman" w:hAnsi="Times New Roman"/>
          <w:sz w:val="24"/>
          <w:szCs w:val="24"/>
        </w:rPr>
        <w:t>Odpowiedź:</w:t>
      </w:r>
    </w:p>
    <w:p w14:paraId="740E69A3" w14:textId="77777777" w:rsidR="00094427" w:rsidRPr="00A725F7" w:rsidRDefault="009D176D">
      <w:pPr>
        <w:pStyle w:val="Standard"/>
        <w:jc w:val="both"/>
        <w:rPr>
          <w:b/>
        </w:rPr>
      </w:pPr>
      <w:r>
        <w:rPr>
          <w:b/>
        </w:rPr>
        <w:t>Należy</w:t>
      </w:r>
      <w:r w:rsidR="00A725F7" w:rsidRPr="00A725F7">
        <w:rPr>
          <w:b/>
        </w:rPr>
        <w:t xml:space="preserve"> przyjąć </w:t>
      </w:r>
      <w:r w:rsidR="00A725F7">
        <w:rPr>
          <w:b/>
        </w:rPr>
        <w:t>r</w:t>
      </w:r>
      <w:r w:rsidR="00A725F7" w:rsidRPr="00A725F7">
        <w:rPr>
          <w:b/>
        </w:rPr>
        <w:t>ejestrator 16 kamer IP.</w:t>
      </w:r>
    </w:p>
    <w:p w14:paraId="67F79064" w14:textId="77777777" w:rsidR="00094427" w:rsidRDefault="00094427">
      <w:pPr>
        <w:pStyle w:val="Standard"/>
        <w:jc w:val="both"/>
      </w:pPr>
    </w:p>
    <w:p w14:paraId="1F6B4809" w14:textId="77777777" w:rsidR="00094427" w:rsidRDefault="00715B07">
      <w:pPr>
        <w:pStyle w:val="Standard"/>
        <w:jc w:val="both"/>
      </w:pPr>
      <w:r>
        <w:rPr>
          <w:rStyle w:val="Teksttreci0"/>
          <w:rFonts w:ascii="Times New Roman" w:hAnsi="Times New Roman"/>
          <w:sz w:val="24"/>
          <w:szCs w:val="24"/>
        </w:rPr>
        <w:t>Pytanie nr 23</w:t>
      </w:r>
    </w:p>
    <w:p w14:paraId="71B756D6" w14:textId="77777777" w:rsidR="00094427" w:rsidRDefault="00715B07">
      <w:pPr>
        <w:pStyle w:val="Standard"/>
        <w:jc w:val="both"/>
      </w:pPr>
      <w:r>
        <w:rPr>
          <w:rStyle w:val="Teksttreci0"/>
          <w:rFonts w:ascii="Times New Roman" w:hAnsi="Times New Roman"/>
          <w:sz w:val="24"/>
          <w:szCs w:val="24"/>
        </w:rPr>
        <w:t xml:space="preserve">W zestawieniu materiałów brakuje wskazania </w:t>
      </w:r>
      <w:proofErr w:type="spellStart"/>
      <w:r>
        <w:rPr>
          <w:rStyle w:val="Teksttreci0"/>
          <w:rFonts w:ascii="Times New Roman" w:hAnsi="Times New Roman"/>
          <w:sz w:val="24"/>
          <w:szCs w:val="24"/>
        </w:rPr>
        <w:t>switcha</w:t>
      </w:r>
      <w:proofErr w:type="spellEnd"/>
      <w:r>
        <w:rPr>
          <w:rStyle w:val="Teksttreci0"/>
          <w:rFonts w:ascii="Times New Roman" w:hAnsi="Times New Roman"/>
          <w:sz w:val="24"/>
          <w:szCs w:val="24"/>
        </w:rPr>
        <w:t xml:space="preserve"> </w:t>
      </w:r>
      <w:proofErr w:type="spellStart"/>
      <w:r>
        <w:rPr>
          <w:rStyle w:val="Teksttreci0"/>
          <w:rFonts w:ascii="Times New Roman" w:hAnsi="Times New Roman"/>
          <w:sz w:val="24"/>
          <w:szCs w:val="24"/>
        </w:rPr>
        <w:t>PoE</w:t>
      </w:r>
      <w:proofErr w:type="spellEnd"/>
      <w:r>
        <w:rPr>
          <w:rStyle w:val="Teksttreci0"/>
          <w:rFonts w:ascii="Times New Roman" w:hAnsi="Times New Roman"/>
          <w:sz w:val="24"/>
          <w:szCs w:val="24"/>
        </w:rPr>
        <w:t xml:space="preserve">. W opisie technicznym jest zawarta informacja o: Switch </w:t>
      </w:r>
      <w:proofErr w:type="spellStart"/>
      <w:r>
        <w:rPr>
          <w:rStyle w:val="Teksttreci0"/>
          <w:rFonts w:ascii="Times New Roman" w:hAnsi="Times New Roman"/>
          <w:sz w:val="24"/>
          <w:szCs w:val="24"/>
        </w:rPr>
        <w:t>PoE</w:t>
      </w:r>
      <w:proofErr w:type="spellEnd"/>
      <w:r>
        <w:rPr>
          <w:rStyle w:val="Teksttreci0"/>
          <w:rFonts w:ascii="Times New Roman" w:hAnsi="Times New Roman"/>
          <w:sz w:val="24"/>
          <w:szCs w:val="24"/>
        </w:rPr>
        <w:t xml:space="preserve"> 8x RJ45 </w:t>
      </w:r>
      <w:proofErr w:type="spellStart"/>
      <w:r>
        <w:rPr>
          <w:rStyle w:val="Teksttreci0"/>
          <w:rFonts w:ascii="Times New Roman" w:hAnsi="Times New Roman"/>
          <w:sz w:val="24"/>
          <w:szCs w:val="24"/>
        </w:rPr>
        <w:t>PoE</w:t>
      </w:r>
      <w:proofErr w:type="spellEnd"/>
      <w:r>
        <w:rPr>
          <w:rStyle w:val="Teksttreci0"/>
          <w:rFonts w:ascii="Times New Roman" w:hAnsi="Times New Roman"/>
          <w:sz w:val="24"/>
          <w:szCs w:val="24"/>
        </w:rPr>
        <w:t xml:space="preserve"> 802.3af, max. 15.4W/port. Natomiast nie wystarczy on do obsługi 12 kamer. Proszę o doprecyzowanie.</w:t>
      </w:r>
    </w:p>
    <w:p w14:paraId="218B3A38" w14:textId="77777777" w:rsidR="00094427" w:rsidRDefault="00094427">
      <w:pPr>
        <w:pStyle w:val="Standard"/>
        <w:jc w:val="both"/>
      </w:pPr>
    </w:p>
    <w:p w14:paraId="75452E2A" w14:textId="77777777" w:rsidR="00094427" w:rsidRDefault="00715B07">
      <w:pPr>
        <w:pStyle w:val="Standard"/>
        <w:jc w:val="both"/>
      </w:pPr>
      <w:r>
        <w:rPr>
          <w:rStyle w:val="Teksttreci0"/>
          <w:rFonts w:ascii="Times New Roman" w:hAnsi="Times New Roman"/>
          <w:sz w:val="24"/>
          <w:szCs w:val="24"/>
        </w:rPr>
        <w:t>Odpowiedź:</w:t>
      </w:r>
    </w:p>
    <w:p w14:paraId="7A08E775" w14:textId="77777777" w:rsidR="00094427" w:rsidRPr="00A725F7" w:rsidRDefault="009D176D">
      <w:pPr>
        <w:pStyle w:val="Standard"/>
        <w:jc w:val="both"/>
        <w:rPr>
          <w:b/>
        </w:rPr>
      </w:pPr>
      <w:r>
        <w:rPr>
          <w:b/>
        </w:rPr>
        <w:t>Należy</w:t>
      </w:r>
      <w:r w:rsidR="00A725F7" w:rsidRPr="00A725F7">
        <w:rPr>
          <w:b/>
        </w:rPr>
        <w:t xml:space="preserve"> przyjąć </w:t>
      </w:r>
      <w:proofErr w:type="spellStart"/>
      <w:r w:rsidR="00A725F7" w:rsidRPr="00A725F7">
        <w:rPr>
          <w:b/>
        </w:rPr>
        <w:t>switch</w:t>
      </w:r>
      <w:proofErr w:type="spellEnd"/>
      <w:r w:rsidR="00A725F7" w:rsidRPr="00A725F7">
        <w:rPr>
          <w:b/>
        </w:rPr>
        <w:t xml:space="preserve"> </w:t>
      </w:r>
      <w:proofErr w:type="spellStart"/>
      <w:r w:rsidR="00A725F7" w:rsidRPr="00A725F7">
        <w:rPr>
          <w:b/>
        </w:rPr>
        <w:t>PoE</w:t>
      </w:r>
      <w:proofErr w:type="spellEnd"/>
      <w:r w:rsidR="00A725F7" w:rsidRPr="00A725F7">
        <w:rPr>
          <w:b/>
        </w:rPr>
        <w:t xml:space="preserve"> 16 portów.</w:t>
      </w:r>
    </w:p>
    <w:p w14:paraId="42A46A6A" w14:textId="77777777" w:rsidR="00094427" w:rsidRDefault="00094427">
      <w:pPr>
        <w:pStyle w:val="Standard"/>
        <w:jc w:val="both"/>
      </w:pPr>
    </w:p>
    <w:p w14:paraId="3893488A" w14:textId="77777777" w:rsidR="00094427" w:rsidRDefault="00715B07">
      <w:pPr>
        <w:pStyle w:val="Standard"/>
        <w:jc w:val="both"/>
      </w:pPr>
      <w:r>
        <w:rPr>
          <w:rStyle w:val="Teksttreci0"/>
          <w:rFonts w:ascii="Times New Roman" w:hAnsi="Times New Roman"/>
          <w:sz w:val="24"/>
          <w:szCs w:val="24"/>
        </w:rPr>
        <w:t>Pytanie nr 24</w:t>
      </w:r>
    </w:p>
    <w:p w14:paraId="05529C6B" w14:textId="77777777" w:rsidR="00094427" w:rsidRDefault="00715B07">
      <w:pPr>
        <w:pStyle w:val="Standard"/>
        <w:jc w:val="both"/>
      </w:pPr>
      <w:r>
        <w:rPr>
          <w:rStyle w:val="Teksttreci0"/>
          <w:rFonts w:ascii="Times New Roman" w:hAnsi="Times New Roman"/>
          <w:sz w:val="24"/>
          <w:szCs w:val="24"/>
        </w:rPr>
        <w:t>W związku z powyższymi pytaniami i złożonością tematu, zwracam się z prośbą do Zamawiającego o przesuniecie terminu składania ofert na dzień 28.02.2025r.</w:t>
      </w:r>
    </w:p>
    <w:p w14:paraId="4D4776E2" w14:textId="77777777" w:rsidR="00094427" w:rsidRDefault="00094427">
      <w:pPr>
        <w:pStyle w:val="Standard"/>
        <w:jc w:val="both"/>
      </w:pPr>
    </w:p>
    <w:p w14:paraId="49A896EA" w14:textId="77777777" w:rsidR="00094427" w:rsidRDefault="00715B07">
      <w:pPr>
        <w:pStyle w:val="Standard"/>
        <w:jc w:val="both"/>
      </w:pPr>
      <w:r>
        <w:rPr>
          <w:rStyle w:val="Teksttreci0"/>
          <w:rFonts w:ascii="Times New Roman" w:hAnsi="Times New Roman"/>
          <w:sz w:val="24"/>
          <w:szCs w:val="24"/>
        </w:rPr>
        <w:t>Odpowiedź:</w:t>
      </w:r>
    </w:p>
    <w:p w14:paraId="797A50CE" w14:textId="345AA2BE" w:rsidR="00A15630" w:rsidRPr="00937AF8" w:rsidRDefault="00A15630" w:rsidP="00A15630">
      <w:pPr>
        <w:pStyle w:val="Standard"/>
        <w:jc w:val="both"/>
        <w:rPr>
          <w:b/>
          <w:bCs/>
        </w:rPr>
      </w:pPr>
      <w:r w:rsidRPr="00937AF8">
        <w:rPr>
          <w:b/>
          <w:bCs/>
        </w:rPr>
        <w:t xml:space="preserve">Zamawiający na podstawie art. </w:t>
      </w:r>
      <w:r w:rsidR="004A3F5D" w:rsidRPr="00937AF8">
        <w:rPr>
          <w:b/>
          <w:bCs/>
        </w:rPr>
        <w:t>286</w:t>
      </w:r>
      <w:r w:rsidRPr="00937AF8">
        <w:rPr>
          <w:b/>
          <w:bCs/>
        </w:rPr>
        <w:t xml:space="preserve"> ustawy z dnia 11 września 2019r. Prawo zamówień publicznych (tekst jednolity Dz. U. z 2024 r. poz. 1320) zmienia specyfikację warunków zamówienia w niniejszym postępowaniu. Zmianę udostępnia się na stronie internetowej. Niniejsza zmiana specyfikacji warunków zamówienia jest wiążąca.</w:t>
      </w:r>
    </w:p>
    <w:p w14:paraId="647AF09C" w14:textId="77777777" w:rsidR="00A15630" w:rsidRDefault="00A15630" w:rsidP="00A15630">
      <w:pPr>
        <w:pStyle w:val="Standard"/>
        <w:jc w:val="both"/>
      </w:pPr>
    </w:p>
    <w:p w14:paraId="5B6D8196" w14:textId="77777777" w:rsidR="00A15630" w:rsidRPr="00A15630" w:rsidRDefault="00A15630" w:rsidP="00A15630">
      <w:pPr>
        <w:pStyle w:val="Standard"/>
        <w:jc w:val="both"/>
        <w:rPr>
          <w:b/>
          <w:bCs/>
        </w:rPr>
      </w:pPr>
      <w:r w:rsidRPr="00A15630">
        <w:rPr>
          <w:b/>
          <w:bCs/>
        </w:rPr>
        <w:t>Rozdział XVI ust 7. Wymagania dotyczące wadium, w tym jego kwota otrzymuje nowe brzmienie.</w:t>
      </w:r>
    </w:p>
    <w:p w14:paraId="256C09C6" w14:textId="77777777" w:rsidR="00EB2258" w:rsidRDefault="00EB2258" w:rsidP="00A15630">
      <w:pPr>
        <w:pStyle w:val="Standard"/>
        <w:jc w:val="both"/>
      </w:pPr>
    </w:p>
    <w:p w14:paraId="13114D6F" w14:textId="5D807DEE" w:rsidR="00A15630" w:rsidRDefault="00A15630" w:rsidP="00A15630">
      <w:pPr>
        <w:pStyle w:val="Standard"/>
        <w:jc w:val="both"/>
      </w:pPr>
      <w:r>
        <w:t xml:space="preserve">7. Wadium musi być wniesione najpóźniej do wyznaczonego terminu składania ofert, tj. do dnia </w:t>
      </w:r>
      <w:bookmarkStart w:id="0" w:name="_Hlk190162844"/>
      <w:r w:rsidR="00EB2258" w:rsidRPr="00EB2258">
        <w:rPr>
          <w:b/>
          <w:bCs/>
        </w:rPr>
        <w:t>3 marca</w:t>
      </w:r>
      <w:r w:rsidRPr="00A15630">
        <w:rPr>
          <w:b/>
          <w:bCs/>
        </w:rPr>
        <w:t xml:space="preserve"> 202</w:t>
      </w:r>
      <w:r w:rsidR="00EB2258">
        <w:rPr>
          <w:b/>
          <w:bCs/>
        </w:rPr>
        <w:t>5</w:t>
      </w:r>
      <w:r w:rsidRPr="00A15630">
        <w:rPr>
          <w:b/>
          <w:bCs/>
        </w:rPr>
        <w:t>r</w:t>
      </w:r>
      <w:bookmarkEnd w:id="0"/>
      <w:r w:rsidRPr="00A15630">
        <w:rPr>
          <w:b/>
          <w:bCs/>
        </w:rPr>
        <w:t>., do godz. 09.30.</w:t>
      </w:r>
    </w:p>
    <w:p w14:paraId="19D44B0E" w14:textId="77777777" w:rsidR="00A15630" w:rsidRDefault="00A15630" w:rsidP="00A15630">
      <w:pPr>
        <w:pStyle w:val="Standard"/>
        <w:jc w:val="both"/>
      </w:pPr>
    </w:p>
    <w:p w14:paraId="0050269D" w14:textId="77777777" w:rsidR="00A15630" w:rsidRPr="00A15630" w:rsidRDefault="00A15630" w:rsidP="00EB2258">
      <w:pPr>
        <w:pStyle w:val="Standard"/>
        <w:jc w:val="both"/>
        <w:rPr>
          <w:b/>
          <w:bCs/>
        </w:rPr>
      </w:pPr>
      <w:r w:rsidRPr="00A15630">
        <w:rPr>
          <w:b/>
          <w:bCs/>
        </w:rPr>
        <w:t>Rozdział XVIII. Termin związania ofertą otrzymuje nowe brzmienie.</w:t>
      </w:r>
    </w:p>
    <w:p w14:paraId="3AD85BF5" w14:textId="77777777" w:rsidR="00EB2258" w:rsidRDefault="00EB2258" w:rsidP="00EB2258">
      <w:pPr>
        <w:pStyle w:val="western"/>
        <w:spacing w:before="0" w:beforeAutospacing="0" w:after="0" w:afterAutospacing="0"/>
        <w:rPr>
          <w:b w:val="0"/>
          <w:bCs w:val="0"/>
          <w:color w:val="000000"/>
        </w:rPr>
      </w:pPr>
    </w:p>
    <w:p w14:paraId="766F95BE" w14:textId="3C44C9FA" w:rsidR="00EB2258" w:rsidRDefault="00EB2258" w:rsidP="00EB2258">
      <w:pPr>
        <w:pStyle w:val="western"/>
        <w:spacing w:before="0" w:beforeAutospacing="0" w:after="0" w:afterAutospacing="0"/>
        <w:rPr>
          <w:b w:val="0"/>
          <w:bCs w:val="0"/>
        </w:rPr>
      </w:pPr>
      <w:r>
        <w:rPr>
          <w:b w:val="0"/>
          <w:bCs w:val="0"/>
          <w:color w:val="000000"/>
        </w:rPr>
        <w:t xml:space="preserve">Wykonawca jest związany ofertą przez okres 30 dni. Bieg terminu związania ofertą rozpoczyna się wraz z upływem terminu składania, </w:t>
      </w:r>
      <w:r>
        <w:rPr>
          <w:b w:val="0"/>
          <w:bCs w:val="0"/>
          <w:color w:val="000000"/>
          <w:sz w:val="22"/>
          <w:szCs w:val="22"/>
        </w:rPr>
        <w:t>przy czym pierw</w:t>
      </w:r>
      <w:r>
        <w:rPr>
          <w:b w:val="0"/>
          <w:bCs w:val="0"/>
          <w:sz w:val="22"/>
          <w:szCs w:val="22"/>
        </w:rPr>
        <w:t>szym dniem terminu związania ofertą jest dzień, w którym upływa termin składania ofert. Wykonawca jest związany ofertą do</w:t>
      </w:r>
      <w:r>
        <w:rPr>
          <w:b w:val="0"/>
          <w:bCs w:val="0"/>
          <w:color w:val="000000"/>
          <w:sz w:val="22"/>
          <w:szCs w:val="22"/>
        </w:rPr>
        <w:t xml:space="preserve"> </w:t>
      </w:r>
      <w:r>
        <w:rPr>
          <w:b w:val="0"/>
          <w:bCs w:val="0"/>
          <w:color w:val="000000"/>
        </w:rPr>
        <w:t>dnia</w:t>
      </w:r>
      <w:r>
        <w:rPr>
          <w:b w:val="0"/>
          <w:bCs w:val="0"/>
          <w:color w:val="FF972F"/>
        </w:rPr>
        <w:t xml:space="preserve"> </w:t>
      </w:r>
      <w:r w:rsidRPr="00EB2258">
        <w:t xml:space="preserve">1 kwietnia </w:t>
      </w:r>
      <w:r>
        <w:rPr>
          <w:color w:val="000000"/>
        </w:rPr>
        <w:t>2025r.</w:t>
      </w:r>
      <w:r>
        <w:rPr>
          <w:color w:val="000000"/>
          <w:shd w:val="clear" w:color="auto" w:fill="FFFF00"/>
        </w:rPr>
        <w:t xml:space="preserve"> </w:t>
      </w:r>
    </w:p>
    <w:p w14:paraId="28DAD09A" w14:textId="77777777" w:rsidR="00EB2258" w:rsidRDefault="00EB2258" w:rsidP="00EB2258">
      <w:pPr>
        <w:pStyle w:val="Standard"/>
        <w:jc w:val="both"/>
      </w:pPr>
    </w:p>
    <w:p w14:paraId="7A6B1327" w14:textId="77777777" w:rsidR="00EB2258" w:rsidRDefault="00EB2258" w:rsidP="00EB2258">
      <w:pPr>
        <w:pStyle w:val="Standard"/>
        <w:jc w:val="both"/>
      </w:pPr>
    </w:p>
    <w:p w14:paraId="13AC81D1" w14:textId="77777777" w:rsidR="00EB2258" w:rsidRDefault="00EB2258" w:rsidP="00EB2258">
      <w:pPr>
        <w:pStyle w:val="Standard"/>
        <w:jc w:val="both"/>
      </w:pPr>
    </w:p>
    <w:p w14:paraId="0F136044" w14:textId="77777777" w:rsidR="00EB2258" w:rsidRDefault="00EB2258" w:rsidP="00EB2258">
      <w:pPr>
        <w:pStyle w:val="Standard"/>
        <w:jc w:val="both"/>
      </w:pPr>
    </w:p>
    <w:p w14:paraId="1DF69781" w14:textId="77777777" w:rsidR="00EB2258" w:rsidRDefault="00EB2258" w:rsidP="00EB2258">
      <w:pPr>
        <w:pStyle w:val="Standard"/>
        <w:jc w:val="both"/>
      </w:pPr>
    </w:p>
    <w:p w14:paraId="75C4BE19" w14:textId="77777777" w:rsidR="00EB2258" w:rsidRDefault="00EB2258" w:rsidP="00EB2258">
      <w:pPr>
        <w:pStyle w:val="Standard"/>
        <w:jc w:val="both"/>
      </w:pPr>
    </w:p>
    <w:p w14:paraId="4F131CFF" w14:textId="77777777" w:rsidR="00A15630" w:rsidRPr="00A15630" w:rsidRDefault="00A15630" w:rsidP="00EB2258">
      <w:pPr>
        <w:pStyle w:val="Standard"/>
        <w:jc w:val="both"/>
        <w:rPr>
          <w:b/>
          <w:bCs/>
        </w:rPr>
      </w:pPr>
      <w:r w:rsidRPr="00A15630">
        <w:rPr>
          <w:b/>
          <w:bCs/>
        </w:rPr>
        <w:lastRenderedPageBreak/>
        <w:t>Rozdział XX. Sposób oraz termin składania ofert i otwarcia ofert. Ust. 1 i 2 otrzymuje nowe brzmienie.</w:t>
      </w:r>
    </w:p>
    <w:p w14:paraId="67998401" w14:textId="77777777" w:rsidR="00EB2258" w:rsidRDefault="00EB2258" w:rsidP="00A15630">
      <w:pPr>
        <w:pStyle w:val="Standard"/>
        <w:jc w:val="both"/>
      </w:pPr>
    </w:p>
    <w:p w14:paraId="2B4C4AA4" w14:textId="17BDCE21" w:rsidR="00A15630" w:rsidRDefault="00A15630" w:rsidP="00A15630">
      <w:pPr>
        <w:pStyle w:val="Standard"/>
        <w:jc w:val="both"/>
      </w:pPr>
      <w:r>
        <w:t>1. Miejsce składania ofert.</w:t>
      </w:r>
    </w:p>
    <w:p w14:paraId="28D82D8D" w14:textId="1885FA3E" w:rsidR="00A15630" w:rsidRDefault="00A15630" w:rsidP="00A15630">
      <w:pPr>
        <w:pStyle w:val="Standard"/>
        <w:jc w:val="both"/>
      </w:pPr>
      <w:r>
        <w:t xml:space="preserve">Ofertę wraz ze wszystkimi wymaganymi oświadczeniami i dokumentami należy złożyć za pośrednictwem Platformy na stronie: https://platformazakupowa.pl/pn/nowytarg do dnia </w:t>
      </w:r>
      <w:r w:rsidR="00EB2258" w:rsidRPr="00EB2258">
        <w:rPr>
          <w:b/>
          <w:bCs/>
        </w:rPr>
        <w:t>3</w:t>
      </w:r>
      <w:r w:rsidR="00EB2258">
        <w:rPr>
          <w:b/>
          <w:bCs/>
        </w:rPr>
        <w:t> </w:t>
      </w:r>
      <w:r w:rsidR="00EB2258" w:rsidRPr="00EB2258">
        <w:rPr>
          <w:b/>
          <w:bCs/>
        </w:rPr>
        <w:t>marca 2025r</w:t>
      </w:r>
      <w:r w:rsidRPr="00A15630">
        <w:rPr>
          <w:b/>
          <w:bCs/>
        </w:rPr>
        <w:t xml:space="preserve"> do godz. 09:30.</w:t>
      </w:r>
      <w:r>
        <w:t xml:space="preserve"> </w:t>
      </w:r>
    </w:p>
    <w:p w14:paraId="08584800" w14:textId="7F543BA1" w:rsidR="00A15630" w:rsidRDefault="00A15630" w:rsidP="00A15630">
      <w:pPr>
        <w:pStyle w:val="Standard"/>
        <w:jc w:val="both"/>
      </w:pPr>
      <w:r>
        <w:t xml:space="preserve">2. Otwarcie ofert poprzez upublicznienie wczytanych na Platformie ofert nastąpi w dniu </w:t>
      </w:r>
      <w:r w:rsidR="00EB2258" w:rsidRPr="00EB2258">
        <w:rPr>
          <w:b/>
          <w:bCs/>
        </w:rPr>
        <w:t>3</w:t>
      </w:r>
      <w:r w:rsidR="00EB2258">
        <w:rPr>
          <w:b/>
          <w:bCs/>
        </w:rPr>
        <w:t> </w:t>
      </w:r>
      <w:r w:rsidR="00EB2258" w:rsidRPr="00EB2258">
        <w:rPr>
          <w:b/>
          <w:bCs/>
        </w:rPr>
        <w:t>marca 2025r</w:t>
      </w:r>
      <w:r w:rsidRPr="00897560">
        <w:rPr>
          <w:b/>
          <w:bCs/>
        </w:rPr>
        <w:t>. o godz. 10.00.</w:t>
      </w:r>
      <w:r>
        <w:t xml:space="preserve"> Otwarcie ofert na Platformie dokonane jest poprzez kliknięcie przycisku „Odszyfruj oferty”.</w:t>
      </w:r>
    </w:p>
    <w:p w14:paraId="63B26E8A" w14:textId="3DCEF04E" w:rsidR="00094427" w:rsidRDefault="00A15630" w:rsidP="00A15630">
      <w:pPr>
        <w:pStyle w:val="Standard"/>
        <w:jc w:val="both"/>
      </w:pPr>
      <w:r>
        <w:t>W przypadku awarii tego systemu, która powoduje brak możliwości otwarcia ofert w terminie określonym powyżej, otwarcie ofert następuje niezwłocznie po usunięciu awarii.  Zamawiający poinformuje o zmianie terminu otwarcia ofert na stronie internetowej prowadzonego postępowania.</w:t>
      </w:r>
    </w:p>
    <w:p w14:paraId="4F4794AD" w14:textId="77777777" w:rsidR="00094427" w:rsidRDefault="00094427">
      <w:pPr>
        <w:pStyle w:val="Standard"/>
        <w:jc w:val="both"/>
      </w:pPr>
    </w:p>
    <w:p w14:paraId="081F83F2" w14:textId="77777777" w:rsidR="00094427" w:rsidRDefault="00094427">
      <w:pPr>
        <w:pStyle w:val="Standard"/>
        <w:jc w:val="both"/>
      </w:pPr>
    </w:p>
    <w:p w14:paraId="3C159F40" w14:textId="77777777" w:rsidR="00094427" w:rsidRDefault="00094427">
      <w:pPr>
        <w:pStyle w:val="Standard"/>
        <w:jc w:val="both"/>
      </w:pPr>
    </w:p>
    <w:p w14:paraId="09A17FD9" w14:textId="77777777" w:rsidR="00EB2258" w:rsidRDefault="00EB2258">
      <w:pPr>
        <w:pStyle w:val="Standard"/>
        <w:jc w:val="both"/>
      </w:pPr>
    </w:p>
    <w:p w14:paraId="3B4EE3EB" w14:textId="77777777" w:rsidR="00EB2258" w:rsidRDefault="00EB2258">
      <w:pPr>
        <w:pStyle w:val="Standard"/>
        <w:jc w:val="both"/>
      </w:pPr>
    </w:p>
    <w:p w14:paraId="4631587A" w14:textId="77777777" w:rsidR="00EB2258" w:rsidRDefault="00EB2258">
      <w:pPr>
        <w:pStyle w:val="Standard"/>
        <w:jc w:val="both"/>
      </w:pPr>
    </w:p>
    <w:p w14:paraId="447B2737" w14:textId="77777777" w:rsidR="00EB2258" w:rsidRDefault="00EB2258">
      <w:pPr>
        <w:pStyle w:val="Standard"/>
        <w:jc w:val="both"/>
      </w:pPr>
    </w:p>
    <w:p w14:paraId="5F516637" w14:textId="77777777" w:rsidR="00EB2258" w:rsidRDefault="00EB2258">
      <w:pPr>
        <w:pStyle w:val="Standard"/>
        <w:jc w:val="both"/>
      </w:pPr>
    </w:p>
    <w:p w14:paraId="1E14A857" w14:textId="77777777" w:rsidR="00EB2258" w:rsidRDefault="00EB2258">
      <w:pPr>
        <w:pStyle w:val="Standard"/>
        <w:jc w:val="both"/>
      </w:pPr>
    </w:p>
    <w:p w14:paraId="7EB425E6" w14:textId="77777777" w:rsidR="00EB2258" w:rsidRDefault="00EB2258">
      <w:pPr>
        <w:pStyle w:val="Standard"/>
        <w:jc w:val="both"/>
      </w:pPr>
    </w:p>
    <w:p w14:paraId="1975D306" w14:textId="77777777" w:rsidR="00EB2258" w:rsidRDefault="00EB2258">
      <w:pPr>
        <w:pStyle w:val="Standard"/>
        <w:jc w:val="both"/>
      </w:pPr>
    </w:p>
    <w:p w14:paraId="248B26E7" w14:textId="77777777" w:rsidR="00094427" w:rsidRDefault="00094427">
      <w:pPr>
        <w:pStyle w:val="Standard"/>
        <w:jc w:val="both"/>
      </w:pPr>
    </w:p>
    <w:p w14:paraId="09603ECB" w14:textId="77777777" w:rsidR="00094427" w:rsidRDefault="00094427">
      <w:pPr>
        <w:pStyle w:val="Standard"/>
        <w:jc w:val="both"/>
      </w:pPr>
    </w:p>
    <w:p w14:paraId="4C55A12D" w14:textId="77777777" w:rsidR="00094427" w:rsidRDefault="00715B07">
      <w:pPr>
        <w:pStyle w:val="Textbody"/>
      </w:pPr>
      <w:r>
        <w:t>Otrzymują:</w:t>
      </w:r>
    </w:p>
    <w:p w14:paraId="0C15145E" w14:textId="77777777" w:rsidR="00094427" w:rsidRDefault="00715B07">
      <w:pPr>
        <w:pStyle w:val="Textbody"/>
      </w:pPr>
      <w:r>
        <w:t>1/ https://platformazakupowa.pl/pn/nowytarg</w:t>
      </w:r>
    </w:p>
    <w:p w14:paraId="1FBB0589" w14:textId="77777777" w:rsidR="00094427" w:rsidRDefault="00715B07">
      <w:pPr>
        <w:pStyle w:val="Textbody"/>
      </w:pPr>
      <w:r>
        <w:rPr>
          <w:lang w:val="en-US"/>
        </w:rPr>
        <w:t>2/ a/a</w:t>
      </w:r>
    </w:p>
    <w:sectPr w:rsidR="00094427">
      <w:headerReference w:type="default" r:id="rId7"/>
      <w:footerReference w:type="default" r:id="rId8"/>
      <w:pgSz w:w="11906" w:h="16838"/>
      <w:pgMar w:top="1734" w:right="1417" w:bottom="1417" w:left="1417" w:header="26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4D84E" w14:textId="77777777" w:rsidR="005C6632" w:rsidRDefault="00715B07">
      <w:r>
        <w:separator/>
      </w:r>
    </w:p>
  </w:endnote>
  <w:endnote w:type="continuationSeparator" w:id="0">
    <w:p w14:paraId="612638CD" w14:textId="77777777" w:rsidR="005C6632" w:rsidRDefault="0071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0">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Liberation Serif">
    <w:panose1 w:val="02020603050405020304"/>
    <w:charset w:val="00"/>
    <w:family w:val="roman"/>
    <w:pitch w:val="variable"/>
  </w:font>
  <w:font w:name="OpenSymbol">
    <w:panose1 w:val="05010000000000000000"/>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7F008" w14:textId="77777777" w:rsidR="001249C6" w:rsidRDefault="00715B07">
    <w:pPr>
      <w:pStyle w:val="Nagwek"/>
      <w:tabs>
        <w:tab w:val="clear" w:pos="4819"/>
        <w:tab w:val="clear" w:pos="9638"/>
        <w:tab w:val="left" w:pos="0"/>
        <w:tab w:val="center" w:pos="4536"/>
        <w:tab w:val="right" w:pos="9072"/>
      </w:tabs>
      <w:rPr>
        <w:b/>
        <w:color w:val="000080"/>
        <w:sz w:val="20"/>
      </w:rPr>
    </w:pPr>
    <w:r>
      <w:rPr>
        <w:b/>
        <w:color w:val="000080"/>
        <w:sz w:val="20"/>
      </w:rPr>
      <w:t xml:space="preserve">                                                                Referat ds. Zamówień Publicznych</w:t>
    </w:r>
  </w:p>
  <w:p w14:paraId="21B01423" w14:textId="77777777" w:rsidR="001249C6" w:rsidRDefault="00715B07">
    <w:pPr>
      <w:pStyle w:val="Nagwek"/>
      <w:tabs>
        <w:tab w:val="clear" w:pos="4819"/>
        <w:tab w:val="clear" w:pos="9638"/>
        <w:tab w:val="left" w:pos="0"/>
        <w:tab w:val="center" w:pos="4536"/>
        <w:tab w:val="right" w:pos="9072"/>
      </w:tabs>
      <w:jc w:val="both"/>
      <w:rPr>
        <w:sz w:val="16"/>
        <w:lang w:val="de-DE"/>
      </w:rPr>
    </w:pPr>
    <w:r>
      <w:rPr>
        <w:sz w:val="16"/>
        <w:lang w:val="de-DE"/>
      </w:rPr>
      <w:t>tel.  (18) 26-11-244</w:t>
    </w:r>
    <w:r>
      <w:rPr>
        <w:sz w:val="16"/>
        <w:lang w:val="de-DE"/>
      </w:rPr>
      <w:tab/>
    </w:r>
    <w:proofErr w:type="spellStart"/>
    <w:r>
      <w:rPr>
        <w:sz w:val="16"/>
        <w:lang w:val="de-DE"/>
      </w:rPr>
      <w:t>e-mail</w:t>
    </w:r>
    <w:proofErr w:type="spellEnd"/>
    <w:r>
      <w:rPr>
        <w:sz w:val="16"/>
        <w:lang w:val="de-DE"/>
      </w:rPr>
      <w:t>: umnt@um.nowytarg.pl</w:t>
    </w:r>
  </w:p>
  <w:p w14:paraId="7B014326" w14:textId="77777777" w:rsidR="001249C6" w:rsidRDefault="00715B07">
    <w:pPr>
      <w:pStyle w:val="Nagwek"/>
      <w:tabs>
        <w:tab w:val="clear" w:pos="4819"/>
        <w:tab w:val="clear" w:pos="9638"/>
        <w:tab w:val="left" w:pos="0"/>
        <w:tab w:val="center" w:pos="4536"/>
        <w:tab w:val="right" w:pos="9072"/>
      </w:tabs>
      <w:jc w:val="both"/>
      <w:rPr>
        <w:sz w:val="16"/>
      </w:rPr>
    </w:pPr>
    <w:r>
      <w:rPr>
        <w:sz w:val="16"/>
      </w:rPr>
      <w:t>fax  (18) 26-62-312</w:t>
    </w:r>
    <w:r>
      <w:rPr>
        <w:sz w:val="16"/>
      </w:rPr>
      <w:tab/>
      <w:t>www.nowytarg.pl</w:t>
    </w:r>
    <w:r>
      <w:rPr>
        <w:sz w:val="16"/>
      </w:rPr>
      <w:tab/>
      <w:t>pokój Nr 221, II piętro</w:t>
    </w:r>
  </w:p>
  <w:p w14:paraId="7A7A1119" w14:textId="77777777" w:rsidR="001249C6" w:rsidRDefault="00715B07">
    <w:pPr>
      <w:pStyle w:val="Nagwek"/>
      <w:tabs>
        <w:tab w:val="clear" w:pos="4819"/>
        <w:tab w:val="clear" w:pos="9638"/>
        <w:tab w:val="left" w:pos="0"/>
        <w:tab w:val="center" w:pos="4536"/>
        <w:tab w:val="right" w:pos="9072"/>
      </w:tabs>
      <w:jc w:val="both"/>
      <w:rPr>
        <w:sz w:val="16"/>
      </w:rPr>
    </w:pPr>
    <w:r>
      <w:rPr>
        <w:sz w:val="16"/>
      </w:rPr>
      <w:tab/>
    </w:r>
    <w:r>
      <w:rPr>
        <w:sz w:val="16"/>
      </w:rPr>
      <w:fldChar w:fldCharType="begin"/>
    </w:r>
    <w:r>
      <w:rPr>
        <w:sz w:val="16"/>
      </w:rPr>
      <w:instrText xml:space="preserve"> PAGE </w:instrText>
    </w:r>
    <w:r>
      <w:rPr>
        <w:sz w:val="16"/>
      </w:rPr>
      <w:fldChar w:fldCharType="separate"/>
    </w:r>
    <w:r w:rsidR="00614D4A">
      <w:rPr>
        <w:noProof/>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012C3" w14:textId="77777777" w:rsidR="005C6632" w:rsidRDefault="00715B07">
      <w:r>
        <w:rPr>
          <w:color w:val="000000"/>
        </w:rPr>
        <w:separator/>
      </w:r>
    </w:p>
  </w:footnote>
  <w:footnote w:type="continuationSeparator" w:id="0">
    <w:p w14:paraId="6E27A9D3" w14:textId="77777777" w:rsidR="005C6632" w:rsidRDefault="00715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8F626" w14:textId="77777777" w:rsidR="001249C6" w:rsidRDefault="00937AF8">
    <w:pPr>
      <w:pStyle w:val="Nagwek"/>
      <w:ind w:left="1418"/>
      <w:rPr>
        <w:b/>
        <w:iCs/>
        <w:color w:val="000080"/>
        <w:sz w:val="28"/>
      </w:rPr>
    </w:pPr>
    <w:r>
      <w:rPr>
        <w:b/>
        <w:iCs/>
        <w:color w:val="000080"/>
        <w:sz w:val="28"/>
      </w:rPr>
      <w:object w:dxaOrig="1440" w:dyaOrig="1440" w14:anchorId="68BA1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iekt1" o:spid="_x0000_s1037" type="#_x0000_t75" alt="obiekt OLE" style="position:absolute;left:0;text-align:left;margin-left:0;margin-top:-.55pt;width:41.85pt;height:63.05pt;z-index:251671552;visibility:visible;mso-wrap-style:square;mso-position-horizontal-relative:text;mso-position-vertical-relative:text">
          <v:imagedata r:id="rId1" o:title="obiekt OLE"/>
          <w10:wrap type="square"/>
        </v:shape>
        <o:OLEObject Type="Embed" ProgID="Unknown" ShapeID="Obiekt1" DrawAspect="Content" ObjectID="_1800878662" r:id="rId2"/>
      </w:object>
    </w:r>
    <w:r w:rsidR="00715B07">
      <w:rPr>
        <w:b/>
        <w:iCs/>
        <w:color w:val="000080"/>
        <w:sz w:val="28"/>
      </w:rPr>
      <w:t>Burmistrz Miasta Nowy Targ</w:t>
    </w:r>
    <w:r>
      <w:rPr>
        <w:b/>
        <w:iCs/>
        <w:color w:val="000080"/>
        <w:sz w:val="28"/>
      </w:rPr>
      <w:object w:dxaOrig="1440" w:dyaOrig="1440" w14:anchorId="46430D47">
        <v:shape id="Obiekt11" o:spid="_x0000_s1036" type="#_x0000_t75" alt="obiekt OLE" style="position:absolute;left:0;text-align:left;margin-left:0;margin-top:-.55pt;width:41.85pt;height:63.05pt;z-index:251670528;visibility:visible;mso-wrap-style:square;mso-position-horizontal-relative:text;mso-position-vertical-relative:text">
          <v:imagedata r:id="rId1" o:title="obiekt OLE"/>
          <w10:wrap type="square"/>
        </v:shape>
        <o:OLEObject Type="Embed" ProgID="Unknown" ShapeID="Obiekt11" DrawAspect="Content" ObjectID="_1800878663" r:id="rId3"/>
      </w:object>
    </w:r>
    <w:r>
      <w:rPr>
        <w:b/>
        <w:iCs/>
        <w:color w:val="000080"/>
        <w:sz w:val="28"/>
      </w:rPr>
      <w:object w:dxaOrig="1440" w:dyaOrig="1440" w14:anchorId="15612554">
        <v:shape id="Obiekt10" o:spid="_x0000_s1035" type="#_x0000_t75" alt="obiekt OLE" style="position:absolute;left:0;text-align:left;margin-left:0;margin-top:-.55pt;width:41.85pt;height:63.05pt;z-index:251669504;visibility:visible;mso-wrap-style:square;mso-position-horizontal-relative:text;mso-position-vertical-relative:text">
          <v:imagedata r:id="rId1" o:title="obiekt OLE"/>
          <w10:wrap type="square"/>
        </v:shape>
        <o:OLEObject Type="Embed" ProgID="Unknown" ShapeID="Obiekt10" DrawAspect="Content" ObjectID="_1800878664" r:id="rId4"/>
      </w:object>
    </w:r>
    <w:r>
      <w:rPr>
        <w:b/>
        <w:iCs/>
        <w:color w:val="000080"/>
        <w:sz w:val="28"/>
      </w:rPr>
      <w:object w:dxaOrig="1440" w:dyaOrig="1440" w14:anchorId="4AE1B466">
        <v:shape id="Obiekt9" o:spid="_x0000_s1034" type="#_x0000_t75" alt="obiekt OLE" style="position:absolute;left:0;text-align:left;margin-left:0;margin-top:-.55pt;width:41.85pt;height:63.05pt;z-index:251668480;visibility:visible;mso-wrap-style:square;mso-position-horizontal-relative:text;mso-position-vertical-relative:text">
          <v:imagedata r:id="rId1" o:title="obiekt OLE"/>
          <w10:wrap type="square"/>
        </v:shape>
        <o:OLEObject Type="Embed" ProgID="Unknown" ShapeID="Obiekt9" DrawAspect="Content" ObjectID="_1800878665" r:id="rId5"/>
      </w:object>
    </w:r>
    <w:r>
      <w:rPr>
        <w:b/>
        <w:iCs/>
        <w:color w:val="000080"/>
        <w:sz w:val="28"/>
      </w:rPr>
      <w:object w:dxaOrig="1440" w:dyaOrig="1440" w14:anchorId="4FD27F53">
        <v:shape id="Obiekt8" o:spid="_x0000_s1033" type="#_x0000_t75" alt="obiekt OLE" style="position:absolute;left:0;text-align:left;margin-left:0;margin-top:-.55pt;width:41.85pt;height:63.05pt;z-index:251667456;visibility:visible;mso-wrap-style:square;mso-position-horizontal-relative:text;mso-position-vertical-relative:text">
          <v:imagedata r:id="rId1" o:title="obiekt OLE"/>
          <w10:wrap type="square"/>
        </v:shape>
        <o:OLEObject Type="Embed" ProgID="Unknown" ShapeID="Obiekt8" DrawAspect="Content" ObjectID="_1800878666" r:id="rId6"/>
      </w:object>
    </w:r>
    <w:r>
      <w:rPr>
        <w:b/>
        <w:iCs/>
        <w:color w:val="000080"/>
        <w:sz w:val="28"/>
      </w:rPr>
      <w:object w:dxaOrig="1440" w:dyaOrig="1440" w14:anchorId="596B7DED">
        <v:shape id="Obiekt7" o:spid="_x0000_s1032" type="#_x0000_t75" alt="obiekt OLE" style="position:absolute;left:0;text-align:left;margin-left:0;margin-top:-.55pt;width:41.85pt;height:63.05pt;z-index:251666432;visibility:visible;mso-wrap-style:square;mso-position-horizontal-relative:text;mso-position-vertical-relative:text">
          <v:imagedata r:id="rId1" o:title="obiekt OLE"/>
          <w10:wrap type="square"/>
        </v:shape>
        <o:OLEObject Type="Embed" ProgID="Unknown" ShapeID="Obiekt7" DrawAspect="Content" ObjectID="_1800878667" r:id="rId7"/>
      </w:object>
    </w:r>
    <w:r>
      <w:rPr>
        <w:b/>
        <w:iCs/>
        <w:color w:val="000080"/>
        <w:sz w:val="28"/>
      </w:rPr>
      <w:object w:dxaOrig="1440" w:dyaOrig="1440" w14:anchorId="0BCAC0B9">
        <v:shape id="Obiekt6" o:spid="_x0000_s1031" type="#_x0000_t75" alt="obiekt OLE" style="position:absolute;left:0;text-align:left;margin-left:0;margin-top:-.55pt;width:41.85pt;height:63.05pt;z-index:251665408;visibility:visible;mso-wrap-style:square;mso-position-horizontal-relative:text;mso-position-vertical-relative:text">
          <v:imagedata r:id="rId1" o:title="obiekt OLE"/>
          <w10:wrap type="square"/>
        </v:shape>
        <o:OLEObject Type="Embed" ProgID="Unknown" ShapeID="Obiekt6" DrawAspect="Content" ObjectID="_1800878668" r:id="rId8"/>
      </w:object>
    </w:r>
    <w:r>
      <w:rPr>
        <w:b/>
        <w:iCs/>
        <w:color w:val="000080"/>
        <w:sz w:val="28"/>
      </w:rPr>
      <w:object w:dxaOrig="1440" w:dyaOrig="1440" w14:anchorId="7C502197">
        <v:shape id="Obiekt5" o:spid="_x0000_s1030" type="#_x0000_t75" alt="obiekt OLE" style="position:absolute;left:0;text-align:left;margin-left:0;margin-top:-.55pt;width:41.85pt;height:63.05pt;z-index:251664384;visibility:visible;mso-wrap-style:square;mso-position-horizontal-relative:text;mso-position-vertical-relative:text">
          <v:imagedata r:id="rId1" o:title="obiekt OLE"/>
          <w10:wrap type="square"/>
        </v:shape>
        <o:OLEObject Type="Embed" ProgID="Unknown" ShapeID="Obiekt5" DrawAspect="Content" ObjectID="_1800878669" r:id="rId9"/>
      </w:object>
    </w:r>
    <w:r>
      <w:rPr>
        <w:b/>
        <w:iCs/>
        <w:color w:val="000080"/>
        <w:sz w:val="28"/>
      </w:rPr>
      <w:object w:dxaOrig="1440" w:dyaOrig="1440" w14:anchorId="29259A63">
        <v:shape id="Obiekt4" o:spid="_x0000_s1029" type="#_x0000_t75" alt="obiekt OLE" style="position:absolute;left:0;text-align:left;margin-left:0;margin-top:-.55pt;width:41.85pt;height:63.05pt;z-index:251663360;visibility:visible;mso-wrap-style:square;mso-position-horizontal-relative:text;mso-position-vertical-relative:text">
          <v:imagedata r:id="rId1" o:title="obiekt OLE"/>
          <w10:wrap type="square"/>
        </v:shape>
        <o:OLEObject Type="Embed" ProgID="Unknown" ShapeID="Obiekt4" DrawAspect="Content" ObjectID="_1800878670" r:id="rId10"/>
      </w:object>
    </w:r>
    <w:r>
      <w:rPr>
        <w:b/>
        <w:iCs/>
        <w:color w:val="000080"/>
        <w:sz w:val="28"/>
      </w:rPr>
      <w:object w:dxaOrig="1440" w:dyaOrig="1440" w14:anchorId="22A09D9C">
        <v:shape id="Obiekt3" o:spid="_x0000_s1028" type="#_x0000_t75" alt="obiekt OLE" style="position:absolute;left:0;text-align:left;margin-left:0;margin-top:-.55pt;width:41.85pt;height:63.05pt;z-index:251662336;visibility:visible;mso-wrap-style:square;mso-position-horizontal-relative:text;mso-position-vertical-relative:text">
          <v:imagedata r:id="rId1" o:title="obiekt OLE"/>
          <w10:wrap type="square"/>
        </v:shape>
        <o:OLEObject Type="Embed" ProgID="Unknown" ShapeID="Obiekt3" DrawAspect="Content" ObjectID="_1800878671" r:id="rId11"/>
      </w:object>
    </w:r>
    <w:r>
      <w:rPr>
        <w:b/>
        <w:iCs/>
        <w:color w:val="000080"/>
        <w:sz w:val="28"/>
      </w:rPr>
      <w:object w:dxaOrig="1440" w:dyaOrig="1440" w14:anchorId="06CB34C1">
        <v:shape id="Obiekt12" o:spid="_x0000_s1027" type="#_x0000_t75" alt="obiekt OLE" style="position:absolute;left:0;text-align:left;margin-left:0;margin-top:-.55pt;width:41.85pt;height:63.05pt;z-index:251661312;visibility:visible;mso-wrap-style:square;mso-position-horizontal-relative:text;mso-position-vertical-relative:text">
          <v:imagedata r:id="rId1" o:title="obiekt OLE"/>
          <w10:wrap type="square"/>
        </v:shape>
        <o:OLEObject Type="Embed" ProgID="Unknown" ShapeID="Obiekt12" DrawAspect="Content" ObjectID="_1800878672" r:id="rId12"/>
      </w:object>
    </w:r>
    <w:r>
      <w:rPr>
        <w:b/>
        <w:iCs/>
        <w:color w:val="000080"/>
        <w:sz w:val="28"/>
      </w:rPr>
      <w:object w:dxaOrig="1440" w:dyaOrig="1440" w14:anchorId="3CB383BD">
        <v:shape id="Obiekt13" o:spid="_x0000_s1026" type="#_x0000_t75" alt="obiekt OLE" style="position:absolute;left:0;text-align:left;margin-left:0;margin-top:-.55pt;width:41.85pt;height:63.05pt;z-index:251660288;visibility:visible;mso-wrap-style:square;mso-position-horizontal-relative:text;mso-position-vertical-relative:text">
          <v:imagedata r:id="rId1" o:title="obiekt OLE"/>
          <w10:wrap type="square"/>
        </v:shape>
        <o:OLEObject Type="Embed" ProgID="Unknown" ShapeID="Obiekt13" DrawAspect="Content" ObjectID="_1800878673" r:id="rId13"/>
      </w:object>
    </w:r>
    <w:r>
      <w:rPr>
        <w:b/>
        <w:iCs/>
        <w:color w:val="000080"/>
        <w:sz w:val="28"/>
      </w:rPr>
      <w:object w:dxaOrig="1440" w:dyaOrig="1440" w14:anchorId="4DD1C945">
        <v:shape id="Obiekt14" o:spid="_x0000_s1025" type="#_x0000_t75" alt="obiekt OLE" style="position:absolute;left:0;text-align:left;margin-left:.1pt;margin-top:6.05pt;width:41.75pt;height:52.05pt;z-index:251659264;visibility:visible;mso-wrap-style:square;mso-position-horizontal-relative:text;mso-position-vertical-relative:text">
          <v:imagedata r:id="rId1" o:title="obiekt OLE"/>
          <w10:wrap type="square"/>
        </v:shape>
        <o:OLEObject Type="Embed" ProgID="Unknown" ShapeID="Obiekt14" DrawAspect="Content" ObjectID="_1800878674" r:id="rId14"/>
      </w:object>
    </w:r>
  </w:p>
  <w:p w14:paraId="1BD7F629" w14:textId="77777777" w:rsidR="001249C6" w:rsidRDefault="00715B07">
    <w:pPr>
      <w:pStyle w:val="Nagwek"/>
      <w:spacing w:line="360" w:lineRule="auto"/>
      <w:ind w:left="1418"/>
      <w:rPr>
        <w:bCs/>
        <w:iCs/>
        <w:color w:val="000000"/>
        <w:sz w:val="20"/>
      </w:rPr>
    </w:pPr>
    <w:r>
      <w:rPr>
        <w:bCs/>
        <w:iCs/>
        <w:color w:val="000000"/>
        <w:sz w:val="20"/>
      </w:rPr>
      <w:t>34-400 Nowy Targ, ul. Krzywa 1</w:t>
    </w:r>
  </w:p>
  <w:p w14:paraId="470B3B04" w14:textId="77777777" w:rsidR="001249C6" w:rsidRDefault="00715B07">
    <w:pPr>
      <w:pStyle w:val="Nagwek"/>
      <w:pBdr>
        <w:bottom w:val="single" w:sz="6" w:space="1" w:color="000000"/>
      </w:pBdr>
      <w:tabs>
        <w:tab w:val="clear" w:pos="4819"/>
        <w:tab w:val="clear" w:pos="9638"/>
        <w:tab w:val="left" w:pos="2716"/>
        <w:tab w:val="center" w:pos="5976"/>
        <w:tab w:val="right" w:pos="10512"/>
      </w:tabs>
      <w:ind w:left="1440" w:hanging="22"/>
      <w:rPr>
        <w:bCs/>
        <w:i/>
        <w:color w:val="000000"/>
      </w:rPr>
    </w:pPr>
    <w:r>
      <w:rPr>
        <w:bCs/>
        <w:i/>
        <w:color w:val="000000"/>
      </w:rPr>
      <w:tab/>
    </w:r>
  </w:p>
  <w:p w14:paraId="14E3E42B" w14:textId="77777777" w:rsidR="001249C6" w:rsidRDefault="00715B07">
    <w:pPr>
      <w:pStyle w:val="Nagwek"/>
      <w:pBdr>
        <w:bottom w:val="single" w:sz="6" w:space="1" w:color="000000"/>
      </w:pBdr>
      <w:tabs>
        <w:tab w:val="clear" w:pos="4819"/>
        <w:tab w:val="clear" w:pos="9638"/>
        <w:tab w:val="left" w:pos="2716"/>
        <w:tab w:val="center" w:pos="5976"/>
        <w:tab w:val="right" w:pos="10512"/>
      </w:tabs>
      <w:ind w:left="1440" w:hanging="22"/>
      <w:rPr>
        <w:bCs/>
        <w:i/>
        <w:color w:val="000000"/>
      </w:rPr>
    </w:pPr>
    <w:r>
      <w:rPr>
        <w:bCs/>
        <w:i/>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5326A"/>
    <w:multiLevelType w:val="multilevel"/>
    <w:tmpl w:val="7646C974"/>
    <w:styleLink w:val="WW8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9BE63C1"/>
    <w:multiLevelType w:val="multilevel"/>
    <w:tmpl w:val="3B1890A4"/>
    <w:styleLink w:val="WW8Num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F4876A5"/>
    <w:multiLevelType w:val="multilevel"/>
    <w:tmpl w:val="E5BAA926"/>
    <w:styleLink w:val="WW8Num22"/>
    <w:lvl w:ilvl="0">
      <w:start w:val="1"/>
      <w:numFmt w:val="decimal"/>
      <w:lvlText w:val="%1."/>
      <w:lvlJc w:val="left"/>
      <w:rPr>
        <w:rFonts w:ascii="Times New Roman" w:eastAsia="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1F4E2ADF"/>
    <w:multiLevelType w:val="multilevel"/>
    <w:tmpl w:val="BD3054EA"/>
    <w:styleLink w:val="WW8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239E10BE"/>
    <w:multiLevelType w:val="multilevel"/>
    <w:tmpl w:val="071C33B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283C4541"/>
    <w:multiLevelType w:val="multilevel"/>
    <w:tmpl w:val="24006888"/>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28A91154"/>
    <w:multiLevelType w:val="multilevel"/>
    <w:tmpl w:val="CBBEDFFE"/>
    <w:styleLink w:val="WW8Num4"/>
    <w:lvl w:ilvl="0">
      <w:start w:val="1"/>
      <w:numFmt w:val="decimal"/>
      <w:lvlText w:val="%1."/>
      <w:lvlJc w:val="left"/>
      <w:rPr>
        <w:rFonts w:ascii="Times New Roman" w:eastAsia="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338E0D21"/>
    <w:multiLevelType w:val="multilevel"/>
    <w:tmpl w:val="B6CE76B0"/>
    <w:styleLink w:val="WW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36E6478D"/>
    <w:multiLevelType w:val="multilevel"/>
    <w:tmpl w:val="4CB04C62"/>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37421A76"/>
    <w:multiLevelType w:val="multilevel"/>
    <w:tmpl w:val="9A6E1D04"/>
    <w:styleLink w:val="WWNum1aaaa"/>
    <w:lvl w:ilvl="0">
      <w:start w:val="1"/>
      <w:numFmt w:val="decimal"/>
      <w:lvlText w:val="%1."/>
      <w:lvlJc w:val="left"/>
      <w:rPr>
        <w:rFonts w:ascii="Arial" w:eastAsia="Arial" w:hAnsi="Arial" w:cs="Arial"/>
      </w:rPr>
    </w:lvl>
    <w:lvl w:ilvl="1">
      <w:numFmt w:val="decimal"/>
      <w:lvlText w:val="%2"/>
      <w:lvlJc w:val="left"/>
      <w:rPr>
        <w:rFonts w:cs="0"/>
      </w:rPr>
    </w:lvl>
    <w:lvl w:ilvl="2">
      <w:numFmt w:val="decimal"/>
      <w:lvlText w:val="%3"/>
      <w:lvlJc w:val="left"/>
      <w:rPr>
        <w:rFonts w:cs="0"/>
      </w:rPr>
    </w:lvl>
    <w:lvl w:ilvl="3">
      <w:numFmt w:val="decimal"/>
      <w:lvlText w:val="%4"/>
      <w:lvlJc w:val="left"/>
      <w:rPr>
        <w:rFonts w:cs="0"/>
      </w:rPr>
    </w:lvl>
    <w:lvl w:ilvl="4">
      <w:numFmt w:val="decimal"/>
      <w:lvlText w:val="%5"/>
      <w:lvlJc w:val="left"/>
      <w:rPr>
        <w:rFonts w:cs="0"/>
      </w:rPr>
    </w:lvl>
    <w:lvl w:ilvl="5">
      <w:numFmt w:val="decimal"/>
      <w:lvlText w:val="%6"/>
      <w:lvlJc w:val="left"/>
      <w:rPr>
        <w:rFonts w:cs="0"/>
      </w:rPr>
    </w:lvl>
    <w:lvl w:ilvl="6">
      <w:numFmt w:val="decimal"/>
      <w:lvlText w:val="%7"/>
      <w:lvlJc w:val="left"/>
      <w:rPr>
        <w:rFonts w:cs="0"/>
      </w:rPr>
    </w:lvl>
    <w:lvl w:ilvl="7">
      <w:numFmt w:val="decimal"/>
      <w:lvlText w:val="%8"/>
      <w:lvlJc w:val="left"/>
      <w:rPr>
        <w:rFonts w:cs="0"/>
      </w:rPr>
    </w:lvl>
    <w:lvl w:ilvl="8">
      <w:numFmt w:val="decimal"/>
      <w:lvlText w:val="%9"/>
      <w:lvlJc w:val="left"/>
      <w:rPr>
        <w:rFonts w:cs="0"/>
      </w:rPr>
    </w:lvl>
  </w:abstractNum>
  <w:abstractNum w:abstractNumId="10" w15:restartNumberingAfterBreak="0">
    <w:nsid w:val="382A66BA"/>
    <w:multiLevelType w:val="multilevel"/>
    <w:tmpl w:val="62920086"/>
    <w:styleLink w:val="WWNum1aaa"/>
    <w:lvl w:ilvl="0">
      <w:start w:val="1"/>
      <w:numFmt w:val="decimal"/>
      <w:lvlText w:val="%1."/>
      <w:lvlJc w:val="left"/>
      <w:rPr>
        <w:rFonts w:ascii="Arial" w:eastAsia="Arial" w:hAnsi="Arial" w:cs="Arial"/>
        <w:b/>
      </w:rPr>
    </w:lvl>
    <w:lvl w:ilvl="1">
      <w:numFmt w:val="decimal"/>
      <w:lvlText w:val="%2"/>
      <w:lvlJc w:val="left"/>
      <w:rPr>
        <w:rFonts w:cs="0"/>
      </w:rPr>
    </w:lvl>
    <w:lvl w:ilvl="2">
      <w:numFmt w:val="decimal"/>
      <w:lvlText w:val="%3"/>
      <w:lvlJc w:val="left"/>
      <w:rPr>
        <w:rFonts w:cs="0"/>
      </w:rPr>
    </w:lvl>
    <w:lvl w:ilvl="3">
      <w:numFmt w:val="decimal"/>
      <w:lvlText w:val="%4"/>
      <w:lvlJc w:val="left"/>
      <w:rPr>
        <w:rFonts w:cs="0"/>
      </w:rPr>
    </w:lvl>
    <w:lvl w:ilvl="4">
      <w:numFmt w:val="decimal"/>
      <w:lvlText w:val="%5"/>
      <w:lvlJc w:val="left"/>
      <w:rPr>
        <w:rFonts w:cs="0"/>
      </w:rPr>
    </w:lvl>
    <w:lvl w:ilvl="5">
      <w:numFmt w:val="decimal"/>
      <w:lvlText w:val="%6"/>
      <w:lvlJc w:val="left"/>
      <w:rPr>
        <w:rFonts w:cs="0"/>
      </w:rPr>
    </w:lvl>
    <w:lvl w:ilvl="6">
      <w:numFmt w:val="decimal"/>
      <w:lvlText w:val="%7"/>
      <w:lvlJc w:val="left"/>
      <w:rPr>
        <w:rFonts w:cs="0"/>
      </w:rPr>
    </w:lvl>
    <w:lvl w:ilvl="7">
      <w:numFmt w:val="decimal"/>
      <w:lvlText w:val="%8"/>
      <w:lvlJc w:val="left"/>
      <w:rPr>
        <w:rFonts w:cs="0"/>
      </w:rPr>
    </w:lvl>
    <w:lvl w:ilvl="8">
      <w:numFmt w:val="decimal"/>
      <w:lvlText w:val="%9"/>
      <w:lvlJc w:val="left"/>
      <w:rPr>
        <w:rFonts w:cs="0"/>
      </w:rPr>
    </w:lvl>
  </w:abstractNum>
  <w:abstractNum w:abstractNumId="11" w15:restartNumberingAfterBreak="0">
    <w:nsid w:val="3BFC6BCF"/>
    <w:multiLevelType w:val="multilevel"/>
    <w:tmpl w:val="62EA07F2"/>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3F667FD6"/>
    <w:multiLevelType w:val="multilevel"/>
    <w:tmpl w:val="FC6EB29C"/>
    <w:styleLink w:val="WW8Num2"/>
    <w:lvl w:ilvl="0">
      <w:start w:val="1"/>
      <w:numFmt w:val="decimal"/>
      <w:lvlText w:val="%1."/>
      <w:lvlJc w:val="left"/>
      <w:rPr>
        <w:rFonts w:ascii="Times New Roman" w:eastAsia="Times New Roman" w:hAnsi="Times New Roman" w:cs="Times New Roman"/>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431B2AF3"/>
    <w:multiLevelType w:val="hybridMultilevel"/>
    <w:tmpl w:val="E97AB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216B7F"/>
    <w:multiLevelType w:val="multilevel"/>
    <w:tmpl w:val="8FB45CD4"/>
    <w:styleLink w:val="WW8Num23"/>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15:restartNumberingAfterBreak="0">
    <w:nsid w:val="458B31D9"/>
    <w:multiLevelType w:val="multilevel"/>
    <w:tmpl w:val="245065C4"/>
    <w:styleLink w:val="WW8Num10"/>
    <w:lvl w:ilvl="0">
      <w:start w:val="1"/>
      <w:numFmt w:val="decimal"/>
      <w:lvlText w:val="%1."/>
      <w:lvlJc w:val="left"/>
      <w:rPr>
        <w:rFonts w:ascii="Arial" w:hAnsi="Arial" w:cs="Arial"/>
        <w:i w:val="0"/>
        <w:sz w:val="18"/>
        <w:szCs w:val="18"/>
      </w:rPr>
    </w:lvl>
    <w:lvl w:ilvl="1">
      <w:start w:val="1"/>
      <w:numFmt w:val="decimal"/>
      <w:lvlText w:val="%2."/>
      <w:lvlJc w:val="left"/>
      <w:rPr>
        <w:i w:val="0"/>
        <w:sz w:val="18"/>
        <w:szCs w:val="18"/>
      </w:rPr>
    </w:lvl>
    <w:lvl w:ilvl="2">
      <w:numFmt w:val="bullet"/>
      <w:lvlText w:val=""/>
      <w:lvlJc w:val="left"/>
      <w:rPr>
        <w:rFonts w:ascii="Symbol" w:hAnsi="Symbol" w:cs="Symbol"/>
        <w:i w:val="0"/>
        <w:sz w:val="18"/>
        <w:szCs w:val="18"/>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45F86DEB"/>
    <w:multiLevelType w:val="multilevel"/>
    <w:tmpl w:val="54883880"/>
    <w:styleLink w:val="WWNum1a"/>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73E4C12"/>
    <w:multiLevelType w:val="multilevel"/>
    <w:tmpl w:val="0512E678"/>
    <w:styleLink w:val="WW8Num3"/>
    <w:lvl w:ilvl="0">
      <w:start w:val="1"/>
      <w:numFmt w:val="decimal"/>
      <w:lvlText w:val="%1."/>
      <w:lvlJc w:val="left"/>
      <w:rPr>
        <w:rFonts w:ascii="Times New Roman" w:eastAsia="Times New Roman" w:hAnsi="Times New Roman" w:cs="Times New Roman"/>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4D126908"/>
    <w:multiLevelType w:val="multilevel"/>
    <w:tmpl w:val="5A167FF0"/>
    <w:styleLink w:val="WW8Num1"/>
    <w:lvl w:ilvl="0">
      <w:start w:val="1"/>
      <w:numFmt w:val="decimal"/>
      <w:lvlText w:val="%1."/>
      <w:lvlJc w:val="left"/>
      <w:rPr>
        <w:rFonts w:ascii="Times New Roman" w:eastAsia="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502030CE"/>
    <w:multiLevelType w:val="multilevel"/>
    <w:tmpl w:val="237221EA"/>
    <w:styleLink w:val="WWNum2"/>
    <w:lvl w:ilvl="0">
      <w:numFmt w:val="bullet"/>
      <w:lvlText w:val="•"/>
      <w:lvlJc w:val="left"/>
      <w:rPr>
        <w:rFonts w:eastAsia="Arial"/>
      </w:rPr>
    </w:lvl>
    <w:lvl w:ilvl="1">
      <w:numFmt w:val="decimal"/>
      <w:lvlText w:val="%2"/>
      <w:lvlJc w:val="left"/>
      <w:rPr>
        <w:rFonts w:cs="0"/>
      </w:rPr>
    </w:lvl>
    <w:lvl w:ilvl="2">
      <w:numFmt w:val="decimal"/>
      <w:lvlText w:val="%3"/>
      <w:lvlJc w:val="left"/>
      <w:rPr>
        <w:rFonts w:cs="0"/>
      </w:rPr>
    </w:lvl>
    <w:lvl w:ilvl="3">
      <w:numFmt w:val="decimal"/>
      <w:lvlText w:val="%4"/>
      <w:lvlJc w:val="left"/>
      <w:rPr>
        <w:rFonts w:cs="0"/>
      </w:rPr>
    </w:lvl>
    <w:lvl w:ilvl="4">
      <w:numFmt w:val="decimal"/>
      <w:lvlText w:val="%5"/>
      <w:lvlJc w:val="left"/>
      <w:rPr>
        <w:rFonts w:cs="0"/>
      </w:rPr>
    </w:lvl>
    <w:lvl w:ilvl="5">
      <w:numFmt w:val="decimal"/>
      <w:lvlText w:val="%6"/>
      <w:lvlJc w:val="left"/>
      <w:rPr>
        <w:rFonts w:cs="0"/>
      </w:rPr>
    </w:lvl>
    <w:lvl w:ilvl="6">
      <w:numFmt w:val="decimal"/>
      <w:lvlText w:val="%7"/>
      <w:lvlJc w:val="left"/>
      <w:rPr>
        <w:rFonts w:cs="0"/>
      </w:rPr>
    </w:lvl>
    <w:lvl w:ilvl="7">
      <w:numFmt w:val="decimal"/>
      <w:lvlText w:val="%8"/>
      <w:lvlJc w:val="left"/>
      <w:rPr>
        <w:rFonts w:cs="0"/>
      </w:rPr>
    </w:lvl>
    <w:lvl w:ilvl="8">
      <w:numFmt w:val="decimal"/>
      <w:lvlText w:val="%9"/>
      <w:lvlJc w:val="left"/>
      <w:rPr>
        <w:rFonts w:cs="0"/>
      </w:rPr>
    </w:lvl>
  </w:abstractNum>
  <w:abstractNum w:abstractNumId="20" w15:restartNumberingAfterBreak="0">
    <w:nsid w:val="570364D2"/>
    <w:multiLevelType w:val="multilevel"/>
    <w:tmpl w:val="2DBA9298"/>
    <w:styleLink w:val="WW8Num11"/>
    <w:lvl w:ilvl="0">
      <w:start w:val="1"/>
      <w:numFmt w:val="decimal"/>
      <w:lvlText w:val="%1."/>
      <w:lvlJc w:val="left"/>
      <w:rPr>
        <w:rFonts w:ascii="Times New Roman" w:eastAsia="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57E66451"/>
    <w:multiLevelType w:val="multilevel"/>
    <w:tmpl w:val="6B540AB0"/>
    <w:styleLink w:val="WW8Num6"/>
    <w:lvl w:ilvl="0">
      <w:start w:val="1"/>
      <w:numFmt w:val="decimal"/>
      <w:lvlText w:val="%1."/>
      <w:lvlJc w:val="left"/>
      <w:rPr>
        <w:rFonts w:ascii="Times New Roman" w:eastAsia="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5FAE65D6"/>
    <w:multiLevelType w:val="multilevel"/>
    <w:tmpl w:val="2F121608"/>
    <w:styleLink w:val="WWNum1"/>
    <w:lvl w:ilvl="0">
      <w:start w:val="1"/>
      <w:numFmt w:val="decimal"/>
      <w:lvlText w:val="%1."/>
      <w:lvlJc w:val="left"/>
      <w:rPr>
        <w:rFonts w:ascii="Times New Roman" w:eastAsia="Times New Roman" w:hAnsi="Times New Roman"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3" w15:restartNumberingAfterBreak="0">
    <w:nsid w:val="60B82BD2"/>
    <w:multiLevelType w:val="multilevel"/>
    <w:tmpl w:val="B4E07504"/>
    <w:styleLink w:val="WW8Num5"/>
    <w:lvl w:ilvl="0">
      <w:start w:val="1"/>
      <w:numFmt w:val="decimal"/>
      <w:lvlText w:val="%1."/>
      <w:lvlJc w:val="left"/>
      <w:rPr>
        <w:rFonts w:ascii="Times New Roman" w:eastAsia="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61A41B41"/>
    <w:multiLevelType w:val="multilevel"/>
    <w:tmpl w:val="784A1D1A"/>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63CD75AB"/>
    <w:multiLevelType w:val="multilevel"/>
    <w:tmpl w:val="E242A626"/>
    <w:styleLink w:val="WW8Num19"/>
    <w:lvl w:ilvl="0">
      <w:start w:val="1"/>
      <w:numFmt w:val="decimal"/>
      <w:lvlText w:val="%1."/>
      <w:lvlJc w:val="left"/>
      <w:rPr>
        <w:rFonts w:ascii="Times New Roman" w:eastAsia="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68A24E87"/>
    <w:multiLevelType w:val="hybridMultilevel"/>
    <w:tmpl w:val="2E1EA80A"/>
    <w:lvl w:ilvl="0" w:tplc="95BCB436">
      <w:numFmt w:val="bullet"/>
      <w:lvlText w:val="•"/>
      <w:lvlJc w:val="left"/>
      <w:pPr>
        <w:ind w:left="1080" w:hanging="72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E94038B"/>
    <w:multiLevelType w:val="multilevel"/>
    <w:tmpl w:val="46EA1702"/>
    <w:styleLink w:val="WWNum1aaaaa"/>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6F0201EE"/>
    <w:multiLevelType w:val="multilevel"/>
    <w:tmpl w:val="6F4ADC0A"/>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753B19B5"/>
    <w:multiLevelType w:val="multilevel"/>
    <w:tmpl w:val="F3E8BC52"/>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7780319B"/>
    <w:multiLevelType w:val="multilevel"/>
    <w:tmpl w:val="6CAC5BCE"/>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792A18AA"/>
    <w:multiLevelType w:val="multilevel"/>
    <w:tmpl w:val="C3042132"/>
    <w:styleLink w:val="WW8Num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7BF831E0"/>
    <w:multiLevelType w:val="multilevel"/>
    <w:tmpl w:val="4190C296"/>
    <w:styleLink w:val="WWNum1aa"/>
    <w:lvl w:ilvl="0">
      <w:start w:val="1"/>
      <w:numFmt w:val="decimal"/>
      <w:lvlText w:val="%1."/>
      <w:lvlJc w:val="left"/>
      <w:rPr>
        <w:rFonts w:ascii="Arial" w:eastAsia="Arial" w:hAnsi="Arial" w:cs="Arial"/>
      </w:rPr>
    </w:lvl>
    <w:lvl w:ilvl="1">
      <w:numFmt w:val="decimal"/>
      <w:lvlText w:val="%2"/>
      <w:lvlJc w:val="left"/>
      <w:rPr>
        <w:rFonts w:cs="0"/>
      </w:rPr>
    </w:lvl>
    <w:lvl w:ilvl="2">
      <w:numFmt w:val="decimal"/>
      <w:lvlText w:val="%3"/>
      <w:lvlJc w:val="left"/>
      <w:rPr>
        <w:rFonts w:cs="0"/>
      </w:rPr>
    </w:lvl>
    <w:lvl w:ilvl="3">
      <w:numFmt w:val="decimal"/>
      <w:lvlText w:val="%4"/>
      <w:lvlJc w:val="left"/>
      <w:rPr>
        <w:rFonts w:cs="0"/>
      </w:rPr>
    </w:lvl>
    <w:lvl w:ilvl="4">
      <w:numFmt w:val="decimal"/>
      <w:lvlText w:val="%5"/>
      <w:lvlJc w:val="left"/>
      <w:rPr>
        <w:rFonts w:cs="0"/>
      </w:rPr>
    </w:lvl>
    <w:lvl w:ilvl="5">
      <w:numFmt w:val="decimal"/>
      <w:lvlText w:val="%6"/>
      <w:lvlJc w:val="left"/>
      <w:rPr>
        <w:rFonts w:cs="0"/>
      </w:rPr>
    </w:lvl>
    <w:lvl w:ilvl="6">
      <w:numFmt w:val="decimal"/>
      <w:lvlText w:val="%7"/>
      <w:lvlJc w:val="left"/>
      <w:rPr>
        <w:rFonts w:cs="0"/>
      </w:rPr>
    </w:lvl>
    <w:lvl w:ilvl="7">
      <w:numFmt w:val="decimal"/>
      <w:lvlText w:val="%8"/>
      <w:lvlJc w:val="left"/>
      <w:rPr>
        <w:rFonts w:cs="0"/>
      </w:rPr>
    </w:lvl>
    <w:lvl w:ilvl="8">
      <w:numFmt w:val="decimal"/>
      <w:lvlText w:val="%9"/>
      <w:lvlJc w:val="left"/>
      <w:rPr>
        <w:rFonts w:cs="0"/>
      </w:rPr>
    </w:lvl>
  </w:abstractNum>
  <w:num w:numId="1" w16cid:durableId="110168793">
    <w:abstractNumId w:val="18"/>
  </w:num>
  <w:num w:numId="2" w16cid:durableId="282230625">
    <w:abstractNumId w:val="12"/>
  </w:num>
  <w:num w:numId="3" w16cid:durableId="1252470083">
    <w:abstractNumId w:val="17"/>
  </w:num>
  <w:num w:numId="4" w16cid:durableId="469783413">
    <w:abstractNumId w:val="6"/>
  </w:num>
  <w:num w:numId="5" w16cid:durableId="81992065">
    <w:abstractNumId w:val="23"/>
  </w:num>
  <w:num w:numId="6" w16cid:durableId="212664940">
    <w:abstractNumId w:val="21"/>
  </w:num>
  <w:num w:numId="7" w16cid:durableId="1750997505">
    <w:abstractNumId w:val="11"/>
  </w:num>
  <w:num w:numId="8" w16cid:durableId="923883074">
    <w:abstractNumId w:val="0"/>
  </w:num>
  <w:num w:numId="9" w16cid:durableId="1679692429">
    <w:abstractNumId w:val="1"/>
  </w:num>
  <w:num w:numId="10" w16cid:durableId="1844658086">
    <w:abstractNumId w:val="15"/>
  </w:num>
  <w:num w:numId="11" w16cid:durableId="1367025664">
    <w:abstractNumId w:val="20"/>
  </w:num>
  <w:num w:numId="12" w16cid:durableId="35785716">
    <w:abstractNumId w:val="3"/>
  </w:num>
  <w:num w:numId="13" w16cid:durableId="1259101696">
    <w:abstractNumId w:val="29"/>
  </w:num>
  <w:num w:numId="14" w16cid:durableId="1991669244">
    <w:abstractNumId w:val="4"/>
  </w:num>
  <w:num w:numId="15" w16cid:durableId="1439443126">
    <w:abstractNumId w:val="31"/>
  </w:num>
  <w:num w:numId="16" w16cid:durableId="242880720">
    <w:abstractNumId w:val="30"/>
  </w:num>
  <w:num w:numId="17" w16cid:durableId="390277059">
    <w:abstractNumId w:val="5"/>
  </w:num>
  <w:num w:numId="18" w16cid:durableId="1363432133">
    <w:abstractNumId w:val="24"/>
  </w:num>
  <w:num w:numId="19" w16cid:durableId="1429812558">
    <w:abstractNumId w:val="25"/>
  </w:num>
  <w:num w:numId="20" w16cid:durableId="1073967993">
    <w:abstractNumId w:val="8"/>
  </w:num>
  <w:num w:numId="21" w16cid:durableId="691878560">
    <w:abstractNumId w:val="28"/>
  </w:num>
  <w:num w:numId="22" w16cid:durableId="1336229126">
    <w:abstractNumId w:val="2"/>
  </w:num>
  <w:num w:numId="23" w16cid:durableId="1173641787">
    <w:abstractNumId w:val="14"/>
  </w:num>
  <w:num w:numId="24" w16cid:durableId="144396401">
    <w:abstractNumId w:val="22"/>
  </w:num>
  <w:num w:numId="25" w16cid:durableId="1772120448">
    <w:abstractNumId w:val="16"/>
  </w:num>
  <w:num w:numId="26" w16cid:durableId="1386561314">
    <w:abstractNumId w:val="32"/>
  </w:num>
  <w:num w:numId="27" w16cid:durableId="2011787352">
    <w:abstractNumId w:val="10"/>
  </w:num>
  <w:num w:numId="28" w16cid:durableId="1542862656">
    <w:abstractNumId w:val="9"/>
  </w:num>
  <w:num w:numId="29" w16cid:durableId="1122456489">
    <w:abstractNumId w:val="19"/>
  </w:num>
  <w:num w:numId="30" w16cid:durableId="2005932147">
    <w:abstractNumId w:val="7"/>
  </w:num>
  <w:num w:numId="31" w16cid:durableId="716397171">
    <w:abstractNumId w:val="27"/>
  </w:num>
  <w:num w:numId="32" w16cid:durableId="1072196251">
    <w:abstractNumId w:val="13"/>
  </w:num>
  <w:num w:numId="33" w16cid:durableId="1941180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94427"/>
    <w:rsid w:val="000131DF"/>
    <w:rsid w:val="00050551"/>
    <w:rsid w:val="0006009F"/>
    <w:rsid w:val="00092ED1"/>
    <w:rsid w:val="00094427"/>
    <w:rsid w:val="000C6D89"/>
    <w:rsid w:val="000E10B0"/>
    <w:rsid w:val="001249C6"/>
    <w:rsid w:val="00423D01"/>
    <w:rsid w:val="00495F23"/>
    <w:rsid w:val="004A3F5D"/>
    <w:rsid w:val="005647C5"/>
    <w:rsid w:val="005C6632"/>
    <w:rsid w:val="005F15F8"/>
    <w:rsid w:val="00614D4A"/>
    <w:rsid w:val="00715B07"/>
    <w:rsid w:val="00830B1A"/>
    <w:rsid w:val="00897560"/>
    <w:rsid w:val="008F2C6C"/>
    <w:rsid w:val="00937AF8"/>
    <w:rsid w:val="009D176D"/>
    <w:rsid w:val="00A15630"/>
    <w:rsid w:val="00A725F7"/>
    <w:rsid w:val="00BF3DF3"/>
    <w:rsid w:val="00C22533"/>
    <w:rsid w:val="00C7531B"/>
    <w:rsid w:val="00E22069"/>
    <w:rsid w:val="00EB2258"/>
    <w:rsid w:val="00F815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0E9F0"/>
  <w15:docId w15:val="{808BA581-0A54-479A-A0DF-9588F090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Lucida Sans Unicode"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Standard"/>
    <w:pPr>
      <w:keepNext/>
      <w:autoSpaceDE w:val="0"/>
      <w:ind w:left="3540" w:firstLine="708"/>
      <w:outlineLvl w:val="0"/>
    </w:pPr>
    <w:rPr>
      <w:b/>
      <w:bCs/>
    </w:rPr>
  </w:style>
  <w:style w:type="paragraph" w:styleId="Nagwek2">
    <w:name w:val="heading 2"/>
    <w:basedOn w:val="Standard"/>
    <w:next w:val="Standard"/>
    <w:pPr>
      <w:keepNext/>
      <w:autoSpaceDE w:val="0"/>
      <w:jc w:val="center"/>
      <w:outlineLvl w:val="1"/>
    </w:pPr>
    <w:rPr>
      <w:b/>
      <w:bCs/>
      <w:color w:val="FF6600"/>
      <w:sz w:val="36"/>
    </w:rPr>
  </w:style>
  <w:style w:type="paragraph" w:styleId="Nagwek3">
    <w:name w:val="heading 3"/>
    <w:basedOn w:val="Standard"/>
    <w:next w:val="Standard"/>
    <w:pPr>
      <w:keepNext/>
      <w:outlineLvl w:val="2"/>
    </w:pPr>
    <w:rPr>
      <w:b/>
      <w:bCs/>
      <w:sz w:val="22"/>
    </w:rPr>
  </w:style>
  <w:style w:type="paragraph" w:styleId="Nagwek4">
    <w:name w:val="heading 4"/>
    <w:basedOn w:val="Standard"/>
    <w:next w:val="Standard"/>
    <w:pPr>
      <w:keepNext/>
      <w:outlineLvl w:val="3"/>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pPr>
      <w:jc w:val="both"/>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4536"/>
        <w:tab w:val="right" w:pos="9072"/>
      </w:tabs>
    </w:pPr>
  </w:style>
  <w:style w:type="paragraph" w:customStyle="1" w:styleId="Textbodyindent">
    <w:name w:val="Text body indent"/>
    <w:basedOn w:val="Standard"/>
    <w:pPr>
      <w:ind w:firstLine="708"/>
      <w:jc w:val="both"/>
    </w:pPr>
    <w:rPr>
      <w:szCs w:val="20"/>
    </w:rPr>
  </w:style>
  <w:style w:type="paragraph" w:styleId="Tekstpodstawowy2">
    <w:name w:val="Body Text 2"/>
    <w:basedOn w:val="Standard"/>
    <w:rPr>
      <w:color w:val="000000"/>
      <w:spacing w:val="-5"/>
      <w:szCs w:val="18"/>
    </w:rPr>
  </w:style>
  <w:style w:type="paragraph" w:styleId="Tekstpodstawowy3">
    <w:name w:val="Body Text 3"/>
    <w:basedOn w:val="Standard"/>
    <w:pPr>
      <w:jc w:val="both"/>
    </w:pPr>
    <w:rPr>
      <w:color w:val="000000"/>
    </w:rPr>
  </w:style>
  <w:style w:type="paragraph" w:customStyle="1" w:styleId="BodyText21">
    <w:name w:val="Body Text 21"/>
    <w:basedOn w:val="Standard"/>
    <w:pPr>
      <w:widowControl w:val="0"/>
      <w:autoSpaceDE w:val="0"/>
      <w:jc w:val="both"/>
    </w:pPr>
  </w:style>
  <w:style w:type="paragraph" w:customStyle="1" w:styleId="Poziom1">
    <w:name w:val="Poziom1"/>
    <w:pPr>
      <w:widowControl/>
      <w:suppressAutoHyphens/>
      <w:ind w:left="1080"/>
      <w:jc w:val="both"/>
    </w:pPr>
    <w:rPr>
      <w:rFonts w:eastAsia="Times New Roman" w:cs="Times New Roman"/>
      <w:lang w:bidi="ar-SA"/>
    </w:rPr>
  </w:style>
  <w:style w:type="paragraph" w:customStyle="1" w:styleId="tabela">
    <w:name w:val="tabela"/>
    <w:basedOn w:val="Standard"/>
    <w:pPr>
      <w:spacing w:before="280" w:after="280"/>
      <w:jc w:val="both"/>
    </w:pPr>
    <w:rPr>
      <w:rFonts w:ascii="Arial Unicode MS" w:eastAsia="Arial Unicode MS" w:hAnsi="Arial Unicode MS" w:cs="Arial Unicode MS"/>
    </w:rPr>
  </w:style>
  <w:style w:type="paragraph" w:customStyle="1" w:styleId="Framecontents">
    <w:name w:val="Frame contents"/>
    <w:basedOn w:val="Standard"/>
  </w:style>
  <w:style w:type="paragraph" w:customStyle="1" w:styleId="Tekstpodstawowy21">
    <w:name w:val="Tekst podstawowy 21"/>
    <w:basedOn w:val="Standard"/>
    <w:pPr>
      <w:widowControl w:val="0"/>
      <w:autoSpaceDE w:val="0"/>
      <w:jc w:val="both"/>
    </w:pPr>
    <w:rPr>
      <w:szCs w:val="20"/>
    </w:rPr>
  </w:style>
  <w:style w:type="paragraph" w:customStyle="1" w:styleId="Quotations">
    <w:name w:val="Quotations"/>
    <w:basedOn w:val="Standard"/>
    <w:pPr>
      <w:spacing w:after="283"/>
      <w:ind w:left="567" w:right="567"/>
    </w:pPr>
  </w:style>
  <w:style w:type="paragraph" w:styleId="Tytu">
    <w:name w:val="Title"/>
    <w:basedOn w:val="Heading"/>
    <w:next w:val="Textbody"/>
    <w:pPr>
      <w:jc w:val="center"/>
    </w:pPr>
    <w:rPr>
      <w:b/>
      <w:bCs/>
      <w:sz w:val="36"/>
      <w:szCs w:val="36"/>
    </w:rPr>
  </w:style>
  <w:style w:type="paragraph" w:styleId="Podtytu">
    <w:name w:val="Subtitle"/>
    <w:basedOn w:val="Heading"/>
    <w:next w:val="Textbody"/>
    <w:pPr>
      <w:jc w:val="center"/>
    </w:pPr>
    <w:rPr>
      <w:i/>
      <w:iCs/>
    </w:rPr>
  </w:style>
  <w:style w:type="paragraph" w:customStyle="1" w:styleId="DocumentMap">
    <w:name w:val="DocumentMap"/>
    <w:pPr>
      <w:widowControl/>
      <w:suppressAutoHyphens/>
      <w:textAlignment w:val="auto"/>
    </w:pPr>
    <w:rPr>
      <w:rFonts w:eastAsia="Courier New" w:cs="Times New Roman"/>
      <w:sz w:val="20"/>
      <w:szCs w:val="20"/>
      <w:lang w:eastAsia="pl-PL"/>
    </w:rPr>
  </w:style>
  <w:style w:type="paragraph" w:customStyle="1" w:styleId="Teksttreci">
    <w:name w:val="Tekst treści"/>
    <w:basedOn w:val="Standard"/>
    <w:pPr>
      <w:spacing w:after="280" w:line="276" w:lineRule="auto"/>
    </w:pPr>
    <w:rPr>
      <w:rFonts w:ascii="Cambria" w:eastAsia="Cambria" w:hAnsi="Cambria"/>
      <w:sz w:val="22"/>
      <w:szCs w:val="22"/>
    </w:rPr>
  </w:style>
  <w:style w:type="paragraph" w:customStyle="1" w:styleId="Teksttreci2">
    <w:name w:val="Tekst treści (2)"/>
    <w:basedOn w:val="Standard"/>
    <w:pPr>
      <w:spacing w:after="70"/>
      <w:ind w:firstLine="90"/>
    </w:pPr>
    <w:rPr>
      <w:rFonts w:ascii="Arial" w:eastAsia="Arial" w:hAnsi="Arial"/>
      <w:i/>
      <w:iCs/>
      <w:sz w:val="13"/>
      <w:szCs w:val="13"/>
    </w:rPr>
  </w:style>
  <w:style w:type="paragraph" w:styleId="NormalnyWeb">
    <w:name w:val="Normal (Web)"/>
    <w:basedOn w:val="Standard"/>
  </w:style>
  <w:style w:type="paragraph" w:customStyle="1" w:styleId="Standardowy1">
    <w:name w:val="Standardowy1"/>
    <w:pPr>
      <w:widowControl/>
      <w:suppressAutoHyphens/>
      <w:spacing w:after="160" w:line="251" w:lineRule="auto"/>
      <w:textAlignment w:val="auto"/>
    </w:pPr>
    <w:rPr>
      <w:rFonts w:ascii="Calibri" w:eastAsia="Calibri" w:hAnsi="Calibri" w:cs="Times New Roman"/>
      <w:sz w:val="22"/>
      <w:szCs w:val="22"/>
      <w:lang w:eastAsia="en-US" w:bidi="ar-SA"/>
    </w:rPr>
  </w:style>
  <w:style w:type="paragraph" w:styleId="Nagwek">
    <w:name w:val="header"/>
    <w:basedOn w:val="HeaderandFooter"/>
  </w:style>
  <w:style w:type="paragraph" w:customStyle="1" w:styleId="Standardowy2">
    <w:name w:val="Standardowy2"/>
    <w:pPr>
      <w:widowControl/>
      <w:spacing w:after="160" w:line="256" w:lineRule="auto"/>
      <w:textAlignment w:val="auto"/>
    </w:pPr>
    <w:rPr>
      <w:rFonts w:ascii="Calibri" w:eastAsia="Cambria Math" w:hAnsi="Calibri" w:cs="Times New Roman"/>
      <w:sz w:val="22"/>
      <w:szCs w:val="22"/>
      <w:lang w:eastAsia="en-US"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matkomentarza">
    <w:name w:val="annotation subject"/>
    <w:rPr>
      <w:b/>
      <w:bCs/>
      <w:sz w:val="20"/>
      <w:szCs w:val="18"/>
    </w:rPr>
  </w:style>
  <w:style w:type="paragraph" w:styleId="Tekstkomentarza">
    <w:name w:val="annotation text"/>
    <w:rPr>
      <w:sz w:val="20"/>
      <w:szCs w:val="18"/>
    </w:rPr>
  </w:style>
  <w:style w:type="paragraph" w:customStyle="1" w:styleId="Standardowy21">
    <w:name w:val="Standardowy21"/>
    <w:pPr>
      <w:widowControl/>
      <w:spacing w:after="160" w:line="251" w:lineRule="auto"/>
      <w:textAlignment w:val="auto"/>
    </w:pPr>
    <w:rPr>
      <w:rFonts w:ascii="Calibri" w:eastAsia="Cambria Math" w:hAnsi="Calibri" w:cs="Times New Roman"/>
      <w:sz w:val="22"/>
      <w:szCs w:val="22"/>
      <w:lang w:eastAsia="en-US" w:bidi="ar-SA"/>
    </w:rPr>
  </w:style>
  <w:style w:type="paragraph" w:styleId="Mapadokumentu">
    <w:name w:val="Document Map"/>
    <w:pPr>
      <w:widowControl/>
      <w:suppressAutoHyphens/>
      <w:textAlignment w:val="auto"/>
    </w:pPr>
    <w:rPr>
      <w:rFonts w:ascii="Liberation Serif" w:eastAsia="Courier New" w:hAnsi="Liberation Serif" w:cs="Times New Roman"/>
      <w:sz w:val="20"/>
      <w:szCs w:val="20"/>
      <w:lang w:eastAsia="pl-PL"/>
    </w:rPr>
  </w:style>
  <w:style w:type="paragraph" w:customStyle="1" w:styleId="Default">
    <w:name w:val="Default"/>
    <w:pPr>
      <w:suppressAutoHyphens/>
    </w:pPr>
    <w:rPr>
      <w:rFonts w:ascii="Calibri" w:eastAsia="Calibri" w:hAnsi="Calibri" w:cs="Calibri"/>
      <w:color w:val="000000"/>
    </w:rPr>
  </w:style>
  <w:style w:type="paragraph" w:styleId="Akapitzlist">
    <w:name w:val="List Paragraph"/>
    <w:basedOn w:val="Standard"/>
    <w:pPr>
      <w:ind w:left="720"/>
    </w:pPr>
  </w:style>
  <w:style w:type="character" w:customStyle="1" w:styleId="WW8Num1z0">
    <w:name w:val="WW8Num1z0"/>
    <w:rPr>
      <w:rFonts w:ascii="Times New Roman" w:eastAsia="Times New Roman" w:hAnsi="Times New Roman"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eastAsia="Arial" w:hAnsi="Arial" w:cs="Arial"/>
      <w:i w:val="0"/>
      <w:sz w:val="18"/>
      <w:szCs w:val="18"/>
    </w:rPr>
  </w:style>
  <w:style w:type="character" w:customStyle="1" w:styleId="WW8Num10z1">
    <w:name w:val="WW8Num10z1"/>
    <w:rPr>
      <w:i w:val="0"/>
      <w:sz w:val="18"/>
      <w:szCs w:val="18"/>
    </w:rPr>
  </w:style>
  <w:style w:type="character" w:customStyle="1" w:styleId="WW8Num10z2">
    <w:name w:val="WW8Num10z2"/>
    <w:rPr>
      <w:rFonts w:ascii="Symbol" w:eastAsia="Symbol" w:hAnsi="Symbol" w:cs="Symbol"/>
      <w:i w:val="0"/>
      <w:sz w:val="18"/>
      <w:szCs w:val="18"/>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Times New Roman"/>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Wingdings" w:eastAsia="Wingdings" w:hAnsi="Wingdings" w:cs="Wingdings"/>
    </w:rPr>
  </w:style>
  <w:style w:type="character" w:customStyle="1" w:styleId="WW8Num23z1">
    <w:name w:val="WW8Num23z1"/>
    <w:rPr>
      <w:rFonts w:ascii="Courier New" w:eastAsia="Courier New" w:hAnsi="Courier New" w:cs="Courier New"/>
    </w:rPr>
  </w:style>
  <w:style w:type="character" w:customStyle="1" w:styleId="WW8Num23z3">
    <w:name w:val="WW8Num23z3"/>
    <w:rPr>
      <w:rFonts w:ascii="Symbol" w:eastAsia="Symbol" w:hAnsi="Symbol" w:cs="Symbol"/>
    </w:rPr>
  </w:style>
  <w:style w:type="character" w:styleId="Numerstrony">
    <w:name w:val="page number"/>
    <w:basedOn w:val="Domylnaczcionkaakapitu"/>
  </w:style>
  <w:style w:type="character" w:customStyle="1" w:styleId="Internetlink">
    <w:name w:val="Internet link"/>
    <w:basedOn w:val="Domylnaczcionkaakapitu"/>
    <w:rPr>
      <w:color w:val="0000FF"/>
      <w:u w:val="single"/>
    </w:rPr>
  </w:style>
  <w:style w:type="character" w:customStyle="1" w:styleId="ZnakZnak1">
    <w:name w:val="Znak Znak1"/>
    <w:basedOn w:val="Domylnaczcionkaakapitu"/>
    <w:rPr>
      <w:sz w:val="24"/>
      <w:szCs w:val="24"/>
      <w:lang w:val="pl-PL" w:bidi="ar-SA"/>
    </w:rPr>
  </w:style>
  <w:style w:type="character" w:customStyle="1" w:styleId="ListLabel6">
    <w:name w:val="ListLabel 6"/>
    <w:rPr>
      <w:rFonts w:ascii="Arial" w:eastAsia="Arial" w:hAnsi="Arial" w:cs="Arial"/>
      <w:b w:val="0"/>
      <w:i w:val="0"/>
      <w:smallCaps/>
      <w:color w:val="000000"/>
      <w:sz w:val="12"/>
      <w:u w:val="single"/>
      <w:lang w:val="en-US"/>
    </w:rPr>
  </w:style>
  <w:style w:type="character" w:customStyle="1" w:styleId="BulletSymbols">
    <w:name w:val="Bullet Symbols"/>
    <w:rPr>
      <w:rFonts w:ascii="OpenSymbol" w:eastAsia="OpenSymbol" w:hAnsi="OpenSymbol" w:cs="OpenSymbol"/>
    </w:rPr>
  </w:style>
  <w:style w:type="character" w:customStyle="1" w:styleId="Teksttreci0">
    <w:name w:val="Tekst treści_"/>
    <w:basedOn w:val="Domylnaczcionkaakapitu"/>
    <w:rPr>
      <w:rFonts w:ascii="Cambria" w:eastAsia="Cambria" w:hAnsi="Cambria" w:cs="Times New Roman"/>
      <w:sz w:val="22"/>
      <w:szCs w:val="22"/>
    </w:rPr>
  </w:style>
  <w:style w:type="character" w:customStyle="1" w:styleId="Teksttreci20">
    <w:name w:val="Tekst treści (2)_"/>
    <w:basedOn w:val="Domylnaczcionkaakapitu"/>
    <w:rPr>
      <w:rFonts w:ascii="Arial" w:eastAsia="Arial" w:hAnsi="Arial" w:cs="Times New Roman"/>
      <w:i/>
      <w:iCs/>
      <w:sz w:val="13"/>
      <w:szCs w:val="13"/>
    </w:rPr>
  </w:style>
  <w:style w:type="character" w:customStyle="1" w:styleId="ListLabel7">
    <w:name w:val="ListLabel 7"/>
    <w:rPr>
      <w:rFonts w:ascii="Times New Roman" w:eastAsia="Times New Roman" w:hAnsi="Times New Roman"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NumberingSymbols">
    <w:name w:val="Numbering Symbols"/>
  </w:style>
  <w:style w:type="character" w:customStyle="1" w:styleId="StrongEmphasis">
    <w:name w:val="Strong Emphasis"/>
    <w:rPr>
      <w:b/>
      <w:bCs/>
    </w:rPr>
  </w:style>
  <w:style w:type="character" w:customStyle="1" w:styleId="TematkomentarzaZnak">
    <w:name w:val="Temat komentarza Znak"/>
    <w:rPr>
      <w:b/>
      <w:bCs/>
      <w:sz w:val="20"/>
      <w:szCs w:val="18"/>
    </w:rPr>
  </w:style>
  <w:style w:type="character" w:customStyle="1" w:styleId="TekstkomentarzaZnak">
    <w:name w:val="Tekst komentarza Znak"/>
    <w:rPr>
      <w:sz w:val="20"/>
      <w:szCs w:val="18"/>
    </w:rPr>
  </w:style>
  <w:style w:type="character" w:styleId="Odwoaniedokomentarza">
    <w:name w:val="annotation reference"/>
    <w:rPr>
      <w:sz w:val="16"/>
      <w:szCs w:val="16"/>
    </w:rPr>
  </w:style>
  <w:style w:type="character" w:customStyle="1" w:styleId="ListLabel16">
    <w:name w:val="ListLabel 16"/>
    <w:rPr>
      <w:rFonts w:ascii="Arial" w:eastAsia="Arial" w:hAnsi="Arial" w:cs="Arial"/>
    </w:rPr>
  </w:style>
  <w:style w:type="character" w:customStyle="1" w:styleId="ListLabel17">
    <w:name w:val="ListLabel 17"/>
    <w:rPr>
      <w:rFonts w:cs="0"/>
    </w:rPr>
  </w:style>
  <w:style w:type="character" w:customStyle="1" w:styleId="ListLabel18">
    <w:name w:val="ListLabel 18"/>
    <w:rPr>
      <w:rFonts w:cs="0"/>
    </w:rPr>
  </w:style>
  <w:style w:type="character" w:customStyle="1" w:styleId="ListLabel19">
    <w:name w:val="ListLabel 19"/>
    <w:rPr>
      <w:rFonts w:cs="0"/>
    </w:rPr>
  </w:style>
  <w:style w:type="character" w:customStyle="1" w:styleId="ListLabel20">
    <w:name w:val="ListLabel 20"/>
    <w:rPr>
      <w:rFonts w:cs="0"/>
    </w:rPr>
  </w:style>
  <w:style w:type="character" w:customStyle="1" w:styleId="ListLabel21">
    <w:name w:val="ListLabel 21"/>
    <w:rPr>
      <w:rFonts w:cs="0"/>
    </w:rPr>
  </w:style>
  <w:style w:type="character" w:customStyle="1" w:styleId="ListLabel22">
    <w:name w:val="ListLabel 22"/>
    <w:rPr>
      <w:rFonts w:cs="0"/>
    </w:rPr>
  </w:style>
  <w:style w:type="character" w:customStyle="1" w:styleId="ListLabel23">
    <w:name w:val="ListLabel 23"/>
    <w:rPr>
      <w:rFonts w:cs="0"/>
    </w:rPr>
  </w:style>
  <w:style w:type="character" w:customStyle="1" w:styleId="ListLabel24">
    <w:name w:val="ListLabel 24"/>
    <w:rPr>
      <w:rFonts w:cs="0"/>
    </w:rPr>
  </w:style>
  <w:style w:type="character" w:customStyle="1" w:styleId="ListLabel25">
    <w:name w:val="ListLabel 25"/>
    <w:rPr>
      <w:rFonts w:ascii="Arial" w:eastAsia="Arial" w:hAnsi="Arial" w:cs="Arial"/>
      <w:b/>
    </w:rPr>
  </w:style>
  <w:style w:type="character" w:customStyle="1" w:styleId="ListLabel26">
    <w:name w:val="ListLabel 26"/>
    <w:rPr>
      <w:rFonts w:cs="0"/>
    </w:rPr>
  </w:style>
  <w:style w:type="character" w:customStyle="1" w:styleId="ListLabel27">
    <w:name w:val="ListLabel 27"/>
    <w:rPr>
      <w:rFonts w:cs="0"/>
    </w:rPr>
  </w:style>
  <w:style w:type="character" w:customStyle="1" w:styleId="ListLabel28">
    <w:name w:val="ListLabel 28"/>
    <w:rPr>
      <w:rFonts w:cs="0"/>
    </w:rPr>
  </w:style>
  <w:style w:type="character" w:customStyle="1" w:styleId="ListLabel29">
    <w:name w:val="ListLabel 29"/>
    <w:rPr>
      <w:rFonts w:cs="0"/>
    </w:rPr>
  </w:style>
  <w:style w:type="character" w:customStyle="1" w:styleId="ListLabel30">
    <w:name w:val="ListLabel 30"/>
    <w:rPr>
      <w:rFonts w:cs="0"/>
    </w:rPr>
  </w:style>
  <w:style w:type="character" w:customStyle="1" w:styleId="ListLabel31">
    <w:name w:val="ListLabel 31"/>
    <w:rPr>
      <w:rFonts w:cs="0"/>
    </w:rPr>
  </w:style>
  <w:style w:type="character" w:customStyle="1" w:styleId="ListLabel32">
    <w:name w:val="ListLabel 32"/>
    <w:rPr>
      <w:rFonts w:cs="0"/>
    </w:rPr>
  </w:style>
  <w:style w:type="character" w:customStyle="1" w:styleId="ListLabel33">
    <w:name w:val="ListLabel 33"/>
    <w:rPr>
      <w:rFonts w:cs="0"/>
    </w:rPr>
  </w:style>
  <w:style w:type="character" w:customStyle="1" w:styleId="ListLabel34">
    <w:name w:val="ListLabel 34"/>
    <w:rPr>
      <w:rFonts w:ascii="Arial" w:eastAsia="Arial" w:hAnsi="Arial" w:cs="Arial"/>
    </w:rPr>
  </w:style>
  <w:style w:type="character" w:customStyle="1" w:styleId="ListLabel35">
    <w:name w:val="ListLabel 35"/>
    <w:rPr>
      <w:rFonts w:cs="0"/>
    </w:rPr>
  </w:style>
  <w:style w:type="character" w:customStyle="1" w:styleId="ListLabel36">
    <w:name w:val="ListLabel 36"/>
    <w:rPr>
      <w:rFonts w:cs="0"/>
    </w:rPr>
  </w:style>
  <w:style w:type="character" w:customStyle="1" w:styleId="ListLabel37">
    <w:name w:val="ListLabel 37"/>
    <w:rPr>
      <w:rFonts w:cs="0"/>
    </w:rPr>
  </w:style>
  <w:style w:type="character" w:customStyle="1" w:styleId="ListLabel38">
    <w:name w:val="ListLabel 38"/>
    <w:rPr>
      <w:rFonts w:cs="0"/>
    </w:rPr>
  </w:style>
  <w:style w:type="character" w:customStyle="1" w:styleId="ListLabel39">
    <w:name w:val="ListLabel 39"/>
    <w:rPr>
      <w:rFonts w:cs="0"/>
    </w:rPr>
  </w:style>
  <w:style w:type="character" w:customStyle="1" w:styleId="ListLabel40">
    <w:name w:val="ListLabel 40"/>
    <w:rPr>
      <w:rFonts w:cs="0"/>
    </w:rPr>
  </w:style>
  <w:style w:type="character" w:customStyle="1" w:styleId="ListLabel41">
    <w:name w:val="ListLabel 41"/>
    <w:rPr>
      <w:rFonts w:cs="0"/>
    </w:rPr>
  </w:style>
  <w:style w:type="character" w:customStyle="1" w:styleId="ListLabel42">
    <w:name w:val="ListLabel 42"/>
    <w:rPr>
      <w:rFonts w:cs="0"/>
    </w:rPr>
  </w:style>
  <w:style w:type="character" w:customStyle="1" w:styleId="ListLabel43">
    <w:name w:val="ListLabel 43"/>
    <w:rPr>
      <w:rFonts w:eastAsia="Arial"/>
    </w:rPr>
  </w:style>
  <w:style w:type="character" w:customStyle="1" w:styleId="ListLabel44">
    <w:name w:val="ListLabel 44"/>
    <w:rPr>
      <w:rFonts w:cs="0"/>
    </w:rPr>
  </w:style>
  <w:style w:type="character" w:customStyle="1" w:styleId="ListLabel45">
    <w:name w:val="ListLabel 45"/>
    <w:rPr>
      <w:rFonts w:cs="0"/>
    </w:rPr>
  </w:style>
  <w:style w:type="character" w:customStyle="1" w:styleId="ListLabel46">
    <w:name w:val="ListLabel 46"/>
    <w:rPr>
      <w:rFonts w:cs="0"/>
    </w:rPr>
  </w:style>
  <w:style w:type="character" w:customStyle="1" w:styleId="ListLabel47">
    <w:name w:val="ListLabel 47"/>
    <w:rPr>
      <w:rFonts w:cs="0"/>
    </w:rPr>
  </w:style>
  <w:style w:type="character" w:customStyle="1" w:styleId="ListLabel48">
    <w:name w:val="ListLabel 48"/>
    <w:rPr>
      <w:rFonts w:cs="0"/>
    </w:rPr>
  </w:style>
  <w:style w:type="character" w:customStyle="1" w:styleId="ListLabel49">
    <w:name w:val="ListLabel 49"/>
    <w:rPr>
      <w:rFonts w:cs="0"/>
    </w:rPr>
  </w:style>
  <w:style w:type="character" w:customStyle="1" w:styleId="ListLabel50">
    <w:name w:val="ListLabel 50"/>
    <w:rPr>
      <w:rFonts w:cs="0"/>
    </w:rPr>
  </w:style>
  <w:style w:type="character" w:customStyle="1" w:styleId="ListLabel51">
    <w:name w:val="ListLabel 51"/>
    <w:rPr>
      <w:rFonts w:cs="0"/>
    </w:rPr>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Num1">
    <w:name w:val="WWNum1"/>
    <w:basedOn w:val="Bezlisty"/>
    <w:pPr>
      <w:numPr>
        <w:numId w:val="24"/>
      </w:numPr>
    </w:pPr>
  </w:style>
  <w:style w:type="numbering" w:customStyle="1" w:styleId="WWNum1a">
    <w:name w:val="WWNum1a"/>
    <w:basedOn w:val="Bezlisty"/>
    <w:pPr>
      <w:numPr>
        <w:numId w:val="25"/>
      </w:numPr>
    </w:pPr>
  </w:style>
  <w:style w:type="numbering" w:customStyle="1" w:styleId="WWNum1aa">
    <w:name w:val="WWNum1aa"/>
    <w:basedOn w:val="Bezlisty"/>
    <w:pPr>
      <w:numPr>
        <w:numId w:val="26"/>
      </w:numPr>
    </w:pPr>
  </w:style>
  <w:style w:type="numbering" w:customStyle="1" w:styleId="WWNum1aaa">
    <w:name w:val="WWNum1aaa"/>
    <w:basedOn w:val="Bezlisty"/>
    <w:pPr>
      <w:numPr>
        <w:numId w:val="27"/>
      </w:numPr>
    </w:pPr>
  </w:style>
  <w:style w:type="numbering" w:customStyle="1" w:styleId="WWNum1aaaa">
    <w:name w:val="WWNum1aaaa"/>
    <w:basedOn w:val="Bezlisty"/>
    <w:pPr>
      <w:numPr>
        <w:numId w:val="28"/>
      </w:numPr>
    </w:pPr>
  </w:style>
  <w:style w:type="numbering" w:customStyle="1" w:styleId="WWNum2">
    <w:name w:val="WWNum2"/>
    <w:basedOn w:val="Bezlisty"/>
    <w:pPr>
      <w:numPr>
        <w:numId w:val="29"/>
      </w:numPr>
    </w:pPr>
  </w:style>
  <w:style w:type="numbering" w:customStyle="1" w:styleId="WWNum11">
    <w:name w:val="WWNum11"/>
    <w:basedOn w:val="Bezlisty"/>
    <w:pPr>
      <w:numPr>
        <w:numId w:val="30"/>
      </w:numPr>
    </w:pPr>
  </w:style>
  <w:style w:type="numbering" w:customStyle="1" w:styleId="WWNum1aaaaa">
    <w:name w:val="WWNum1aaaaa"/>
    <w:basedOn w:val="Bezlisty"/>
    <w:pPr>
      <w:numPr>
        <w:numId w:val="31"/>
      </w:numPr>
    </w:pPr>
  </w:style>
  <w:style w:type="paragraph" w:customStyle="1" w:styleId="western">
    <w:name w:val="western"/>
    <w:basedOn w:val="Normalny"/>
    <w:rsid w:val="00EB2258"/>
    <w:pPr>
      <w:widowControl/>
      <w:suppressAutoHyphens w:val="0"/>
      <w:autoSpaceDN/>
      <w:spacing w:before="100" w:beforeAutospacing="1" w:after="100" w:afterAutospacing="1"/>
      <w:jc w:val="both"/>
      <w:textAlignment w:val="auto"/>
    </w:pPr>
    <w:rPr>
      <w:rFonts w:eastAsia="Times New Roman" w:cs="Times New Roman"/>
      <w:b/>
      <w:bCs/>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233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7.bin"/><Relationship Id="rId13" Type="http://schemas.openxmlformats.org/officeDocument/2006/relationships/oleObject" Target="embeddings/oleObject12.bin"/><Relationship Id="rId3" Type="http://schemas.openxmlformats.org/officeDocument/2006/relationships/oleObject" Target="embeddings/oleObject2.bin"/><Relationship Id="rId7" Type="http://schemas.openxmlformats.org/officeDocument/2006/relationships/oleObject" Target="embeddings/oleObject6.bin"/><Relationship Id="rId12" Type="http://schemas.openxmlformats.org/officeDocument/2006/relationships/oleObject" Target="embeddings/oleObject11.bin"/><Relationship Id="rId2" Type="http://schemas.openxmlformats.org/officeDocument/2006/relationships/oleObject" Target="embeddings/oleObject1.bin"/><Relationship Id="rId1" Type="http://schemas.openxmlformats.org/officeDocument/2006/relationships/image" Target="media/image1.wmf"/><Relationship Id="rId6" Type="http://schemas.openxmlformats.org/officeDocument/2006/relationships/oleObject" Target="embeddings/oleObject5.bin"/><Relationship Id="rId11" Type="http://schemas.openxmlformats.org/officeDocument/2006/relationships/oleObject" Target="embeddings/oleObject10.bin"/><Relationship Id="rId5" Type="http://schemas.openxmlformats.org/officeDocument/2006/relationships/oleObject" Target="embeddings/oleObject4.bin"/><Relationship Id="rId10" Type="http://schemas.openxmlformats.org/officeDocument/2006/relationships/oleObject" Target="embeddings/oleObject9.bin"/><Relationship Id="rId4" Type="http://schemas.openxmlformats.org/officeDocument/2006/relationships/oleObject" Target="embeddings/oleObject3.bin"/><Relationship Id="rId9" Type="http://schemas.openxmlformats.org/officeDocument/2006/relationships/oleObject" Target="embeddings/oleObject8.bin"/><Relationship Id="rId14" Type="http://schemas.openxmlformats.org/officeDocument/2006/relationships/oleObject" Target="embeddings/oleObject13.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1591</TotalTime>
  <Pages>7</Pages>
  <Words>1932</Words>
  <Characters>11595</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ENION S</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ENION S</dc:title>
  <dc:creator>Dell</dc:creator>
  <cp:lastModifiedBy>Magdalena Kozielec</cp:lastModifiedBy>
  <cp:revision>10</cp:revision>
  <cp:lastPrinted>2025-02-12T14:17:00Z</cp:lastPrinted>
  <dcterms:created xsi:type="dcterms:W3CDTF">2024-02-02T07:46:00Z</dcterms:created>
  <dcterms:modified xsi:type="dcterms:W3CDTF">2025-02-12T14:18:00Z</dcterms:modified>
</cp:coreProperties>
</file>