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9C07" w14:textId="77777777" w:rsidR="000369B9" w:rsidRPr="005D0BEA" w:rsidRDefault="000369B9" w:rsidP="0056139D">
      <w:pPr>
        <w:spacing w:after="341" w:line="360" w:lineRule="auto"/>
        <w:ind w:right="336"/>
        <w:rPr>
          <w:rFonts w:ascii="Verdana" w:hAnsi="Verdana"/>
          <w:sz w:val="18"/>
          <w:szCs w:val="18"/>
        </w:rPr>
      </w:pPr>
    </w:p>
    <w:p w14:paraId="6CD35FC6" w14:textId="07A86102" w:rsidR="009267D1" w:rsidRPr="005D0BEA" w:rsidRDefault="0029023B" w:rsidP="005D0BEA">
      <w:pPr>
        <w:spacing w:after="341" w:line="360" w:lineRule="auto"/>
        <w:ind w:right="336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Gotartów</w:t>
      </w:r>
      <w:r w:rsidR="009267D1" w:rsidRPr="005D0BEA">
        <w:rPr>
          <w:rFonts w:ascii="Verdana" w:hAnsi="Verdana"/>
          <w:sz w:val="18"/>
          <w:szCs w:val="18"/>
        </w:rPr>
        <w:t>, dnia</w:t>
      </w:r>
      <w:r w:rsidR="001E0E8F" w:rsidRPr="005D0BEA">
        <w:rPr>
          <w:rFonts w:ascii="Verdana" w:hAnsi="Verdana"/>
          <w:sz w:val="18"/>
          <w:szCs w:val="18"/>
        </w:rPr>
        <w:t xml:space="preserve"> </w:t>
      </w:r>
      <w:r w:rsidR="00826E12">
        <w:rPr>
          <w:rFonts w:ascii="Verdana" w:hAnsi="Verdana"/>
          <w:sz w:val="18"/>
          <w:szCs w:val="18"/>
        </w:rPr>
        <w:t>2</w:t>
      </w:r>
      <w:r w:rsidR="0056139D">
        <w:rPr>
          <w:rFonts w:ascii="Verdana" w:hAnsi="Verdana"/>
          <w:sz w:val="18"/>
          <w:szCs w:val="18"/>
        </w:rPr>
        <w:t>1</w:t>
      </w:r>
      <w:r w:rsidR="00093566" w:rsidRPr="005D0BEA">
        <w:rPr>
          <w:rFonts w:ascii="Verdana" w:hAnsi="Verdana"/>
          <w:sz w:val="18"/>
          <w:szCs w:val="18"/>
        </w:rPr>
        <w:t>.0</w:t>
      </w:r>
      <w:r>
        <w:rPr>
          <w:rFonts w:ascii="Verdana" w:hAnsi="Verdana"/>
          <w:sz w:val="18"/>
          <w:szCs w:val="18"/>
        </w:rPr>
        <w:t>5</w:t>
      </w:r>
      <w:r w:rsidR="00914913" w:rsidRPr="005D0BEA">
        <w:rPr>
          <w:rFonts w:ascii="Verdana" w:hAnsi="Verdana"/>
          <w:sz w:val="18"/>
          <w:szCs w:val="18"/>
        </w:rPr>
        <w:t>.2025r</w:t>
      </w:r>
      <w:r w:rsidR="009267D1" w:rsidRPr="005D0BEA">
        <w:rPr>
          <w:rFonts w:ascii="Verdana" w:hAnsi="Verdana"/>
          <w:sz w:val="18"/>
          <w:szCs w:val="18"/>
        </w:rPr>
        <w:t>.</w:t>
      </w:r>
    </w:p>
    <w:p w14:paraId="040E0F5E" w14:textId="77777777" w:rsidR="009267D1" w:rsidRPr="005D0BEA" w:rsidRDefault="009267D1" w:rsidP="005D0BEA">
      <w:pPr>
        <w:pStyle w:val="Nagwek1"/>
        <w:spacing w:line="360" w:lineRule="auto"/>
        <w:ind w:left="0"/>
        <w:rPr>
          <w:rFonts w:ascii="Verdana" w:hAnsi="Verdana"/>
          <w:b/>
          <w:bCs/>
          <w:sz w:val="18"/>
          <w:szCs w:val="18"/>
        </w:rPr>
      </w:pPr>
      <w:r w:rsidRPr="005D0BEA">
        <w:rPr>
          <w:rFonts w:ascii="Verdana" w:hAnsi="Verdana"/>
          <w:b/>
          <w:bCs/>
          <w:sz w:val="18"/>
          <w:szCs w:val="18"/>
        </w:rPr>
        <w:t>Zapytanie ofertowe</w:t>
      </w:r>
    </w:p>
    <w:p w14:paraId="2A7033EF" w14:textId="0C84308C" w:rsidR="009267D1" w:rsidRPr="005D0BEA" w:rsidRDefault="005C4256" w:rsidP="005D0BEA">
      <w:pPr>
        <w:spacing w:after="338" w:line="360" w:lineRule="auto"/>
        <w:ind w:right="-35"/>
        <w:jc w:val="both"/>
        <w:rPr>
          <w:rFonts w:ascii="Verdana" w:hAnsi="Verdana"/>
          <w:sz w:val="18"/>
          <w:szCs w:val="18"/>
        </w:rPr>
      </w:pPr>
      <w:r w:rsidRPr="005D0BEA">
        <w:rPr>
          <w:rFonts w:ascii="Verdana" w:hAnsi="Verdana"/>
          <w:sz w:val="18"/>
          <w:szCs w:val="18"/>
        </w:rPr>
        <w:t>”</w:t>
      </w:r>
      <w:r w:rsidR="009267D1" w:rsidRPr="005D0BEA">
        <w:rPr>
          <w:rFonts w:ascii="Verdana" w:hAnsi="Verdana"/>
          <w:sz w:val="18"/>
          <w:szCs w:val="18"/>
        </w:rPr>
        <w:t>EKO-REGION</w:t>
      </w:r>
      <w:bookmarkStart w:id="0" w:name="_Hlk193019665"/>
      <w:r w:rsidR="009267D1" w:rsidRPr="005D0BEA">
        <w:rPr>
          <w:rFonts w:ascii="Verdana" w:hAnsi="Verdana"/>
          <w:sz w:val="18"/>
          <w:szCs w:val="18"/>
        </w:rPr>
        <w:t>”</w:t>
      </w:r>
      <w:bookmarkEnd w:id="0"/>
      <w:r w:rsidR="009267D1" w:rsidRPr="005D0BEA">
        <w:rPr>
          <w:rFonts w:ascii="Verdana" w:hAnsi="Verdana"/>
          <w:sz w:val="18"/>
          <w:szCs w:val="18"/>
        </w:rPr>
        <w:t xml:space="preserve"> sp. z o.o. z siedzibą w Bełchatowie przy ulicy Bawełnianej 18, zwraca się</w:t>
      </w:r>
      <w:r w:rsidR="009267D1" w:rsidRPr="005D0BEA">
        <w:rPr>
          <w:rFonts w:ascii="Verdana" w:hAnsi="Verdana"/>
          <w:sz w:val="18"/>
          <w:szCs w:val="18"/>
        </w:rPr>
        <w:br/>
        <w:t xml:space="preserve">z zapytaniem o przedstawienie oferty </w:t>
      </w:r>
      <w:r w:rsidR="0082657A" w:rsidRPr="005D0BEA">
        <w:rPr>
          <w:rFonts w:ascii="Verdana" w:hAnsi="Verdana"/>
          <w:sz w:val="18"/>
          <w:szCs w:val="18"/>
        </w:rPr>
        <w:t>cenowej na</w:t>
      </w:r>
      <w:r w:rsidR="009267D1" w:rsidRPr="005D0BEA">
        <w:rPr>
          <w:rFonts w:ascii="Verdana" w:hAnsi="Verdana"/>
          <w:sz w:val="18"/>
          <w:szCs w:val="18"/>
        </w:rPr>
        <w:t>:</w:t>
      </w:r>
    </w:p>
    <w:p w14:paraId="5428DAD7" w14:textId="7891B7AA" w:rsidR="00093566" w:rsidRPr="005D0BEA" w:rsidRDefault="005C4256" w:rsidP="005D0BEA">
      <w:pPr>
        <w:spacing w:after="338" w:line="360" w:lineRule="auto"/>
        <w:ind w:right="-35"/>
        <w:jc w:val="both"/>
        <w:rPr>
          <w:rFonts w:ascii="Verdana" w:hAnsi="Verdana"/>
          <w:b/>
          <w:bCs/>
          <w:sz w:val="18"/>
          <w:szCs w:val="18"/>
        </w:rPr>
      </w:pPr>
      <w:r w:rsidRPr="005D0BEA">
        <w:rPr>
          <w:rFonts w:ascii="Verdana" w:hAnsi="Verdana"/>
          <w:b/>
          <w:bCs/>
          <w:sz w:val="18"/>
          <w:szCs w:val="18"/>
        </w:rPr>
        <w:t>Wykonanie przeglądu</w:t>
      </w:r>
      <w:r w:rsidR="00093566" w:rsidRPr="005D0BEA">
        <w:rPr>
          <w:rFonts w:ascii="Verdana" w:hAnsi="Verdana"/>
          <w:b/>
          <w:bCs/>
          <w:sz w:val="18"/>
          <w:szCs w:val="18"/>
        </w:rPr>
        <w:t xml:space="preserve"> instalacji SSP oraz instalacji tryskaczowej na terenie Zakładu</w:t>
      </w:r>
      <w:r w:rsidRPr="005D0BEA">
        <w:rPr>
          <w:rFonts w:ascii="Verdana" w:hAnsi="Verdana"/>
          <w:b/>
          <w:bCs/>
          <w:sz w:val="18"/>
          <w:szCs w:val="18"/>
        </w:rPr>
        <w:t>/Instalacji</w:t>
      </w:r>
      <w:r w:rsidR="00093566" w:rsidRPr="005D0BEA">
        <w:rPr>
          <w:rFonts w:ascii="Verdana" w:hAnsi="Verdana"/>
          <w:b/>
          <w:bCs/>
          <w:sz w:val="18"/>
          <w:szCs w:val="18"/>
        </w:rPr>
        <w:t xml:space="preserve"> </w:t>
      </w:r>
      <w:r w:rsidRPr="005D0BEA">
        <w:rPr>
          <w:rFonts w:ascii="Verdana" w:hAnsi="Verdana"/>
          <w:b/>
          <w:bCs/>
          <w:sz w:val="18"/>
          <w:szCs w:val="18"/>
        </w:rPr>
        <w:t>”</w:t>
      </w:r>
      <w:r w:rsidR="00093566" w:rsidRPr="005D0BEA">
        <w:rPr>
          <w:rFonts w:ascii="Verdana" w:hAnsi="Verdana"/>
          <w:b/>
          <w:bCs/>
          <w:sz w:val="18"/>
          <w:szCs w:val="18"/>
        </w:rPr>
        <w:t>EKO-REGION</w:t>
      </w:r>
      <w:bookmarkStart w:id="1" w:name="_Hlk193019754"/>
      <w:r w:rsidR="00093566" w:rsidRPr="005D0BEA">
        <w:rPr>
          <w:rFonts w:ascii="Verdana" w:hAnsi="Verdana"/>
          <w:b/>
          <w:bCs/>
          <w:sz w:val="18"/>
          <w:szCs w:val="18"/>
        </w:rPr>
        <w:t>”</w:t>
      </w:r>
      <w:bookmarkEnd w:id="1"/>
      <w:r w:rsidR="00093566" w:rsidRPr="005D0BEA">
        <w:rPr>
          <w:rFonts w:ascii="Verdana" w:hAnsi="Verdana"/>
          <w:b/>
          <w:bCs/>
          <w:sz w:val="18"/>
          <w:szCs w:val="18"/>
        </w:rPr>
        <w:t xml:space="preserve"> sp. z o. o. w </w:t>
      </w:r>
      <w:r w:rsidR="0029023B">
        <w:rPr>
          <w:rFonts w:ascii="Verdana" w:hAnsi="Verdana"/>
          <w:b/>
          <w:bCs/>
          <w:sz w:val="18"/>
          <w:szCs w:val="18"/>
        </w:rPr>
        <w:t>Gotartowie</w:t>
      </w:r>
      <w:r w:rsidR="00093566" w:rsidRPr="005D0BEA">
        <w:rPr>
          <w:rFonts w:ascii="Verdana" w:hAnsi="Verdana"/>
          <w:b/>
          <w:bCs/>
          <w:sz w:val="18"/>
          <w:szCs w:val="18"/>
        </w:rPr>
        <w:t xml:space="preserve">, gm. </w:t>
      </w:r>
      <w:r w:rsidR="0029023B">
        <w:rPr>
          <w:rFonts w:ascii="Verdana" w:hAnsi="Verdana"/>
          <w:b/>
          <w:bCs/>
          <w:sz w:val="18"/>
          <w:szCs w:val="18"/>
        </w:rPr>
        <w:t>Kluczbork</w:t>
      </w:r>
      <w:r w:rsidR="005D0BEA" w:rsidRPr="005D0BEA">
        <w:rPr>
          <w:rFonts w:ascii="Verdana" w:hAnsi="Verdana"/>
          <w:b/>
          <w:bCs/>
          <w:sz w:val="18"/>
          <w:szCs w:val="18"/>
        </w:rPr>
        <w:t>.</w:t>
      </w:r>
    </w:p>
    <w:p w14:paraId="160DE97E" w14:textId="6002BC95" w:rsidR="00093566" w:rsidRPr="005D0BEA" w:rsidRDefault="00093566" w:rsidP="005D0BEA">
      <w:pPr>
        <w:spacing w:after="338" w:line="360" w:lineRule="auto"/>
        <w:ind w:right="-35"/>
        <w:jc w:val="both"/>
        <w:rPr>
          <w:rFonts w:ascii="Verdana" w:hAnsi="Verdana"/>
          <w:b/>
          <w:bCs/>
          <w:sz w:val="18"/>
          <w:szCs w:val="18"/>
        </w:rPr>
      </w:pPr>
      <w:r w:rsidRPr="005D0BEA">
        <w:rPr>
          <w:rFonts w:ascii="Verdana" w:hAnsi="Verdana"/>
          <w:b/>
          <w:bCs/>
          <w:sz w:val="18"/>
          <w:szCs w:val="18"/>
        </w:rPr>
        <w:t xml:space="preserve">Terminy oraz zakres prac wymaganych do wykonania </w:t>
      </w:r>
      <w:r w:rsidR="005D0BEA" w:rsidRPr="005D0BEA">
        <w:rPr>
          <w:rFonts w:ascii="Verdana" w:hAnsi="Verdana"/>
          <w:b/>
          <w:bCs/>
          <w:sz w:val="18"/>
          <w:szCs w:val="18"/>
        </w:rPr>
        <w:t xml:space="preserve">w ramach </w:t>
      </w:r>
      <w:r w:rsidRPr="005D0BEA">
        <w:rPr>
          <w:rFonts w:ascii="Verdana" w:hAnsi="Verdana"/>
          <w:b/>
          <w:bCs/>
          <w:sz w:val="18"/>
          <w:szCs w:val="18"/>
        </w:rPr>
        <w:t xml:space="preserve">przeglądów podane są </w:t>
      </w:r>
      <w:r w:rsidR="005D0BEA" w:rsidRPr="005D0BEA">
        <w:rPr>
          <w:rFonts w:ascii="Verdana" w:hAnsi="Verdana"/>
          <w:b/>
          <w:bCs/>
          <w:sz w:val="18"/>
          <w:szCs w:val="18"/>
        </w:rPr>
        <w:br/>
      </w:r>
      <w:r w:rsidRPr="005D0BEA">
        <w:rPr>
          <w:rFonts w:ascii="Verdana" w:hAnsi="Verdana"/>
          <w:b/>
          <w:bCs/>
          <w:sz w:val="18"/>
          <w:szCs w:val="18"/>
        </w:rPr>
        <w:t>w oddzielnych załącznikach</w:t>
      </w:r>
      <w:r w:rsidR="005D0BEA" w:rsidRPr="005D0BEA">
        <w:rPr>
          <w:rFonts w:ascii="Verdana" w:hAnsi="Verdana"/>
          <w:b/>
          <w:bCs/>
          <w:sz w:val="18"/>
          <w:szCs w:val="18"/>
        </w:rPr>
        <w:t xml:space="preserve"> do niniejszego zapytania.</w:t>
      </w:r>
    </w:p>
    <w:p w14:paraId="0360D8BF" w14:textId="77777777" w:rsidR="005D0BEA" w:rsidRPr="005D0BEA" w:rsidRDefault="005D0BEA" w:rsidP="005D0BEA">
      <w:pPr>
        <w:spacing w:after="0" w:line="360" w:lineRule="auto"/>
        <w:jc w:val="both"/>
        <w:rPr>
          <w:rFonts w:ascii="Verdana" w:eastAsiaTheme="minorHAnsi" w:hAnsi="Verdana" w:cs="Arial"/>
          <w:b/>
          <w:bCs/>
          <w:color w:val="auto"/>
          <w:sz w:val="18"/>
          <w:szCs w:val="18"/>
          <w:lang w:eastAsia="en-US"/>
        </w:rPr>
      </w:pPr>
      <w:r w:rsidRPr="005D0BEA">
        <w:rPr>
          <w:rFonts w:ascii="Verdana" w:eastAsiaTheme="minorHAnsi" w:hAnsi="Verdana" w:cs="Arial"/>
          <w:b/>
          <w:bCs/>
          <w:color w:val="auto"/>
          <w:sz w:val="18"/>
          <w:szCs w:val="18"/>
          <w:lang w:eastAsia="en-US"/>
        </w:rPr>
        <w:t>Wykonawca zobowiązany jest do:</w:t>
      </w:r>
    </w:p>
    <w:p w14:paraId="697C965A" w14:textId="474818D9" w:rsidR="005D0BEA" w:rsidRPr="005D0BEA" w:rsidRDefault="005D0BEA" w:rsidP="005D0BEA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Verdana" w:eastAsiaTheme="minorHAnsi" w:hAnsi="Verdana" w:cstheme="minorBidi"/>
          <w:color w:val="000000" w:themeColor="text1"/>
          <w:sz w:val="18"/>
          <w:szCs w:val="18"/>
          <w:lang w:eastAsia="en-US"/>
        </w:rPr>
      </w:pPr>
      <w:r w:rsidRPr="005D0BEA"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  <w:t xml:space="preserve">przeprowadzenia wizji lokalnej miejsca wykonania przedmiotu zamówienia celem prawidłowego przygotowania oferty wraz z wymaganymi dokumentami, które należy dołączyć do oferty. Wizja lokalna może się odbyć: od następnego dnia po publikacji ogłoszenia o zamówieniu do ostatniego dnia składania ofert. Wykonawca zobowiązany jest zgłosić Zamawiającemu chęć przeprowadzenia wizji lokalnej na adres e-mail: </w:t>
      </w:r>
      <w:r w:rsidR="0029023B"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  <w:t>tbortkiewicz</w:t>
      </w:r>
      <w:r w:rsidRPr="005D0BEA"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  <w:t xml:space="preserve">@eko-region.pl lub telefonicznie </w:t>
      </w:r>
      <w:r w:rsidR="0029023B" w:rsidRPr="0029023B"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  <w:t>+48 785 828</w:t>
      </w:r>
      <w:r w:rsidR="0029023B"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  <w:t> </w:t>
      </w:r>
      <w:r w:rsidR="0029023B" w:rsidRPr="0029023B"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  <w:t xml:space="preserve">205 </w:t>
      </w:r>
      <w:r w:rsidRPr="005D0BEA"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  <w:t>bądź za pośrednictwem platformy zakupowej.</w:t>
      </w:r>
    </w:p>
    <w:p w14:paraId="6BA0ED1C" w14:textId="77777777" w:rsidR="005D0BEA" w:rsidRPr="005D0BEA" w:rsidRDefault="005D0BEA" w:rsidP="005D0BEA">
      <w:pPr>
        <w:spacing w:after="0" w:line="360" w:lineRule="auto"/>
        <w:ind w:left="426"/>
        <w:contextualSpacing/>
        <w:jc w:val="both"/>
        <w:rPr>
          <w:rFonts w:ascii="Verdana" w:eastAsiaTheme="minorHAnsi" w:hAnsi="Verdana" w:cstheme="minorBidi"/>
          <w:color w:val="000000" w:themeColor="text1"/>
          <w:sz w:val="18"/>
          <w:szCs w:val="18"/>
          <w:lang w:eastAsia="en-US"/>
        </w:rPr>
      </w:pPr>
      <w:r w:rsidRPr="005D0BEA"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  <w:t>Data wizji lokalnej zostanie wyznaczona przez Zamawiającego.</w:t>
      </w:r>
    </w:p>
    <w:p w14:paraId="17B53306" w14:textId="77777777" w:rsidR="005D0BEA" w:rsidRPr="005D0BEA" w:rsidRDefault="005D0BEA" w:rsidP="005D0BEA">
      <w:pPr>
        <w:spacing w:after="0" w:line="360" w:lineRule="auto"/>
        <w:ind w:left="426"/>
        <w:contextualSpacing/>
        <w:jc w:val="both"/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</w:pPr>
      <w:r w:rsidRPr="005D0BEA"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  <w:t>Wykonawca otrzyma potwierdzenie odbycia wizji lokalnej u Zamawiającego, które należy dołączyć do oferty.</w:t>
      </w:r>
    </w:p>
    <w:p w14:paraId="3B1E0EA6" w14:textId="66B5A8E4" w:rsidR="005D0BEA" w:rsidRPr="00DB2A55" w:rsidRDefault="005D0BEA" w:rsidP="005D0BEA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Verdana" w:hAnsi="Verdana" w:cs="Times New Roman"/>
          <w:color w:val="auto"/>
          <w:sz w:val="18"/>
          <w:szCs w:val="18"/>
          <w:lang w:eastAsia="en-US"/>
        </w:rPr>
      </w:pPr>
      <w:r w:rsidRPr="005D0BEA">
        <w:rPr>
          <w:rFonts w:ascii="Verdana" w:eastAsiaTheme="minorHAnsi" w:hAnsi="Verdana" w:cstheme="minorBidi"/>
          <w:color w:val="000000" w:themeColor="text1"/>
          <w:sz w:val="18"/>
          <w:szCs w:val="18"/>
          <w:lang w:eastAsia="en-US"/>
        </w:rPr>
        <w:t xml:space="preserve">dołączenia podpisanego </w:t>
      </w:r>
      <w:bookmarkStart w:id="2" w:name="_Hlk108601277"/>
      <w:r w:rsidRPr="005D0BEA">
        <w:rPr>
          <w:rFonts w:ascii="Verdana" w:eastAsiaTheme="minorHAnsi" w:hAnsi="Verdana" w:cstheme="minorBidi"/>
          <w:color w:val="000000" w:themeColor="text1"/>
          <w:sz w:val="18"/>
          <w:szCs w:val="18"/>
          <w:lang w:eastAsia="en-US"/>
        </w:rPr>
        <w:t>oświadczenia dotyczącego przestrzegania przez partnerów handlowych ograniczeń wprowadzonych przez UE w związ</w:t>
      </w:r>
      <w:r w:rsidRPr="005D0BEA"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  <w:t xml:space="preserve">ku z trwającą na Ukrainie agresją rosyjską i nałożonymi </w:t>
      </w:r>
      <w:r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  <w:br/>
      </w:r>
      <w:r w:rsidRPr="005D0BEA"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  <w:t>w związku z tym sankcjami gospodarczymi</w:t>
      </w:r>
      <w:bookmarkEnd w:id="2"/>
      <w:r w:rsidRPr="005D0BEA"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  <w:t xml:space="preserve">. Oświadczenie powinno być podpisane przez osobę lub osoby umocowane do reprezentacji danego podmiotu. Konieczność spełnienia w/w wymogu wynika </w:t>
      </w:r>
      <w:r w:rsidRPr="005D0BEA"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  <w:br/>
        <w:t>z opublikowanego w Dzienniku Urzędowym Unii Europejskiej „Zawiadomienia dla podmiotów gospodarczych, importerów i eksporterów".</w:t>
      </w:r>
    </w:p>
    <w:p w14:paraId="50239D68" w14:textId="651C9616" w:rsidR="00DB2A55" w:rsidRPr="005D0BEA" w:rsidRDefault="00DB2A55" w:rsidP="005D0BEA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Verdana" w:hAnsi="Verdana" w:cs="Times New Roman"/>
          <w:color w:val="auto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color w:val="000000" w:themeColor="text1"/>
          <w:sz w:val="18"/>
          <w:szCs w:val="18"/>
          <w:lang w:eastAsia="en-US"/>
        </w:rPr>
        <w:t>akceptacji terminów realizacji usługi i warunków płatności określonych w projekcie zlecenia/zamówienia oraz załącznikach nr 1 i nr 2, stanowiących załączniki do zapytania ofertowego.</w:t>
      </w:r>
    </w:p>
    <w:p w14:paraId="04DF48A5" w14:textId="77777777" w:rsidR="005D0BEA" w:rsidRPr="005D0BEA" w:rsidRDefault="005D0BEA" w:rsidP="005D0BEA">
      <w:pPr>
        <w:spacing w:after="0" w:line="360" w:lineRule="auto"/>
        <w:ind w:left="426"/>
        <w:contextualSpacing/>
        <w:jc w:val="both"/>
        <w:rPr>
          <w:rFonts w:ascii="Verdana" w:eastAsiaTheme="minorHAnsi" w:hAnsi="Verdana" w:cstheme="minorBidi"/>
          <w:color w:val="000000" w:themeColor="text1"/>
          <w:sz w:val="18"/>
          <w:szCs w:val="18"/>
          <w:lang w:eastAsia="en-US"/>
        </w:rPr>
      </w:pPr>
    </w:p>
    <w:p w14:paraId="18624A8E" w14:textId="77777777" w:rsidR="005D0BEA" w:rsidRPr="005D0BEA" w:rsidRDefault="005D0BEA" w:rsidP="005D0BEA">
      <w:pPr>
        <w:spacing w:after="200" w:line="360" w:lineRule="auto"/>
        <w:contextualSpacing/>
        <w:rPr>
          <w:rFonts w:ascii="Verdana" w:eastAsiaTheme="minorHAnsi" w:hAnsi="Verdana" w:cstheme="minorBidi"/>
          <w:b/>
          <w:bCs/>
          <w:color w:val="auto"/>
          <w:sz w:val="18"/>
          <w:szCs w:val="18"/>
          <w:lang w:eastAsia="en-US"/>
        </w:rPr>
      </w:pPr>
      <w:r w:rsidRPr="005D0BEA">
        <w:rPr>
          <w:rFonts w:ascii="Verdana" w:eastAsiaTheme="minorHAnsi" w:hAnsi="Verdana" w:cstheme="minorBidi"/>
          <w:b/>
          <w:bCs/>
          <w:color w:val="auto"/>
          <w:sz w:val="18"/>
          <w:szCs w:val="18"/>
          <w:lang w:eastAsia="en-US"/>
        </w:rPr>
        <w:t xml:space="preserve">Wytyczne na etapie składania ofert: </w:t>
      </w:r>
    </w:p>
    <w:p w14:paraId="0DD2E6CE" w14:textId="77777777" w:rsidR="005D0BEA" w:rsidRPr="005D0BEA" w:rsidRDefault="005D0BEA" w:rsidP="005D0BEA">
      <w:pPr>
        <w:numPr>
          <w:ilvl w:val="0"/>
          <w:numId w:val="17"/>
        </w:numPr>
        <w:spacing w:after="0" w:line="360" w:lineRule="auto"/>
        <w:ind w:left="426"/>
        <w:contextualSpacing/>
        <w:jc w:val="both"/>
        <w:rPr>
          <w:rFonts w:ascii="Verdana" w:eastAsiaTheme="minorEastAsia" w:hAnsi="Verdana" w:cstheme="minorBidi"/>
          <w:color w:val="auto"/>
          <w:sz w:val="18"/>
          <w:szCs w:val="18"/>
        </w:rPr>
      </w:pPr>
      <w:r w:rsidRPr="005D0BEA">
        <w:rPr>
          <w:rFonts w:ascii="Verdana" w:eastAsiaTheme="minorEastAsia" w:hAnsi="Verdana" w:cstheme="minorBidi"/>
          <w:color w:val="auto"/>
          <w:sz w:val="18"/>
          <w:szCs w:val="18"/>
        </w:rPr>
        <w:t>Wszelkie propozycje zmian do projektu zlecenia można przesyłać maksymalnie do ostatniego dnia składania ofert.</w:t>
      </w:r>
    </w:p>
    <w:p w14:paraId="6EED2FAB" w14:textId="77777777" w:rsidR="005D0BEA" w:rsidRPr="005D0BEA" w:rsidRDefault="005D0BEA" w:rsidP="005D0BEA">
      <w:pPr>
        <w:numPr>
          <w:ilvl w:val="0"/>
          <w:numId w:val="17"/>
        </w:numPr>
        <w:spacing w:after="0" w:line="360" w:lineRule="auto"/>
        <w:ind w:left="426"/>
        <w:contextualSpacing/>
        <w:jc w:val="both"/>
        <w:rPr>
          <w:rFonts w:ascii="Verdana" w:eastAsiaTheme="minorEastAsia" w:hAnsi="Verdana" w:cstheme="minorBidi"/>
          <w:color w:val="auto"/>
          <w:sz w:val="18"/>
          <w:szCs w:val="18"/>
        </w:rPr>
      </w:pPr>
      <w:r w:rsidRPr="005D0BEA">
        <w:rPr>
          <w:rFonts w:ascii="Verdana" w:eastAsiaTheme="minorEastAsia" w:hAnsi="Verdana" w:cstheme="minorBidi"/>
          <w:color w:val="auto"/>
          <w:sz w:val="18"/>
          <w:szCs w:val="18"/>
        </w:rPr>
        <w:t>Wszelkie pytania i uwagi do przedmiotu zapytania można przesyłać maksymalnie do ostatniego dnia składania ofert.</w:t>
      </w:r>
    </w:p>
    <w:p w14:paraId="1C4AB43A" w14:textId="77777777" w:rsidR="005D0BEA" w:rsidRPr="005D0BEA" w:rsidRDefault="005D0BEA" w:rsidP="005D0BEA">
      <w:pPr>
        <w:numPr>
          <w:ilvl w:val="0"/>
          <w:numId w:val="17"/>
        </w:numPr>
        <w:spacing w:after="0" w:line="360" w:lineRule="auto"/>
        <w:ind w:left="426"/>
        <w:contextualSpacing/>
        <w:jc w:val="both"/>
        <w:rPr>
          <w:rFonts w:ascii="Verdana" w:eastAsiaTheme="minorEastAsia" w:hAnsi="Verdana" w:cstheme="minorBidi"/>
          <w:color w:val="auto"/>
          <w:sz w:val="18"/>
          <w:szCs w:val="18"/>
          <w:u w:val="single"/>
        </w:rPr>
      </w:pPr>
      <w:r w:rsidRPr="005D0BEA">
        <w:rPr>
          <w:rFonts w:ascii="Verdana" w:eastAsiaTheme="minorHAnsi" w:hAnsi="Verdana" w:cs="Arial"/>
          <w:color w:val="auto"/>
          <w:sz w:val="18"/>
          <w:szCs w:val="18"/>
          <w:lang w:eastAsia="en-US"/>
        </w:rPr>
        <w:t xml:space="preserve">Wynagrodzenie netto zaproponowane przez Wykonawcę, powiększone o należny podatek VAT, stanowić będzie całkowite wynagrodzenie należne Wykonawcy z tytułu wykonania wszelkich zobowiązań </w:t>
      </w:r>
      <w:r w:rsidRPr="005D0BEA">
        <w:rPr>
          <w:rFonts w:ascii="Verdana" w:eastAsiaTheme="minorHAnsi" w:hAnsi="Verdana" w:cs="Arial"/>
          <w:color w:val="auto"/>
          <w:sz w:val="18"/>
          <w:szCs w:val="18"/>
          <w:lang w:eastAsia="en-US"/>
        </w:rPr>
        <w:lastRenderedPageBreak/>
        <w:t>określonych w umowie oraz uwzględniać będzie wszystkie koszty, jakie Wykonawca zobowiązany jest ponieść w związku z realizacją przedmiotu zamówienia.</w:t>
      </w:r>
    </w:p>
    <w:p w14:paraId="47919C69" w14:textId="13CAF612" w:rsidR="005D0BEA" w:rsidRPr="00E80378" w:rsidRDefault="005D0BEA" w:rsidP="005D0BEA">
      <w:pPr>
        <w:numPr>
          <w:ilvl w:val="0"/>
          <w:numId w:val="17"/>
        </w:numPr>
        <w:spacing w:after="0" w:line="360" w:lineRule="auto"/>
        <w:ind w:left="426"/>
        <w:contextualSpacing/>
        <w:jc w:val="both"/>
        <w:rPr>
          <w:rFonts w:ascii="Verdana" w:eastAsiaTheme="minorEastAsia" w:hAnsi="Verdana" w:cstheme="minorBidi"/>
          <w:color w:val="auto"/>
          <w:sz w:val="18"/>
          <w:szCs w:val="18"/>
          <w:u w:val="single"/>
        </w:rPr>
      </w:pPr>
      <w:r>
        <w:rPr>
          <w:rFonts w:ascii="Verdana" w:eastAsiaTheme="minorHAnsi" w:hAnsi="Verdana" w:cs="Arial"/>
          <w:color w:val="auto"/>
          <w:sz w:val="18"/>
          <w:szCs w:val="18"/>
          <w:lang w:eastAsia="en-US"/>
        </w:rPr>
        <w:t>Oferta na wykonanie usługi ma być podpisana przez osoby upoważnione.</w:t>
      </w:r>
    </w:p>
    <w:p w14:paraId="571F7DE1" w14:textId="4690C1D6" w:rsidR="00E80378" w:rsidRPr="005D0BEA" w:rsidRDefault="00E80378" w:rsidP="005D0BEA">
      <w:pPr>
        <w:numPr>
          <w:ilvl w:val="0"/>
          <w:numId w:val="17"/>
        </w:numPr>
        <w:spacing w:after="0" w:line="360" w:lineRule="auto"/>
        <w:ind w:left="426"/>
        <w:contextualSpacing/>
        <w:jc w:val="both"/>
        <w:rPr>
          <w:rFonts w:ascii="Verdana" w:eastAsiaTheme="minorEastAsia" w:hAnsi="Verdana" w:cstheme="minorBidi"/>
          <w:color w:val="auto"/>
          <w:sz w:val="18"/>
          <w:szCs w:val="18"/>
          <w:u w:val="single"/>
        </w:rPr>
      </w:pPr>
      <w:r>
        <w:rPr>
          <w:rFonts w:ascii="Verdana" w:eastAsiaTheme="minorHAnsi" w:hAnsi="Verdana" w:cs="Arial"/>
          <w:color w:val="auto"/>
          <w:sz w:val="18"/>
          <w:szCs w:val="18"/>
          <w:lang w:eastAsia="en-US"/>
        </w:rPr>
        <w:t>Oferta winna zawierać ceny jednostkowe za wykonanie przeglądów – zgodnie z projektem zlecenia/zamówienia stanowiącym załącznik do zlecenia.</w:t>
      </w:r>
    </w:p>
    <w:p w14:paraId="78F0C758" w14:textId="77777777" w:rsidR="005D0BEA" w:rsidRPr="005D0BEA" w:rsidRDefault="005D0BEA" w:rsidP="005D0BEA">
      <w:pPr>
        <w:spacing w:after="0" w:line="360" w:lineRule="auto"/>
        <w:contextualSpacing/>
        <w:jc w:val="both"/>
        <w:rPr>
          <w:rFonts w:ascii="Verdana" w:eastAsiaTheme="minorHAnsi" w:hAnsi="Verdana" w:cs="Arial"/>
          <w:color w:val="auto"/>
          <w:sz w:val="18"/>
          <w:szCs w:val="18"/>
          <w:lang w:eastAsia="en-US"/>
        </w:rPr>
      </w:pPr>
    </w:p>
    <w:p w14:paraId="481C769A" w14:textId="731B2961" w:rsidR="005D0BEA" w:rsidRPr="005D0BEA" w:rsidRDefault="005D0BEA" w:rsidP="005D0BEA">
      <w:pPr>
        <w:spacing w:after="0" w:line="360" w:lineRule="auto"/>
        <w:contextualSpacing/>
        <w:jc w:val="both"/>
        <w:rPr>
          <w:rFonts w:ascii="Verdana" w:eastAsiaTheme="minorHAnsi" w:hAnsi="Verdana" w:cs="Arial"/>
          <w:b/>
          <w:bCs/>
          <w:color w:val="auto"/>
          <w:sz w:val="18"/>
          <w:szCs w:val="18"/>
          <w:lang w:eastAsia="en-US"/>
        </w:rPr>
      </w:pPr>
      <w:r w:rsidRPr="005D0BEA">
        <w:rPr>
          <w:rFonts w:ascii="Verdana" w:eastAsiaTheme="minorHAnsi" w:hAnsi="Verdana" w:cs="Arial"/>
          <w:b/>
          <w:bCs/>
          <w:color w:val="auto"/>
          <w:sz w:val="18"/>
          <w:szCs w:val="18"/>
          <w:lang w:eastAsia="en-US"/>
        </w:rPr>
        <w:t>Kryterium oceny ofert:</w:t>
      </w:r>
    </w:p>
    <w:p w14:paraId="06FEC0B3" w14:textId="3E0FAC7A" w:rsidR="005D0BEA" w:rsidRPr="005D0BEA" w:rsidRDefault="005D0BEA" w:rsidP="00B836AA">
      <w:pPr>
        <w:spacing w:after="0" w:line="360" w:lineRule="auto"/>
        <w:contextualSpacing/>
        <w:jc w:val="both"/>
        <w:rPr>
          <w:rFonts w:ascii="Verdana" w:eastAsiaTheme="minorHAnsi" w:hAnsi="Verdana" w:cs="Arial"/>
          <w:color w:val="auto"/>
          <w:sz w:val="18"/>
          <w:szCs w:val="18"/>
          <w:lang w:eastAsia="en-US"/>
        </w:rPr>
      </w:pPr>
      <w:r w:rsidRPr="005D0BEA">
        <w:rPr>
          <w:rFonts w:ascii="Verdana" w:eastAsiaTheme="minorHAnsi" w:hAnsi="Verdana" w:cs="Arial"/>
          <w:color w:val="auto"/>
          <w:sz w:val="18"/>
          <w:szCs w:val="18"/>
          <w:lang w:eastAsia="en-US"/>
        </w:rPr>
        <w:t>Kryterium wybory Wykonawcy stanowić będzie najniższa cena netto. Oferta z najniższą ceną netto musi spełniać wymagania przedstawione w zapytaniu ofertowym.</w:t>
      </w:r>
      <w:r w:rsidRPr="005D0BEA">
        <w:rPr>
          <w:rFonts w:ascii="Verdana" w:eastAsiaTheme="minorHAnsi" w:hAnsi="Verdana" w:cs="Arial"/>
          <w:b/>
          <w:bCs/>
          <w:color w:val="auto"/>
          <w:sz w:val="18"/>
          <w:szCs w:val="18"/>
          <w:lang w:eastAsia="en-US"/>
        </w:rPr>
        <w:t xml:space="preserve"> </w:t>
      </w:r>
    </w:p>
    <w:p w14:paraId="763342D4" w14:textId="77777777" w:rsidR="005D0BEA" w:rsidRPr="005D0BEA" w:rsidRDefault="005D0BEA" w:rsidP="00B836AA">
      <w:pPr>
        <w:spacing w:after="0" w:line="360" w:lineRule="auto"/>
        <w:jc w:val="both"/>
        <w:rPr>
          <w:rFonts w:ascii="Verdana" w:eastAsiaTheme="minorHAnsi" w:hAnsi="Verdana" w:cs="Arial"/>
          <w:b/>
          <w:bCs/>
          <w:color w:val="auto"/>
          <w:sz w:val="18"/>
          <w:szCs w:val="18"/>
          <w:lang w:eastAsia="en-US"/>
        </w:rPr>
      </w:pPr>
    </w:p>
    <w:p w14:paraId="2797BAE0" w14:textId="77777777" w:rsidR="005D0BEA" w:rsidRPr="005D0BEA" w:rsidRDefault="005D0BEA" w:rsidP="00B836AA">
      <w:pPr>
        <w:spacing w:after="0" w:line="360" w:lineRule="auto"/>
        <w:contextualSpacing/>
        <w:jc w:val="both"/>
        <w:rPr>
          <w:rFonts w:ascii="Verdana" w:eastAsiaTheme="minorHAnsi" w:hAnsi="Verdana" w:cstheme="minorBidi"/>
          <w:b/>
          <w:bCs/>
          <w:color w:val="auto"/>
          <w:sz w:val="18"/>
          <w:szCs w:val="18"/>
          <w:lang w:eastAsia="en-US"/>
        </w:rPr>
      </w:pPr>
      <w:r w:rsidRPr="005D0BEA">
        <w:rPr>
          <w:rFonts w:ascii="Verdana" w:eastAsiaTheme="minorHAnsi" w:hAnsi="Verdana" w:cstheme="minorBidi"/>
          <w:b/>
          <w:bCs/>
          <w:color w:val="auto"/>
          <w:sz w:val="18"/>
          <w:szCs w:val="18"/>
          <w:lang w:eastAsia="en-US"/>
        </w:rPr>
        <w:t>Wybór oferty:</w:t>
      </w:r>
    </w:p>
    <w:p w14:paraId="02E8E098" w14:textId="7EC3289A" w:rsidR="005D0BEA" w:rsidRPr="005D0BEA" w:rsidRDefault="005D0BEA" w:rsidP="00B836AA">
      <w:pPr>
        <w:spacing w:after="0" w:line="360" w:lineRule="auto"/>
        <w:jc w:val="both"/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</w:pPr>
      <w:r w:rsidRPr="005D0BEA"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  <w:t xml:space="preserve">Z Wykonawcą, który przedstawi najniższą cenę netto zostanie zawarte zlecenie w miejscu i terminie wyznaczonym przez Zamawiającego. </w:t>
      </w:r>
    </w:p>
    <w:p w14:paraId="376D8A90" w14:textId="77777777" w:rsidR="00E80378" w:rsidRDefault="00E80378" w:rsidP="00B836AA">
      <w:pPr>
        <w:spacing w:after="21" w:line="360" w:lineRule="auto"/>
        <w:ind w:right="312"/>
        <w:jc w:val="both"/>
        <w:rPr>
          <w:rFonts w:ascii="Verdana" w:hAnsi="Verdana"/>
          <w:sz w:val="18"/>
          <w:szCs w:val="18"/>
        </w:rPr>
      </w:pPr>
    </w:p>
    <w:p w14:paraId="1CD2CB70" w14:textId="71B14E75" w:rsidR="00A15D77" w:rsidRDefault="009267D1" w:rsidP="00B836AA">
      <w:pPr>
        <w:spacing w:after="232" w:line="360" w:lineRule="auto"/>
        <w:jc w:val="both"/>
        <w:rPr>
          <w:rFonts w:ascii="Verdana" w:hAnsi="Verdana"/>
          <w:sz w:val="18"/>
          <w:szCs w:val="18"/>
        </w:rPr>
      </w:pPr>
      <w:r w:rsidRPr="00CB329C">
        <w:rPr>
          <w:rFonts w:ascii="Verdana" w:hAnsi="Verdana"/>
          <w:sz w:val="18"/>
          <w:szCs w:val="18"/>
        </w:rPr>
        <w:t xml:space="preserve">Ofertę cenową należy </w:t>
      </w:r>
      <w:r w:rsidR="00416592">
        <w:rPr>
          <w:rFonts w:ascii="Verdana" w:hAnsi="Verdana"/>
          <w:sz w:val="18"/>
          <w:szCs w:val="18"/>
        </w:rPr>
        <w:t>wystawić</w:t>
      </w:r>
      <w:r w:rsidR="00B02C92">
        <w:rPr>
          <w:rFonts w:ascii="Verdana" w:hAnsi="Verdana"/>
          <w:sz w:val="18"/>
          <w:szCs w:val="18"/>
        </w:rPr>
        <w:t xml:space="preserve"> w odpowiedzi na zapytanie ofertowe wystawione</w:t>
      </w:r>
      <w:r w:rsidR="00416592">
        <w:rPr>
          <w:rFonts w:ascii="Verdana" w:hAnsi="Verdana"/>
          <w:sz w:val="18"/>
          <w:szCs w:val="18"/>
        </w:rPr>
        <w:t xml:space="preserve"> na Platformie Zakupowej w systemie Open </w:t>
      </w:r>
      <w:proofErr w:type="spellStart"/>
      <w:r w:rsidR="00416592">
        <w:rPr>
          <w:rFonts w:ascii="Verdana" w:hAnsi="Verdana"/>
          <w:sz w:val="18"/>
          <w:szCs w:val="18"/>
        </w:rPr>
        <w:t>Nexus</w:t>
      </w:r>
      <w:proofErr w:type="spellEnd"/>
      <w:r w:rsidR="00826E12">
        <w:t>.</w:t>
      </w:r>
    </w:p>
    <w:p w14:paraId="5DD33BD6" w14:textId="68A05386" w:rsidR="009267D1" w:rsidRPr="00CB329C" w:rsidRDefault="009267D1" w:rsidP="0069494E">
      <w:pPr>
        <w:spacing w:after="1024" w:line="240" w:lineRule="auto"/>
        <w:ind w:left="6372" w:right="312" w:firstLine="708"/>
        <w:jc w:val="both"/>
        <w:rPr>
          <w:rFonts w:ascii="Verdana" w:hAnsi="Verdana"/>
          <w:sz w:val="18"/>
          <w:szCs w:val="18"/>
        </w:rPr>
      </w:pPr>
    </w:p>
    <w:sectPr w:rsidR="009267D1" w:rsidRPr="00CB329C" w:rsidSect="004105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295"/>
    <w:multiLevelType w:val="hybridMultilevel"/>
    <w:tmpl w:val="8E668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5A6E"/>
    <w:multiLevelType w:val="hybridMultilevel"/>
    <w:tmpl w:val="0F569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3D5"/>
    <w:multiLevelType w:val="hybridMultilevel"/>
    <w:tmpl w:val="8E0871C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D75B87"/>
    <w:multiLevelType w:val="hybridMultilevel"/>
    <w:tmpl w:val="2402B834"/>
    <w:lvl w:ilvl="0" w:tplc="CFD6F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00A58"/>
    <w:multiLevelType w:val="hybridMultilevel"/>
    <w:tmpl w:val="FFC83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247C"/>
    <w:multiLevelType w:val="hybridMultilevel"/>
    <w:tmpl w:val="B1ACC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03976"/>
    <w:multiLevelType w:val="hybridMultilevel"/>
    <w:tmpl w:val="B52E5326"/>
    <w:lvl w:ilvl="0" w:tplc="569C3838">
      <w:start w:val="1"/>
      <w:numFmt w:val="lowerLetter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15224"/>
    <w:multiLevelType w:val="hybridMultilevel"/>
    <w:tmpl w:val="F5E62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B3164"/>
    <w:multiLevelType w:val="hybridMultilevel"/>
    <w:tmpl w:val="D1041598"/>
    <w:lvl w:ilvl="0" w:tplc="88349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2E11DB"/>
    <w:multiLevelType w:val="hybridMultilevel"/>
    <w:tmpl w:val="CACCA0BE"/>
    <w:lvl w:ilvl="0" w:tplc="A0CAED00">
      <w:start w:val="1"/>
      <w:numFmt w:val="decimal"/>
      <w:lvlText w:val="%1."/>
      <w:lvlJc w:val="left"/>
      <w:pPr>
        <w:ind w:left="1503" w:hanging="360"/>
      </w:pPr>
      <w:rPr>
        <w:rFonts w:ascii="Calibri" w:eastAsia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0" w15:restartNumberingAfterBreak="0">
    <w:nsid w:val="3643648C"/>
    <w:multiLevelType w:val="hybridMultilevel"/>
    <w:tmpl w:val="A37EB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B5CC6"/>
    <w:multiLevelType w:val="hybridMultilevel"/>
    <w:tmpl w:val="A4F27728"/>
    <w:lvl w:ilvl="0" w:tplc="B512F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A6D67"/>
    <w:multiLevelType w:val="hybridMultilevel"/>
    <w:tmpl w:val="99E2E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042F2E"/>
    <w:multiLevelType w:val="hybridMultilevel"/>
    <w:tmpl w:val="0AB2C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70FB5"/>
    <w:multiLevelType w:val="hybridMultilevel"/>
    <w:tmpl w:val="8BA0F6E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B671237"/>
    <w:multiLevelType w:val="hybridMultilevel"/>
    <w:tmpl w:val="93E682EE"/>
    <w:lvl w:ilvl="0" w:tplc="4D4E13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EE0A84"/>
    <w:multiLevelType w:val="hybridMultilevel"/>
    <w:tmpl w:val="89ECAFFA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 w15:restartNumberingAfterBreak="0">
    <w:nsid w:val="7B6F19CD"/>
    <w:multiLevelType w:val="hybridMultilevel"/>
    <w:tmpl w:val="289658BE"/>
    <w:lvl w:ilvl="0" w:tplc="0415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num w:numId="1" w16cid:durableId="1653868356">
    <w:abstractNumId w:val="16"/>
  </w:num>
  <w:num w:numId="2" w16cid:durableId="1694109054">
    <w:abstractNumId w:val="17"/>
  </w:num>
  <w:num w:numId="3" w16cid:durableId="1112628416">
    <w:abstractNumId w:val="4"/>
  </w:num>
  <w:num w:numId="4" w16cid:durableId="1725517884">
    <w:abstractNumId w:val="0"/>
  </w:num>
  <w:num w:numId="5" w16cid:durableId="152188182">
    <w:abstractNumId w:val="12"/>
  </w:num>
  <w:num w:numId="6" w16cid:durableId="1094324510">
    <w:abstractNumId w:val="2"/>
  </w:num>
  <w:num w:numId="7" w16cid:durableId="690574567">
    <w:abstractNumId w:val="14"/>
  </w:num>
  <w:num w:numId="8" w16cid:durableId="924148674">
    <w:abstractNumId w:val="5"/>
  </w:num>
  <w:num w:numId="9" w16cid:durableId="1372413360">
    <w:abstractNumId w:val="3"/>
  </w:num>
  <w:num w:numId="10" w16cid:durableId="557860246">
    <w:abstractNumId w:val="8"/>
  </w:num>
  <w:num w:numId="11" w16cid:durableId="1800223434">
    <w:abstractNumId w:val="15"/>
  </w:num>
  <w:num w:numId="12" w16cid:durableId="1097092414">
    <w:abstractNumId w:val="13"/>
  </w:num>
  <w:num w:numId="13" w16cid:durableId="1709916459">
    <w:abstractNumId w:val="9"/>
  </w:num>
  <w:num w:numId="14" w16cid:durableId="1294361920">
    <w:abstractNumId w:val="7"/>
  </w:num>
  <w:num w:numId="15" w16cid:durableId="1588464373">
    <w:abstractNumId w:val="1"/>
  </w:num>
  <w:num w:numId="16" w16cid:durableId="346712011">
    <w:abstractNumId w:val="10"/>
  </w:num>
  <w:num w:numId="17" w16cid:durableId="2561501">
    <w:abstractNumId w:val="6"/>
  </w:num>
  <w:num w:numId="18" w16cid:durableId="1387727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D1"/>
    <w:rsid w:val="00015C86"/>
    <w:rsid w:val="000255C8"/>
    <w:rsid w:val="0003308E"/>
    <w:rsid w:val="000369B9"/>
    <w:rsid w:val="00093566"/>
    <w:rsid w:val="000B42B8"/>
    <w:rsid w:val="000B7BA2"/>
    <w:rsid w:val="000C56DD"/>
    <w:rsid w:val="0013216D"/>
    <w:rsid w:val="00136AF5"/>
    <w:rsid w:val="00161688"/>
    <w:rsid w:val="001638C1"/>
    <w:rsid w:val="00174DCD"/>
    <w:rsid w:val="00187088"/>
    <w:rsid w:val="00192262"/>
    <w:rsid w:val="001A1165"/>
    <w:rsid w:val="001B220D"/>
    <w:rsid w:val="001B5A09"/>
    <w:rsid w:val="001E0E8F"/>
    <w:rsid w:val="001F3CB3"/>
    <w:rsid w:val="002372FA"/>
    <w:rsid w:val="00250762"/>
    <w:rsid w:val="0029023B"/>
    <w:rsid w:val="002A4AE8"/>
    <w:rsid w:val="002B4400"/>
    <w:rsid w:val="002E0FE9"/>
    <w:rsid w:val="002F52BA"/>
    <w:rsid w:val="003251E7"/>
    <w:rsid w:val="0034348A"/>
    <w:rsid w:val="003533C3"/>
    <w:rsid w:val="003642DF"/>
    <w:rsid w:val="00384F0B"/>
    <w:rsid w:val="003E37EF"/>
    <w:rsid w:val="003E6AFF"/>
    <w:rsid w:val="0041059C"/>
    <w:rsid w:val="00416592"/>
    <w:rsid w:val="00437B02"/>
    <w:rsid w:val="004670FC"/>
    <w:rsid w:val="00475F42"/>
    <w:rsid w:val="004823AA"/>
    <w:rsid w:val="00506E5C"/>
    <w:rsid w:val="00510843"/>
    <w:rsid w:val="0051227C"/>
    <w:rsid w:val="0056139D"/>
    <w:rsid w:val="005C4256"/>
    <w:rsid w:val="005D0BEA"/>
    <w:rsid w:val="006560C5"/>
    <w:rsid w:val="0069494E"/>
    <w:rsid w:val="00697629"/>
    <w:rsid w:val="006A5CE6"/>
    <w:rsid w:val="00742B65"/>
    <w:rsid w:val="00823795"/>
    <w:rsid w:val="0082657A"/>
    <w:rsid w:val="00826E12"/>
    <w:rsid w:val="00867B22"/>
    <w:rsid w:val="008D3012"/>
    <w:rsid w:val="008E5CE6"/>
    <w:rsid w:val="008F2C9D"/>
    <w:rsid w:val="008F3E3B"/>
    <w:rsid w:val="008F4325"/>
    <w:rsid w:val="00903E0B"/>
    <w:rsid w:val="009139B4"/>
    <w:rsid w:val="00914913"/>
    <w:rsid w:val="00916602"/>
    <w:rsid w:val="009267D1"/>
    <w:rsid w:val="00A15D77"/>
    <w:rsid w:val="00A36877"/>
    <w:rsid w:val="00A639BD"/>
    <w:rsid w:val="00A67660"/>
    <w:rsid w:val="00A73B6A"/>
    <w:rsid w:val="00A945E6"/>
    <w:rsid w:val="00AC4367"/>
    <w:rsid w:val="00AD4413"/>
    <w:rsid w:val="00AF173F"/>
    <w:rsid w:val="00AF21EB"/>
    <w:rsid w:val="00B02C92"/>
    <w:rsid w:val="00B77640"/>
    <w:rsid w:val="00B836AA"/>
    <w:rsid w:val="00BD52C7"/>
    <w:rsid w:val="00C06E39"/>
    <w:rsid w:val="00C23A1C"/>
    <w:rsid w:val="00C33C4E"/>
    <w:rsid w:val="00C613D8"/>
    <w:rsid w:val="00C7002A"/>
    <w:rsid w:val="00C742D2"/>
    <w:rsid w:val="00CD1D49"/>
    <w:rsid w:val="00CD695F"/>
    <w:rsid w:val="00D727F5"/>
    <w:rsid w:val="00DB2A55"/>
    <w:rsid w:val="00E56E33"/>
    <w:rsid w:val="00E64637"/>
    <w:rsid w:val="00E745FF"/>
    <w:rsid w:val="00E80378"/>
    <w:rsid w:val="00EA7AA2"/>
    <w:rsid w:val="00F13809"/>
    <w:rsid w:val="00F60811"/>
    <w:rsid w:val="00F8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BBDE"/>
  <w15:chartTrackingRefBased/>
  <w15:docId w15:val="{71350362-5308-444D-9336-7BAD3207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7D1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9267D1"/>
    <w:pPr>
      <w:keepNext/>
      <w:keepLines/>
      <w:spacing w:after="375"/>
      <w:ind w:left="1143"/>
      <w:jc w:val="center"/>
      <w:outlineLvl w:val="0"/>
    </w:pPr>
    <w:rPr>
      <w:rFonts w:ascii="Calibri" w:eastAsia="Calibri" w:hAnsi="Calibri" w:cs="Calibri"/>
      <w:color w:val="000000"/>
      <w:sz w:val="2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60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67D1"/>
    <w:rPr>
      <w:rFonts w:ascii="Calibri" w:eastAsia="Calibri" w:hAnsi="Calibri" w:cs="Calibri"/>
      <w:color w:val="000000"/>
      <w:sz w:val="26"/>
      <w:lang w:eastAsia="pl-PL"/>
    </w:rPr>
  </w:style>
  <w:style w:type="paragraph" w:styleId="Akapitzlist">
    <w:name w:val="List Paragraph"/>
    <w:basedOn w:val="Normalny"/>
    <w:uiPriority w:val="34"/>
    <w:qFormat/>
    <w:rsid w:val="009267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5D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5D7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60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proextrainfolabel">
    <w:name w:val="pro_extra_info_label"/>
    <w:basedOn w:val="Domylnaczcionkaakapitu"/>
    <w:rsid w:val="001A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Wróblewska</dc:creator>
  <cp:keywords/>
  <dc:description/>
  <cp:lastModifiedBy>Tomasz Bortkiewicz</cp:lastModifiedBy>
  <cp:revision>4</cp:revision>
  <cp:lastPrinted>2025-03-14T12:10:00Z</cp:lastPrinted>
  <dcterms:created xsi:type="dcterms:W3CDTF">2025-05-20T05:02:00Z</dcterms:created>
  <dcterms:modified xsi:type="dcterms:W3CDTF">2025-05-20T12:26:00Z</dcterms:modified>
</cp:coreProperties>
</file>