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746" w:rsidRPr="007A5753" w:rsidRDefault="00445746" w:rsidP="00445746">
      <w:pPr>
        <w:rPr>
          <w:rFonts w:ascii="Century Gothic" w:eastAsiaTheme="minorHAnsi" w:hAnsi="Century Gothic" w:cs="Times New Roman"/>
          <w:sz w:val="2"/>
          <w:szCs w:val="2"/>
          <w:lang w:eastAsia="en-US" w:bidi="ar-SA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445746" w:rsidRPr="00284B72" w:rsidTr="00DA24F5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746" w:rsidRPr="00284B72" w:rsidRDefault="00445746" w:rsidP="00DA24F5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  <w:bookmarkStart w:id="0" w:name="_Hlk181967661"/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746" w:rsidRPr="00E35035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FORMULARZ CENOWY</w:t>
            </w:r>
          </w:p>
          <w:p w:rsidR="00445746" w:rsidRPr="00E35035" w:rsidRDefault="00445746" w:rsidP="00DA24F5">
            <w:pPr>
              <w:widowControl/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Załącznik nr 2 do SWZ          </w:t>
            </w:r>
          </w:p>
          <w:p w:rsidR="00445746" w:rsidRPr="00284B72" w:rsidRDefault="00445746" w:rsidP="00DA24F5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72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/24/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746" w:rsidRPr="00284B72" w:rsidRDefault="00445746" w:rsidP="00DA24F5">
            <w:pPr>
              <w:keepNext/>
              <w:widowControl/>
              <w:snapToGrid w:val="0"/>
              <w:spacing w:line="320" w:lineRule="exact"/>
              <w:ind w:left="3540"/>
              <w:jc w:val="both"/>
              <w:outlineLvl w:val="3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445746" w:rsidRPr="00A01175" w:rsidRDefault="00445746" w:rsidP="00445746">
      <w:pPr>
        <w:rPr>
          <w:rFonts w:ascii="Century Gothic" w:eastAsia="Times New Roman" w:hAnsi="Century Gothic" w:cs="Times New Roman"/>
          <w:b/>
          <w:bCs/>
          <w:sz w:val="12"/>
          <w:szCs w:val="12"/>
          <w:lang w:eastAsia="ar-SA" w:bidi="ar-SA"/>
        </w:rPr>
      </w:pPr>
    </w:p>
    <w:p w:rsidR="00445746" w:rsidRPr="00E35035" w:rsidRDefault="00445746" w:rsidP="00445746">
      <w:pPr>
        <w:ind w:left="9204" w:firstLine="708"/>
        <w:rPr>
          <w:rFonts w:eastAsia="Times New Roman" w:cs="Times New Roman"/>
          <w:b/>
          <w:bCs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eastAsia="ar-SA" w:bidi="ar-SA"/>
        </w:rPr>
        <w:t>CENTRUM SZKOLENIA POLICJI</w:t>
      </w:r>
    </w:p>
    <w:p w:rsidR="00445746" w:rsidRPr="00E35035" w:rsidRDefault="00445746" w:rsidP="00445746">
      <w:pPr>
        <w:widowControl/>
        <w:ind w:left="9204" w:firstLine="708"/>
        <w:rPr>
          <w:rFonts w:eastAsia="Times New Roman" w:cs="Times New Roman"/>
          <w:b/>
          <w:bCs/>
          <w:sz w:val="23"/>
          <w:szCs w:val="23"/>
          <w:lang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bidi="ar-SA"/>
        </w:rPr>
        <w:t>ul. Zegrzyńska 121</w:t>
      </w:r>
    </w:p>
    <w:p w:rsidR="00445746" w:rsidRPr="00E35035" w:rsidRDefault="00445746" w:rsidP="00445746">
      <w:pPr>
        <w:widowControl/>
        <w:ind w:left="9204" w:firstLine="708"/>
        <w:rPr>
          <w:rFonts w:eastAsia="Times New Roman" w:cs="Times New Roman"/>
          <w:b/>
          <w:bCs/>
          <w:sz w:val="23"/>
          <w:szCs w:val="23"/>
          <w:lang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bidi="ar-SA"/>
        </w:rPr>
        <w:t>05-119 Legionowo</w:t>
      </w:r>
    </w:p>
    <w:p w:rsidR="00445746" w:rsidRPr="00E35035" w:rsidRDefault="00445746" w:rsidP="00445746">
      <w:pPr>
        <w:keepNext/>
        <w:widowControl/>
        <w:tabs>
          <w:tab w:val="num" w:pos="1440"/>
        </w:tabs>
        <w:autoSpaceDN/>
        <w:jc w:val="right"/>
        <w:textAlignment w:val="auto"/>
        <w:outlineLvl w:val="7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  <w:t>Tabela 1</w:t>
      </w:r>
    </w:p>
    <w:p w:rsidR="00445746" w:rsidRDefault="00445746" w:rsidP="00445746">
      <w:pPr>
        <w:pStyle w:val="Nagwek5"/>
        <w:spacing w:before="0" w:beforeAutospacing="0" w:after="0" w:afterAutospacing="0"/>
        <w:ind w:left="0"/>
        <w:rPr>
          <w:rFonts w:eastAsiaTheme="minorHAnsi"/>
          <w:color w:val="000000"/>
          <w:sz w:val="23"/>
          <w:szCs w:val="23"/>
          <w:lang w:eastAsia="en-US"/>
        </w:rPr>
      </w:pPr>
      <w:r w:rsidRPr="00E35035">
        <w:rPr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  <w:lang w:eastAsia="en-US"/>
        </w:rPr>
        <w:t>Część I  - Monitor komputerowy</w:t>
      </w:r>
    </w:p>
    <w:p w:rsidR="00445746" w:rsidRPr="00E35035" w:rsidRDefault="00445746" w:rsidP="00445746">
      <w:pPr>
        <w:pStyle w:val="Nagwek5"/>
        <w:spacing w:before="0" w:beforeAutospacing="0" w:after="0" w:afterAutospacing="0"/>
        <w:ind w:left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445746" w:rsidRPr="00006C80" w:rsidTr="00DA24F5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Stawka podatku VAT</w:t>
            </w:r>
          </w:p>
        </w:tc>
      </w:tr>
      <w:tr w:rsidR="00445746" w:rsidRPr="00522327" w:rsidTr="00DA24F5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7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1.</w:t>
            </w:r>
          </w:p>
          <w:p w:rsidR="00445746" w:rsidRPr="00522327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522327" w:rsidRDefault="00445746" w:rsidP="00DA24F5">
            <w:pPr>
              <w:rPr>
                <w:rFonts w:cs="Times New Roman"/>
              </w:rPr>
            </w:pPr>
            <w:r w:rsidRPr="00D95149">
              <w:rPr>
                <w:rFonts w:cs="Times New Roman"/>
              </w:rPr>
              <w:t>Monitor komputerowy 27”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>
              <w:rPr>
                <w:rFonts w:cs="Times New Roman"/>
                <w:lang w:val="de-DE"/>
              </w:rPr>
              <w:t>kpl</w:t>
            </w:r>
            <w:proofErr w:type="spellEnd"/>
            <w:r w:rsidRPr="00522327">
              <w:rPr>
                <w:rFonts w:cs="Times New Roman"/>
                <w:lang w:val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Pr="00674535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522327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right"/>
              <w:rPr>
                <w:rFonts w:cs="Times New Roman"/>
              </w:rPr>
            </w:pPr>
            <w:r w:rsidRPr="00522327">
              <w:rPr>
                <w:rFonts w:cs="Times New Roman"/>
                <w:b/>
              </w:rPr>
              <w:t>SUMA NETTO</w:t>
            </w:r>
            <w:r w:rsidRPr="00522327">
              <w:rPr>
                <w:rFonts w:cs="Times New Roma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napToGrid w:val="0"/>
              <w:spacing w:line="320" w:lineRule="exact"/>
              <w:rPr>
                <w:rFonts w:cs="Times New Roman"/>
              </w:rPr>
            </w:pPr>
          </w:p>
        </w:tc>
      </w:tr>
    </w:tbl>
    <w:p w:rsidR="00445746" w:rsidRPr="00F55114" w:rsidRDefault="00445746" w:rsidP="00445746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551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Wszystkie wartości w poszczególnych kolumnach muszą zostać przedstawione z dokładnością do dwóch miejsc po przecinku.                     </w:t>
      </w:r>
    </w:p>
    <w:p w:rsidR="00445746" w:rsidRPr="00E35035" w:rsidRDefault="00445746" w:rsidP="00445746">
      <w:pPr>
        <w:tabs>
          <w:tab w:val="left" w:pos="708"/>
          <w:tab w:val="center" w:pos="4536"/>
          <w:tab w:val="right" w:pos="9072"/>
        </w:tabs>
        <w:jc w:val="both"/>
        <w:rPr>
          <w:rFonts w:eastAsia="Times New Roman" w:cs="Times New Roman"/>
          <w:sz w:val="12"/>
          <w:szCs w:val="12"/>
          <w:lang w:eastAsia="ar-SA"/>
        </w:rPr>
      </w:pPr>
    </w:p>
    <w:p w:rsidR="00445746" w:rsidRPr="00E35035" w:rsidRDefault="00445746" w:rsidP="00445746">
      <w:pPr>
        <w:tabs>
          <w:tab w:val="left" w:pos="708"/>
          <w:tab w:val="center" w:pos="4536"/>
          <w:tab w:val="right" w:pos="9072"/>
        </w:tabs>
        <w:jc w:val="both"/>
        <w:rPr>
          <w:rFonts w:eastAsia="Times New Roman" w:cs="Times New Roman"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sz w:val="23"/>
          <w:szCs w:val="23"/>
          <w:lang w:eastAsia="ar-SA"/>
        </w:rPr>
        <w:t>W ceny jednostkowe wliczone są koszty transportu, rozładunku, montażu, ubezpieczeń, opłaty celne i podatkowe oraz wszelkie inne koszty Wykonawcy.</w:t>
      </w:r>
    </w:p>
    <w:p w:rsidR="00445746" w:rsidRPr="00F55114" w:rsidRDefault="00445746" w:rsidP="00445746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551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 </w:t>
      </w: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lastRenderedPageBreak/>
        <w:t>Tabela 2</w:t>
      </w: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 xml:space="preserve">Wartość oferty </w:t>
            </w: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br/>
              <w:t>brutto</w:t>
            </w:r>
          </w:p>
        </w:tc>
      </w:tr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</w:tbl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 xml:space="preserve">Wartość netto oferty wynosi: </w:t>
      </w:r>
      <w:r w:rsidRPr="00522327">
        <w:rPr>
          <w:rFonts w:eastAsia="Times New Roman" w:cs="Times New Roman"/>
          <w:i/>
          <w:iCs/>
          <w:lang w:bidi="ar-SA"/>
        </w:rPr>
        <w:t>słownie złotych:</w:t>
      </w:r>
      <w:r w:rsidRPr="00522327">
        <w:rPr>
          <w:rFonts w:eastAsia="Times New Roman" w:cs="Times New Roman"/>
          <w:b/>
          <w:bCs/>
          <w:lang w:bidi="ar-SA"/>
        </w:rPr>
        <w:t xml:space="preserve">  </w:t>
      </w:r>
      <w:r w:rsidRPr="00522327">
        <w:rPr>
          <w:rFonts w:eastAsia="Times New Roman" w:cs="Times New Roman"/>
          <w:bCs/>
          <w:lang w:bidi="ar-SA"/>
        </w:rPr>
        <w:t>………………….………………………………………...............................……………………………………..</w:t>
      </w: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>Wartość brutto oferty wynosi:</w:t>
      </w:r>
      <w:r w:rsidRPr="00522327">
        <w:rPr>
          <w:rFonts w:eastAsia="Times New Roman" w:cs="Times New Roman"/>
          <w:i/>
          <w:iCs/>
          <w:lang w:bidi="ar-SA"/>
        </w:rPr>
        <w:t xml:space="preserve"> słownie złotych: </w:t>
      </w:r>
      <w:r w:rsidRPr="00522327">
        <w:rPr>
          <w:rFonts w:eastAsia="Times New Roman" w:cs="Times New Roman"/>
          <w:bCs/>
          <w:lang w:bidi="ar-SA"/>
        </w:rPr>
        <w:t>…………………………………………………………………................................……………………………..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w tym ……………………………………………….………… </w:t>
      </w:r>
      <w:r w:rsidRPr="00522327">
        <w:rPr>
          <w:rFonts w:eastAsia="Times New Roman" w:cs="Times New Roman"/>
          <w:bCs/>
          <w:i/>
          <w:iCs/>
          <w:lang w:bidi="ar-SA"/>
        </w:rPr>
        <w:t>zł</w:t>
      </w:r>
      <w:r w:rsidRPr="00522327">
        <w:rPr>
          <w:rFonts w:eastAsia="Times New Roman" w:cs="Times New Roman"/>
          <w:b/>
          <w:bCs/>
          <w:i/>
          <w:iCs/>
          <w:lang w:bidi="ar-SA"/>
        </w:rPr>
        <w:t xml:space="preserve"> </w:t>
      </w:r>
      <w:r w:rsidRPr="00522327">
        <w:rPr>
          <w:rFonts w:eastAsia="Times New Roman" w:cs="Times New Roman"/>
          <w:lang w:bidi="ar-SA"/>
        </w:rPr>
        <w:t>podatku od towarów i usług (VAT).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                                                                                                                                        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</w:p>
    <w:p w:rsidR="00445746" w:rsidRPr="00522327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522327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D44DEB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ind w:left="-142"/>
        <w:rPr>
          <w:rFonts w:eastAsia="Arial" w:cs="Times New Roman"/>
          <w:b/>
          <w:i/>
          <w:kern w:val="1"/>
          <w:sz w:val="21"/>
          <w:szCs w:val="21"/>
        </w:rPr>
      </w:pPr>
      <w:r w:rsidRPr="00D44DEB">
        <w:rPr>
          <w:rFonts w:eastAsia="Arial" w:cs="Times New Roman"/>
          <w:b/>
          <w:i/>
          <w:kern w:val="1"/>
          <w:sz w:val="21"/>
          <w:szCs w:val="21"/>
        </w:rPr>
        <w:t xml:space="preserve">Dokument należy wypełnić i podpisać kwalifikowanym podpisem elektronicznym lub podpisem zaufanym lub podpisem osobistym. </w:t>
      </w:r>
      <w:r>
        <w:rPr>
          <w:rFonts w:eastAsia="Arial" w:cs="Times New Roman"/>
          <w:b/>
          <w:i/>
          <w:kern w:val="1"/>
          <w:sz w:val="21"/>
          <w:szCs w:val="21"/>
        </w:rPr>
        <w:br/>
      </w:r>
      <w:r w:rsidRPr="00D44DEB">
        <w:rPr>
          <w:rFonts w:eastAsia="Arial" w:cs="Times New Roman"/>
          <w:b/>
          <w:i/>
          <w:kern w:val="1"/>
          <w:sz w:val="21"/>
          <w:szCs w:val="21"/>
        </w:rPr>
        <w:t>Zamawiający zaleca zapisanie dokumentu w formacie PDF.</w:t>
      </w:r>
    </w:p>
    <w:bookmarkEnd w:id="0"/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445746" w:rsidRPr="00284B72" w:rsidTr="00DA24F5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746" w:rsidRPr="00284B72" w:rsidRDefault="00445746" w:rsidP="00DA24F5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746" w:rsidRPr="00E35035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FORMULARZ CENOWY</w:t>
            </w:r>
          </w:p>
          <w:p w:rsidR="00445746" w:rsidRPr="00E35035" w:rsidRDefault="00445746" w:rsidP="00DA24F5">
            <w:pPr>
              <w:widowControl/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Załącznik nr 2 do SWZ          </w:t>
            </w:r>
          </w:p>
          <w:p w:rsidR="00445746" w:rsidRPr="00284B72" w:rsidRDefault="00445746" w:rsidP="00DA24F5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72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/24/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746" w:rsidRPr="00284B72" w:rsidRDefault="00445746" w:rsidP="00DA24F5">
            <w:pPr>
              <w:keepNext/>
              <w:widowControl/>
              <w:snapToGrid w:val="0"/>
              <w:spacing w:line="320" w:lineRule="exact"/>
              <w:ind w:left="3540"/>
              <w:jc w:val="both"/>
              <w:outlineLvl w:val="3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445746" w:rsidRPr="00A01175" w:rsidRDefault="00445746" w:rsidP="00445746">
      <w:pPr>
        <w:rPr>
          <w:rFonts w:ascii="Century Gothic" w:eastAsia="Times New Roman" w:hAnsi="Century Gothic" w:cs="Times New Roman"/>
          <w:b/>
          <w:bCs/>
          <w:sz w:val="12"/>
          <w:szCs w:val="12"/>
          <w:lang w:eastAsia="ar-SA" w:bidi="ar-SA"/>
        </w:rPr>
      </w:pPr>
    </w:p>
    <w:p w:rsidR="00445746" w:rsidRPr="00E35035" w:rsidRDefault="00445746" w:rsidP="00445746">
      <w:pPr>
        <w:ind w:left="9204" w:firstLine="708"/>
        <w:rPr>
          <w:rFonts w:eastAsia="Times New Roman" w:cs="Times New Roman"/>
          <w:b/>
          <w:bCs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eastAsia="ar-SA" w:bidi="ar-SA"/>
        </w:rPr>
        <w:t>CENTRUM SZKOLENIA POLICJI</w:t>
      </w:r>
    </w:p>
    <w:p w:rsidR="00445746" w:rsidRPr="00E35035" w:rsidRDefault="00445746" w:rsidP="00445746">
      <w:pPr>
        <w:widowControl/>
        <w:ind w:left="9204" w:firstLine="708"/>
        <w:rPr>
          <w:rFonts w:eastAsia="Times New Roman" w:cs="Times New Roman"/>
          <w:b/>
          <w:bCs/>
          <w:sz w:val="23"/>
          <w:szCs w:val="23"/>
          <w:lang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bidi="ar-SA"/>
        </w:rPr>
        <w:t>ul. Zegrzyńska 121</w:t>
      </w:r>
    </w:p>
    <w:p w:rsidR="00445746" w:rsidRPr="00E35035" w:rsidRDefault="00445746" w:rsidP="00445746">
      <w:pPr>
        <w:widowControl/>
        <w:ind w:left="9204" w:firstLine="708"/>
        <w:rPr>
          <w:rFonts w:eastAsia="Times New Roman" w:cs="Times New Roman"/>
          <w:b/>
          <w:bCs/>
          <w:sz w:val="23"/>
          <w:szCs w:val="23"/>
          <w:lang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bidi="ar-SA"/>
        </w:rPr>
        <w:t>05-119 Legionowo</w:t>
      </w:r>
    </w:p>
    <w:p w:rsidR="00445746" w:rsidRPr="00E35035" w:rsidRDefault="00445746" w:rsidP="00445746">
      <w:pPr>
        <w:keepNext/>
        <w:widowControl/>
        <w:tabs>
          <w:tab w:val="num" w:pos="1440"/>
        </w:tabs>
        <w:autoSpaceDN/>
        <w:jc w:val="right"/>
        <w:textAlignment w:val="auto"/>
        <w:outlineLvl w:val="7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  <w:t>Tabela 1</w:t>
      </w:r>
    </w:p>
    <w:p w:rsidR="00445746" w:rsidRDefault="00445746" w:rsidP="00445746">
      <w:pPr>
        <w:pStyle w:val="Nagwek5"/>
        <w:spacing w:before="0" w:beforeAutospacing="0" w:after="0" w:afterAutospacing="0"/>
        <w:ind w:left="0"/>
        <w:rPr>
          <w:rFonts w:eastAsiaTheme="minorHAnsi"/>
          <w:color w:val="000000"/>
          <w:sz w:val="23"/>
          <w:szCs w:val="23"/>
          <w:lang w:eastAsia="en-US"/>
        </w:rPr>
      </w:pPr>
      <w:r w:rsidRPr="00E35035">
        <w:rPr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  <w:lang w:eastAsia="en-US"/>
        </w:rPr>
        <w:t>Część II  - Komputery PC</w:t>
      </w:r>
    </w:p>
    <w:p w:rsidR="00445746" w:rsidRPr="00E35035" w:rsidRDefault="00445746" w:rsidP="00445746">
      <w:pPr>
        <w:pStyle w:val="Nagwek5"/>
        <w:spacing w:before="0" w:beforeAutospacing="0" w:after="0" w:afterAutospacing="0"/>
        <w:ind w:left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445746" w:rsidRPr="00006C80" w:rsidTr="00DA24F5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Stawka podatku VAT</w:t>
            </w:r>
          </w:p>
        </w:tc>
      </w:tr>
      <w:tr w:rsidR="00445746" w:rsidRPr="00522327" w:rsidTr="00DA24F5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7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1.</w:t>
            </w:r>
          </w:p>
          <w:p w:rsidR="00445746" w:rsidRPr="00522327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522327" w:rsidRDefault="00445746" w:rsidP="00DA24F5">
            <w:pPr>
              <w:rPr>
                <w:rFonts w:cs="Times New Roman"/>
              </w:rPr>
            </w:pPr>
            <w:r w:rsidRPr="00D95149">
              <w:rPr>
                <w:rFonts w:cs="Times New Roman"/>
              </w:rPr>
              <w:t>Komputer PC typ I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>
              <w:rPr>
                <w:rFonts w:cs="Times New Roman"/>
                <w:lang w:val="de-DE"/>
              </w:rPr>
              <w:t>kpl</w:t>
            </w:r>
            <w:proofErr w:type="spellEnd"/>
            <w:r w:rsidRPr="00522327">
              <w:rPr>
                <w:rFonts w:cs="Times New Roman"/>
                <w:lang w:val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Pr="00674535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522327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2.</w:t>
            </w: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D95149" w:rsidRDefault="00445746" w:rsidP="00DA24F5">
            <w:pPr>
              <w:rPr>
                <w:rFonts w:cs="Times New Roman"/>
              </w:rPr>
            </w:pPr>
            <w:r w:rsidRPr="00D95149">
              <w:rPr>
                <w:rFonts w:cs="Times New Roman"/>
              </w:rPr>
              <w:t>Komputer PC typ II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>
              <w:rPr>
                <w:rFonts w:cs="Times New Roman"/>
                <w:lang w:val="de-DE"/>
              </w:rPr>
              <w:t>kpl</w:t>
            </w:r>
            <w:proofErr w:type="spellEnd"/>
            <w:r>
              <w:rPr>
                <w:rFonts w:cs="Times New Roman"/>
                <w:lang w:val="de-DE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E53CDF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right"/>
              <w:rPr>
                <w:rFonts w:cs="Times New Roman"/>
              </w:rPr>
            </w:pPr>
            <w:r w:rsidRPr="00522327">
              <w:rPr>
                <w:rFonts w:cs="Times New Roman"/>
                <w:b/>
              </w:rPr>
              <w:t>SUMA NETTO</w:t>
            </w:r>
            <w:r w:rsidRPr="00522327">
              <w:rPr>
                <w:rFonts w:cs="Times New Roma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napToGrid w:val="0"/>
              <w:spacing w:line="320" w:lineRule="exact"/>
              <w:rPr>
                <w:rFonts w:cs="Times New Roman"/>
              </w:rPr>
            </w:pPr>
          </w:p>
        </w:tc>
      </w:tr>
    </w:tbl>
    <w:p w:rsidR="00445746" w:rsidRPr="00F55114" w:rsidRDefault="00445746" w:rsidP="00445746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551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Wszystkie wartości w poszczególnych kolumnach muszą zostać przedstawione z dokładnością do dwóch miejsc po przecinku.                     </w:t>
      </w:r>
    </w:p>
    <w:p w:rsidR="00445746" w:rsidRPr="00E35035" w:rsidRDefault="00445746" w:rsidP="00445746">
      <w:pPr>
        <w:tabs>
          <w:tab w:val="left" w:pos="708"/>
          <w:tab w:val="center" w:pos="4536"/>
          <w:tab w:val="right" w:pos="9072"/>
        </w:tabs>
        <w:jc w:val="both"/>
        <w:rPr>
          <w:rFonts w:eastAsia="Times New Roman" w:cs="Times New Roman"/>
          <w:sz w:val="12"/>
          <w:szCs w:val="12"/>
          <w:lang w:eastAsia="ar-SA"/>
        </w:rPr>
      </w:pPr>
    </w:p>
    <w:p w:rsidR="00445746" w:rsidRPr="00E35035" w:rsidRDefault="00445746" w:rsidP="00445746">
      <w:pPr>
        <w:tabs>
          <w:tab w:val="left" w:pos="708"/>
          <w:tab w:val="center" w:pos="4536"/>
          <w:tab w:val="right" w:pos="9072"/>
        </w:tabs>
        <w:jc w:val="both"/>
        <w:rPr>
          <w:rFonts w:eastAsia="Times New Roman" w:cs="Times New Roman"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sz w:val="23"/>
          <w:szCs w:val="23"/>
          <w:lang w:eastAsia="ar-SA"/>
        </w:rPr>
        <w:t>W ceny jednostkowe wliczone są koszty transportu, rozładunku, montażu, ubezpieczeń, opłaty celne i podatkowe oraz wszelkie inne koszty Wykonawcy.</w:t>
      </w:r>
    </w:p>
    <w:p w:rsidR="00445746" w:rsidRPr="00F55114" w:rsidRDefault="00445746" w:rsidP="00445746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551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 </w:t>
      </w: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lastRenderedPageBreak/>
        <w:t>Tabela 2</w:t>
      </w: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 xml:space="preserve">Wartość oferty </w:t>
            </w: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br/>
              <w:t>brutto</w:t>
            </w:r>
          </w:p>
        </w:tc>
      </w:tr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</w:tbl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 xml:space="preserve">Wartość netto oferty wynosi: </w:t>
      </w:r>
      <w:r w:rsidRPr="00522327">
        <w:rPr>
          <w:rFonts w:eastAsia="Times New Roman" w:cs="Times New Roman"/>
          <w:i/>
          <w:iCs/>
          <w:lang w:bidi="ar-SA"/>
        </w:rPr>
        <w:t>słownie złotych:</w:t>
      </w:r>
      <w:r w:rsidRPr="00522327">
        <w:rPr>
          <w:rFonts w:eastAsia="Times New Roman" w:cs="Times New Roman"/>
          <w:b/>
          <w:bCs/>
          <w:lang w:bidi="ar-SA"/>
        </w:rPr>
        <w:t xml:space="preserve">  </w:t>
      </w:r>
      <w:r w:rsidRPr="00522327">
        <w:rPr>
          <w:rFonts w:eastAsia="Times New Roman" w:cs="Times New Roman"/>
          <w:bCs/>
          <w:lang w:bidi="ar-SA"/>
        </w:rPr>
        <w:t>………………….………………………………………...............................……………………………………..</w:t>
      </w: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>Wartość brutto oferty wynosi:</w:t>
      </w:r>
      <w:r w:rsidRPr="00522327">
        <w:rPr>
          <w:rFonts w:eastAsia="Times New Roman" w:cs="Times New Roman"/>
          <w:i/>
          <w:iCs/>
          <w:lang w:bidi="ar-SA"/>
        </w:rPr>
        <w:t xml:space="preserve"> słownie złotych: </w:t>
      </w:r>
      <w:r w:rsidRPr="00522327">
        <w:rPr>
          <w:rFonts w:eastAsia="Times New Roman" w:cs="Times New Roman"/>
          <w:bCs/>
          <w:lang w:bidi="ar-SA"/>
        </w:rPr>
        <w:t>…………………………………………………………………................................……………………………..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w tym ……………………………………………….………… </w:t>
      </w:r>
      <w:r w:rsidRPr="00522327">
        <w:rPr>
          <w:rFonts w:eastAsia="Times New Roman" w:cs="Times New Roman"/>
          <w:bCs/>
          <w:i/>
          <w:iCs/>
          <w:lang w:bidi="ar-SA"/>
        </w:rPr>
        <w:t>zł</w:t>
      </w:r>
      <w:r w:rsidRPr="00522327">
        <w:rPr>
          <w:rFonts w:eastAsia="Times New Roman" w:cs="Times New Roman"/>
          <w:b/>
          <w:bCs/>
          <w:i/>
          <w:iCs/>
          <w:lang w:bidi="ar-SA"/>
        </w:rPr>
        <w:t xml:space="preserve"> </w:t>
      </w:r>
      <w:r w:rsidRPr="00522327">
        <w:rPr>
          <w:rFonts w:eastAsia="Times New Roman" w:cs="Times New Roman"/>
          <w:lang w:bidi="ar-SA"/>
        </w:rPr>
        <w:t>podatku od towarów i usług (VAT).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                                                                                                                                        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</w:p>
    <w:p w:rsidR="00445746" w:rsidRPr="00522327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522327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D44DEB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ind w:left="-142"/>
        <w:rPr>
          <w:rFonts w:eastAsia="Arial" w:cs="Times New Roman"/>
          <w:b/>
          <w:i/>
          <w:kern w:val="1"/>
          <w:sz w:val="21"/>
          <w:szCs w:val="21"/>
        </w:rPr>
      </w:pPr>
      <w:r w:rsidRPr="00D44DEB">
        <w:rPr>
          <w:rFonts w:eastAsia="Arial" w:cs="Times New Roman"/>
          <w:b/>
          <w:i/>
          <w:kern w:val="1"/>
          <w:sz w:val="21"/>
          <w:szCs w:val="21"/>
        </w:rPr>
        <w:t xml:space="preserve">Dokument należy wypełnić i podpisać kwalifikowanym podpisem elektronicznym lub podpisem zaufanym lub podpisem osobistym. </w:t>
      </w:r>
      <w:r>
        <w:rPr>
          <w:rFonts w:eastAsia="Arial" w:cs="Times New Roman"/>
          <w:b/>
          <w:i/>
          <w:kern w:val="1"/>
          <w:sz w:val="21"/>
          <w:szCs w:val="21"/>
        </w:rPr>
        <w:br/>
      </w:r>
      <w:r w:rsidRPr="00D44DEB">
        <w:rPr>
          <w:rFonts w:eastAsia="Arial" w:cs="Times New Roman"/>
          <w:b/>
          <w:i/>
          <w:kern w:val="1"/>
          <w:sz w:val="21"/>
          <w:szCs w:val="21"/>
        </w:rPr>
        <w:t>Zamawiający zaleca zapisanie dokumentu w formacie PDF.</w:t>
      </w: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445746" w:rsidRPr="00284B72" w:rsidTr="00DA24F5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746" w:rsidRPr="00284B72" w:rsidRDefault="00445746" w:rsidP="00DA24F5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746" w:rsidRPr="00E35035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FORMULARZ CENOWY</w:t>
            </w:r>
          </w:p>
          <w:p w:rsidR="00445746" w:rsidRPr="00E35035" w:rsidRDefault="00445746" w:rsidP="00DA24F5">
            <w:pPr>
              <w:widowControl/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Załącznik nr 2 do SWZ          </w:t>
            </w:r>
          </w:p>
          <w:p w:rsidR="00445746" w:rsidRPr="00284B72" w:rsidRDefault="00445746" w:rsidP="00DA24F5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72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/24/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746" w:rsidRPr="00284B72" w:rsidRDefault="00445746" w:rsidP="00DA24F5">
            <w:pPr>
              <w:keepNext/>
              <w:widowControl/>
              <w:snapToGrid w:val="0"/>
              <w:spacing w:line="320" w:lineRule="exact"/>
              <w:ind w:left="3540"/>
              <w:jc w:val="both"/>
              <w:outlineLvl w:val="3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445746" w:rsidRPr="00A01175" w:rsidRDefault="00445746" w:rsidP="00445746">
      <w:pPr>
        <w:rPr>
          <w:rFonts w:ascii="Century Gothic" w:eastAsia="Times New Roman" w:hAnsi="Century Gothic" w:cs="Times New Roman"/>
          <w:b/>
          <w:bCs/>
          <w:sz w:val="12"/>
          <w:szCs w:val="12"/>
          <w:lang w:eastAsia="ar-SA" w:bidi="ar-SA"/>
        </w:rPr>
      </w:pPr>
    </w:p>
    <w:p w:rsidR="00445746" w:rsidRPr="00E35035" w:rsidRDefault="00445746" w:rsidP="00445746">
      <w:pPr>
        <w:ind w:left="9204" w:firstLine="708"/>
        <w:rPr>
          <w:rFonts w:eastAsia="Times New Roman" w:cs="Times New Roman"/>
          <w:b/>
          <w:bCs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eastAsia="ar-SA" w:bidi="ar-SA"/>
        </w:rPr>
        <w:t>CENTRUM SZKOLENIA POLICJI</w:t>
      </w:r>
    </w:p>
    <w:p w:rsidR="00445746" w:rsidRPr="00E35035" w:rsidRDefault="00445746" w:rsidP="00445746">
      <w:pPr>
        <w:widowControl/>
        <w:ind w:left="9204" w:firstLine="708"/>
        <w:rPr>
          <w:rFonts w:eastAsia="Times New Roman" w:cs="Times New Roman"/>
          <w:b/>
          <w:bCs/>
          <w:sz w:val="23"/>
          <w:szCs w:val="23"/>
          <w:lang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bidi="ar-SA"/>
        </w:rPr>
        <w:t>ul. Zegrzyńska 121</w:t>
      </w:r>
    </w:p>
    <w:p w:rsidR="00445746" w:rsidRPr="00E35035" w:rsidRDefault="00445746" w:rsidP="00445746">
      <w:pPr>
        <w:widowControl/>
        <w:ind w:left="9204" w:firstLine="708"/>
        <w:rPr>
          <w:rFonts w:eastAsia="Times New Roman" w:cs="Times New Roman"/>
          <w:b/>
          <w:bCs/>
          <w:sz w:val="23"/>
          <w:szCs w:val="23"/>
          <w:lang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bidi="ar-SA"/>
        </w:rPr>
        <w:t>05-119 Legionowo</w:t>
      </w:r>
    </w:p>
    <w:p w:rsidR="00445746" w:rsidRPr="00E35035" w:rsidRDefault="00445746" w:rsidP="00445746">
      <w:pPr>
        <w:keepNext/>
        <w:widowControl/>
        <w:tabs>
          <w:tab w:val="num" w:pos="1440"/>
        </w:tabs>
        <w:autoSpaceDN/>
        <w:jc w:val="right"/>
        <w:textAlignment w:val="auto"/>
        <w:outlineLvl w:val="7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  <w:t>Tabela 1</w:t>
      </w:r>
    </w:p>
    <w:p w:rsidR="00445746" w:rsidRDefault="00445746" w:rsidP="00445746">
      <w:pPr>
        <w:pStyle w:val="Nagwek5"/>
        <w:spacing w:before="0" w:beforeAutospacing="0" w:after="0" w:afterAutospacing="0"/>
        <w:ind w:left="0"/>
        <w:rPr>
          <w:rFonts w:eastAsiaTheme="minorHAnsi"/>
          <w:color w:val="000000"/>
          <w:sz w:val="23"/>
          <w:szCs w:val="23"/>
          <w:lang w:eastAsia="en-US"/>
        </w:rPr>
      </w:pPr>
      <w:r w:rsidRPr="00E35035">
        <w:rPr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  <w:lang w:eastAsia="en-US"/>
        </w:rPr>
        <w:t>Część III - Drukarki</w:t>
      </w:r>
    </w:p>
    <w:p w:rsidR="00445746" w:rsidRPr="00E35035" w:rsidRDefault="00445746" w:rsidP="00445746">
      <w:pPr>
        <w:pStyle w:val="Nagwek5"/>
        <w:spacing w:before="0" w:beforeAutospacing="0" w:after="0" w:afterAutospacing="0"/>
        <w:ind w:left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445746" w:rsidRPr="00006C80" w:rsidTr="00DA24F5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Stawka podatku VAT</w:t>
            </w:r>
          </w:p>
        </w:tc>
      </w:tr>
      <w:tr w:rsidR="00445746" w:rsidRPr="00522327" w:rsidTr="00DA24F5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7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1.</w:t>
            </w: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D95149" w:rsidRDefault="00445746" w:rsidP="00DA24F5">
            <w:pPr>
              <w:rPr>
                <w:rFonts w:cs="Times New Roman"/>
              </w:rPr>
            </w:pPr>
            <w:r w:rsidRPr="004903DD">
              <w:rPr>
                <w:rFonts w:cs="Times New Roman"/>
              </w:rPr>
              <w:t xml:space="preserve">Urządzenie wielofunkcyjne </w:t>
            </w:r>
            <w:r>
              <w:rPr>
                <w:rFonts w:eastAsia="Times New Roman" w:cs="Times New Roman"/>
                <w:bCs/>
                <w:lang w:eastAsia="pl-PL"/>
              </w:rPr>
              <w:t>laserowe</w:t>
            </w:r>
            <w:r w:rsidRPr="004903DD">
              <w:rPr>
                <w:rFonts w:cs="Times New Roman"/>
              </w:rPr>
              <w:t xml:space="preserve"> A3 kolor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 w:rsidRPr="00E53CDF">
              <w:rPr>
                <w:rFonts w:cs="Times New Roman"/>
                <w:lang w:val="de-DE"/>
              </w:rPr>
              <w:t>kpl</w:t>
            </w:r>
            <w:proofErr w:type="spellEnd"/>
            <w:r w:rsidRPr="00E53CDF">
              <w:rPr>
                <w:rFonts w:cs="Times New Roman"/>
                <w:lang w:val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522327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2.</w:t>
            </w:r>
          </w:p>
          <w:p w:rsidR="00445746" w:rsidRPr="00522327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522327" w:rsidRDefault="00445746" w:rsidP="00DA24F5">
            <w:pPr>
              <w:rPr>
                <w:rFonts w:cs="Times New Roman"/>
              </w:rPr>
            </w:pPr>
            <w:r w:rsidRPr="004903DD">
              <w:rPr>
                <w:rFonts w:cs="Times New Roman"/>
              </w:rPr>
              <w:t xml:space="preserve">Urządzenie wielofunkcyjne </w:t>
            </w:r>
            <w:r>
              <w:rPr>
                <w:rFonts w:eastAsia="Times New Roman" w:cs="Times New Roman"/>
                <w:bCs/>
                <w:lang w:eastAsia="pl-PL"/>
              </w:rPr>
              <w:t>laserowe</w:t>
            </w:r>
            <w:r w:rsidRPr="004903DD">
              <w:rPr>
                <w:rFonts w:cs="Times New Roman"/>
              </w:rPr>
              <w:t xml:space="preserve"> A</w:t>
            </w:r>
            <w:r>
              <w:rPr>
                <w:rFonts w:cs="Times New Roman"/>
              </w:rPr>
              <w:t>4</w:t>
            </w:r>
            <w:r w:rsidRPr="004903DD">
              <w:rPr>
                <w:rFonts w:cs="Times New Roman"/>
              </w:rPr>
              <w:t xml:space="preserve"> kolor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>
              <w:rPr>
                <w:rFonts w:cs="Times New Roman"/>
                <w:lang w:val="de-DE"/>
              </w:rPr>
              <w:t>kpl</w:t>
            </w:r>
            <w:proofErr w:type="spellEnd"/>
            <w:r w:rsidRPr="00522327">
              <w:rPr>
                <w:rFonts w:cs="Times New Roman"/>
                <w:lang w:val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Pr="00674535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522327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3.</w:t>
            </w: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D95149" w:rsidRDefault="00445746" w:rsidP="00DA24F5">
            <w:pPr>
              <w:rPr>
                <w:rFonts w:cs="Times New Roman"/>
              </w:rPr>
            </w:pPr>
            <w:r>
              <w:rPr>
                <w:rFonts w:eastAsia="Times New Roman" w:cs="Times New Roman"/>
                <w:lang w:eastAsia="pl-PL"/>
              </w:rPr>
              <w:t>Drukarka monochromatyczna A4 sieciowa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 w:rsidRPr="00E53CDF">
              <w:rPr>
                <w:rFonts w:cs="Times New Roman"/>
                <w:lang w:val="de-DE"/>
              </w:rPr>
              <w:t>kpl</w:t>
            </w:r>
            <w:proofErr w:type="spellEnd"/>
            <w:r w:rsidRPr="00E53CDF">
              <w:rPr>
                <w:rFonts w:cs="Times New Roman"/>
                <w:lang w:val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E53CDF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4.</w:t>
            </w: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D95149" w:rsidRDefault="00445746" w:rsidP="00DA24F5">
            <w:pPr>
              <w:rPr>
                <w:rFonts w:cs="Times New Roman"/>
              </w:rPr>
            </w:pPr>
            <w:r>
              <w:rPr>
                <w:rFonts w:eastAsia="Times New Roman" w:cs="Times New Roman"/>
                <w:lang w:eastAsia="pl-PL"/>
              </w:rPr>
              <w:t xml:space="preserve">Drukarka monochromatyczna A4 z podłączeniem wyłącznie lokalnym </w:t>
            </w:r>
            <w:r>
              <w:rPr>
                <w:rFonts w:eastAsia="Times New Roman" w:cs="Times New Roman"/>
                <w:lang w:eastAsia="pl-PL"/>
              </w:rPr>
              <w:br/>
              <w:t>(po USB)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 w:rsidRPr="00E53CDF">
              <w:rPr>
                <w:rFonts w:cs="Times New Roman"/>
                <w:lang w:val="de-DE"/>
              </w:rPr>
              <w:t>kpl</w:t>
            </w:r>
            <w:proofErr w:type="spellEnd"/>
            <w:r w:rsidRPr="00E53CDF">
              <w:rPr>
                <w:rFonts w:cs="Times New Roman"/>
                <w:lang w:val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E53CDF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right"/>
              <w:rPr>
                <w:rFonts w:cs="Times New Roman"/>
              </w:rPr>
            </w:pPr>
            <w:r w:rsidRPr="00522327">
              <w:rPr>
                <w:rFonts w:cs="Times New Roman"/>
                <w:b/>
              </w:rPr>
              <w:t>SUMA NETTO</w:t>
            </w:r>
            <w:r w:rsidRPr="00522327">
              <w:rPr>
                <w:rFonts w:cs="Times New Roma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napToGrid w:val="0"/>
              <w:spacing w:line="320" w:lineRule="exact"/>
              <w:rPr>
                <w:rFonts w:cs="Times New Roman"/>
              </w:rPr>
            </w:pPr>
          </w:p>
        </w:tc>
      </w:tr>
    </w:tbl>
    <w:p w:rsidR="00445746" w:rsidRPr="00F55114" w:rsidRDefault="00445746" w:rsidP="00445746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551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Wszystkie wartości w poszczególnych kolumnach muszą zostać przedstawione z dokładnością do dwóch miejsc po przecinku.                     </w:t>
      </w:r>
    </w:p>
    <w:p w:rsidR="00445746" w:rsidRPr="00E35035" w:rsidRDefault="00445746" w:rsidP="00445746">
      <w:pPr>
        <w:tabs>
          <w:tab w:val="left" w:pos="708"/>
          <w:tab w:val="center" w:pos="4536"/>
          <w:tab w:val="right" w:pos="9072"/>
        </w:tabs>
        <w:jc w:val="both"/>
        <w:rPr>
          <w:rFonts w:eastAsia="Times New Roman" w:cs="Times New Roman"/>
          <w:sz w:val="12"/>
          <w:szCs w:val="12"/>
          <w:lang w:eastAsia="ar-SA"/>
        </w:rPr>
      </w:pPr>
    </w:p>
    <w:p w:rsidR="00445746" w:rsidRPr="00E35035" w:rsidRDefault="00445746" w:rsidP="00445746">
      <w:pPr>
        <w:tabs>
          <w:tab w:val="left" w:pos="708"/>
          <w:tab w:val="center" w:pos="4536"/>
          <w:tab w:val="right" w:pos="9072"/>
        </w:tabs>
        <w:jc w:val="both"/>
        <w:rPr>
          <w:rFonts w:eastAsia="Times New Roman" w:cs="Times New Roman"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sz w:val="23"/>
          <w:szCs w:val="23"/>
          <w:lang w:eastAsia="ar-SA"/>
        </w:rPr>
        <w:t>W ceny jednostkowe wliczone są koszty transportu, rozładunku, montażu, ubezpieczeń, opłaty celne i podatkowe oraz wszelkie inne koszty Wykonawcy.</w:t>
      </w:r>
    </w:p>
    <w:p w:rsidR="00445746" w:rsidRPr="00F55114" w:rsidRDefault="00445746" w:rsidP="00445746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551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 </w:t>
      </w:r>
    </w:p>
    <w:p w:rsidR="00445746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lastRenderedPageBreak/>
        <w:t>Tabela 2</w:t>
      </w: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 xml:space="preserve">Wartość oferty </w:t>
            </w: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br/>
              <w:t>brutto</w:t>
            </w:r>
          </w:p>
        </w:tc>
      </w:tr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</w:tbl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 xml:space="preserve">Wartość netto oferty wynosi: </w:t>
      </w:r>
      <w:r w:rsidRPr="00522327">
        <w:rPr>
          <w:rFonts w:eastAsia="Times New Roman" w:cs="Times New Roman"/>
          <w:i/>
          <w:iCs/>
          <w:lang w:bidi="ar-SA"/>
        </w:rPr>
        <w:t>słownie złotych:</w:t>
      </w:r>
      <w:r w:rsidRPr="00522327">
        <w:rPr>
          <w:rFonts w:eastAsia="Times New Roman" w:cs="Times New Roman"/>
          <w:b/>
          <w:bCs/>
          <w:lang w:bidi="ar-SA"/>
        </w:rPr>
        <w:t xml:space="preserve">  </w:t>
      </w:r>
      <w:r w:rsidRPr="00522327">
        <w:rPr>
          <w:rFonts w:eastAsia="Times New Roman" w:cs="Times New Roman"/>
          <w:bCs/>
          <w:lang w:bidi="ar-SA"/>
        </w:rPr>
        <w:t>………………….………………………………………...............................……………………………………..</w:t>
      </w: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>Wartość brutto oferty wynosi:</w:t>
      </w:r>
      <w:r w:rsidRPr="00522327">
        <w:rPr>
          <w:rFonts w:eastAsia="Times New Roman" w:cs="Times New Roman"/>
          <w:i/>
          <w:iCs/>
          <w:lang w:bidi="ar-SA"/>
        </w:rPr>
        <w:t xml:space="preserve"> słownie złotych: </w:t>
      </w:r>
      <w:r w:rsidRPr="00522327">
        <w:rPr>
          <w:rFonts w:eastAsia="Times New Roman" w:cs="Times New Roman"/>
          <w:bCs/>
          <w:lang w:bidi="ar-SA"/>
        </w:rPr>
        <w:t>…………………………………………………………………................................……………………………..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w tym ……………………………………………….………… </w:t>
      </w:r>
      <w:r w:rsidRPr="00522327">
        <w:rPr>
          <w:rFonts w:eastAsia="Times New Roman" w:cs="Times New Roman"/>
          <w:bCs/>
          <w:i/>
          <w:iCs/>
          <w:lang w:bidi="ar-SA"/>
        </w:rPr>
        <w:t>zł</w:t>
      </w:r>
      <w:r w:rsidRPr="00522327">
        <w:rPr>
          <w:rFonts w:eastAsia="Times New Roman" w:cs="Times New Roman"/>
          <w:b/>
          <w:bCs/>
          <w:i/>
          <w:iCs/>
          <w:lang w:bidi="ar-SA"/>
        </w:rPr>
        <w:t xml:space="preserve"> </w:t>
      </w:r>
      <w:r w:rsidRPr="00522327">
        <w:rPr>
          <w:rFonts w:eastAsia="Times New Roman" w:cs="Times New Roman"/>
          <w:lang w:bidi="ar-SA"/>
        </w:rPr>
        <w:t>podatku od towarów i usług (VAT).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                                                                                                                                        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</w:p>
    <w:p w:rsidR="00445746" w:rsidRPr="00522327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522327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D44DEB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ind w:left="-142"/>
        <w:rPr>
          <w:rFonts w:eastAsia="Arial" w:cs="Times New Roman"/>
          <w:b/>
          <w:i/>
          <w:kern w:val="1"/>
          <w:sz w:val="21"/>
          <w:szCs w:val="21"/>
        </w:rPr>
      </w:pPr>
      <w:r w:rsidRPr="00D44DEB">
        <w:rPr>
          <w:rFonts w:eastAsia="Arial" w:cs="Times New Roman"/>
          <w:b/>
          <w:i/>
          <w:kern w:val="1"/>
          <w:sz w:val="21"/>
          <w:szCs w:val="21"/>
        </w:rPr>
        <w:t xml:space="preserve">Dokument należy wypełnić i podpisać kwalifikowanym podpisem elektronicznym lub podpisem zaufanym lub podpisem osobistym. </w:t>
      </w:r>
      <w:r>
        <w:rPr>
          <w:rFonts w:eastAsia="Arial" w:cs="Times New Roman"/>
          <w:b/>
          <w:i/>
          <w:kern w:val="1"/>
          <w:sz w:val="21"/>
          <w:szCs w:val="21"/>
        </w:rPr>
        <w:br/>
      </w:r>
      <w:r w:rsidRPr="00D44DEB">
        <w:rPr>
          <w:rFonts w:eastAsia="Arial" w:cs="Times New Roman"/>
          <w:b/>
          <w:i/>
          <w:kern w:val="1"/>
          <w:sz w:val="21"/>
          <w:szCs w:val="21"/>
        </w:rPr>
        <w:t>Zamawiający zaleca zapisanie dokumentu w formacie PDF.</w:t>
      </w: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tbl>
      <w:tblPr>
        <w:tblW w:w="21838" w:type="dxa"/>
        <w:tblInd w:w="-71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5"/>
        <w:gridCol w:w="14610"/>
        <w:gridCol w:w="73"/>
      </w:tblGrid>
      <w:tr w:rsidR="00445746" w:rsidRPr="00284B72" w:rsidTr="00DA24F5">
        <w:trPr>
          <w:trHeight w:val="678"/>
        </w:trPr>
        <w:tc>
          <w:tcPr>
            <w:tcW w:w="71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746" w:rsidRPr="00284B72" w:rsidRDefault="00445746" w:rsidP="00DA24F5">
            <w:pPr>
              <w:keepNext/>
              <w:snapToGrid w:val="0"/>
              <w:spacing w:line="320" w:lineRule="exact"/>
              <w:jc w:val="center"/>
              <w:outlineLvl w:val="0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  <w:tc>
          <w:tcPr>
            <w:tcW w:w="1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5746" w:rsidRPr="00E35035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22"/>
                <w:szCs w:val="22"/>
                <w:lang w:bidi="ar-SA"/>
              </w:rPr>
              <w:t>FORMULARZ CENOWY</w:t>
            </w:r>
          </w:p>
          <w:p w:rsidR="00445746" w:rsidRPr="00E35035" w:rsidRDefault="00445746" w:rsidP="00DA24F5">
            <w:pPr>
              <w:widowControl/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Załącznik nr 2 do SWZ          </w:t>
            </w:r>
          </w:p>
          <w:p w:rsidR="00445746" w:rsidRPr="00284B72" w:rsidRDefault="00445746" w:rsidP="00DA24F5">
            <w:pPr>
              <w:widowControl/>
              <w:rPr>
                <w:rFonts w:ascii="Century Gothic" w:eastAsia="Times New Roman" w:hAnsi="Century Gothic" w:cs="Times New Roman"/>
                <w:b/>
                <w:bCs/>
                <w:sz w:val="16"/>
                <w:szCs w:val="16"/>
                <w:lang w:bidi="ar-SA"/>
              </w:rPr>
            </w:pP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                                        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 xml:space="preserve">Sprawa nr 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72</w:t>
            </w:r>
            <w:r w:rsidRPr="00E35035"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/24/</w:t>
            </w:r>
            <w:r>
              <w:rPr>
                <w:rFonts w:eastAsia="Times New Roman" w:cs="Times New Roman"/>
                <w:b/>
                <w:bCs/>
                <w:sz w:val="14"/>
                <w:szCs w:val="14"/>
                <w:lang w:bidi="ar-SA"/>
              </w:rPr>
              <w:t>WŁ</w:t>
            </w:r>
          </w:p>
        </w:tc>
        <w:tc>
          <w:tcPr>
            <w:tcW w:w="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45746" w:rsidRPr="00284B72" w:rsidRDefault="00445746" w:rsidP="00DA24F5">
            <w:pPr>
              <w:keepNext/>
              <w:widowControl/>
              <w:snapToGrid w:val="0"/>
              <w:spacing w:line="320" w:lineRule="exact"/>
              <w:ind w:left="3540"/>
              <w:jc w:val="both"/>
              <w:outlineLvl w:val="3"/>
              <w:rPr>
                <w:rFonts w:ascii="Century Gothic" w:eastAsia="Times New Roman" w:hAnsi="Century Gothic" w:cs="Times New Roman"/>
                <w:b/>
                <w:bCs/>
                <w:lang w:bidi="ar-SA"/>
              </w:rPr>
            </w:pPr>
          </w:p>
        </w:tc>
      </w:tr>
    </w:tbl>
    <w:p w:rsidR="00445746" w:rsidRPr="00A01175" w:rsidRDefault="00445746" w:rsidP="00445746">
      <w:pPr>
        <w:rPr>
          <w:rFonts w:ascii="Century Gothic" w:eastAsia="Times New Roman" w:hAnsi="Century Gothic" w:cs="Times New Roman"/>
          <w:b/>
          <w:bCs/>
          <w:sz w:val="12"/>
          <w:szCs w:val="12"/>
          <w:lang w:eastAsia="ar-SA" w:bidi="ar-SA"/>
        </w:rPr>
      </w:pPr>
    </w:p>
    <w:p w:rsidR="00445746" w:rsidRPr="00E35035" w:rsidRDefault="00445746" w:rsidP="00445746">
      <w:pPr>
        <w:ind w:left="9204" w:firstLine="708"/>
        <w:rPr>
          <w:rFonts w:eastAsia="Times New Roman" w:cs="Times New Roman"/>
          <w:b/>
          <w:bCs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eastAsia="ar-SA" w:bidi="ar-SA"/>
        </w:rPr>
        <w:t>CENTRUM SZKOLENIA POLICJI</w:t>
      </w:r>
    </w:p>
    <w:p w:rsidR="00445746" w:rsidRPr="00E35035" w:rsidRDefault="00445746" w:rsidP="00445746">
      <w:pPr>
        <w:widowControl/>
        <w:ind w:left="9204" w:firstLine="708"/>
        <w:rPr>
          <w:rFonts w:eastAsia="Times New Roman" w:cs="Times New Roman"/>
          <w:b/>
          <w:bCs/>
          <w:sz w:val="23"/>
          <w:szCs w:val="23"/>
          <w:lang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bidi="ar-SA"/>
        </w:rPr>
        <w:t>ul. Zegrzyńska 121</w:t>
      </w:r>
    </w:p>
    <w:p w:rsidR="00445746" w:rsidRPr="00E35035" w:rsidRDefault="00445746" w:rsidP="00445746">
      <w:pPr>
        <w:widowControl/>
        <w:ind w:left="9204" w:firstLine="708"/>
        <w:rPr>
          <w:rFonts w:eastAsia="Times New Roman" w:cs="Times New Roman"/>
          <w:b/>
          <w:bCs/>
          <w:sz w:val="23"/>
          <w:szCs w:val="23"/>
          <w:lang w:bidi="ar-SA"/>
        </w:rPr>
      </w:pPr>
      <w:r w:rsidRPr="00E35035">
        <w:rPr>
          <w:rFonts w:eastAsia="Times New Roman" w:cs="Times New Roman"/>
          <w:b/>
          <w:bCs/>
          <w:sz w:val="23"/>
          <w:szCs w:val="23"/>
          <w:lang w:bidi="ar-SA"/>
        </w:rPr>
        <w:t>05-119 Legionowo</w:t>
      </w:r>
    </w:p>
    <w:p w:rsidR="00445746" w:rsidRPr="00E35035" w:rsidRDefault="00445746" w:rsidP="00445746">
      <w:pPr>
        <w:keepNext/>
        <w:widowControl/>
        <w:tabs>
          <w:tab w:val="num" w:pos="1440"/>
        </w:tabs>
        <w:autoSpaceDN/>
        <w:jc w:val="right"/>
        <w:textAlignment w:val="auto"/>
        <w:outlineLvl w:val="7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  <w:t>Tabela 1</w:t>
      </w:r>
    </w:p>
    <w:p w:rsidR="00445746" w:rsidRDefault="00445746" w:rsidP="00445746">
      <w:pPr>
        <w:pStyle w:val="Nagwek5"/>
        <w:spacing w:before="0" w:beforeAutospacing="0" w:after="0" w:afterAutospacing="0"/>
        <w:ind w:left="0"/>
        <w:rPr>
          <w:rFonts w:eastAsiaTheme="minorHAnsi"/>
          <w:color w:val="000000"/>
          <w:sz w:val="23"/>
          <w:szCs w:val="23"/>
          <w:lang w:eastAsia="en-US"/>
        </w:rPr>
      </w:pPr>
      <w:r w:rsidRPr="00E35035">
        <w:rPr>
          <w:sz w:val="23"/>
          <w:szCs w:val="23"/>
        </w:rPr>
        <w:t xml:space="preserve"> </w:t>
      </w:r>
      <w:r>
        <w:rPr>
          <w:rFonts w:eastAsiaTheme="minorHAnsi"/>
          <w:color w:val="000000"/>
          <w:sz w:val="23"/>
          <w:szCs w:val="23"/>
          <w:lang w:eastAsia="en-US"/>
        </w:rPr>
        <w:t>Część IV - Projektor multimedialny</w:t>
      </w:r>
    </w:p>
    <w:p w:rsidR="00445746" w:rsidRPr="00E35035" w:rsidRDefault="00445746" w:rsidP="00445746">
      <w:pPr>
        <w:pStyle w:val="Nagwek5"/>
        <w:spacing w:before="0" w:beforeAutospacing="0" w:after="0" w:afterAutospacing="0"/>
        <w:ind w:left="0"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tbl>
      <w:tblPr>
        <w:tblW w:w="14639" w:type="dxa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7513"/>
        <w:gridCol w:w="1276"/>
        <w:gridCol w:w="850"/>
        <w:gridCol w:w="1560"/>
        <w:gridCol w:w="1842"/>
        <w:gridCol w:w="920"/>
        <w:gridCol w:w="73"/>
      </w:tblGrid>
      <w:tr w:rsidR="00445746" w:rsidRPr="00006C80" w:rsidTr="00DA24F5">
        <w:trPr>
          <w:cantSplit/>
          <w:trHeight w:val="68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L.p.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Opis przedmiotu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Ilość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Cena jednostkowa netto (PLN)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 xml:space="preserve">Łączna wartość netto (PLN) 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Stawka podatku VAT</w:t>
            </w:r>
          </w:p>
        </w:tc>
      </w:tr>
      <w:tr w:rsidR="00445746" w:rsidRPr="00522327" w:rsidTr="00DA24F5"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1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6 (4 x 5)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  <w:r w:rsidRPr="00522327">
              <w:rPr>
                <w:rFonts w:cs="Times New Roman"/>
                <w:b/>
              </w:rPr>
              <w:t>7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1.</w:t>
            </w:r>
          </w:p>
          <w:p w:rsidR="00445746" w:rsidRPr="00522327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522327" w:rsidRDefault="00445746" w:rsidP="00DA24F5">
            <w:pPr>
              <w:rPr>
                <w:rFonts w:cs="Times New Roman"/>
              </w:rPr>
            </w:pPr>
            <w:r>
              <w:rPr>
                <w:rFonts w:eastAsia="Times New Roman" w:cs="Times New Roman"/>
                <w:lang w:eastAsia="pl-PL"/>
              </w:rPr>
              <w:t>Projektor multimedialny wraz z uchwytem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>
              <w:rPr>
                <w:rFonts w:cs="Times New Roman"/>
                <w:lang w:val="de-DE"/>
              </w:rPr>
              <w:t>kpl</w:t>
            </w:r>
            <w:proofErr w:type="spellEnd"/>
            <w:r w:rsidRPr="00522327">
              <w:rPr>
                <w:rFonts w:cs="Times New Roman"/>
                <w:lang w:val="de-DE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Pr="00674535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522327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05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r>
              <w:rPr>
                <w:rFonts w:cs="Times New Roman"/>
                <w:lang w:val="de-DE"/>
              </w:rPr>
              <w:t>2.</w:t>
            </w:r>
          </w:p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5746" w:rsidRPr="00D95149" w:rsidRDefault="00445746" w:rsidP="00DA24F5">
            <w:pPr>
              <w:rPr>
                <w:rFonts w:cs="Times New Roman"/>
              </w:rPr>
            </w:pPr>
            <w:r>
              <w:rPr>
                <w:rFonts w:eastAsia="Times New Roman" w:cs="Times New Roman"/>
                <w:lang w:eastAsia="pl-PL"/>
              </w:rPr>
              <w:t>Projektor multimedialny z pokrowcem do przenoszenia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  <w:lang w:val="de-DE"/>
              </w:rPr>
            </w:pPr>
            <w:proofErr w:type="spellStart"/>
            <w:r>
              <w:rPr>
                <w:rFonts w:cs="Times New Roman"/>
                <w:lang w:val="de-DE"/>
              </w:rPr>
              <w:t>kpl</w:t>
            </w:r>
            <w:proofErr w:type="spellEnd"/>
            <w:r>
              <w:rPr>
                <w:rFonts w:cs="Times New Roman"/>
                <w:lang w:val="de-DE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445746" w:rsidRDefault="00445746" w:rsidP="00DA24F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:rsidR="00445746" w:rsidRPr="00522327" w:rsidRDefault="00445746" w:rsidP="00DA24F5">
            <w:pPr>
              <w:jc w:val="center"/>
              <w:rPr>
                <w:rFonts w:cs="Times New Roman"/>
              </w:rPr>
            </w:pPr>
            <w:r w:rsidRPr="00E53CDF">
              <w:rPr>
                <w:rFonts w:cs="Times New Roman"/>
              </w:rPr>
              <w:t>23 %</w:t>
            </w:r>
          </w:p>
        </w:tc>
      </w:tr>
      <w:tr w:rsidR="00445746" w:rsidRPr="00522327" w:rsidTr="00DA24F5">
        <w:trPr>
          <w:gridAfter w:val="1"/>
          <w:wAfter w:w="73" w:type="dxa"/>
          <w:trHeight w:val="551"/>
        </w:trPr>
        <w:tc>
          <w:tcPr>
            <w:tcW w:w="11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right"/>
              <w:rPr>
                <w:rFonts w:cs="Times New Roman"/>
              </w:rPr>
            </w:pPr>
            <w:r w:rsidRPr="00522327">
              <w:rPr>
                <w:rFonts w:cs="Times New Roman"/>
                <w:b/>
              </w:rPr>
              <w:t>SUMA NETTO</w:t>
            </w:r>
            <w:r w:rsidRPr="00522327">
              <w:rPr>
                <w:rFonts w:cs="Times New Roman"/>
              </w:rPr>
              <w:t>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5746" w:rsidRPr="00522327" w:rsidRDefault="00445746" w:rsidP="00DA24F5">
            <w:pPr>
              <w:spacing w:line="320" w:lineRule="exact"/>
              <w:jc w:val="center"/>
              <w:rPr>
                <w:rFonts w:cs="Times New Roman"/>
                <w:b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5746" w:rsidRPr="00522327" w:rsidRDefault="00445746" w:rsidP="00DA24F5">
            <w:pPr>
              <w:snapToGrid w:val="0"/>
              <w:spacing w:line="320" w:lineRule="exact"/>
              <w:rPr>
                <w:rFonts w:cs="Times New Roman"/>
              </w:rPr>
            </w:pPr>
          </w:p>
        </w:tc>
      </w:tr>
    </w:tbl>
    <w:p w:rsidR="00445746" w:rsidRPr="00F55114" w:rsidRDefault="00445746" w:rsidP="00445746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551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Wszystkie wartości w poszczególnych kolumnach muszą zostać przedstawione z dokładnością do dwóch miejsc po przecinku.                     </w:t>
      </w:r>
    </w:p>
    <w:p w:rsidR="00445746" w:rsidRPr="00E35035" w:rsidRDefault="00445746" w:rsidP="00445746">
      <w:pPr>
        <w:tabs>
          <w:tab w:val="left" w:pos="708"/>
          <w:tab w:val="center" w:pos="4536"/>
          <w:tab w:val="right" w:pos="9072"/>
        </w:tabs>
        <w:jc w:val="both"/>
        <w:rPr>
          <w:rFonts w:eastAsia="Times New Roman" w:cs="Times New Roman"/>
          <w:sz w:val="12"/>
          <w:szCs w:val="12"/>
          <w:lang w:eastAsia="ar-SA"/>
        </w:rPr>
      </w:pPr>
    </w:p>
    <w:p w:rsidR="00445746" w:rsidRPr="00E35035" w:rsidRDefault="00445746" w:rsidP="00445746">
      <w:pPr>
        <w:tabs>
          <w:tab w:val="left" w:pos="708"/>
          <w:tab w:val="center" w:pos="4536"/>
          <w:tab w:val="right" w:pos="9072"/>
        </w:tabs>
        <w:jc w:val="both"/>
        <w:rPr>
          <w:rFonts w:eastAsia="Times New Roman" w:cs="Times New Roman"/>
          <w:sz w:val="23"/>
          <w:szCs w:val="23"/>
          <w:lang w:eastAsia="ar-SA" w:bidi="ar-SA"/>
        </w:rPr>
      </w:pPr>
      <w:r w:rsidRPr="00E35035">
        <w:rPr>
          <w:rFonts w:eastAsia="Times New Roman" w:cs="Times New Roman"/>
          <w:sz w:val="23"/>
          <w:szCs w:val="23"/>
          <w:lang w:eastAsia="ar-SA"/>
        </w:rPr>
        <w:t>W ceny jednostkowe wliczone są koszty transportu, rozładunku, montażu, ubezpieczeń, opłaty celne i podatkowe oraz wszelkie inne koszty Wykonawcy.</w:t>
      </w:r>
    </w:p>
    <w:p w:rsidR="00445746" w:rsidRPr="00F55114" w:rsidRDefault="00445746" w:rsidP="00445746">
      <w:pPr>
        <w:autoSpaceDN/>
        <w:snapToGrid w:val="0"/>
        <w:ind w:right="46"/>
        <w:textAlignment w:val="auto"/>
        <w:rPr>
          <w:rFonts w:eastAsia="Times New Roman" w:cs="Times New Roman"/>
          <w:kern w:val="0"/>
          <w:sz w:val="22"/>
          <w:szCs w:val="22"/>
          <w:lang w:eastAsia="ar-SA" w:bidi="ar-SA"/>
        </w:rPr>
      </w:pPr>
      <w:r w:rsidRPr="00F55114">
        <w:rPr>
          <w:rFonts w:eastAsia="Times New Roman" w:cs="Times New Roman"/>
          <w:b/>
          <w:kern w:val="0"/>
          <w:sz w:val="22"/>
          <w:szCs w:val="22"/>
          <w:lang w:eastAsia="ar-SA" w:bidi="ar-SA"/>
        </w:rPr>
        <w:t xml:space="preserve"> </w:t>
      </w: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lastRenderedPageBreak/>
        <w:t>Tabela 2</w:t>
      </w: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tbl>
      <w:tblPr>
        <w:tblW w:w="62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0"/>
        <w:gridCol w:w="1800"/>
        <w:gridCol w:w="2742"/>
      </w:tblGrid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Wartość oferty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Stawka podatku VAT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 xml:space="preserve">Wartość oferty </w:t>
            </w: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br/>
              <w:t>brutto</w:t>
            </w:r>
          </w:p>
        </w:tc>
      </w:tr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23%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  <w:tr w:rsidR="00445746" w:rsidRPr="00522327" w:rsidTr="00DA24F5">
        <w:trPr>
          <w:trHeight w:val="567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  <w:r w:rsidRPr="00522327"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  <w:t>INNE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45746" w:rsidRPr="00522327" w:rsidRDefault="00445746" w:rsidP="00DA24F5">
            <w:pPr>
              <w:widowControl/>
              <w:snapToGrid w:val="0"/>
              <w:jc w:val="center"/>
              <w:rPr>
                <w:rFonts w:eastAsia="Times New Roman" w:cs="Times New Roman"/>
                <w:b/>
                <w:bCs/>
                <w:sz w:val="21"/>
                <w:szCs w:val="21"/>
                <w:lang w:bidi="ar-SA"/>
              </w:rPr>
            </w:pPr>
          </w:p>
        </w:tc>
      </w:tr>
    </w:tbl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 xml:space="preserve">Wartość netto oferty wynosi: </w:t>
      </w:r>
      <w:r w:rsidRPr="00522327">
        <w:rPr>
          <w:rFonts w:eastAsia="Times New Roman" w:cs="Times New Roman"/>
          <w:i/>
          <w:iCs/>
          <w:lang w:bidi="ar-SA"/>
        </w:rPr>
        <w:t>słownie złotych:</w:t>
      </w:r>
      <w:r w:rsidRPr="00522327">
        <w:rPr>
          <w:rFonts w:eastAsia="Times New Roman" w:cs="Times New Roman"/>
          <w:b/>
          <w:bCs/>
          <w:lang w:bidi="ar-SA"/>
        </w:rPr>
        <w:t xml:space="preserve">  </w:t>
      </w:r>
      <w:r w:rsidRPr="00522327">
        <w:rPr>
          <w:rFonts w:eastAsia="Times New Roman" w:cs="Times New Roman"/>
          <w:bCs/>
          <w:lang w:bidi="ar-SA"/>
        </w:rPr>
        <w:t>………………….………………………………………...............................……………………………………..</w:t>
      </w:r>
    </w:p>
    <w:p w:rsidR="00445746" w:rsidRPr="00522327" w:rsidRDefault="00445746" w:rsidP="00445746">
      <w:pPr>
        <w:widowControl/>
        <w:rPr>
          <w:rFonts w:eastAsia="Times New Roman" w:cs="Times New Roman"/>
          <w:b/>
          <w:bCs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b/>
          <w:bCs/>
          <w:lang w:bidi="ar-SA"/>
        </w:rPr>
        <w:t>Wartość brutto oferty wynosi:</w:t>
      </w:r>
      <w:r w:rsidRPr="00522327">
        <w:rPr>
          <w:rFonts w:eastAsia="Times New Roman" w:cs="Times New Roman"/>
          <w:i/>
          <w:iCs/>
          <w:lang w:bidi="ar-SA"/>
        </w:rPr>
        <w:t xml:space="preserve"> słownie złotych: </w:t>
      </w:r>
      <w:r w:rsidRPr="00522327">
        <w:rPr>
          <w:rFonts w:eastAsia="Times New Roman" w:cs="Times New Roman"/>
          <w:bCs/>
          <w:lang w:bidi="ar-SA"/>
        </w:rPr>
        <w:t>…………………………………………………………………................................……………………………..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w tym ……………………………………………….………… </w:t>
      </w:r>
      <w:r w:rsidRPr="00522327">
        <w:rPr>
          <w:rFonts w:eastAsia="Times New Roman" w:cs="Times New Roman"/>
          <w:bCs/>
          <w:i/>
          <w:iCs/>
          <w:lang w:bidi="ar-SA"/>
        </w:rPr>
        <w:t>zł</w:t>
      </w:r>
      <w:r w:rsidRPr="00522327">
        <w:rPr>
          <w:rFonts w:eastAsia="Times New Roman" w:cs="Times New Roman"/>
          <w:b/>
          <w:bCs/>
          <w:i/>
          <w:iCs/>
          <w:lang w:bidi="ar-SA"/>
        </w:rPr>
        <w:t xml:space="preserve"> </w:t>
      </w:r>
      <w:r w:rsidRPr="00522327">
        <w:rPr>
          <w:rFonts w:eastAsia="Times New Roman" w:cs="Times New Roman"/>
          <w:lang w:bidi="ar-SA"/>
        </w:rPr>
        <w:t>podatku od towarów i usług (VAT).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lang w:bidi="ar-SA"/>
        </w:rPr>
        <w:t xml:space="preserve">                                                                                                                                        </w:t>
      </w: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</w:p>
    <w:p w:rsidR="00445746" w:rsidRPr="00522327" w:rsidRDefault="00445746" w:rsidP="00445746">
      <w:pPr>
        <w:widowControl/>
        <w:rPr>
          <w:rFonts w:eastAsia="Times New Roman" w:cs="Times New Roman"/>
          <w:lang w:bidi="ar-SA"/>
        </w:rPr>
      </w:pP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  <w:r w:rsidRPr="00522327">
        <w:rPr>
          <w:rFonts w:eastAsia="Times New Roman" w:cs="Times New Roman"/>
          <w:i/>
          <w:iCs/>
          <w:lang w:bidi="ar-SA"/>
        </w:rPr>
        <w:tab/>
      </w: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522327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D44DEB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ind w:left="-142"/>
        <w:rPr>
          <w:rFonts w:eastAsia="Arial" w:cs="Times New Roman"/>
          <w:b/>
          <w:i/>
          <w:kern w:val="1"/>
          <w:sz w:val="21"/>
          <w:szCs w:val="21"/>
        </w:rPr>
      </w:pPr>
      <w:r w:rsidRPr="00D44DEB">
        <w:rPr>
          <w:rFonts w:eastAsia="Arial" w:cs="Times New Roman"/>
          <w:b/>
          <w:i/>
          <w:kern w:val="1"/>
          <w:sz w:val="21"/>
          <w:szCs w:val="21"/>
        </w:rPr>
        <w:t xml:space="preserve">Dokument należy wypełnić i podpisać kwalifikowanym podpisem elektronicznym lub podpisem zaufanym lub podpisem osobistym. </w:t>
      </w:r>
      <w:r>
        <w:rPr>
          <w:rFonts w:eastAsia="Arial" w:cs="Times New Roman"/>
          <w:b/>
          <w:i/>
          <w:kern w:val="1"/>
          <w:sz w:val="21"/>
          <w:szCs w:val="21"/>
        </w:rPr>
        <w:br/>
      </w:r>
      <w:r w:rsidRPr="00D44DEB">
        <w:rPr>
          <w:rFonts w:eastAsia="Arial" w:cs="Times New Roman"/>
          <w:b/>
          <w:i/>
          <w:kern w:val="1"/>
          <w:sz w:val="21"/>
          <w:szCs w:val="21"/>
        </w:rPr>
        <w:t>Zamawiający zaleca zapisanie dokumentu w formacie PDF.</w:t>
      </w:r>
    </w:p>
    <w:p w:rsidR="00445746" w:rsidRDefault="00445746" w:rsidP="00445746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Arial" w:cs="Times New Roman"/>
          <w:b/>
          <w:i/>
          <w:kern w:val="1"/>
        </w:rPr>
      </w:pPr>
    </w:p>
    <w:p w:rsidR="00445746" w:rsidRPr="00522327" w:rsidRDefault="00445746" w:rsidP="00445746">
      <w:pPr>
        <w:tabs>
          <w:tab w:val="left" w:pos="5910"/>
        </w:tabs>
        <w:rPr>
          <w:rFonts w:eastAsiaTheme="minorHAnsi" w:cs="Times New Roman"/>
          <w:lang w:eastAsia="en-US" w:bidi="ar-SA"/>
        </w:rPr>
      </w:pPr>
    </w:p>
    <w:p w:rsidR="00445746" w:rsidRDefault="00445746" w:rsidP="00445746">
      <w:pPr>
        <w:keepNext/>
        <w:widowControl/>
        <w:numPr>
          <w:ilvl w:val="2"/>
          <w:numId w:val="0"/>
        </w:numPr>
        <w:tabs>
          <w:tab w:val="num" w:pos="0"/>
        </w:tabs>
        <w:autoSpaceDN/>
        <w:ind w:left="720" w:hanging="862"/>
        <w:jc w:val="right"/>
        <w:textAlignment w:val="auto"/>
        <w:outlineLvl w:val="2"/>
        <w:rPr>
          <w:rFonts w:eastAsia="Times New Roman" w:cs="Times New Roman"/>
          <w:b/>
          <w:bCs/>
          <w:kern w:val="0"/>
          <w:sz w:val="23"/>
          <w:szCs w:val="23"/>
          <w:lang w:eastAsia="ar-SA" w:bidi="ar-SA"/>
        </w:rPr>
      </w:pPr>
    </w:p>
    <w:p w:rsidR="00445746" w:rsidRDefault="00445746" w:rsidP="00445746">
      <w:pPr>
        <w:tabs>
          <w:tab w:val="left" w:pos="1470"/>
        </w:tabs>
        <w:jc w:val="both"/>
        <w:rPr>
          <w:rFonts w:eastAsiaTheme="minorHAnsi" w:cs="Times New Roman"/>
          <w:sz w:val="21"/>
          <w:szCs w:val="21"/>
          <w:lang w:eastAsia="en-US" w:bidi="ar-SA"/>
        </w:rPr>
      </w:pPr>
    </w:p>
    <w:p w:rsidR="00445746" w:rsidRDefault="00445746" w:rsidP="00445746">
      <w:pPr>
        <w:tabs>
          <w:tab w:val="left" w:pos="1470"/>
        </w:tabs>
        <w:jc w:val="both"/>
        <w:rPr>
          <w:rFonts w:eastAsiaTheme="minorHAnsi" w:cs="Times New Roman"/>
          <w:sz w:val="21"/>
          <w:szCs w:val="21"/>
          <w:lang w:eastAsia="en-US" w:bidi="ar-SA"/>
        </w:rPr>
      </w:pPr>
      <w:bookmarkStart w:id="1" w:name="_GoBack"/>
      <w:bookmarkEnd w:id="1"/>
    </w:p>
    <w:p w:rsidR="00445746" w:rsidRDefault="00445746" w:rsidP="00445746">
      <w:pPr>
        <w:tabs>
          <w:tab w:val="left" w:pos="1470"/>
        </w:tabs>
        <w:jc w:val="both"/>
        <w:rPr>
          <w:rFonts w:eastAsiaTheme="minorHAnsi" w:cs="Times New Roman"/>
          <w:sz w:val="21"/>
          <w:szCs w:val="21"/>
          <w:lang w:eastAsia="en-US" w:bidi="ar-SA"/>
        </w:rPr>
      </w:pPr>
    </w:p>
    <w:p w:rsidR="00445746" w:rsidRPr="00F06718" w:rsidRDefault="00445746" w:rsidP="00445746">
      <w:pPr>
        <w:tabs>
          <w:tab w:val="left" w:pos="1470"/>
        </w:tabs>
        <w:rPr>
          <w:rFonts w:eastAsia="Arial" w:cs="Times New Roman"/>
          <w:b/>
          <w:i/>
          <w:kern w:val="1"/>
          <w:sz w:val="2"/>
          <w:szCs w:val="2"/>
        </w:rPr>
      </w:pPr>
    </w:p>
    <w:p w:rsidR="008F3FFA" w:rsidRPr="00445746" w:rsidRDefault="008F3FFA" w:rsidP="00445746"/>
    <w:sectPr w:rsidR="008F3FFA" w:rsidRPr="00445746" w:rsidSect="008F3F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B0B" w:rsidRDefault="00750B0B" w:rsidP="008F3FFA">
      <w:r>
        <w:separator/>
      </w:r>
    </w:p>
  </w:endnote>
  <w:endnote w:type="continuationSeparator" w:id="0">
    <w:p w:rsidR="00750B0B" w:rsidRDefault="00750B0B" w:rsidP="008F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B0B" w:rsidRDefault="00750B0B" w:rsidP="008F3FFA">
      <w:r>
        <w:separator/>
      </w:r>
    </w:p>
  </w:footnote>
  <w:footnote w:type="continuationSeparator" w:id="0">
    <w:p w:rsidR="00750B0B" w:rsidRDefault="00750B0B" w:rsidP="008F3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FFA"/>
    <w:rsid w:val="002B6F60"/>
    <w:rsid w:val="00445746"/>
    <w:rsid w:val="00750B0B"/>
    <w:rsid w:val="008F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E7B4"/>
  <w15:chartTrackingRefBased/>
  <w15:docId w15:val="{A249B597-65E8-4AEE-A9C4-C003D9D8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4457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5">
    <w:name w:val="heading 5"/>
    <w:basedOn w:val="Normalny"/>
    <w:link w:val="Nagwek5Znak"/>
    <w:uiPriority w:val="9"/>
    <w:qFormat/>
    <w:rsid w:val="00445746"/>
    <w:pPr>
      <w:keepNext/>
      <w:widowControl/>
      <w:suppressAutoHyphens w:val="0"/>
      <w:autoSpaceDN/>
      <w:spacing w:before="100" w:beforeAutospacing="1" w:after="100" w:afterAutospacing="1"/>
      <w:ind w:left="5954"/>
      <w:jc w:val="both"/>
      <w:textAlignment w:val="auto"/>
      <w:outlineLvl w:val="4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3FFA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8F3FFA"/>
  </w:style>
  <w:style w:type="paragraph" w:styleId="Stopka">
    <w:name w:val="footer"/>
    <w:basedOn w:val="Normalny"/>
    <w:link w:val="StopkaZnak"/>
    <w:uiPriority w:val="99"/>
    <w:unhideWhenUsed/>
    <w:rsid w:val="008F3FFA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8F3FFA"/>
  </w:style>
  <w:style w:type="character" w:customStyle="1" w:styleId="Nagwek5Znak">
    <w:name w:val="Nagłówek 5 Znak"/>
    <w:basedOn w:val="Domylnaczcionkaakapitu"/>
    <w:link w:val="Nagwek5"/>
    <w:uiPriority w:val="9"/>
    <w:rsid w:val="004457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1280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2</cp:revision>
  <dcterms:created xsi:type="dcterms:W3CDTF">2024-11-14T17:10:00Z</dcterms:created>
  <dcterms:modified xsi:type="dcterms:W3CDTF">2024-11-26T13:32:00Z</dcterms:modified>
</cp:coreProperties>
</file>