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DEC06" w14:textId="5053BD3C" w:rsidR="00741D10" w:rsidRPr="00C37215" w:rsidRDefault="00741D10" w:rsidP="00741D10">
      <w:pPr>
        <w:tabs>
          <w:tab w:val="left" w:pos="6360"/>
        </w:tabs>
        <w:jc w:val="right"/>
      </w:pPr>
      <w:r>
        <w:tab/>
      </w:r>
      <w:r>
        <w:tab/>
      </w:r>
      <w:r>
        <w:tab/>
      </w:r>
      <w:r w:rsidRPr="00C37215">
        <w:t xml:space="preserve">Załącznik Nr </w:t>
      </w:r>
      <w:r w:rsidR="00C37215" w:rsidRPr="00C37215">
        <w:t>3</w:t>
      </w:r>
    </w:p>
    <w:p w14:paraId="62648382" w14:textId="796BCC2E" w:rsidR="00741D10" w:rsidRPr="00C37215" w:rsidRDefault="00741D10" w:rsidP="00741D1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043FBC">
        <w:rPr>
          <w:b/>
          <w:bCs/>
          <w:sz w:val="28"/>
          <w:szCs w:val="28"/>
        </w:rPr>
        <w:t>UMOWA GENERALNA</w:t>
      </w:r>
      <w:r w:rsidRPr="00043FBC">
        <w:rPr>
          <w:b/>
          <w:bCs/>
          <w:sz w:val="28"/>
          <w:szCs w:val="28"/>
        </w:rPr>
        <w:br/>
      </w:r>
      <w:r w:rsidRPr="00C37215">
        <w:rPr>
          <w:b/>
          <w:bCs/>
          <w:sz w:val="28"/>
          <w:szCs w:val="28"/>
        </w:rPr>
        <w:t>(DŁUGOTERMINOWA UMOWA UBEZPIECZENIA )</w:t>
      </w:r>
    </w:p>
    <w:p w14:paraId="4516108E" w14:textId="2445E2EE" w:rsidR="00741D10" w:rsidRPr="00C37215" w:rsidRDefault="00741D10" w:rsidP="00741D10">
      <w:r w:rsidRPr="00C37215">
        <w:t xml:space="preserve">Zawarta w dniu ..................... r. w </w:t>
      </w:r>
      <w:r w:rsidR="00C37215" w:rsidRPr="00C37215">
        <w:t>Lęborku</w:t>
      </w:r>
    </w:p>
    <w:p w14:paraId="7A85FADD" w14:textId="77777777" w:rsidR="00741D10" w:rsidRPr="00C37215" w:rsidRDefault="00741D10" w:rsidP="00741D10">
      <w:r w:rsidRPr="00C37215">
        <w:t>pomiędzy:</w:t>
      </w:r>
    </w:p>
    <w:p w14:paraId="7BA5BF07" w14:textId="77777777" w:rsidR="00C37215" w:rsidRPr="00C37215" w:rsidRDefault="00C37215" w:rsidP="00C37215">
      <w:pPr>
        <w:keepNext/>
        <w:rPr>
          <w:rFonts w:eastAsia="Calibri"/>
        </w:rPr>
      </w:pPr>
      <w:r w:rsidRPr="00C37215">
        <w:rPr>
          <w:rFonts w:eastAsia="Calibri"/>
        </w:rPr>
        <w:t>Nazwa: Gmina Miasto Lębork</w:t>
      </w:r>
    </w:p>
    <w:p w14:paraId="209E7C1C" w14:textId="77777777" w:rsidR="00C37215" w:rsidRPr="00C37215" w:rsidRDefault="00C37215" w:rsidP="00C37215">
      <w:pPr>
        <w:keepNext/>
        <w:rPr>
          <w:rFonts w:eastAsia="Calibri"/>
        </w:rPr>
      </w:pPr>
      <w:r w:rsidRPr="00C37215">
        <w:rPr>
          <w:rFonts w:eastAsia="Calibri"/>
        </w:rPr>
        <w:t>Adres: ul. Armii Krajowej 14, 84-300 Lębork</w:t>
      </w:r>
    </w:p>
    <w:p w14:paraId="7B0C0EB7" w14:textId="77777777" w:rsidR="00C37215" w:rsidRPr="00C37215" w:rsidRDefault="00C37215" w:rsidP="00C37215">
      <w:pPr>
        <w:keepNext/>
      </w:pPr>
      <w:r w:rsidRPr="00C37215">
        <w:t>NIP: 841-100-04-25</w:t>
      </w:r>
    </w:p>
    <w:p w14:paraId="189D8CCD" w14:textId="77777777" w:rsidR="00C37215" w:rsidRPr="00C37215" w:rsidRDefault="00C37215" w:rsidP="00C37215">
      <w:pPr>
        <w:keepNext/>
      </w:pPr>
      <w:r w:rsidRPr="00C37215">
        <w:t>REGON: 000523554</w:t>
      </w:r>
    </w:p>
    <w:p w14:paraId="11CE1D37" w14:textId="77777777" w:rsidR="00741D10" w:rsidRPr="00043FBC" w:rsidRDefault="00741D10" w:rsidP="00741D10">
      <w:pPr>
        <w:rPr>
          <w:color w:val="FF0000"/>
        </w:rPr>
      </w:pPr>
    </w:p>
    <w:p w14:paraId="2B4372AA" w14:textId="77777777" w:rsidR="00741D10" w:rsidRPr="00C37215" w:rsidRDefault="00741D10" w:rsidP="00741D10">
      <w:r w:rsidRPr="00C37215">
        <w:t>reprezentowanym przez:</w:t>
      </w:r>
    </w:p>
    <w:p w14:paraId="78E80F1B" w14:textId="220D5B87" w:rsidR="00741D10" w:rsidRPr="00C37215" w:rsidRDefault="00C37215" w:rsidP="00C37215">
      <w:pPr>
        <w:numPr>
          <w:ilvl w:val="0"/>
          <w:numId w:val="2"/>
        </w:numPr>
        <w:ind w:left="0" w:firstLine="0"/>
        <w:jc w:val="both"/>
      </w:pPr>
      <w:r w:rsidRPr="00C37215">
        <w:t>Burmistrza</w:t>
      </w:r>
      <w:r w:rsidR="00741D10" w:rsidRPr="00C37215">
        <w:t xml:space="preserve"> – </w:t>
      </w:r>
      <w:r w:rsidRPr="00C37215">
        <w:t>Jarosława Litwina</w:t>
      </w:r>
    </w:p>
    <w:p w14:paraId="799872CB" w14:textId="77777777" w:rsidR="00741D10" w:rsidRPr="00C37215" w:rsidRDefault="00741D10" w:rsidP="00741D10">
      <w:r w:rsidRPr="00C37215">
        <w:t xml:space="preserve">zwanym dalej Ubezpieczającym lub Zamawiającym </w:t>
      </w:r>
    </w:p>
    <w:p w14:paraId="6878DCD7" w14:textId="77777777" w:rsidR="00741D10" w:rsidRPr="00043FBC" w:rsidRDefault="00741D10" w:rsidP="00741D10"/>
    <w:p w14:paraId="7FBD111F" w14:textId="77777777" w:rsidR="00741D10" w:rsidRPr="00043FBC" w:rsidRDefault="00741D10" w:rsidP="00741D10">
      <w:r w:rsidRPr="00043FBC">
        <w:t>a</w:t>
      </w:r>
    </w:p>
    <w:p w14:paraId="1346DD7B" w14:textId="77777777" w:rsidR="00741D10" w:rsidRPr="00043FBC" w:rsidRDefault="00741D10" w:rsidP="00741D10">
      <w:r w:rsidRPr="00043FBC">
        <w:t>………………………………………………………………….……….…………</w:t>
      </w:r>
    </w:p>
    <w:p w14:paraId="20AB7E0B" w14:textId="77777777" w:rsidR="00741D10" w:rsidRPr="00043FBC" w:rsidRDefault="00741D10" w:rsidP="00741D10">
      <w:r w:rsidRPr="00043FBC">
        <w:t>Adres siedziby:…………………...</w:t>
      </w:r>
    </w:p>
    <w:p w14:paraId="6E0F34F9" w14:textId="77777777" w:rsidR="00741D10" w:rsidRPr="00043FBC" w:rsidRDefault="00741D10" w:rsidP="00741D10">
      <w:r w:rsidRPr="00043FBC">
        <w:t>NIP: ……………………………...</w:t>
      </w:r>
    </w:p>
    <w:p w14:paraId="58703183" w14:textId="77777777" w:rsidR="00741D10" w:rsidRPr="00043FBC" w:rsidRDefault="00741D10" w:rsidP="00741D10">
      <w:r w:rsidRPr="00043FBC">
        <w:t>REGON : ………………………...</w:t>
      </w:r>
    </w:p>
    <w:p w14:paraId="63284E92" w14:textId="77777777" w:rsidR="00741D10" w:rsidRPr="00C37215" w:rsidRDefault="00741D10" w:rsidP="00741D10"/>
    <w:p w14:paraId="1C5B2B08" w14:textId="77777777" w:rsidR="00741D10" w:rsidRPr="00C37215" w:rsidRDefault="00741D10" w:rsidP="00741D10">
      <w:r w:rsidRPr="00C37215">
        <w:t>reprezentowanym przez:</w:t>
      </w:r>
    </w:p>
    <w:p w14:paraId="708E8C46" w14:textId="77777777" w:rsidR="00741D10" w:rsidRPr="00C37215" w:rsidRDefault="00741D10" w:rsidP="00741D10">
      <w:pPr>
        <w:numPr>
          <w:ilvl w:val="0"/>
          <w:numId w:val="3"/>
        </w:numPr>
        <w:ind w:left="426" w:hanging="426"/>
        <w:jc w:val="both"/>
      </w:pPr>
      <w:r w:rsidRPr="00C37215">
        <w:t>……………….. – ………………………………</w:t>
      </w:r>
    </w:p>
    <w:p w14:paraId="27A84661" w14:textId="77777777" w:rsidR="00741D10" w:rsidRPr="00C37215" w:rsidRDefault="00741D10" w:rsidP="00741D10">
      <w:pPr>
        <w:numPr>
          <w:ilvl w:val="0"/>
          <w:numId w:val="3"/>
        </w:numPr>
        <w:ind w:left="426" w:hanging="426"/>
        <w:jc w:val="both"/>
      </w:pPr>
      <w:r w:rsidRPr="00C37215">
        <w:t>……………….. – ………………………………</w:t>
      </w:r>
    </w:p>
    <w:p w14:paraId="7DA0AEE8" w14:textId="77777777" w:rsidR="00741D10" w:rsidRPr="00C37215" w:rsidRDefault="00741D10" w:rsidP="00741D10">
      <w:r w:rsidRPr="00C37215">
        <w:t xml:space="preserve">zwanym dalej Ubezpieczycielem lub Wykonawcą </w:t>
      </w:r>
    </w:p>
    <w:p w14:paraId="1862F8EA" w14:textId="77777777" w:rsidR="00741D10" w:rsidRPr="00C37215" w:rsidRDefault="00741D10" w:rsidP="00741D10"/>
    <w:p w14:paraId="27F3DB96" w14:textId="77777777" w:rsidR="00741D10" w:rsidRPr="00C37215" w:rsidRDefault="00741D10" w:rsidP="00741D10">
      <w:pPr>
        <w:jc w:val="both"/>
      </w:pPr>
      <w:r w:rsidRPr="00C37215">
        <w:t>przy udziale brokera ubezpieczeniowego:</w:t>
      </w:r>
    </w:p>
    <w:p w14:paraId="513BD445" w14:textId="77777777" w:rsidR="00741D10" w:rsidRPr="00C37215" w:rsidRDefault="00741D10" w:rsidP="00741D10">
      <w:pPr>
        <w:jc w:val="both"/>
      </w:pPr>
      <w:r w:rsidRPr="00C37215"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7F4B3F8B" w14:textId="77777777" w:rsidR="00741D10" w:rsidRPr="00C37215" w:rsidRDefault="00741D10" w:rsidP="00741D10">
      <w:pPr>
        <w:jc w:val="both"/>
      </w:pPr>
      <w:r w:rsidRPr="00C37215">
        <w:t xml:space="preserve">  </w:t>
      </w:r>
    </w:p>
    <w:p w14:paraId="04D1A798" w14:textId="77777777" w:rsidR="00741D10" w:rsidRPr="00C37215" w:rsidRDefault="00741D10" w:rsidP="00741D10"/>
    <w:p w14:paraId="7A171B80" w14:textId="59558F1F" w:rsidR="00741D10" w:rsidRPr="00C37215" w:rsidRDefault="00741D10" w:rsidP="00741D10">
      <w:pPr>
        <w:jc w:val="both"/>
      </w:pPr>
      <w:r w:rsidRPr="00C37215">
        <w:t xml:space="preserve">na podstawie przepisów ustawy z dnia 11 września 2019 r. Prawo zamówień publicznych, zwanej dalej ustawą oraz w wyniku rozstrzygnięcia postępowania o udzielenie zamówienia publicznego w </w:t>
      </w:r>
      <w:bookmarkStart w:id="0" w:name="_Hlk184727854"/>
      <w:r w:rsidRPr="00C37215">
        <w:t>trybie podstawowym bez negocjacji</w:t>
      </w:r>
      <w:bookmarkEnd w:id="0"/>
      <w:r w:rsidRPr="00C37215">
        <w:t xml:space="preserve"> na usługę ubezpieczenia, została zawarta umowa o następującej treści:</w:t>
      </w:r>
    </w:p>
    <w:p w14:paraId="638700EC" w14:textId="77777777" w:rsidR="00741D10" w:rsidRPr="00C37215" w:rsidRDefault="00741D10" w:rsidP="00741D10">
      <w:pPr>
        <w:keepNext/>
        <w:spacing w:before="240" w:after="120"/>
        <w:contextualSpacing/>
        <w:jc w:val="center"/>
      </w:pPr>
    </w:p>
    <w:p w14:paraId="4D3B4EA7" w14:textId="77777777" w:rsidR="00741D10" w:rsidRPr="00C37215" w:rsidRDefault="00741D10" w:rsidP="00741D10">
      <w:pPr>
        <w:keepNext/>
        <w:spacing w:before="240" w:after="120"/>
        <w:contextualSpacing/>
        <w:jc w:val="center"/>
      </w:pPr>
      <w:r w:rsidRPr="00C37215">
        <w:sym w:font="Times New Roman" w:char="00A7"/>
      </w:r>
      <w:r w:rsidRPr="00C37215">
        <w:t>1</w:t>
      </w:r>
    </w:p>
    <w:p w14:paraId="77452C3D" w14:textId="77777777" w:rsidR="00741D10" w:rsidRPr="00C37215" w:rsidRDefault="00741D10" w:rsidP="00741D10">
      <w:pPr>
        <w:keepNext/>
        <w:spacing w:before="240" w:after="120"/>
        <w:contextualSpacing/>
        <w:jc w:val="center"/>
      </w:pPr>
      <w:r w:rsidRPr="00C37215">
        <w:t xml:space="preserve">PRZEDMIOT UBEZPIECZENIA </w:t>
      </w:r>
    </w:p>
    <w:p w14:paraId="33BF1C9E" w14:textId="77777777" w:rsidR="00741D10" w:rsidRPr="00C37215" w:rsidRDefault="00741D10" w:rsidP="00741D10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C37215">
        <w:t>Na podstawie niniejszej Umowy Generalnej Ubezpieczyciel udziela ubezpieczonemu ochrony ubezpieczeniowej w zakresie określonym przez Ubezpieczającego w SWZ oraz w złożonej ofercie.</w:t>
      </w:r>
    </w:p>
    <w:p w14:paraId="45B9A800" w14:textId="77777777" w:rsidR="00741D10" w:rsidRPr="00C37215" w:rsidRDefault="00741D10" w:rsidP="00741D10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C37215">
        <w:t>Przedmiotem umów ubezpieczenia zawieranych w ramach niniejszej Umowy Generalnej są:</w:t>
      </w:r>
    </w:p>
    <w:p w14:paraId="1FF1DD19" w14:textId="77777777" w:rsidR="00741D10" w:rsidRPr="00C37215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142"/>
          <w:tab w:val="left" w:pos="284"/>
        </w:tabs>
        <w:ind w:left="0" w:firstLine="0"/>
        <w:jc w:val="both"/>
      </w:pPr>
      <w:bookmarkStart w:id="1" w:name="_Hlk188540820"/>
      <w:r w:rsidRPr="00C37215">
        <w:t>Ubezpieczenie odpowiedzialności cywilnej z tyt. prowadzonej działalności i posiadanego mienia</w:t>
      </w:r>
    </w:p>
    <w:p w14:paraId="1CBBC65A" w14:textId="77777777" w:rsidR="00741D10" w:rsidRPr="00C37215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C37215">
        <w:lastRenderedPageBreak/>
        <w:t>Ubezpieczenie odpowiedzialności cywilnej z tyt. administrowania drogami</w:t>
      </w:r>
    </w:p>
    <w:p w14:paraId="6AB51BFF" w14:textId="18233AD4" w:rsidR="00741D10" w:rsidRPr="00C37215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C37215">
        <w:t>Ubezpieczenie mienia od wszystkich ryzyk</w:t>
      </w:r>
    </w:p>
    <w:bookmarkEnd w:id="1"/>
    <w:p w14:paraId="0B8EB5CF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2</w:t>
      </w:r>
    </w:p>
    <w:p w14:paraId="7CE17806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SKŁADKI</w:t>
      </w:r>
    </w:p>
    <w:p w14:paraId="70C6765D" w14:textId="0AF621BE" w:rsidR="00741D10" w:rsidRPr="00C37215" w:rsidRDefault="00741D10" w:rsidP="00741D10">
      <w:pPr>
        <w:pStyle w:val="Tekstpodstawowywcity"/>
        <w:numPr>
          <w:ilvl w:val="0"/>
          <w:numId w:val="6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 xml:space="preserve">Niniejsza Umowa Generalna dotycząca ubezpieczeń, o których mowa w § 1 ust. 2 zawarta </w:t>
      </w:r>
      <w:r w:rsidRPr="00C37215">
        <w:rPr>
          <w:sz w:val="24"/>
          <w:szCs w:val="24"/>
        </w:rPr>
        <w:t xml:space="preserve">zostaje na okres </w:t>
      </w:r>
      <w:r w:rsidR="00C37215" w:rsidRPr="00C37215">
        <w:rPr>
          <w:sz w:val="24"/>
          <w:szCs w:val="24"/>
        </w:rPr>
        <w:t xml:space="preserve">24 </w:t>
      </w:r>
      <w:r w:rsidRPr="00C37215">
        <w:rPr>
          <w:sz w:val="24"/>
          <w:szCs w:val="24"/>
        </w:rPr>
        <w:t>miesi</w:t>
      </w:r>
      <w:r w:rsidR="002B6F9F">
        <w:rPr>
          <w:sz w:val="24"/>
          <w:szCs w:val="24"/>
        </w:rPr>
        <w:t>ą</w:t>
      </w:r>
      <w:r w:rsidRPr="00C37215">
        <w:rPr>
          <w:sz w:val="24"/>
          <w:szCs w:val="24"/>
        </w:rPr>
        <w:t>c</w:t>
      </w:r>
      <w:r w:rsidR="00C37215" w:rsidRPr="00C37215">
        <w:rPr>
          <w:sz w:val="24"/>
          <w:szCs w:val="24"/>
        </w:rPr>
        <w:t>e</w:t>
      </w:r>
      <w:r w:rsidRPr="00C37215">
        <w:rPr>
          <w:sz w:val="24"/>
          <w:szCs w:val="24"/>
        </w:rPr>
        <w:t xml:space="preserve">, od dnia </w:t>
      </w:r>
      <w:r w:rsidR="00C37215" w:rsidRPr="00C37215">
        <w:rPr>
          <w:sz w:val="24"/>
          <w:szCs w:val="24"/>
        </w:rPr>
        <w:t>01.04.2025</w:t>
      </w:r>
      <w:r w:rsidRPr="00C37215">
        <w:rPr>
          <w:sz w:val="24"/>
          <w:szCs w:val="24"/>
        </w:rPr>
        <w:t xml:space="preserve"> r. do dnia </w:t>
      </w:r>
      <w:r w:rsidR="00C37215" w:rsidRPr="00C37215">
        <w:rPr>
          <w:sz w:val="24"/>
          <w:szCs w:val="24"/>
        </w:rPr>
        <w:t>31.03.2027</w:t>
      </w:r>
      <w:r w:rsidRPr="00C37215">
        <w:rPr>
          <w:sz w:val="24"/>
          <w:szCs w:val="24"/>
        </w:rPr>
        <w:t xml:space="preserve"> r., z podziałem na </w:t>
      </w:r>
      <w:r w:rsidR="00C37215" w:rsidRPr="00C37215">
        <w:rPr>
          <w:sz w:val="24"/>
          <w:szCs w:val="24"/>
        </w:rPr>
        <w:t>2</w:t>
      </w:r>
      <w:r w:rsidRPr="00C37215">
        <w:rPr>
          <w:sz w:val="24"/>
          <w:szCs w:val="24"/>
        </w:rPr>
        <w:t xml:space="preserve"> okresy rozliczeniowe:</w:t>
      </w:r>
    </w:p>
    <w:p w14:paraId="08B7B51D" w14:textId="1BA35250" w:rsidR="00741D10" w:rsidRPr="00C37215" w:rsidRDefault="00741D10" w:rsidP="00741D10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C37215">
        <w:rPr>
          <w:sz w:val="24"/>
          <w:szCs w:val="24"/>
        </w:rPr>
        <w:t xml:space="preserve">pierwszy okres </w:t>
      </w:r>
      <w:r w:rsidRPr="00C37215">
        <w:rPr>
          <w:sz w:val="24"/>
          <w:szCs w:val="24"/>
        </w:rPr>
        <w:tab/>
        <w:t xml:space="preserve">od dnia </w:t>
      </w:r>
      <w:r w:rsidR="00C37215" w:rsidRPr="00C37215">
        <w:rPr>
          <w:sz w:val="24"/>
          <w:szCs w:val="24"/>
        </w:rPr>
        <w:t>01.04.2025</w:t>
      </w:r>
      <w:r w:rsidRPr="00C37215">
        <w:rPr>
          <w:sz w:val="24"/>
          <w:szCs w:val="24"/>
        </w:rPr>
        <w:t> r.</w:t>
      </w:r>
      <w:r w:rsidRPr="00C37215">
        <w:rPr>
          <w:sz w:val="24"/>
          <w:szCs w:val="24"/>
        </w:rPr>
        <w:tab/>
        <w:t xml:space="preserve">do dnia </w:t>
      </w:r>
      <w:r w:rsidR="00C37215" w:rsidRPr="00C37215">
        <w:rPr>
          <w:sz w:val="24"/>
          <w:szCs w:val="24"/>
        </w:rPr>
        <w:t>31.03.2026</w:t>
      </w:r>
      <w:r w:rsidRPr="00C37215">
        <w:rPr>
          <w:sz w:val="24"/>
          <w:szCs w:val="24"/>
        </w:rPr>
        <w:t> r.</w:t>
      </w:r>
    </w:p>
    <w:p w14:paraId="0AABDF99" w14:textId="30568160" w:rsidR="00741D10" w:rsidRPr="00C37215" w:rsidRDefault="00741D10" w:rsidP="00741D10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C37215">
        <w:rPr>
          <w:sz w:val="24"/>
          <w:szCs w:val="24"/>
        </w:rPr>
        <w:t xml:space="preserve">drugi okres </w:t>
      </w:r>
      <w:r w:rsidRPr="00C37215">
        <w:rPr>
          <w:sz w:val="24"/>
          <w:szCs w:val="24"/>
        </w:rPr>
        <w:tab/>
        <w:t xml:space="preserve">od dnia </w:t>
      </w:r>
      <w:r w:rsidR="00C37215" w:rsidRPr="00C37215">
        <w:rPr>
          <w:sz w:val="24"/>
          <w:szCs w:val="24"/>
        </w:rPr>
        <w:t>01.04.2026</w:t>
      </w:r>
      <w:r w:rsidRPr="00C37215">
        <w:rPr>
          <w:sz w:val="24"/>
          <w:szCs w:val="24"/>
        </w:rPr>
        <w:t> r.</w:t>
      </w:r>
      <w:r w:rsidRPr="00C37215">
        <w:rPr>
          <w:sz w:val="24"/>
          <w:szCs w:val="24"/>
        </w:rPr>
        <w:tab/>
        <w:t xml:space="preserve">do dnia </w:t>
      </w:r>
      <w:r w:rsidR="00C37215" w:rsidRPr="00C37215">
        <w:rPr>
          <w:sz w:val="24"/>
          <w:szCs w:val="24"/>
        </w:rPr>
        <w:t>31.03.2027</w:t>
      </w:r>
      <w:r w:rsidRPr="00C37215">
        <w:rPr>
          <w:sz w:val="24"/>
          <w:szCs w:val="24"/>
        </w:rPr>
        <w:t> r.</w:t>
      </w:r>
    </w:p>
    <w:p w14:paraId="4332BCDA" w14:textId="77777777" w:rsidR="00C37215" w:rsidRPr="00043FBC" w:rsidRDefault="00C37215" w:rsidP="00C37215">
      <w:pPr>
        <w:pStyle w:val="Tekstpodstawowywcity"/>
        <w:ind w:left="0"/>
        <w:jc w:val="both"/>
        <w:rPr>
          <w:color w:val="FF0000"/>
          <w:sz w:val="24"/>
          <w:szCs w:val="24"/>
        </w:rPr>
      </w:pPr>
    </w:p>
    <w:p w14:paraId="6587501D" w14:textId="77777777" w:rsidR="00741D10" w:rsidRPr="00C37215" w:rsidRDefault="00741D10" w:rsidP="00741D10">
      <w:pPr>
        <w:pStyle w:val="Tekstpodstawowywcity"/>
        <w:numPr>
          <w:ilvl w:val="1"/>
          <w:numId w:val="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C37215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13194706" w14:textId="77777777" w:rsidR="00741D10" w:rsidRPr="00C37215" w:rsidRDefault="00741D10" w:rsidP="00741D10">
      <w:pPr>
        <w:pStyle w:val="Tekstpodstawowywcity"/>
        <w:numPr>
          <w:ilvl w:val="1"/>
          <w:numId w:val="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C37215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14:paraId="4BC66687" w14:textId="77777777" w:rsidR="00741D10" w:rsidRPr="00C37215" w:rsidRDefault="00741D10" w:rsidP="00741D10">
      <w:pPr>
        <w:pStyle w:val="Tekstpodstawowywcity"/>
        <w:numPr>
          <w:ilvl w:val="1"/>
          <w:numId w:val="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C37215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14:paraId="15582F79" w14:textId="77777777" w:rsidR="00741D10" w:rsidRPr="00C37215" w:rsidRDefault="00741D10" w:rsidP="00741D10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C37215">
        <w:rPr>
          <w:sz w:val="24"/>
          <w:szCs w:val="24"/>
        </w:rPr>
        <w:t xml:space="preserve">5.Wszystkie ubezpieczenia na kolejne okresy rozliczeniowe oraz doubezpieczenia zawierane w trakcie trwania niniejszej Umowy Generalnej a także zwroty składek </w:t>
      </w:r>
      <w:r w:rsidRPr="00043FBC">
        <w:rPr>
          <w:sz w:val="24"/>
          <w:szCs w:val="24"/>
        </w:rPr>
        <w:t xml:space="preserve">kalkulowane będą na </w:t>
      </w:r>
      <w:r w:rsidRPr="00C37215">
        <w:rPr>
          <w:sz w:val="24"/>
          <w:szCs w:val="24"/>
        </w:rPr>
        <w:t>bazie stawek zastosowanych poniżej tzn.:</w:t>
      </w:r>
    </w:p>
    <w:p w14:paraId="7321F40B" w14:textId="62542C78" w:rsidR="00741D10" w:rsidRPr="00C37215" w:rsidRDefault="00741D10" w:rsidP="00741D10">
      <w:pPr>
        <w:pStyle w:val="Akapitzlist"/>
        <w:keepNext/>
        <w:spacing w:after="120"/>
        <w:ind w:left="0"/>
        <w:jc w:val="both"/>
        <w:rPr>
          <w:bCs/>
        </w:rPr>
      </w:pPr>
      <w:r w:rsidRPr="00C37215">
        <w:rPr>
          <w:bCs/>
        </w:rPr>
        <w:t>a)Ubezpieczenie mienia od wszystkich ryzyk</w:t>
      </w:r>
    </w:p>
    <w:p w14:paraId="789C47F3" w14:textId="77777777" w:rsidR="00741D10" w:rsidRPr="00C37215" w:rsidRDefault="00741D10" w:rsidP="00741D10">
      <w:pPr>
        <w:spacing w:after="120"/>
        <w:jc w:val="both"/>
      </w:pPr>
      <w:r w:rsidRPr="00C37215">
        <w:t>W ubezpieczeniu nieruchomości zastosowano stawkę (w %): …………………</w:t>
      </w:r>
    </w:p>
    <w:p w14:paraId="1E811C28" w14:textId="77777777" w:rsidR="00741D10" w:rsidRPr="00C37215" w:rsidRDefault="00741D10" w:rsidP="00741D10">
      <w:pPr>
        <w:spacing w:after="120"/>
        <w:jc w:val="both"/>
      </w:pPr>
      <w:r w:rsidRPr="00C37215">
        <w:t>W ubezpieczeniu ruchomości zastosowano stawkę (w %): ………………………</w:t>
      </w:r>
    </w:p>
    <w:p w14:paraId="0AECF5A6" w14:textId="7F8C964E" w:rsidR="00741D10" w:rsidRPr="00C37215" w:rsidRDefault="00741D10" w:rsidP="00741D10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C37215">
        <w:rPr>
          <w:sz w:val="24"/>
          <w:szCs w:val="24"/>
        </w:rPr>
        <w:t xml:space="preserve">Składka za udzielaną ochronę ubezpieczeniową wynikającą z niniejszej Umowy Generalnej, ustalona w wyniku postępowania o udzielenie zamówienia publicznego w wysokości ……………… zł, zostaje podzielona na </w:t>
      </w:r>
      <w:r w:rsidR="00C37215" w:rsidRPr="00C37215">
        <w:rPr>
          <w:sz w:val="24"/>
          <w:szCs w:val="24"/>
        </w:rPr>
        <w:t>4</w:t>
      </w:r>
      <w:r w:rsidRPr="00C37215">
        <w:rPr>
          <w:sz w:val="24"/>
          <w:szCs w:val="24"/>
        </w:rPr>
        <w:t xml:space="preserve"> raty.</w:t>
      </w:r>
    </w:p>
    <w:p w14:paraId="3F988B0A" w14:textId="77777777" w:rsidR="00741D10" w:rsidRPr="00C37215" w:rsidRDefault="00741D10" w:rsidP="00741D10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C37215">
        <w:rPr>
          <w:sz w:val="24"/>
          <w:szCs w:val="24"/>
        </w:rPr>
        <w:t>Zamawiający nie przewiduje ograniczenia zakresu zamówienia.</w:t>
      </w:r>
    </w:p>
    <w:p w14:paraId="5A1ADF24" w14:textId="407D0A20" w:rsidR="00741D10" w:rsidRPr="00043FBC" w:rsidRDefault="00741D10" w:rsidP="00741D10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C37215">
        <w:rPr>
          <w:sz w:val="24"/>
          <w:szCs w:val="24"/>
        </w:rPr>
        <w:t xml:space="preserve">Składki płacone będą </w:t>
      </w:r>
      <w:r w:rsidR="00C37215" w:rsidRPr="00C37215">
        <w:rPr>
          <w:sz w:val="24"/>
          <w:szCs w:val="24"/>
        </w:rPr>
        <w:t>półrocznie</w:t>
      </w:r>
      <w:r w:rsidRPr="00C37215">
        <w:rPr>
          <w:sz w:val="24"/>
          <w:szCs w:val="24"/>
        </w:rPr>
        <w:t xml:space="preserve"> z terminem </w:t>
      </w:r>
      <w:r w:rsidRPr="00043FBC">
        <w:rPr>
          <w:sz w:val="24"/>
          <w:szCs w:val="24"/>
        </w:rPr>
        <w:t>płatności pierwszej raty przypadającym na  21 dzień od daty rozpoczęcia udzielania przez Ubezpieczyciela ochrony ubezpieczeniowej.</w:t>
      </w:r>
    </w:p>
    <w:p w14:paraId="53EF401E" w14:textId="77777777" w:rsidR="00741D10" w:rsidRPr="00043FBC" w:rsidRDefault="00741D10" w:rsidP="00741D10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043FBC">
        <w:t>Każdorazowo przy rozliczaniu składek i aktualizacji umów, obowiązywać będą OWU obowiązujące w dniu zawarcia umowy, z włączeniami zawartymi w umowie ubezpieczenia.</w:t>
      </w:r>
    </w:p>
    <w:p w14:paraId="1C7BA926" w14:textId="77777777" w:rsidR="00741D10" w:rsidRDefault="00741D10" w:rsidP="00741D10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 składek wynikających z aktualizacji stawek oraz zmieniać warunków ubezpieczenia.</w:t>
      </w:r>
    </w:p>
    <w:p w14:paraId="4F14E002" w14:textId="77777777" w:rsidR="00741D10" w:rsidRPr="00B66E71" w:rsidRDefault="00741D10" w:rsidP="00741D10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B66E71">
        <w:t>Wykonawca bez pisemnej zgody i akceptacji Zamawiającego, pod rygorem nieważności nie będzie mógł przenieść wierzytelności wynikających z niniejszej umowy na osoby trzecie.</w:t>
      </w:r>
    </w:p>
    <w:p w14:paraId="6EE29852" w14:textId="77777777" w:rsidR="00741D10" w:rsidRPr="00043FBC" w:rsidRDefault="00741D10" w:rsidP="00741D10">
      <w:pPr>
        <w:pStyle w:val="Akapitzlist"/>
        <w:tabs>
          <w:tab w:val="left" w:pos="0"/>
          <w:tab w:val="left" w:pos="142"/>
          <w:tab w:val="left" w:pos="284"/>
          <w:tab w:val="left" w:pos="426"/>
        </w:tabs>
        <w:spacing w:after="120"/>
        <w:ind w:left="0"/>
        <w:jc w:val="both"/>
      </w:pPr>
    </w:p>
    <w:p w14:paraId="05FA7BB4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3</w:t>
      </w:r>
    </w:p>
    <w:p w14:paraId="756849E1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 xml:space="preserve">ZAKRES </w:t>
      </w:r>
    </w:p>
    <w:p w14:paraId="3CE7445C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0F364E93" w14:textId="77777777" w:rsidR="00741D10" w:rsidRPr="00043FBC" w:rsidRDefault="00741D10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niniejszej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 załącznikami. Do poszczególnych rodzajów </w:t>
      </w:r>
      <w:r w:rsidRPr="00043FBC">
        <w:lastRenderedPageBreak/>
        <w:t>ubezpieczeń mają zastosowanie postanowienia SWZ, niniejszej Umowy Generalnej oraz właściwych ogólnych warunków ubezpieczeń (zwane dalej OWU)</w:t>
      </w:r>
      <w:r>
        <w:t>, w tym treści złożonej oferty</w:t>
      </w:r>
      <w:r w:rsidRPr="00043FBC">
        <w:t>.</w:t>
      </w:r>
    </w:p>
    <w:p w14:paraId="31710604" w14:textId="77777777" w:rsidR="00741D10" w:rsidRDefault="00741D10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58008C29" w14:textId="77777777" w:rsidR="006C1667" w:rsidRPr="00C37215" w:rsidRDefault="006C1667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bookmarkStart w:id="2" w:name="_Hlk188540987"/>
      <w:r w:rsidRPr="00C37215">
        <w:t xml:space="preserve">Do niniejszej umowy zastosowanie mają następujące OWU: </w:t>
      </w:r>
    </w:p>
    <w:p w14:paraId="3CFF113E" w14:textId="77777777" w:rsidR="006C1667" w:rsidRPr="00C37215" w:rsidRDefault="006C1667" w:rsidP="006C1667">
      <w:pPr>
        <w:pStyle w:val="Akapitzlist"/>
        <w:numPr>
          <w:ilvl w:val="1"/>
          <w:numId w:val="37"/>
        </w:numPr>
        <w:tabs>
          <w:tab w:val="left" w:pos="0"/>
          <w:tab w:val="left" w:pos="142"/>
          <w:tab w:val="left" w:pos="284"/>
        </w:tabs>
        <w:jc w:val="both"/>
      </w:pPr>
      <w:r w:rsidRPr="00C37215">
        <w:t>Ubezpieczenie odpowiedzialności cywilnej z tyt. prowadzonej działalności i posiadanego mienia</w:t>
      </w:r>
    </w:p>
    <w:p w14:paraId="2045599B" w14:textId="77777777" w:rsidR="006C1667" w:rsidRPr="00C37215" w:rsidRDefault="006C1667" w:rsidP="006C1667">
      <w:pPr>
        <w:pStyle w:val="Akapitzlist"/>
        <w:tabs>
          <w:tab w:val="left" w:pos="0"/>
          <w:tab w:val="left" w:pos="142"/>
          <w:tab w:val="left" w:pos="284"/>
        </w:tabs>
        <w:ind w:left="720"/>
        <w:jc w:val="both"/>
      </w:pPr>
      <w:r w:rsidRPr="00C37215">
        <w:t>Obowiązujące OWU::……………………………………………………………</w:t>
      </w:r>
    </w:p>
    <w:p w14:paraId="1F8B603C" w14:textId="77777777" w:rsidR="006C1667" w:rsidRPr="00C37215" w:rsidRDefault="006C1667" w:rsidP="006C1667">
      <w:pPr>
        <w:pStyle w:val="Akapitzlist"/>
        <w:numPr>
          <w:ilvl w:val="1"/>
          <w:numId w:val="37"/>
        </w:numPr>
        <w:tabs>
          <w:tab w:val="left" w:pos="0"/>
          <w:tab w:val="left" w:pos="284"/>
        </w:tabs>
        <w:jc w:val="both"/>
      </w:pPr>
      <w:r w:rsidRPr="00C37215">
        <w:t>Ubezpieczenie odpowiedzialności cywilnej z tyt. administrowania drogami</w:t>
      </w:r>
    </w:p>
    <w:p w14:paraId="40F797DE" w14:textId="77777777" w:rsidR="006C1667" w:rsidRPr="00C37215" w:rsidRDefault="006C1667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C37215">
        <w:t>Obowiązujące OWU::……………………………………………………………</w:t>
      </w:r>
    </w:p>
    <w:p w14:paraId="7589F0B8" w14:textId="17FA379F" w:rsidR="006C1667" w:rsidRPr="00C37215" w:rsidRDefault="006C1667" w:rsidP="006C1667">
      <w:pPr>
        <w:pStyle w:val="Akapitzlist"/>
        <w:numPr>
          <w:ilvl w:val="1"/>
          <w:numId w:val="37"/>
        </w:numPr>
        <w:tabs>
          <w:tab w:val="left" w:pos="0"/>
          <w:tab w:val="left" w:pos="284"/>
        </w:tabs>
        <w:jc w:val="both"/>
      </w:pPr>
      <w:r w:rsidRPr="00C37215">
        <w:t>Ubezpieczenie mienia od wszystkich ryzyk</w:t>
      </w:r>
    </w:p>
    <w:p w14:paraId="47E4B137" w14:textId="77777777" w:rsidR="006C1667" w:rsidRPr="00C37215" w:rsidRDefault="006C1667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C37215">
        <w:t xml:space="preserve">Obowiązujące </w:t>
      </w:r>
      <w:bookmarkStart w:id="3" w:name="_Hlk188620144"/>
      <w:r w:rsidRPr="00C37215">
        <w:t>OWU</w:t>
      </w:r>
      <w:bookmarkEnd w:id="3"/>
      <w:r w:rsidRPr="00C37215">
        <w:t>::……………………………………………………………</w:t>
      </w:r>
    </w:p>
    <w:bookmarkEnd w:id="2"/>
    <w:p w14:paraId="25EF3B5D" w14:textId="77777777" w:rsidR="00741D10" w:rsidRDefault="00741D10" w:rsidP="00741D10">
      <w:pPr>
        <w:keepNext/>
        <w:spacing w:before="240" w:after="120"/>
        <w:contextualSpacing/>
        <w:jc w:val="center"/>
      </w:pPr>
    </w:p>
    <w:p w14:paraId="65C53267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bookmarkStart w:id="4" w:name="_Hlk119496903"/>
      <w:r w:rsidRPr="00043FBC">
        <w:sym w:font="Times New Roman" w:char="00A7"/>
      </w:r>
      <w:r w:rsidRPr="00043FBC">
        <w:t>4</w:t>
      </w:r>
    </w:p>
    <w:p w14:paraId="592B8E88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ZMIANY UMOWY</w:t>
      </w:r>
    </w:p>
    <w:p w14:paraId="7707CD92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016655E6" w14:textId="77777777" w:rsidR="00741D10" w:rsidRPr="00043FBC" w:rsidRDefault="00741D10" w:rsidP="00741D10">
      <w:pPr>
        <w:tabs>
          <w:tab w:val="left" w:pos="284"/>
        </w:tabs>
        <w:spacing w:after="120"/>
        <w:jc w:val="both"/>
      </w:pPr>
      <w:bookmarkStart w:id="5" w:name="_Hlk90538031"/>
      <w:r w:rsidRPr="00043FBC">
        <w:t>1.Strony zastrzegają sobie możliwość zmian warunków niniejszej Umowy Generalnej oraz umów ubezpieczenia w trakcie ich trwania. Dopuszczane zmiany dotyczą:</w:t>
      </w:r>
    </w:p>
    <w:p w14:paraId="4DFA15C5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0E220FC5" w14:textId="77777777" w:rsidR="00741D10" w:rsidRPr="00610C1F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4BC3B868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2E863E55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6F120078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</w:t>
      </w:r>
      <w:r>
        <w:rPr>
          <w:rFonts w:ascii="Ottawa" w:eastAsia="Calibri" w:hAnsi="Ottawa" w:cs="Ottawa"/>
        </w:rPr>
        <w:t xml:space="preserve"> </w:t>
      </w:r>
      <w:r w:rsidRPr="00043FBC">
        <w:rPr>
          <w:rFonts w:ascii="Ottawa" w:eastAsia="Calibri" w:hAnsi="Ottawa" w:cs="Ottawa"/>
        </w:rPr>
        <w:t>ustawy;</w:t>
      </w:r>
    </w:p>
    <w:p w14:paraId="20A8E146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09D700A4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18404EA0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8) jednoznacznych postanowień umownych, pod warunkiem iż nie wpłyną one na ogólny charakter umowy oraz warunki ustalone w postępowaniu publicznym, a wprowadzona zmiana </w:t>
      </w:r>
      <w:r w:rsidRPr="00043FBC">
        <w:rPr>
          <w:rFonts w:ascii="Ottawa" w:eastAsia="Calibri" w:hAnsi="Ottawa" w:cs="Ottawa"/>
        </w:rPr>
        <w:lastRenderedPageBreak/>
        <w:t>nie naruszy równowagi ekonomicznej umowy oraz nie zmieni zakresu świadczeń i zobowiązań.</w:t>
      </w:r>
    </w:p>
    <w:p w14:paraId="761508B1" w14:textId="77777777" w:rsidR="00741D10" w:rsidRPr="00043FBC" w:rsidRDefault="00741D10" w:rsidP="00741D10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1FFB73D3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0C973382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1F9FAB24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4B753E4C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6BE3C89E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kapitałowych </w:t>
      </w:r>
      <w:r w:rsidRPr="00B66E71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1C943B87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7DBC73B2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30971993" w14:textId="700F5692" w:rsidR="00154560" w:rsidRPr="00154560" w:rsidRDefault="00741D10" w:rsidP="00154560">
      <w:pPr>
        <w:tabs>
          <w:tab w:val="left" w:pos="284"/>
        </w:tabs>
        <w:adjustRightInd w:val="0"/>
        <w:spacing w:before="100" w:beforeAutospacing="1" w:after="100" w:afterAutospacing="1"/>
        <w:jc w:val="both"/>
        <w:rPr>
          <w:color w:val="FF0000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</w:t>
      </w:r>
      <w:r w:rsidRPr="00356079">
        <w:rPr>
          <w:rFonts w:eastAsia="Calibri"/>
        </w:rPr>
        <w:t xml:space="preserve">wynagrodzenia Wykonawcy. </w:t>
      </w:r>
      <w:r w:rsidR="00154560" w:rsidRPr="00356079">
        <w:t xml:space="preserve">Każda ze Stron Umowy jest uprawniona do żądania zmiany wysokości wynagrodzenia nie częściej niż raz na 6 miesięcy, przy czym Strona może wystąpić z wnioskiem o pierwszą waloryzację po 6 miesiącach od dnia zawarcia Umowy oraz o każdą kolejną nie wcześniej niż po upływie 6 miesięcy od poprzedniej waloryzacji, przy wzroście lub obniżeniu wskaźnika cen towarów i usług konsumpcyjnych (kwartał do poprzedniego kwartału) ogłaszany w komunikacie Prezesa Głównego Urzędu Statystycznego (dalej jako * Wyjściowy wskaźnik waloryzacji * ), o co najmniej </w:t>
      </w:r>
      <w:r w:rsidR="00925D87">
        <w:t>4</w:t>
      </w:r>
      <w:r w:rsidR="00154560" w:rsidRPr="00356079">
        <w:t>%, obliczonego jako średnia Wyjściowych wskaźników waloryzacji za ostatnie dwa kwartały poprzedzające złożenie wniosku o waloryzację; w przypadku wzrostu lub obniżenia Wskaźnika waloryzacji waloryzacja będzie polegała odpowiednio na wzroście lub obniżeniu wynagrodzenia za usługi realizowane po dniu złożenia wniosku o wartość procentową Wskaźnika waloryzacji. Waloryzacja nie dotyczy usług zrealizowanych przed datą złożenia wniosku przez którąkolwiek ze Stron. </w:t>
      </w:r>
    </w:p>
    <w:p w14:paraId="006A9B17" w14:textId="2FBCEDB3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14CC72F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</w:t>
      </w:r>
      <w:r w:rsidRPr="00043FBC">
        <w:rPr>
          <w:rFonts w:eastAsia="Calibri"/>
        </w:rPr>
        <w:lastRenderedPageBreak/>
        <w:t xml:space="preserve">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0263044A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2BA83D59" w14:textId="77777777" w:rsidR="00741D10" w:rsidRPr="00851B68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 xml:space="preserve">w przypadku zmiany kosztów związanych z realizacją zamówienia nie może przekroczyć 3% </w:t>
      </w:r>
      <w:r w:rsidRPr="00851B68">
        <w:rPr>
          <w:rFonts w:eastAsia="Calibri"/>
        </w:rPr>
        <w:t>wynagrodzenia umownego brutto.</w:t>
      </w:r>
    </w:p>
    <w:p w14:paraId="704652D7" w14:textId="77777777" w:rsidR="00741D10" w:rsidRPr="00043FBC" w:rsidRDefault="008E1D4F" w:rsidP="00741D10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  <w:r w:rsidRPr="008E1D4F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</w:t>
      </w:r>
    </w:p>
    <w:p w14:paraId="54E4F09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6DEE9111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74402C90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5CFA860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11F47BCF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6B3E6FB1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554FBBAE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6EDFEF14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1FE3CF8C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019DFC50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24E5435C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</w:pPr>
    </w:p>
    <w:p w14:paraId="7C5E6378" w14:textId="77777777" w:rsidR="00741D10" w:rsidRPr="00043FBC" w:rsidRDefault="00741D10" w:rsidP="00741D10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  <w:bookmarkStart w:id="6" w:name="_Hlk119497015"/>
      <w:bookmarkEnd w:id="4"/>
      <w:bookmarkEnd w:id="5"/>
    </w:p>
    <w:p w14:paraId="4C1ADB1E" w14:textId="2DE09C24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C37215">
        <w:rPr>
          <w:color w:val="000000"/>
          <w:sz w:val="24"/>
          <w:szCs w:val="24"/>
        </w:rPr>
        <w:t>6</w:t>
      </w:r>
    </w:p>
    <w:p w14:paraId="3D54F6B9" w14:textId="77777777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7F89F577" w14:textId="77777777" w:rsidR="00741D10" w:rsidRPr="00043FBC" w:rsidRDefault="00741D10" w:rsidP="00741D10">
      <w:pPr>
        <w:pStyle w:val="Tekstpodstawowywcity"/>
        <w:rPr>
          <w:color w:val="000000"/>
          <w:sz w:val="24"/>
          <w:szCs w:val="24"/>
        </w:rPr>
      </w:pPr>
    </w:p>
    <w:p w14:paraId="6A9AC366" w14:textId="77777777" w:rsidR="00741D10" w:rsidRPr="00043FBC" w:rsidRDefault="00741D10" w:rsidP="00741D10">
      <w:pPr>
        <w:pStyle w:val="Akapitzlist"/>
        <w:numPr>
          <w:ilvl w:val="3"/>
          <w:numId w:val="10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</w:t>
      </w:r>
      <w:r w:rsidRPr="00043FBC">
        <w:lastRenderedPageBreak/>
        <w:t xml:space="preserve">zaksięgowaniu wpływu składki ubezpieczeniowej za okres wynikający z umowy oraz wypłacie odszkodowania za szkodę Zamawiającemu. </w:t>
      </w:r>
    </w:p>
    <w:p w14:paraId="4E4712EB" w14:textId="77777777" w:rsidR="00741D10" w:rsidRPr="00043FBC" w:rsidRDefault="00741D10" w:rsidP="00741D10">
      <w:pPr>
        <w:pStyle w:val="Akapitzlist"/>
        <w:numPr>
          <w:ilvl w:val="3"/>
          <w:numId w:val="10"/>
        </w:numPr>
        <w:tabs>
          <w:tab w:val="left" w:pos="284"/>
        </w:tabs>
        <w:ind w:left="0" w:firstLine="0"/>
        <w:contextualSpacing/>
        <w:jc w:val="both"/>
      </w:pPr>
      <w:r w:rsidRPr="00043FBC">
        <w:t>Wykonawca zawierając umowę równocześnie oświadcza, że zatrudnia na umowę o pracę pracowników wykonujących czynności wskazane w pkt. 1.</w:t>
      </w:r>
    </w:p>
    <w:p w14:paraId="17ADACAC" w14:textId="77777777" w:rsidR="00741D10" w:rsidRPr="00043FBC" w:rsidRDefault="00741D10" w:rsidP="00741D10">
      <w:pPr>
        <w:numPr>
          <w:ilvl w:val="3"/>
          <w:numId w:val="10"/>
        </w:numPr>
        <w:tabs>
          <w:tab w:val="left" w:pos="284"/>
        </w:tabs>
        <w:ind w:left="0" w:firstLine="0"/>
        <w:jc w:val="both"/>
      </w:pPr>
      <w:r w:rsidRPr="00043FBC">
        <w:t xml:space="preserve">Zamawiający ma prawo skontrolowania Wykonawcy w zakresie spełniania wymagań określonych w pkt. 1tj. w terminie wskazanym przez Zamawiającego nie krótszym niż 5 dni roboczych, Wykonawca zobowiązuje się przedłożyć </w:t>
      </w:r>
      <w:r w:rsidRPr="00851B68">
        <w:t xml:space="preserve">na wezwanie oświadczenie </w:t>
      </w:r>
      <w:r w:rsidRPr="00043FBC">
        <w:t xml:space="preserve">potwierdzające, że pracownicy, o których </w:t>
      </w:r>
      <w:r w:rsidRPr="00C37215">
        <w:t xml:space="preserve">mowa w pkt. 1 są zatrudnieni na umowę o pracę. </w:t>
      </w:r>
      <w:bookmarkStart w:id="7" w:name="_Hlk142307629"/>
      <w:r w:rsidRPr="00C37215">
        <w:t>W przypadku nie przedłożenia oświadczenia Zamawiający naliczy każdorazowo Wykonawcy karę umowną wysokości 100 złotych (sto złotych).</w:t>
      </w:r>
      <w:bookmarkEnd w:id="7"/>
    </w:p>
    <w:p w14:paraId="7CC5FA27" w14:textId="77777777" w:rsidR="00741D10" w:rsidRDefault="00741D10" w:rsidP="00741D10">
      <w:pPr>
        <w:numPr>
          <w:ilvl w:val="3"/>
          <w:numId w:val="10"/>
        </w:numPr>
        <w:tabs>
          <w:tab w:val="left" w:pos="284"/>
        </w:tabs>
        <w:ind w:left="0" w:firstLine="0"/>
        <w:jc w:val="both"/>
      </w:pPr>
      <w:r w:rsidRPr="00043FBC">
        <w:t xml:space="preserve">Nieprzedłożenie  przez Wykonawcę dokumentów, o których mowa  w pkt 2 traktowane będzie jako niewypełnienie obowiązku określonego w SWZ i art. 95 ustawy. </w:t>
      </w:r>
    </w:p>
    <w:p w14:paraId="0189DFF7" w14:textId="77777777" w:rsidR="00154560" w:rsidRDefault="00154560" w:rsidP="00154560">
      <w:pPr>
        <w:tabs>
          <w:tab w:val="left" w:pos="284"/>
        </w:tabs>
        <w:jc w:val="both"/>
      </w:pPr>
    </w:p>
    <w:p w14:paraId="76D2BB32" w14:textId="26377318" w:rsidR="00356079" w:rsidRDefault="00356079" w:rsidP="00356079">
      <w:pPr>
        <w:tabs>
          <w:tab w:val="left" w:pos="284"/>
        </w:tabs>
        <w:jc w:val="center"/>
      </w:pPr>
      <w:r>
        <w:t>§7</w:t>
      </w:r>
    </w:p>
    <w:p w14:paraId="0D6468E0" w14:textId="38472315" w:rsidR="00356079" w:rsidRDefault="00356079" w:rsidP="00356079">
      <w:pPr>
        <w:tabs>
          <w:tab w:val="left" w:pos="284"/>
        </w:tabs>
        <w:jc w:val="center"/>
      </w:pPr>
      <w:r>
        <w:t>KATALOG KAR UMOWNYCH</w:t>
      </w:r>
    </w:p>
    <w:p w14:paraId="601808A7" w14:textId="77777777" w:rsidR="00356079" w:rsidRDefault="00356079" w:rsidP="00356079">
      <w:pPr>
        <w:tabs>
          <w:tab w:val="left" w:pos="284"/>
        </w:tabs>
        <w:jc w:val="both"/>
      </w:pPr>
    </w:p>
    <w:p w14:paraId="1510E01D" w14:textId="0DAB21B6" w:rsidR="00356079" w:rsidRDefault="00356079" w:rsidP="00356079">
      <w:pPr>
        <w:tabs>
          <w:tab w:val="left" w:pos="284"/>
        </w:tabs>
        <w:jc w:val="both"/>
      </w:pPr>
      <w:r>
        <w:t xml:space="preserve">1. Wykonawca zapłaci Zamawiającemu karę umowną za odstąpienie od umowy z przyczyn zależnych od Wykonawcy - w wysokości 5% łącznej wartości zamówienia (składek) określonej w § 2 ust. 6 umowy. </w:t>
      </w:r>
    </w:p>
    <w:p w14:paraId="43726C29" w14:textId="77777777" w:rsidR="00356079" w:rsidRDefault="00356079" w:rsidP="00356079">
      <w:pPr>
        <w:tabs>
          <w:tab w:val="left" w:pos="284"/>
        </w:tabs>
        <w:jc w:val="both"/>
      </w:pPr>
      <w:r>
        <w:t xml:space="preserve">2. Zamawiający zapłaci Wykonawcy karę umowną za odstąpienie od umowy z przyczyn zależnych od Zamawiającego - w wysokości 5% łącznej wartości zamówienia (składek) określonej w § 2 ust. 6 umowy. </w:t>
      </w:r>
    </w:p>
    <w:p w14:paraId="17AC4081" w14:textId="77777777" w:rsidR="00356079" w:rsidRDefault="00356079" w:rsidP="00356079">
      <w:pPr>
        <w:tabs>
          <w:tab w:val="left" w:pos="284"/>
        </w:tabs>
        <w:jc w:val="both"/>
      </w:pPr>
      <w:r>
        <w:t xml:space="preserve">3. Zapis dotyczący kary umownej, o której mowa w ust. 2, nie będzie miał zastosowania w przypadku odstąpienia od umowy w przypadkach określonych w art. 456 Ustawy Pzp, jak również w przypadku odstąpienia przez Zamawiającego (Ubezpieczającego) od umowy ubezpieczenia na podstawie art. 812 § 4 Kodeksu cywilnego. </w:t>
      </w:r>
    </w:p>
    <w:p w14:paraId="46336603" w14:textId="77777777" w:rsidR="00356079" w:rsidRDefault="00356079" w:rsidP="00356079">
      <w:pPr>
        <w:tabs>
          <w:tab w:val="left" w:pos="284"/>
        </w:tabs>
        <w:jc w:val="both"/>
      </w:pPr>
      <w:r>
        <w:t xml:space="preserve">4. Wykonawca zapłaci Zamawiającemu karę umowną tytułu braku zapłaty lub nieterminowej zapłaty wynagrodzenia należnego podwykonawcom z tytułu zmiany wysokości wynagrodzenia, o której mowa w art. 439 ust. 5: </w:t>
      </w:r>
    </w:p>
    <w:p w14:paraId="3CDD5011" w14:textId="77777777" w:rsidR="00356079" w:rsidRDefault="00356079" w:rsidP="00356079">
      <w:pPr>
        <w:tabs>
          <w:tab w:val="left" w:pos="284"/>
        </w:tabs>
        <w:jc w:val="both"/>
      </w:pPr>
      <w:r>
        <w:t xml:space="preserve">1) w wysokości 2% łącznej wartości zamówienia (składek) określonej w § 2 ust. 6 umowy z tytułu braku zapłaty wynagrodzenia należnego podwykonawcom; </w:t>
      </w:r>
    </w:p>
    <w:p w14:paraId="115560E3" w14:textId="77777777" w:rsidR="00356079" w:rsidRDefault="00356079" w:rsidP="00356079">
      <w:pPr>
        <w:tabs>
          <w:tab w:val="left" w:pos="284"/>
        </w:tabs>
        <w:jc w:val="both"/>
      </w:pPr>
      <w:r>
        <w:t xml:space="preserve">2) w wysokości 2% łącznej wartości zamówienia (składek) określonej w § 2 ust. 6 umowy z tytułu nieterminowej zapłaty wynagrodzenia należnego podwykonawcom. </w:t>
      </w:r>
    </w:p>
    <w:p w14:paraId="1372AD99" w14:textId="77777777" w:rsidR="00356079" w:rsidRDefault="00356079" w:rsidP="00356079">
      <w:pPr>
        <w:tabs>
          <w:tab w:val="left" w:pos="284"/>
        </w:tabs>
        <w:jc w:val="both"/>
      </w:pPr>
      <w:r>
        <w:t xml:space="preserve">5. Wykonawca zapłaci Zamawiającemu karę umowną w przypadku nie przedłożenia oświadczenia, o którym mowa w §6 ust. 3 umowy, każdorazowo w wysokości 100 złotych (sto złotych). </w:t>
      </w:r>
    </w:p>
    <w:p w14:paraId="317A84D9" w14:textId="77777777" w:rsidR="00356079" w:rsidRDefault="00356079" w:rsidP="00356079">
      <w:pPr>
        <w:tabs>
          <w:tab w:val="left" w:pos="284"/>
        </w:tabs>
        <w:jc w:val="both"/>
      </w:pPr>
      <w:r>
        <w:t xml:space="preserve">6. Kary umowne, o których mowa w ust. 1 i 2 stanowią jednocześnie ich łączną maksymalną wysokość, których mogą dochodzić strony, z zastrzeżeniem ust. 4 i 5. </w:t>
      </w:r>
    </w:p>
    <w:p w14:paraId="44475080" w14:textId="77777777" w:rsidR="00356079" w:rsidRDefault="00356079" w:rsidP="00356079">
      <w:pPr>
        <w:tabs>
          <w:tab w:val="left" w:pos="284"/>
        </w:tabs>
        <w:jc w:val="both"/>
      </w:pPr>
      <w:r>
        <w:t xml:space="preserve">7. Kary umowne przewidziane w niniejszej umowie stają się dla Zamawiającego natychmiast wymagalne z chwilą doręczenia Wykonawcy wezwania do ich zapłaty. </w:t>
      </w:r>
    </w:p>
    <w:p w14:paraId="268AA947" w14:textId="7EE805E7" w:rsidR="00154560" w:rsidRDefault="00356079" w:rsidP="00356079">
      <w:pPr>
        <w:tabs>
          <w:tab w:val="left" w:pos="284"/>
        </w:tabs>
        <w:jc w:val="both"/>
      </w:pPr>
      <w:r>
        <w:t>8. Niezależnie od kar umownych, o których mowa w ust. 1, 2 i 4, 5 Strony mają prawo dochodzenia odszkodowania uzupełniającego w przypadku, gdy kary określone w ust. 1 - 2 i 4, 5 nie pokrywają ich szkód.</w:t>
      </w:r>
    </w:p>
    <w:p w14:paraId="23336853" w14:textId="77777777" w:rsidR="00154560" w:rsidRPr="00043FBC" w:rsidRDefault="00154560" w:rsidP="00154560">
      <w:pPr>
        <w:tabs>
          <w:tab w:val="left" w:pos="284"/>
        </w:tabs>
        <w:jc w:val="both"/>
      </w:pPr>
    </w:p>
    <w:p w14:paraId="521AA8CC" w14:textId="77777777" w:rsidR="00741D10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578672BE" w14:textId="77777777" w:rsidR="00356079" w:rsidRDefault="00356079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2885A8E0" w14:textId="77777777" w:rsidR="00356079" w:rsidRDefault="00356079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32405403" w14:textId="77777777" w:rsidR="00356079" w:rsidRDefault="00356079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033855A7" w14:textId="77777777" w:rsidR="00356079" w:rsidRDefault="00356079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1753AF2A" w14:textId="77777777" w:rsidR="00356079" w:rsidRPr="00043FBC" w:rsidRDefault="00356079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63CA730C" w14:textId="1D6C39F4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lastRenderedPageBreak/>
        <w:t>§</w:t>
      </w:r>
      <w:r w:rsidR="00356079">
        <w:rPr>
          <w:color w:val="000000"/>
          <w:sz w:val="24"/>
          <w:szCs w:val="24"/>
        </w:rPr>
        <w:t>8</w:t>
      </w:r>
    </w:p>
    <w:p w14:paraId="68AC8480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3D6406FB" w14:textId="77777777" w:rsidR="00741D10" w:rsidRPr="00043FBC" w:rsidRDefault="00741D10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416C94EA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7D99A4A7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0A4E9E19" w14:textId="70AFBCAB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356079">
        <w:rPr>
          <w:color w:val="000000"/>
          <w:sz w:val="24"/>
          <w:szCs w:val="24"/>
        </w:rPr>
        <w:t>9</w:t>
      </w:r>
    </w:p>
    <w:p w14:paraId="0513C947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631D5200" w14:textId="77777777" w:rsidR="00741D10" w:rsidRPr="00043FBC" w:rsidRDefault="00741D10" w:rsidP="00741D10"/>
    <w:p w14:paraId="76DFC674" w14:textId="77777777" w:rsidR="00741D10" w:rsidRPr="00043FBC" w:rsidRDefault="00741D10" w:rsidP="00741D10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01CD4508" w14:textId="77777777" w:rsidR="00741D10" w:rsidRPr="00043FBC" w:rsidRDefault="00741D10" w:rsidP="00741D10">
      <w:pPr>
        <w:jc w:val="both"/>
      </w:pPr>
      <w:r w:rsidRPr="00043FBC">
        <w:t>2.Strony niniejszej Umowy Generalnej przetwarzać będą również dane osobowe wskazane wyżej w celu wypełnienia obowiązków prawnych wynikających z przepisów prawa – na podstawie art. 6 ust. 1 lit.c RODO.</w:t>
      </w:r>
    </w:p>
    <w:p w14:paraId="3ADE052B" w14:textId="7A7BA73C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="00356079">
        <w:t>10</w:t>
      </w:r>
    </w:p>
    <w:p w14:paraId="7279247A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2C7955B5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45D9BE1F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4D5F7C09" w14:textId="77777777" w:rsidR="00741D10" w:rsidRPr="00043FBC" w:rsidRDefault="00741D10" w:rsidP="00741D10">
      <w:pPr>
        <w:tabs>
          <w:tab w:val="left" w:pos="284"/>
        </w:tabs>
      </w:pPr>
    </w:p>
    <w:p w14:paraId="632637C4" w14:textId="426A4A68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356079">
        <w:t>1</w:t>
      </w:r>
    </w:p>
    <w:p w14:paraId="4C363384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56633C92" w14:textId="77777777" w:rsidR="00741D10" w:rsidRPr="00043FBC" w:rsidRDefault="00741D10" w:rsidP="00741D10">
      <w:pPr>
        <w:tabs>
          <w:tab w:val="left" w:pos="284"/>
        </w:tabs>
        <w:jc w:val="both"/>
      </w:pPr>
    </w:p>
    <w:p w14:paraId="3817A347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7DDFA664" w14:textId="77777777" w:rsidR="00741D10" w:rsidRPr="00043FBC" w:rsidRDefault="00741D10" w:rsidP="00741D10">
      <w:pPr>
        <w:tabs>
          <w:tab w:val="left" w:pos="284"/>
        </w:tabs>
      </w:pPr>
    </w:p>
    <w:p w14:paraId="07FF5519" w14:textId="7E29338A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356079">
        <w:t>2</w:t>
      </w:r>
    </w:p>
    <w:p w14:paraId="697062D7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178CCC3E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0F841CDA" w14:textId="58545D8D" w:rsidR="00741D10" w:rsidRPr="00B66E71" w:rsidRDefault="00741D10" w:rsidP="00851B68">
      <w:pPr>
        <w:pStyle w:val="Akapitzlist"/>
        <w:numPr>
          <w:ilvl w:val="6"/>
          <w:numId w:val="10"/>
        </w:numPr>
        <w:tabs>
          <w:tab w:val="left" w:pos="90"/>
          <w:tab w:val="left" w:pos="284"/>
        </w:tabs>
        <w:ind w:left="0" w:firstLine="0"/>
        <w:jc w:val="both"/>
        <w:rPr>
          <w:color w:val="000000"/>
        </w:rPr>
      </w:pPr>
      <w:r w:rsidRPr="00B66E71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B66E71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</w:t>
      </w:r>
      <w:r w:rsidRPr="00C37215">
        <w:rPr>
          <w:lang w:eastAsia="en-US"/>
        </w:rPr>
        <w:t xml:space="preserve">zamówień publicznych, a także dokumentacja postępowania o udzielenie zamówienia publicznego - znak sprawy SWZ Nr </w:t>
      </w:r>
      <w:r w:rsidR="00C37215" w:rsidRPr="00C37215">
        <w:rPr>
          <w:lang w:eastAsia="en-US"/>
        </w:rPr>
        <w:t>44/2025/Lębork</w:t>
      </w:r>
      <w:r w:rsidRPr="00B66E71">
        <w:rPr>
          <w:color w:val="FF0000"/>
          <w:lang w:eastAsia="en-US"/>
        </w:rPr>
        <w:t>.</w:t>
      </w:r>
    </w:p>
    <w:p w14:paraId="5A537EC2" w14:textId="77777777" w:rsidR="00741D10" w:rsidRPr="00043FBC" w:rsidRDefault="00741D10" w:rsidP="00851B68">
      <w:pPr>
        <w:pStyle w:val="Akapitzlist"/>
        <w:numPr>
          <w:ilvl w:val="6"/>
          <w:numId w:val="10"/>
        </w:numPr>
        <w:tabs>
          <w:tab w:val="left" w:pos="284"/>
        </w:tabs>
        <w:ind w:left="0" w:firstLine="0"/>
        <w:jc w:val="both"/>
      </w:pPr>
      <w:r w:rsidRPr="00043FBC">
        <w:t>Umowę sporządzono w dwóch jednobrzmiących egzemplarzach, jeden  dla Ubezpieczającego i jeden dla Ubezpieczyciela.</w:t>
      </w:r>
    </w:p>
    <w:p w14:paraId="5032AEB8" w14:textId="77777777" w:rsidR="00741D10" w:rsidRPr="00043FBC" w:rsidRDefault="00741D10" w:rsidP="00741D10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48"/>
        <w:gridCol w:w="2973"/>
        <w:gridCol w:w="3049"/>
      </w:tblGrid>
      <w:tr w:rsidR="00741D10" w:rsidRPr="00043FBC" w14:paraId="4BEE181D" w14:textId="77777777" w:rsidTr="00946103">
        <w:tc>
          <w:tcPr>
            <w:tcW w:w="3070" w:type="dxa"/>
            <w:hideMark/>
          </w:tcPr>
          <w:p w14:paraId="4365A54E" w14:textId="77777777" w:rsidR="00741D10" w:rsidRPr="00043FBC" w:rsidRDefault="00741D10" w:rsidP="00946103">
            <w:pPr>
              <w:keepNext/>
              <w:spacing w:before="600"/>
            </w:pPr>
            <w:r w:rsidRPr="00043FBC">
              <w:lastRenderedPageBreak/>
              <w:t>……………………….</w:t>
            </w:r>
          </w:p>
        </w:tc>
        <w:tc>
          <w:tcPr>
            <w:tcW w:w="3071" w:type="dxa"/>
          </w:tcPr>
          <w:p w14:paraId="2D8380B9" w14:textId="77777777" w:rsidR="00741D10" w:rsidRPr="00043FBC" w:rsidRDefault="00741D10" w:rsidP="00946103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28EDF573" w14:textId="77777777" w:rsidR="00741D10" w:rsidRPr="00043FBC" w:rsidRDefault="00741D10" w:rsidP="00946103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41D10" w:rsidRPr="00043FBC" w14:paraId="601F2B11" w14:textId="77777777" w:rsidTr="00946103">
        <w:tc>
          <w:tcPr>
            <w:tcW w:w="3070" w:type="dxa"/>
            <w:hideMark/>
          </w:tcPr>
          <w:p w14:paraId="081FFA7D" w14:textId="77777777" w:rsidR="00741D10" w:rsidRPr="00043FBC" w:rsidRDefault="00741D10" w:rsidP="00946103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4DD93ABE" w14:textId="77777777" w:rsidR="00741D10" w:rsidRPr="00043FBC" w:rsidRDefault="00741D10" w:rsidP="00946103"/>
        </w:tc>
        <w:tc>
          <w:tcPr>
            <w:tcW w:w="3071" w:type="dxa"/>
            <w:hideMark/>
          </w:tcPr>
          <w:p w14:paraId="21AF60BE" w14:textId="77777777" w:rsidR="00741D10" w:rsidRPr="00043FBC" w:rsidRDefault="00741D10" w:rsidP="00946103">
            <w:pPr>
              <w:jc w:val="center"/>
            </w:pPr>
            <w:r w:rsidRPr="00043FBC">
              <w:t>Ubezpieczający</w:t>
            </w:r>
          </w:p>
        </w:tc>
      </w:tr>
    </w:tbl>
    <w:p w14:paraId="15733400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01F7F711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176C3D7C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6CFEB326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5E0725DB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77CE748B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055EB480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211E65F7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2E26381A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2690CC53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13F8104E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55738B88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01F69565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582297B3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42641A14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37AADE4B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005D684B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5720A850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7EEC65EA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26DE87B5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6E69B3BE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666C77D2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5938FBAE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26D9A8F4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57495D91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5991ACD2" w14:textId="64054310" w:rsidR="00B2605D" w:rsidRPr="00C37215" w:rsidRDefault="00B2605D" w:rsidP="00C37215">
      <w:pPr>
        <w:tabs>
          <w:tab w:val="left" w:pos="0"/>
        </w:tabs>
        <w:rPr>
          <w:i/>
          <w:iCs/>
          <w:color w:val="FF0000"/>
        </w:rPr>
      </w:pPr>
      <w:r w:rsidRPr="00B2605D">
        <w:rPr>
          <w:i/>
          <w:iCs/>
          <w:sz w:val="20"/>
          <w:szCs w:val="20"/>
        </w:rPr>
        <w:t>Załączniki : Ogólne Warunki Ubezpieczenia ( OWU )</w:t>
      </w:r>
      <w:bookmarkEnd w:id="6"/>
    </w:p>
    <w:p w14:paraId="05B24B50" w14:textId="77777777" w:rsidR="00B2605D" w:rsidRDefault="00B2605D"/>
    <w:sectPr w:rsidR="00B26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1622D"/>
    <w:multiLevelType w:val="hybridMultilevel"/>
    <w:tmpl w:val="538800FA"/>
    <w:lvl w:ilvl="0" w:tplc="3B164D4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A046B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2" w15:restartNumberingAfterBreak="0">
    <w:nsid w:val="17B23635"/>
    <w:multiLevelType w:val="hybridMultilevel"/>
    <w:tmpl w:val="BE9E4A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2658F6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16F94"/>
    <w:multiLevelType w:val="hybridMultilevel"/>
    <w:tmpl w:val="EB9A22DE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04C6E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06E0D"/>
    <w:multiLevelType w:val="hybridMultilevel"/>
    <w:tmpl w:val="72408C80"/>
    <w:lvl w:ilvl="0" w:tplc="20EC81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360A6"/>
    <w:multiLevelType w:val="hybridMultilevel"/>
    <w:tmpl w:val="0E1C8D08"/>
    <w:lvl w:ilvl="0" w:tplc="EAE012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464E26"/>
    <w:multiLevelType w:val="hybridMultilevel"/>
    <w:tmpl w:val="46C20114"/>
    <w:lvl w:ilvl="0" w:tplc="EA4E6EC0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640B47"/>
    <w:multiLevelType w:val="multilevel"/>
    <w:tmpl w:val="600619E2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10" w15:restartNumberingAfterBreak="0">
    <w:nsid w:val="2FE22372"/>
    <w:multiLevelType w:val="hybridMultilevel"/>
    <w:tmpl w:val="8E9C593E"/>
    <w:lvl w:ilvl="0" w:tplc="27C28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E7E2F"/>
    <w:multiLevelType w:val="hybridMultilevel"/>
    <w:tmpl w:val="BE9E4A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746FC8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C575CD"/>
    <w:multiLevelType w:val="hybridMultilevel"/>
    <w:tmpl w:val="09E04504"/>
    <w:lvl w:ilvl="0" w:tplc="EA4E6E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AE1BFB"/>
    <w:multiLevelType w:val="hybridMultilevel"/>
    <w:tmpl w:val="8A0C6E5C"/>
    <w:lvl w:ilvl="0" w:tplc="F0965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4A2D142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C7A97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86A78"/>
    <w:multiLevelType w:val="hybridMultilevel"/>
    <w:tmpl w:val="375AE32E"/>
    <w:lvl w:ilvl="0" w:tplc="7E12D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3C5BEB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77A42"/>
    <w:multiLevelType w:val="hybridMultilevel"/>
    <w:tmpl w:val="0B30884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16295C"/>
    <w:multiLevelType w:val="hybridMultilevel"/>
    <w:tmpl w:val="A686D1A0"/>
    <w:lvl w:ilvl="0" w:tplc="7466FF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910B4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280483"/>
    <w:multiLevelType w:val="hybridMultilevel"/>
    <w:tmpl w:val="0AD6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A378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B35725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EB1998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67173F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4" w15:restartNumberingAfterBreak="0">
    <w:nsid w:val="6CE8490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5" w15:restartNumberingAfterBreak="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021C6A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97E45"/>
    <w:multiLevelType w:val="hybridMultilevel"/>
    <w:tmpl w:val="D14621A6"/>
    <w:lvl w:ilvl="0" w:tplc="B43E4D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1348DF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35150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68364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61747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4968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83478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51040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5435729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0905795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87526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1426621">
    <w:abstractNumId w:val="34"/>
  </w:num>
  <w:num w:numId="11" w16cid:durableId="3248686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79274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70422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37637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8456312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105861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90635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2031129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1002138">
    <w:abstractNumId w:val="36"/>
  </w:num>
  <w:num w:numId="20" w16cid:durableId="200364298">
    <w:abstractNumId w:val="20"/>
  </w:num>
  <w:num w:numId="21" w16cid:durableId="346757281">
    <w:abstractNumId w:val="23"/>
  </w:num>
  <w:num w:numId="22" w16cid:durableId="1615018298">
    <w:abstractNumId w:val="2"/>
  </w:num>
  <w:num w:numId="23" w16cid:durableId="1756244295">
    <w:abstractNumId w:val="31"/>
  </w:num>
  <w:num w:numId="24" w16cid:durableId="249241301">
    <w:abstractNumId w:val="30"/>
  </w:num>
  <w:num w:numId="25" w16cid:durableId="1396008106">
    <w:abstractNumId w:val="5"/>
  </w:num>
  <w:num w:numId="26" w16cid:durableId="1605728552">
    <w:abstractNumId w:val="26"/>
  </w:num>
  <w:num w:numId="27" w16cid:durableId="165413022">
    <w:abstractNumId w:val="33"/>
  </w:num>
  <w:num w:numId="28" w16cid:durableId="781731150">
    <w:abstractNumId w:val="28"/>
  </w:num>
  <w:num w:numId="29" w16cid:durableId="2118137743">
    <w:abstractNumId w:val="40"/>
  </w:num>
  <w:num w:numId="30" w16cid:durableId="1807696998">
    <w:abstractNumId w:val="32"/>
  </w:num>
  <w:num w:numId="31" w16cid:durableId="1188719183">
    <w:abstractNumId w:val="11"/>
  </w:num>
  <w:num w:numId="32" w16cid:durableId="696153294">
    <w:abstractNumId w:val="13"/>
  </w:num>
  <w:num w:numId="33" w16cid:durableId="1213999731">
    <w:abstractNumId w:val="3"/>
  </w:num>
  <w:num w:numId="34" w16cid:durableId="1350332496">
    <w:abstractNumId w:val="38"/>
  </w:num>
  <w:num w:numId="35" w16cid:durableId="1149324873">
    <w:abstractNumId w:val="6"/>
  </w:num>
  <w:num w:numId="36" w16cid:durableId="149950092">
    <w:abstractNumId w:val="1"/>
  </w:num>
  <w:num w:numId="37" w16cid:durableId="1985548785">
    <w:abstractNumId w:val="24"/>
  </w:num>
  <w:num w:numId="38" w16cid:durableId="1555845390">
    <w:abstractNumId w:val="22"/>
  </w:num>
  <w:num w:numId="39" w16cid:durableId="1279483455">
    <w:abstractNumId w:val="17"/>
  </w:num>
  <w:num w:numId="40" w16cid:durableId="943414863">
    <w:abstractNumId w:val="18"/>
  </w:num>
  <w:num w:numId="41" w16cid:durableId="1490751070">
    <w:abstractNumId w:val="8"/>
  </w:num>
  <w:num w:numId="42" w16cid:durableId="305161753">
    <w:abstractNumId w:val="0"/>
  </w:num>
  <w:num w:numId="43" w16cid:durableId="6180330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10"/>
    <w:rsid w:val="000B235C"/>
    <w:rsid w:val="00154560"/>
    <w:rsid w:val="001F029C"/>
    <w:rsid w:val="002B6F9F"/>
    <w:rsid w:val="00356079"/>
    <w:rsid w:val="003B79C4"/>
    <w:rsid w:val="004176CD"/>
    <w:rsid w:val="0058182B"/>
    <w:rsid w:val="005E610D"/>
    <w:rsid w:val="006C1667"/>
    <w:rsid w:val="00741D10"/>
    <w:rsid w:val="007B64D0"/>
    <w:rsid w:val="00851B68"/>
    <w:rsid w:val="008E1D4F"/>
    <w:rsid w:val="00925D87"/>
    <w:rsid w:val="00966CB2"/>
    <w:rsid w:val="00996988"/>
    <w:rsid w:val="009C4F2D"/>
    <w:rsid w:val="00A82852"/>
    <w:rsid w:val="00B2605D"/>
    <w:rsid w:val="00B355D1"/>
    <w:rsid w:val="00C37215"/>
    <w:rsid w:val="00E17A37"/>
    <w:rsid w:val="00F15DD8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0298"/>
  <w15:docId w15:val="{2BBDA4ED-6169-46FE-AC38-B359C657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741D10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1D1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741D10"/>
    <w:pPr>
      <w:ind w:left="708"/>
    </w:pPr>
    <w:rPr>
      <w:rFonts w:eastAsia="Calibri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741D10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2673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Wrochna</dc:creator>
  <cp:lastModifiedBy>Paulina Dubiel</cp:lastModifiedBy>
  <cp:revision>2</cp:revision>
  <dcterms:created xsi:type="dcterms:W3CDTF">2025-03-20T11:08:00Z</dcterms:created>
  <dcterms:modified xsi:type="dcterms:W3CDTF">2025-03-20T11:08:00Z</dcterms:modified>
</cp:coreProperties>
</file>