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813BEE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813BEE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22974EB9" w:rsidR="00C1661E" w:rsidRDefault="00C1661E" w:rsidP="00BA5A76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517A16" w:rsidRPr="00517A16">
        <w:rPr>
          <w:rFonts w:ascii="Verdana" w:hAnsi="Verdana"/>
          <w:b/>
          <w:bCs/>
          <w:i/>
          <w:sz w:val="20"/>
          <w:szCs w:val="20"/>
        </w:rPr>
        <w:t>Remonty chodników istniejących w ciągach dróg powiatowych powiatu legionowskiego</w:t>
      </w:r>
      <w:r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35F31" w14:textId="77777777" w:rsidR="00813BEE" w:rsidRDefault="00813BE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5C1F1014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813BEE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3BBDF" w14:textId="77777777" w:rsidR="00813BEE" w:rsidRDefault="00813B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38746" w14:textId="77777777" w:rsidR="00813BEE" w:rsidRDefault="00813BE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3DB4A95D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813BEE">
      <w:rPr>
        <w:rFonts w:ascii="Verdana" w:hAnsi="Verdana"/>
        <w:b/>
        <w:sz w:val="20"/>
        <w:szCs w:val="20"/>
      </w:rPr>
      <w:t>11</w:t>
    </w:r>
    <w:bookmarkStart w:id="0" w:name="_GoBack"/>
    <w:bookmarkEnd w:id="0"/>
    <w:r w:rsidR="00150D00">
      <w:rPr>
        <w:rFonts w:ascii="Verdana" w:hAnsi="Verdana"/>
        <w:b/>
        <w:sz w:val="20"/>
        <w:szCs w:val="20"/>
      </w:rPr>
      <w:t>.2025</w:t>
    </w:r>
  </w:p>
  <w:p w14:paraId="4DFCE7CD" w14:textId="77777777" w:rsidR="00E52E13" w:rsidRPr="00FA155E" w:rsidRDefault="00E52E13" w:rsidP="00F614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1E215" w14:textId="77777777" w:rsidR="00813BEE" w:rsidRDefault="00813B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0D00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90BE4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5CB7"/>
    <w:rsid w:val="00517A16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3BEE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D1DE4"/>
    <w:rsid w:val="008D1FAB"/>
    <w:rsid w:val="008D5A99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A46D3-6E97-4704-88E1-62608C65F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3</cp:revision>
  <cp:lastPrinted>2023-06-01T08:23:00Z</cp:lastPrinted>
  <dcterms:created xsi:type="dcterms:W3CDTF">2025-01-16T12:18:00Z</dcterms:created>
  <dcterms:modified xsi:type="dcterms:W3CDTF">2025-02-17T08:24:00Z</dcterms:modified>
</cp:coreProperties>
</file>