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B0AF" w14:textId="68F5F73B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5FD8FDB0" w:rsidR="0046127A" w:rsidRPr="00DD05D9" w:rsidRDefault="007A5C53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>
        <w:rPr>
          <w:rFonts w:ascii="Cambria" w:hAnsi="Cambria"/>
          <w:b/>
          <w:bCs/>
          <w:i/>
          <w:iCs/>
          <w:szCs w:val="24"/>
        </w:rPr>
        <w:t>„</w:t>
      </w:r>
      <w:r w:rsidR="0047671F">
        <w:rPr>
          <w:rFonts w:ascii="Cambria" w:hAnsi="Cambria"/>
          <w:b/>
          <w:bCs/>
          <w:i/>
          <w:iCs/>
          <w:szCs w:val="24"/>
        </w:rPr>
        <w:t xml:space="preserve"> </w:t>
      </w:r>
      <w:r w:rsidR="00AA1A73">
        <w:rPr>
          <w:rFonts w:ascii="Cambria" w:hAnsi="Cambria"/>
          <w:b/>
          <w:bCs/>
          <w:i/>
          <w:iCs/>
          <w:szCs w:val="24"/>
        </w:rPr>
        <w:t>POPRAWA DOSTEPNOŚCI SZKOŁY PODSTAWOWEJ W ROKIETNICY</w:t>
      </w:r>
      <w:r w:rsidR="00762346" w:rsidRPr="00762346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 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, że nie występują wobec mnie podstawy wykluczenia z postępowania  o udzielenie zamówienia publicznego, o których mowa w art. 108 ust. 1 Pzp</w:t>
      </w:r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 xml:space="preserve">i rozporządzeniu 269/2014 albo wpisana na listę lub będąca takim beneficjentem rzeczywistym od dnia 24 lutego 2022 r., o ile została wpisana na listę na podstawie decyzji w </w:t>
      </w:r>
      <w:r w:rsidRPr="0024089A">
        <w:rPr>
          <w:rFonts w:asciiTheme="minorHAnsi" w:hAnsiTheme="minorHAnsi" w:cstheme="minorHAnsi"/>
          <w:sz w:val="22"/>
          <w:szCs w:val="22"/>
        </w:rPr>
        <w:lastRenderedPageBreak/>
        <w:t>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7671F"/>
    <w:rsid w:val="00487D3D"/>
    <w:rsid w:val="004C027A"/>
    <w:rsid w:val="00504AAC"/>
    <w:rsid w:val="0051318F"/>
    <w:rsid w:val="00516E4C"/>
    <w:rsid w:val="005243E1"/>
    <w:rsid w:val="0052675B"/>
    <w:rsid w:val="005B046E"/>
    <w:rsid w:val="005B297A"/>
    <w:rsid w:val="005C3229"/>
    <w:rsid w:val="00615027"/>
    <w:rsid w:val="00693899"/>
    <w:rsid w:val="006D6A64"/>
    <w:rsid w:val="006D7CCE"/>
    <w:rsid w:val="006E666F"/>
    <w:rsid w:val="00762346"/>
    <w:rsid w:val="00766F15"/>
    <w:rsid w:val="007A5C53"/>
    <w:rsid w:val="008040C6"/>
    <w:rsid w:val="008408D9"/>
    <w:rsid w:val="009433D7"/>
    <w:rsid w:val="009761C5"/>
    <w:rsid w:val="00985867"/>
    <w:rsid w:val="00997AE2"/>
    <w:rsid w:val="009C3A5D"/>
    <w:rsid w:val="00A53F82"/>
    <w:rsid w:val="00AA1A73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C592F"/>
    <w:rsid w:val="00D0096F"/>
    <w:rsid w:val="00D41475"/>
    <w:rsid w:val="00E01809"/>
    <w:rsid w:val="00E97F20"/>
    <w:rsid w:val="00EC60BD"/>
    <w:rsid w:val="00ED25F3"/>
    <w:rsid w:val="00ED288E"/>
    <w:rsid w:val="00F85DBF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9</cp:revision>
  <cp:lastPrinted>2022-04-21T08:16:00Z</cp:lastPrinted>
  <dcterms:created xsi:type="dcterms:W3CDTF">2022-09-20T09:03:00Z</dcterms:created>
  <dcterms:modified xsi:type="dcterms:W3CDTF">2025-02-13T13:53:00Z</dcterms:modified>
</cp:coreProperties>
</file>