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84D09" w14:textId="052D0F64" w:rsidR="00DF2007" w:rsidRPr="00935B84" w:rsidRDefault="00381C37" w:rsidP="008C7081">
      <w:pPr>
        <w:pStyle w:val="Tytu"/>
        <w:ind w:left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Bydgoszcz, </w:t>
      </w:r>
    </w:p>
    <w:p w14:paraId="2070085F" w14:textId="77777777" w:rsidR="00DF2007" w:rsidRPr="00935B84" w:rsidRDefault="00DF2007" w:rsidP="00DF2007">
      <w:pPr>
        <w:pStyle w:val="Tytu"/>
        <w:ind w:left="0"/>
        <w:rPr>
          <w:rFonts w:ascii="Arial" w:hAnsi="Arial" w:cs="Arial"/>
          <w:sz w:val="22"/>
          <w:szCs w:val="22"/>
        </w:rPr>
      </w:pPr>
    </w:p>
    <w:p w14:paraId="04FDDD89" w14:textId="77777777" w:rsidR="00DF2007" w:rsidRPr="00935B84" w:rsidRDefault="00DF2007" w:rsidP="00DF2007">
      <w:pPr>
        <w:pStyle w:val="Tytu"/>
        <w:ind w:left="0"/>
        <w:rPr>
          <w:rFonts w:ascii="Arial" w:hAnsi="Arial" w:cs="Arial"/>
          <w:szCs w:val="24"/>
        </w:rPr>
      </w:pPr>
      <w:r w:rsidRPr="00935B84">
        <w:rPr>
          <w:rFonts w:ascii="Arial" w:hAnsi="Arial" w:cs="Arial"/>
          <w:szCs w:val="24"/>
        </w:rPr>
        <w:t>Komunalne Przedsiębiorstwo Energetyki Cieplnej Sp. z o.o.</w:t>
      </w:r>
    </w:p>
    <w:p w14:paraId="1A288D04" w14:textId="77777777" w:rsidR="0062069C" w:rsidRPr="00935B84" w:rsidRDefault="0062069C" w:rsidP="00DF2007">
      <w:pPr>
        <w:pStyle w:val="Tytu"/>
        <w:ind w:left="0"/>
        <w:rPr>
          <w:rFonts w:ascii="Arial" w:hAnsi="Arial" w:cs="Arial"/>
          <w:sz w:val="22"/>
          <w:szCs w:val="22"/>
        </w:rPr>
      </w:pPr>
    </w:p>
    <w:p w14:paraId="20B6876E" w14:textId="77777777" w:rsidR="00DF2007" w:rsidRPr="00935B84" w:rsidRDefault="0062069C" w:rsidP="00DF2007">
      <w:pPr>
        <w:pStyle w:val="Tytu"/>
        <w:ind w:left="0"/>
        <w:rPr>
          <w:rFonts w:ascii="Arial" w:hAnsi="Arial" w:cs="Arial"/>
          <w:b w:val="0"/>
          <w:sz w:val="20"/>
        </w:rPr>
      </w:pPr>
      <w:r w:rsidRPr="00935B84">
        <w:rPr>
          <w:rFonts w:ascii="Arial" w:hAnsi="Arial" w:cs="Arial"/>
          <w:b w:val="0"/>
          <w:sz w:val="20"/>
        </w:rPr>
        <w:t>Tel. (52</w:t>
      </w:r>
      <w:r w:rsidR="00C120C6" w:rsidRPr="00935B84">
        <w:rPr>
          <w:rFonts w:ascii="Arial" w:hAnsi="Arial" w:cs="Arial"/>
          <w:b w:val="0"/>
          <w:sz w:val="20"/>
        </w:rPr>
        <w:t xml:space="preserve">) 30 45 200, </w:t>
      </w:r>
    </w:p>
    <w:p w14:paraId="15764A8D" w14:textId="77777777" w:rsidR="0062069C" w:rsidRPr="009E0F6E" w:rsidRDefault="0062069C" w:rsidP="00DC065A">
      <w:pPr>
        <w:pStyle w:val="Tytu"/>
        <w:ind w:left="0"/>
        <w:rPr>
          <w:rFonts w:ascii="Arial" w:hAnsi="Arial" w:cs="Arial"/>
          <w:b w:val="0"/>
          <w:sz w:val="20"/>
          <w:lang w:val="pl-PL"/>
        </w:rPr>
      </w:pPr>
      <w:r w:rsidRPr="00935B84">
        <w:rPr>
          <w:rFonts w:ascii="Arial" w:hAnsi="Arial" w:cs="Arial"/>
          <w:b w:val="0"/>
          <w:sz w:val="20"/>
        </w:rPr>
        <w:t>www.kpec.byd</w:t>
      </w:r>
      <w:r w:rsidRPr="009E0F6E">
        <w:rPr>
          <w:rFonts w:ascii="Arial" w:hAnsi="Arial" w:cs="Arial"/>
          <w:b w:val="0"/>
          <w:sz w:val="20"/>
          <w:lang w:val="pl-PL"/>
        </w:rPr>
        <w:t>goszcz.pl</w:t>
      </w:r>
    </w:p>
    <w:p w14:paraId="7616B08D" w14:textId="77777777" w:rsidR="00A1755F" w:rsidRPr="009E0F6E" w:rsidRDefault="00A1755F" w:rsidP="00A1755F">
      <w:pPr>
        <w:pStyle w:val="Tytu"/>
        <w:spacing w:line="240" w:lineRule="auto"/>
        <w:ind w:left="0"/>
        <w:rPr>
          <w:rFonts w:ascii="Arial" w:hAnsi="Arial" w:cs="Arial"/>
          <w:b w:val="0"/>
          <w:sz w:val="22"/>
          <w:szCs w:val="22"/>
          <w:lang w:val="pl-PL"/>
        </w:rPr>
      </w:pPr>
    </w:p>
    <w:p w14:paraId="5F800D4D" w14:textId="77777777" w:rsidR="00DC065A" w:rsidRPr="009E0F6E" w:rsidRDefault="00DC065A" w:rsidP="0062069C">
      <w:pPr>
        <w:pStyle w:val="Tytu"/>
        <w:ind w:left="0"/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4E8B3B62" w14:textId="77777777" w:rsidR="0062069C" w:rsidRPr="009E0F6E" w:rsidRDefault="0062069C" w:rsidP="0062069C">
      <w:pPr>
        <w:pStyle w:val="Tytu"/>
        <w:ind w:left="0"/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04BC7F95" w14:textId="3B2FABCC" w:rsidR="0062069C" w:rsidRPr="00935B84" w:rsidRDefault="006E229F" w:rsidP="00E44A00">
      <w:pPr>
        <w:pStyle w:val="Tytu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pl-PL"/>
        </w:rPr>
        <w:t>Specyfikacja Warunków Zamówienia</w:t>
      </w:r>
      <w:r w:rsidR="00E44A00">
        <w:rPr>
          <w:rFonts w:ascii="Arial" w:hAnsi="Arial" w:cs="Arial"/>
          <w:sz w:val="28"/>
          <w:szCs w:val="28"/>
          <w:lang w:val="pl-PL"/>
        </w:rPr>
        <w:t xml:space="preserve"> (</w:t>
      </w:r>
      <w:r>
        <w:rPr>
          <w:rFonts w:ascii="Arial" w:hAnsi="Arial" w:cs="Arial"/>
          <w:sz w:val="28"/>
          <w:szCs w:val="28"/>
          <w:lang w:val="pl-PL"/>
        </w:rPr>
        <w:t>SWZ</w:t>
      </w:r>
      <w:r w:rsidR="00E44A00">
        <w:rPr>
          <w:rFonts w:ascii="Arial" w:hAnsi="Arial" w:cs="Arial"/>
          <w:sz w:val="28"/>
          <w:szCs w:val="28"/>
          <w:lang w:val="pl-PL"/>
        </w:rPr>
        <w:t>)</w:t>
      </w:r>
    </w:p>
    <w:p w14:paraId="4E771E64" w14:textId="77777777" w:rsidR="0062069C" w:rsidRPr="00935B84" w:rsidRDefault="0062069C" w:rsidP="002D339D">
      <w:pPr>
        <w:pStyle w:val="Tytu"/>
        <w:ind w:left="0"/>
        <w:rPr>
          <w:rFonts w:ascii="Arial" w:hAnsi="Arial" w:cs="Arial"/>
          <w:b w:val="0"/>
          <w:sz w:val="22"/>
          <w:szCs w:val="22"/>
        </w:rPr>
      </w:pPr>
      <w:r w:rsidRPr="00935B84">
        <w:rPr>
          <w:rFonts w:ascii="Arial" w:hAnsi="Arial" w:cs="Arial"/>
          <w:b w:val="0"/>
          <w:sz w:val="22"/>
          <w:szCs w:val="22"/>
        </w:rPr>
        <w:t>w postępowaniu o udzielenie zamówienia prowadzonym w trybie</w:t>
      </w:r>
    </w:p>
    <w:p w14:paraId="4AD5C30F" w14:textId="383809C8" w:rsidR="0062069C" w:rsidRPr="003F4569" w:rsidRDefault="006E229F" w:rsidP="0062069C">
      <w:pPr>
        <w:pStyle w:val="Tytu"/>
        <w:ind w:left="0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przetargu nieograniczonego</w:t>
      </w:r>
    </w:p>
    <w:p w14:paraId="05A90366" w14:textId="77777777" w:rsidR="0062069C" w:rsidRPr="00935B84" w:rsidRDefault="0062069C" w:rsidP="0062069C">
      <w:pPr>
        <w:pStyle w:val="Tytu"/>
        <w:ind w:left="0"/>
        <w:rPr>
          <w:rFonts w:ascii="Arial" w:hAnsi="Arial" w:cs="Arial"/>
          <w:b w:val="0"/>
          <w:sz w:val="22"/>
          <w:szCs w:val="22"/>
        </w:rPr>
      </w:pPr>
    </w:p>
    <w:p w14:paraId="3FF41794" w14:textId="77777777" w:rsidR="0062069C" w:rsidRPr="00935B84" w:rsidRDefault="0062069C" w:rsidP="0062069C">
      <w:pPr>
        <w:pStyle w:val="Tytu"/>
        <w:ind w:left="0"/>
        <w:rPr>
          <w:rFonts w:ascii="Arial" w:hAnsi="Arial" w:cs="Arial"/>
          <w:b w:val="0"/>
          <w:sz w:val="22"/>
          <w:szCs w:val="22"/>
        </w:rPr>
      </w:pPr>
    </w:p>
    <w:p w14:paraId="12395319" w14:textId="77777777" w:rsidR="0062069C" w:rsidRPr="00935B84" w:rsidRDefault="0062069C" w:rsidP="0062069C">
      <w:pPr>
        <w:pStyle w:val="Tytu"/>
        <w:ind w:left="0"/>
        <w:rPr>
          <w:rFonts w:ascii="Arial" w:hAnsi="Arial" w:cs="Arial"/>
          <w:b w:val="0"/>
          <w:sz w:val="22"/>
          <w:szCs w:val="22"/>
        </w:rPr>
      </w:pPr>
    </w:p>
    <w:p w14:paraId="3C35A0C0" w14:textId="77777777" w:rsidR="0062069C" w:rsidRPr="00F328D2" w:rsidRDefault="00D47EC5" w:rsidP="0062069C">
      <w:pPr>
        <w:pStyle w:val="Tytu"/>
        <w:ind w:left="0"/>
        <w:rPr>
          <w:rFonts w:ascii="Arial" w:hAnsi="Arial" w:cs="Arial"/>
          <w:b w:val="0"/>
          <w:sz w:val="22"/>
          <w:szCs w:val="22"/>
        </w:rPr>
      </w:pPr>
      <w:r w:rsidRPr="00F328D2">
        <w:rPr>
          <w:rFonts w:ascii="Arial" w:hAnsi="Arial" w:cs="Arial"/>
          <w:b w:val="0"/>
          <w:sz w:val="22"/>
          <w:szCs w:val="22"/>
        </w:rPr>
        <w:t>przedmiot zamówienia</w:t>
      </w:r>
    </w:p>
    <w:p w14:paraId="7064C834" w14:textId="77777777" w:rsidR="0062069C" w:rsidRPr="00F328D2" w:rsidRDefault="0062069C" w:rsidP="0062069C">
      <w:pPr>
        <w:pStyle w:val="Tytu"/>
        <w:ind w:left="0"/>
        <w:rPr>
          <w:rFonts w:ascii="Arial" w:hAnsi="Arial" w:cs="Arial"/>
          <w:b w:val="0"/>
          <w:i/>
          <w:sz w:val="22"/>
          <w:szCs w:val="22"/>
        </w:rPr>
      </w:pPr>
    </w:p>
    <w:p w14:paraId="656166A7" w14:textId="77777777" w:rsidR="00DC065A" w:rsidRPr="00F328D2" w:rsidRDefault="00DC065A" w:rsidP="00DC065A">
      <w:pPr>
        <w:jc w:val="center"/>
        <w:rPr>
          <w:rFonts w:ascii="Arial" w:hAnsi="Arial" w:cs="Arial"/>
          <w:sz w:val="24"/>
          <w:szCs w:val="24"/>
        </w:rPr>
      </w:pPr>
    </w:p>
    <w:p w14:paraId="64AC06EF" w14:textId="68367AA6" w:rsidR="0062069C" w:rsidRPr="00FE48F8" w:rsidRDefault="009E0F6E" w:rsidP="00F10840">
      <w:pPr>
        <w:pStyle w:val="Konspekt1"/>
        <w:numPr>
          <w:ilvl w:val="0"/>
          <w:numId w:val="0"/>
        </w:numPr>
        <w:ind w:left="284"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 w:rsidRPr="009E0F6E">
        <w:rPr>
          <w:rFonts w:ascii="Arial" w:hAnsi="Arial" w:cs="Arial"/>
          <w:b/>
          <w:sz w:val="24"/>
          <w:szCs w:val="24"/>
        </w:rPr>
        <w:t>„</w:t>
      </w:r>
      <w:bookmarkStart w:id="0" w:name="_Hlk198107072"/>
      <w:r w:rsidR="00F10840">
        <w:rPr>
          <w:rFonts w:ascii="Arial" w:hAnsi="Arial" w:cs="Arial"/>
          <w:b/>
          <w:sz w:val="24"/>
          <w:szCs w:val="24"/>
        </w:rPr>
        <w:t>Wykonanie audyt</w:t>
      </w:r>
      <w:r w:rsidR="00796B33">
        <w:rPr>
          <w:rFonts w:ascii="Arial" w:hAnsi="Arial" w:cs="Arial"/>
          <w:b/>
          <w:sz w:val="24"/>
          <w:szCs w:val="24"/>
        </w:rPr>
        <w:t>ów</w:t>
      </w:r>
      <w:r w:rsidR="00F10840">
        <w:rPr>
          <w:rFonts w:ascii="Arial" w:hAnsi="Arial" w:cs="Arial"/>
          <w:b/>
          <w:sz w:val="24"/>
          <w:szCs w:val="24"/>
        </w:rPr>
        <w:t xml:space="preserve"> </w:t>
      </w:r>
      <w:r w:rsidR="00796B33">
        <w:rPr>
          <w:rFonts w:ascii="Arial" w:hAnsi="Arial" w:cs="Arial"/>
          <w:b/>
          <w:sz w:val="24"/>
          <w:szCs w:val="24"/>
        </w:rPr>
        <w:t>efektywności energetycznej dla źródeł wytwórczych należących do Komunalnego Przedsiębiorstwa Energetyki Cieplnej w Bydgoszczy</w:t>
      </w:r>
      <w:bookmarkEnd w:id="0"/>
      <w:r w:rsidRPr="009E0F6E">
        <w:rPr>
          <w:rFonts w:ascii="Arial" w:hAnsi="Arial" w:cs="Arial"/>
          <w:b/>
          <w:sz w:val="24"/>
          <w:szCs w:val="24"/>
        </w:rPr>
        <w:t>”</w:t>
      </w:r>
    </w:p>
    <w:p w14:paraId="3692D8BD" w14:textId="77777777" w:rsidR="00FC5F1D" w:rsidRDefault="00FC5F1D" w:rsidP="0062069C">
      <w:pPr>
        <w:pStyle w:val="Tytu"/>
        <w:ind w:left="0"/>
        <w:rPr>
          <w:rFonts w:ascii="Arial" w:hAnsi="Arial" w:cs="Arial"/>
          <w:b w:val="0"/>
          <w:i/>
          <w:sz w:val="22"/>
          <w:szCs w:val="22"/>
        </w:rPr>
      </w:pPr>
    </w:p>
    <w:p w14:paraId="3A91A34D" w14:textId="77777777" w:rsidR="0062069C" w:rsidRDefault="0062069C" w:rsidP="0062069C">
      <w:pPr>
        <w:pStyle w:val="Tytu"/>
        <w:ind w:left="0"/>
        <w:rPr>
          <w:rFonts w:ascii="Arial" w:hAnsi="Arial" w:cs="Arial"/>
          <w:b w:val="0"/>
          <w:i/>
          <w:sz w:val="22"/>
          <w:szCs w:val="22"/>
        </w:rPr>
      </w:pPr>
    </w:p>
    <w:p w14:paraId="0032963F" w14:textId="77777777" w:rsidR="0062069C" w:rsidRDefault="0062069C" w:rsidP="008E2741">
      <w:pPr>
        <w:pStyle w:val="Tytu"/>
        <w:ind w:left="0"/>
        <w:jc w:val="left"/>
        <w:rPr>
          <w:rFonts w:ascii="Arial" w:hAnsi="Arial" w:cs="Arial"/>
          <w:b w:val="0"/>
          <w:i/>
          <w:sz w:val="22"/>
          <w:szCs w:val="22"/>
          <w:lang w:val="pl-PL"/>
        </w:rPr>
      </w:pPr>
    </w:p>
    <w:p w14:paraId="2FBA9720" w14:textId="77777777" w:rsidR="0098395F" w:rsidRPr="0098395F" w:rsidRDefault="0098395F" w:rsidP="008E2741">
      <w:pPr>
        <w:pStyle w:val="Tytu"/>
        <w:ind w:left="0"/>
        <w:jc w:val="left"/>
        <w:rPr>
          <w:rFonts w:ascii="Arial" w:hAnsi="Arial" w:cs="Arial"/>
          <w:b w:val="0"/>
          <w:i/>
          <w:sz w:val="22"/>
          <w:szCs w:val="22"/>
          <w:lang w:val="pl-PL"/>
        </w:rPr>
      </w:pPr>
    </w:p>
    <w:p w14:paraId="24446EDC" w14:textId="77777777" w:rsidR="00DC065A" w:rsidRDefault="00DC065A" w:rsidP="000B452E">
      <w:pPr>
        <w:pStyle w:val="Tytu"/>
        <w:ind w:left="0"/>
        <w:jc w:val="left"/>
        <w:rPr>
          <w:rFonts w:ascii="Arial" w:hAnsi="Arial" w:cs="Arial"/>
          <w:b w:val="0"/>
          <w:i/>
          <w:sz w:val="22"/>
          <w:szCs w:val="22"/>
        </w:rPr>
      </w:pPr>
    </w:p>
    <w:p w14:paraId="705DB3AD" w14:textId="77777777" w:rsidR="000B452E" w:rsidRDefault="000B452E" w:rsidP="000B452E">
      <w:pPr>
        <w:pStyle w:val="Tytu"/>
        <w:ind w:left="0"/>
        <w:jc w:val="left"/>
        <w:rPr>
          <w:rFonts w:ascii="Arial" w:hAnsi="Arial" w:cs="Arial"/>
          <w:b w:val="0"/>
          <w:i/>
          <w:sz w:val="22"/>
          <w:szCs w:val="22"/>
        </w:rPr>
      </w:pPr>
    </w:p>
    <w:p w14:paraId="55C2F82C" w14:textId="77777777" w:rsidR="00DC065A" w:rsidRDefault="00DC065A" w:rsidP="0062069C">
      <w:pPr>
        <w:pStyle w:val="Tytu"/>
        <w:ind w:left="0"/>
        <w:rPr>
          <w:rFonts w:ascii="Arial" w:hAnsi="Arial" w:cs="Arial"/>
          <w:b w:val="0"/>
          <w:i/>
          <w:sz w:val="22"/>
          <w:szCs w:val="22"/>
        </w:rPr>
      </w:pPr>
    </w:p>
    <w:p w14:paraId="33B7816F" w14:textId="77777777" w:rsidR="00DC065A" w:rsidRDefault="00DC065A" w:rsidP="0062069C">
      <w:pPr>
        <w:pStyle w:val="Tytu"/>
        <w:ind w:left="0"/>
        <w:rPr>
          <w:rFonts w:ascii="Arial" w:hAnsi="Arial" w:cs="Arial"/>
          <w:b w:val="0"/>
          <w:i/>
          <w:sz w:val="22"/>
          <w:szCs w:val="22"/>
        </w:rPr>
      </w:pPr>
    </w:p>
    <w:p w14:paraId="21ED43D0" w14:textId="77777777" w:rsidR="0065333C" w:rsidRDefault="0065333C" w:rsidP="00B75F43">
      <w:pPr>
        <w:pStyle w:val="Tytu"/>
        <w:ind w:left="0"/>
        <w:jc w:val="left"/>
        <w:rPr>
          <w:rFonts w:ascii="Arial" w:hAnsi="Arial" w:cs="Arial"/>
          <w:b w:val="0"/>
          <w:i/>
          <w:sz w:val="22"/>
          <w:szCs w:val="22"/>
          <w:lang w:val="pl-PL"/>
        </w:rPr>
      </w:pPr>
    </w:p>
    <w:p w14:paraId="264F36CA" w14:textId="77777777" w:rsidR="00A14590" w:rsidRDefault="00A14590" w:rsidP="00B75F43">
      <w:pPr>
        <w:pStyle w:val="Tytu"/>
        <w:ind w:left="0"/>
        <w:jc w:val="left"/>
        <w:rPr>
          <w:rFonts w:ascii="Arial" w:hAnsi="Arial" w:cs="Arial"/>
          <w:b w:val="0"/>
          <w:i/>
          <w:sz w:val="22"/>
          <w:szCs w:val="22"/>
          <w:lang w:val="pl-PL"/>
        </w:rPr>
      </w:pPr>
    </w:p>
    <w:p w14:paraId="47F5AE03" w14:textId="77777777" w:rsidR="00A91321" w:rsidRDefault="00A91321" w:rsidP="00B75F43">
      <w:pPr>
        <w:pStyle w:val="Tytu"/>
        <w:ind w:left="0"/>
        <w:jc w:val="left"/>
        <w:rPr>
          <w:rFonts w:ascii="Arial" w:hAnsi="Arial" w:cs="Arial"/>
          <w:b w:val="0"/>
          <w:i/>
          <w:sz w:val="22"/>
          <w:szCs w:val="22"/>
          <w:lang w:val="pl-PL"/>
        </w:rPr>
      </w:pPr>
    </w:p>
    <w:p w14:paraId="37217FA2" w14:textId="77777777" w:rsidR="001363CC" w:rsidRDefault="001363CC" w:rsidP="00B75F43">
      <w:pPr>
        <w:pStyle w:val="Tytu"/>
        <w:ind w:left="0"/>
        <w:jc w:val="left"/>
        <w:rPr>
          <w:rFonts w:ascii="Arial" w:hAnsi="Arial" w:cs="Arial"/>
          <w:b w:val="0"/>
          <w:i/>
          <w:sz w:val="22"/>
          <w:szCs w:val="22"/>
          <w:lang w:val="pl-PL"/>
        </w:rPr>
      </w:pPr>
    </w:p>
    <w:p w14:paraId="1B2A3BD3" w14:textId="77777777" w:rsidR="001363CC" w:rsidRDefault="001363CC" w:rsidP="00B75F43">
      <w:pPr>
        <w:pStyle w:val="Tytu"/>
        <w:ind w:left="0"/>
        <w:jc w:val="left"/>
        <w:rPr>
          <w:rFonts w:ascii="Arial" w:hAnsi="Arial" w:cs="Arial"/>
          <w:b w:val="0"/>
          <w:i/>
          <w:sz w:val="22"/>
          <w:szCs w:val="22"/>
          <w:lang w:val="pl-PL"/>
        </w:rPr>
      </w:pPr>
    </w:p>
    <w:p w14:paraId="3E45DC8D" w14:textId="77777777" w:rsidR="00295677" w:rsidRDefault="00295677" w:rsidP="00B75F43">
      <w:pPr>
        <w:pStyle w:val="Tytu"/>
        <w:ind w:left="0"/>
        <w:jc w:val="left"/>
        <w:rPr>
          <w:rFonts w:ascii="Arial" w:hAnsi="Arial" w:cs="Arial"/>
          <w:b w:val="0"/>
          <w:i/>
          <w:sz w:val="22"/>
          <w:szCs w:val="22"/>
          <w:lang w:val="pl-PL"/>
        </w:rPr>
      </w:pPr>
    </w:p>
    <w:p w14:paraId="192AF154" w14:textId="77777777" w:rsidR="00CE2515" w:rsidRDefault="00CE2515" w:rsidP="00B75F43">
      <w:pPr>
        <w:pStyle w:val="Tytu"/>
        <w:ind w:left="0"/>
        <w:jc w:val="left"/>
        <w:rPr>
          <w:rFonts w:ascii="Arial" w:hAnsi="Arial" w:cs="Arial"/>
          <w:b w:val="0"/>
          <w:i/>
          <w:sz w:val="22"/>
          <w:szCs w:val="22"/>
          <w:lang w:val="pl-PL"/>
        </w:rPr>
      </w:pPr>
    </w:p>
    <w:p w14:paraId="1F78F0C5" w14:textId="77777777" w:rsidR="00CE2515" w:rsidRDefault="00CE2515" w:rsidP="00B75F43">
      <w:pPr>
        <w:pStyle w:val="Tytu"/>
        <w:ind w:left="0"/>
        <w:jc w:val="left"/>
        <w:rPr>
          <w:rFonts w:ascii="Arial" w:hAnsi="Arial" w:cs="Arial"/>
          <w:b w:val="0"/>
          <w:i/>
          <w:sz w:val="22"/>
          <w:szCs w:val="22"/>
          <w:lang w:val="pl-PL"/>
        </w:rPr>
      </w:pPr>
    </w:p>
    <w:p w14:paraId="7DB97374" w14:textId="77777777" w:rsidR="005333AF" w:rsidRDefault="005333AF" w:rsidP="00B75F43">
      <w:pPr>
        <w:pStyle w:val="Tytu"/>
        <w:ind w:left="0"/>
        <w:jc w:val="left"/>
        <w:rPr>
          <w:rFonts w:ascii="Arial" w:hAnsi="Arial" w:cs="Arial"/>
          <w:b w:val="0"/>
          <w:i/>
          <w:sz w:val="22"/>
          <w:szCs w:val="22"/>
          <w:lang w:val="pl-PL"/>
        </w:rPr>
      </w:pPr>
    </w:p>
    <w:p w14:paraId="4E8F2AB1" w14:textId="77777777" w:rsidR="00A91321" w:rsidRDefault="00A91321" w:rsidP="00B75F43">
      <w:pPr>
        <w:pStyle w:val="Tytu"/>
        <w:ind w:left="0"/>
        <w:jc w:val="left"/>
        <w:rPr>
          <w:rFonts w:ascii="Arial" w:hAnsi="Arial" w:cs="Arial"/>
          <w:b w:val="0"/>
          <w:i/>
          <w:sz w:val="22"/>
          <w:szCs w:val="22"/>
          <w:lang w:val="pl-PL"/>
        </w:rPr>
      </w:pPr>
    </w:p>
    <w:p w14:paraId="6565A463" w14:textId="0AC9B835" w:rsidR="00DF2007" w:rsidRPr="00C60C41" w:rsidRDefault="00DF2007" w:rsidP="00DA3576">
      <w:pPr>
        <w:pStyle w:val="Nagwek1"/>
        <w:rPr>
          <w:rFonts w:ascii="Arial" w:hAnsi="Arial"/>
          <w:bCs/>
          <w:sz w:val="22"/>
        </w:rPr>
      </w:pPr>
      <w:r w:rsidRPr="00C60C41">
        <w:rPr>
          <w:rFonts w:ascii="Arial" w:hAnsi="Arial"/>
          <w:bCs/>
          <w:sz w:val="22"/>
        </w:rPr>
        <w:lastRenderedPageBreak/>
        <w:t>CZĘŚĆ I. INFORMACJE OGÓLNE</w:t>
      </w:r>
      <w:r w:rsidR="00C45AA4" w:rsidRPr="00C60C41">
        <w:rPr>
          <w:rFonts w:ascii="Arial" w:hAnsi="Arial"/>
          <w:bCs/>
          <w:sz w:val="22"/>
        </w:rPr>
        <w:t>.</w:t>
      </w:r>
    </w:p>
    <w:p w14:paraId="07604CE0" w14:textId="77777777" w:rsidR="00DF2007" w:rsidRPr="0045212C" w:rsidRDefault="00DF2007" w:rsidP="00DF2007">
      <w:pPr>
        <w:rPr>
          <w:rFonts w:ascii="Arial" w:hAnsi="Arial" w:cs="Arial"/>
          <w:b/>
        </w:rPr>
      </w:pPr>
    </w:p>
    <w:p w14:paraId="1471D7DD" w14:textId="77777777" w:rsidR="00DF2007" w:rsidRPr="00730512" w:rsidRDefault="00DF2007" w:rsidP="001F65CA">
      <w:pPr>
        <w:pStyle w:val="Konspekt1"/>
        <w:rPr>
          <w:rFonts w:ascii="Arial" w:hAnsi="Arial" w:cs="Arial"/>
          <w:b/>
          <w:bCs/>
        </w:rPr>
      </w:pPr>
      <w:r w:rsidRPr="00730512">
        <w:rPr>
          <w:rFonts w:ascii="Arial" w:hAnsi="Arial" w:cs="Arial"/>
          <w:b/>
        </w:rPr>
        <w:t>ZAMAWIAJĄCY</w:t>
      </w:r>
      <w:r w:rsidR="00C45AA4">
        <w:rPr>
          <w:rFonts w:ascii="Arial" w:hAnsi="Arial" w:cs="Arial"/>
          <w:b/>
        </w:rPr>
        <w:t>.</w:t>
      </w:r>
    </w:p>
    <w:p w14:paraId="6E72EC62" w14:textId="77777777" w:rsidR="00DF2007" w:rsidRPr="0045212C" w:rsidRDefault="00DF2007" w:rsidP="00C120C6">
      <w:pPr>
        <w:rPr>
          <w:rFonts w:ascii="Arial" w:hAnsi="Arial" w:cs="Arial"/>
          <w:b/>
        </w:rPr>
      </w:pPr>
      <w:r w:rsidRPr="0045212C">
        <w:rPr>
          <w:rFonts w:ascii="Arial" w:hAnsi="Arial" w:cs="Arial"/>
          <w:b/>
        </w:rPr>
        <w:t>Komunalne Przedsiębiorstwo Energetyki Cieplnej Spółka z o.o. w Bydgoszczy</w:t>
      </w:r>
    </w:p>
    <w:p w14:paraId="49E36728" w14:textId="77777777" w:rsidR="00DF2007" w:rsidRPr="0045212C" w:rsidRDefault="00DF2007" w:rsidP="00C120C6">
      <w:pPr>
        <w:rPr>
          <w:rFonts w:ascii="Arial" w:hAnsi="Arial" w:cs="Arial"/>
          <w:b/>
        </w:rPr>
      </w:pPr>
      <w:r w:rsidRPr="0045212C">
        <w:rPr>
          <w:rFonts w:ascii="Arial" w:hAnsi="Arial" w:cs="Arial"/>
          <w:b/>
        </w:rPr>
        <w:t>85-315 Bydgoszcz, ul. Ks. Józefa Schulza 5</w:t>
      </w:r>
    </w:p>
    <w:p w14:paraId="33F9579A" w14:textId="77777777" w:rsidR="00DF2007" w:rsidRPr="00FA0597" w:rsidRDefault="00C120C6" w:rsidP="00C120C6">
      <w:pPr>
        <w:rPr>
          <w:rFonts w:ascii="Arial" w:hAnsi="Arial" w:cs="Arial"/>
          <w:b/>
          <w:lang w:val="en-US"/>
        </w:rPr>
      </w:pPr>
      <w:r w:rsidRPr="00FA0597">
        <w:rPr>
          <w:rFonts w:ascii="Arial" w:hAnsi="Arial" w:cs="Arial"/>
          <w:b/>
          <w:lang w:val="en-US"/>
        </w:rPr>
        <w:t xml:space="preserve">NIP 554-030-90-86, </w:t>
      </w:r>
      <w:r w:rsidRPr="00FA0597">
        <w:rPr>
          <w:rFonts w:ascii="Arial" w:hAnsi="Arial" w:cs="Arial"/>
          <w:b/>
          <w:lang w:val="en-US"/>
        </w:rPr>
        <w:tab/>
        <w:t xml:space="preserve">REGON </w:t>
      </w:r>
      <w:r w:rsidR="00DF2007" w:rsidRPr="00FA0597">
        <w:rPr>
          <w:rFonts w:ascii="Arial" w:hAnsi="Arial" w:cs="Arial"/>
          <w:b/>
          <w:lang w:val="en-US"/>
        </w:rPr>
        <w:t>090523340</w:t>
      </w:r>
    </w:p>
    <w:p w14:paraId="7FA28243" w14:textId="77777777" w:rsidR="007F2DED" w:rsidRDefault="00C120C6" w:rsidP="00C120C6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de-DE"/>
        </w:rPr>
        <w:t xml:space="preserve">TEL.  </w:t>
      </w:r>
      <w:r w:rsidR="00DF2007" w:rsidRPr="0045212C">
        <w:rPr>
          <w:rFonts w:ascii="Arial" w:hAnsi="Arial" w:cs="Arial"/>
          <w:b/>
          <w:lang w:val="de-DE"/>
        </w:rPr>
        <w:t xml:space="preserve">(52) 30 </w:t>
      </w:r>
      <w:r>
        <w:rPr>
          <w:rFonts w:ascii="Arial" w:hAnsi="Arial" w:cs="Arial"/>
          <w:b/>
          <w:lang w:val="de-DE"/>
        </w:rPr>
        <w:t xml:space="preserve">45 200, </w:t>
      </w:r>
      <w:r>
        <w:rPr>
          <w:rFonts w:ascii="Arial" w:hAnsi="Arial" w:cs="Arial"/>
          <w:b/>
          <w:lang w:val="de-DE"/>
        </w:rPr>
        <w:tab/>
      </w:r>
      <w:r w:rsidRPr="00FA0597">
        <w:rPr>
          <w:rFonts w:ascii="Arial" w:hAnsi="Arial" w:cs="Arial"/>
          <w:b/>
          <w:lang w:val="en-US"/>
        </w:rPr>
        <w:t xml:space="preserve">www.kpec.bydgoszcz.pl, </w:t>
      </w:r>
    </w:p>
    <w:p w14:paraId="186C43F2" w14:textId="77777777" w:rsidR="0022459A" w:rsidRPr="0074153D" w:rsidRDefault="00C120C6" w:rsidP="00C120C6">
      <w:pPr>
        <w:rPr>
          <w:rFonts w:ascii="Arial" w:hAnsi="Arial" w:cs="Arial"/>
          <w:b/>
          <w:lang w:val="en-US"/>
        </w:rPr>
      </w:pPr>
      <w:r w:rsidRPr="00FA0597">
        <w:rPr>
          <w:rFonts w:ascii="Arial" w:hAnsi="Arial" w:cs="Arial"/>
          <w:b/>
          <w:lang w:val="en-US"/>
        </w:rPr>
        <w:t xml:space="preserve">e-mail: </w:t>
      </w:r>
      <w:hyperlink r:id="rId8" w:history="1">
        <w:r w:rsidR="0022459A" w:rsidRPr="0074153D">
          <w:rPr>
            <w:rStyle w:val="Hipercze"/>
            <w:rFonts w:ascii="Arial" w:hAnsi="Arial" w:cs="Arial"/>
            <w:b/>
            <w:color w:val="auto"/>
            <w:lang w:val="en-US"/>
          </w:rPr>
          <w:t>zamówienia.publiczne@kpec.bydgoszcz.pl</w:t>
        </w:r>
      </w:hyperlink>
    </w:p>
    <w:p w14:paraId="0C775B48" w14:textId="77777777" w:rsidR="00C120C6" w:rsidRPr="00FA0597" w:rsidRDefault="00C120C6" w:rsidP="00C120C6">
      <w:pPr>
        <w:rPr>
          <w:rFonts w:ascii="Arial" w:hAnsi="Arial" w:cs="Arial"/>
          <w:b/>
          <w:lang w:val="en-US"/>
        </w:rPr>
      </w:pPr>
      <w:r w:rsidRPr="00FA0597">
        <w:rPr>
          <w:rFonts w:ascii="Arial" w:hAnsi="Arial" w:cs="Arial"/>
          <w:b/>
          <w:lang w:val="en-US"/>
        </w:rPr>
        <w:t xml:space="preserve">   </w:t>
      </w:r>
    </w:p>
    <w:p w14:paraId="59F58DC1" w14:textId="77777777" w:rsidR="00DA3576" w:rsidRPr="00DA3576" w:rsidRDefault="00C120C6" w:rsidP="00DA3576">
      <w:pPr>
        <w:pStyle w:val="Konspekt1"/>
        <w:rPr>
          <w:rFonts w:ascii="Arial" w:hAnsi="Arial"/>
          <w:b/>
          <w:bCs/>
        </w:rPr>
      </w:pPr>
      <w:r w:rsidRPr="00DA3576">
        <w:rPr>
          <w:rFonts w:ascii="Arial" w:hAnsi="Arial"/>
          <w:b/>
          <w:bCs/>
        </w:rPr>
        <w:t>TRYB UDZIELENIA ZAMÓWIENIA</w:t>
      </w:r>
      <w:r w:rsidR="00C45AA4">
        <w:rPr>
          <w:rFonts w:ascii="Arial" w:hAnsi="Arial"/>
          <w:b/>
          <w:bCs/>
        </w:rPr>
        <w:t>.</w:t>
      </w:r>
    </w:p>
    <w:p w14:paraId="3C4C1296" w14:textId="59DA9439" w:rsidR="002415D7" w:rsidRDefault="00C120C6" w:rsidP="00D511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Postępowanie o udzielenie zamówienia</w:t>
      </w:r>
      <w:r w:rsidR="00BE09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jest prowadzone w trybie </w:t>
      </w:r>
      <w:r w:rsidR="006E229F">
        <w:rPr>
          <w:rFonts w:ascii="Arial" w:hAnsi="Arial" w:cs="Arial"/>
        </w:rPr>
        <w:t>przetargu nieograniczonego.</w:t>
      </w:r>
      <w:r w:rsidR="002F25F8">
        <w:rPr>
          <w:rFonts w:ascii="Arial" w:hAnsi="Arial" w:cs="Arial"/>
        </w:rPr>
        <w:t>.</w:t>
      </w:r>
    </w:p>
    <w:p w14:paraId="4D71C66E" w14:textId="77777777" w:rsidR="00E561B7" w:rsidRPr="00D511E5" w:rsidRDefault="00E561B7" w:rsidP="00D511E5">
      <w:pPr>
        <w:jc w:val="both"/>
        <w:rPr>
          <w:rFonts w:ascii="Arial" w:hAnsi="Arial" w:cs="Arial"/>
        </w:rPr>
      </w:pPr>
    </w:p>
    <w:p w14:paraId="20D63DCF" w14:textId="77777777" w:rsidR="002415D7" w:rsidRDefault="002415D7" w:rsidP="004A316D">
      <w:pPr>
        <w:pStyle w:val="Nagwek1"/>
        <w:rPr>
          <w:rFonts w:ascii="Arial" w:hAnsi="Arial"/>
          <w:bCs/>
          <w:sz w:val="22"/>
        </w:rPr>
      </w:pPr>
      <w:r w:rsidRPr="00C60C41">
        <w:rPr>
          <w:rFonts w:ascii="Arial" w:hAnsi="Arial"/>
          <w:bCs/>
          <w:sz w:val="22"/>
        </w:rPr>
        <w:t>CZĘŚĆ II. PRZEDMIOT ZAMÓWIENIA</w:t>
      </w:r>
      <w:r w:rsidR="00C45AA4" w:rsidRPr="00C60C41">
        <w:rPr>
          <w:rFonts w:ascii="Arial" w:hAnsi="Arial"/>
          <w:bCs/>
          <w:sz w:val="22"/>
        </w:rPr>
        <w:t>.</w:t>
      </w:r>
    </w:p>
    <w:p w14:paraId="560DEB7D" w14:textId="77777777" w:rsidR="0022459A" w:rsidRPr="0022459A" w:rsidRDefault="0022459A" w:rsidP="0022459A"/>
    <w:p w14:paraId="6F100A93" w14:textId="77777777" w:rsidR="00475260" w:rsidRDefault="002415D7" w:rsidP="004752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OPIS PRZEDMIOTU ZAMÓWIENIA</w:t>
      </w:r>
      <w:r w:rsidR="00C45AA4">
        <w:rPr>
          <w:rFonts w:ascii="Arial" w:hAnsi="Arial" w:cs="Arial"/>
          <w:b/>
        </w:rPr>
        <w:t>.</w:t>
      </w:r>
    </w:p>
    <w:p w14:paraId="5572A662" w14:textId="6A842BD3" w:rsidR="002C7BDB" w:rsidRPr="002C7BDB" w:rsidRDefault="00500FF8" w:rsidP="002C7BDB">
      <w:pPr>
        <w:pStyle w:val="Konspekt1"/>
        <w:numPr>
          <w:ilvl w:val="0"/>
          <w:numId w:val="0"/>
        </w:numPr>
        <w:ind w:left="360" w:hanging="360"/>
        <w:outlineLvl w:val="0"/>
        <w:rPr>
          <w:rFonts w:ascii="Arial" w:hAnsi="Arial" w:cs="Arial"/>
        </w:rPr>
      </w:pPr>
      <w:r w:rsidRPr="00B05314">
        <w:rPr>
          <w:rFonts w:ascii="Arial" w:hAnsi="Arial" w:cs="Arial"/>
        </w:rPr>
        <w:t>1</w:t>
      </w:r>
      <w:r w:rsidR="002415D7" w:rsidRPr="00B05314">
        <w:rPr>
          <w:rFonts w:ascii="Arial" w:hAnsi="Arial" w:cs="Arial"/>
        </w:rPr>
        <w:t>.1</w:t>
      </w:r>
      <w:r w:rsidR="00415166">
        <w:rPr>
          <w:rFonts w:ascii="Arial" w:hAnsi="Arial" w:cs="Arial"/>
        </w:rPr>
        <w:t>. </w:t>
      </w:r>
      <w:r w:rsidR="002415D7" w:rsidRPr="006F1A18">
        <w:rPr>
          <w:rFonts w:ascii="Arial" w:hAnsi="Arial" w:cs="Arial"/>
        </w:rPr>
        <w:t xml:space="preserve">Przedmiotem zamówienia </w:t>
      </w:r>
      <w:r w:rsidR="000B452E">
        <w:rPr>
          <w:rFonts w:ascii="Arial" w:hAnsi="Arial" w:cs="Arial"/>
        </w:rPr>
        <w:t>jest</w:t>
      </w:r>
      <w:r w:rsidR="00796B33">
        <w:rPr>
          <w:rFonts w:ascii="Arial" w:hAnsi="Arial" w:cs="Arial"/>
        </w:rPr>
        <w:t xml:space="preserve"> wykonanie audytów efektywności energetycznej dla źródeł wytwórczych należących do Komunalnego Przedsiębiorstwa Energetyki Cieplnej Spółka z o.o. w Bydgoszczy.</w:t>
      </w:r>
    </w:p>
    <w:p w14:paraId="2A65D68B" w14:textId="77777777" w:rsidR="00F171B7" w:rsidRDefault="00415166" w:rsidP="00415166">
      <w:pPr>
        <w:pStyle w:val="Konspekt1"/>
        <w:numPr>
          <w:ilvl w:val="0"/>
          <w:numId w:val="0"/>
        </w:numPr>
        <w:ind w:left="284" w:hanging="284"/>
        <w:jc w:val="left"/>
        <w:outlineLvl w:val="0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="002C7BDB">
        <w:rPr>
          <w:rFonts w:ascii="Arial" w:hAnsi="Arial" w:cs="Arial"/>
        </w:rPr>
        <w:t xml:space="preserve"> </w:t>
      </w:r>
      <w:r w:rsidR="00096BA6">
        <w:rPr>
          <w:rFonts w:ascii="Arial" w:hAnsi="Arial" w:cs="Arial"/>
        </w:rPr>
        <w:t>Przedmiot</w:t>
      </w:r>
      <w:r w:rsidR="00F171B7">
        <w:rPr>
          <w:rFonts w:ascii="Arial" w:hAnsi="Arial" w:cs="Arial"/>
        </w:rPr>
        <w:t xml:space="preserve"> za</w:t>
      </w:r>
      <w:r w:rsidR="00096BA6">
        <w:rPr>
          <w:rFonts w:ascii="Arial" w:hAnsi="Arial" w:cs="Arial"/>
        </w:rPr>
        <w:t>mówienia obejmuje</w:t>
      </w:r>
      <w:r w:rsidR="00F171B7">
        <w:rPr>
          <w:rFonts w:ascii="Arial" w:hAnsi="Arial" w:cs="Arial"/>
        </w:rPr>
        <w:t>:</w:t>
      </w:r>
    </w:p>
    <w:p w14:paraId="1FE45D47" w14:textId="0709CFC6" w:rsidR="00415166" w:rsidRDefault="00C45AA4" w:rsidP="00C45AA4">
      <w:pPr>
        <w:pStyle w:val="Konspekt1"/>
        <w:numPr>
          <w:ilvl w:val="0"/>
          <w:numId w:val="0"/>
        </w:numPr>
        <w:ind w:left="284" w:hanging="284"/>
        <w:outlineLvl w:val="0"/>
        <w:rPr>
          <w:rFonts w:ascii="Arial" w:hAnsi="Arial" w:cs="Arial"/>
        </w:rPr>
      </w:pPr>
      <w:r>
        <w:rPr>
          <w:rFonts w:ascii="Arial" w:hAnsi="Arial" w:cs="Arial"/>
        </w:rPr>
        <w:t>1) </w:t>
      </w:r>
      <w:r w:rsidR="002C7BDB">
        <w:rPr>
          <w:rFonts w:ascii="Arial" w:hAnsi="Arial" w:cs="Arial"/>
        </w:rPr>
        <w:t>Wykonanie</w:t>
      </w:r>
      <w:r w:rsidR="00415166">
        <w:rPr>
          <w:rFonts w:ascii="Arial" w:hAnsi="Arial" w:cs="Arial"/>
        </w:rPr>
        <w:t xml:space="preserve"> </w:t>
      </w:r>
      <w:r w:rsidR="00796B33">
        <w:rPr>
          <w:rFonts w:ascii="Arial" w:hAnsi="Arial" w:cs="Arial"/>
        </w:rPr>
        <w:t xml:space="preserve">pięciu niezależnych </w:t>
      </w:r>
      <w:r w:rsidR="00415166">
        <w:rPr>
          <w:rFonts w:ascii="Arial" w:hAnsi="Arial" w:cs="Arial"/>
        </w:rPr>
        <w:t>audyt</w:t>
      </w:r>
      <w:r w:rsidR="00796B33">
        <w:rPr>
          <w:rFonts w:ascii="Arial" w:hAnsi="Arial" w:cs="Arial"/>
        </w:rPr>
        <w:t>ów efektywności energetycznej dla źródeł wytwórczych Komunalnego Przedsiębiorstwa Energetyki Cieplnej w Bydgoszczy, znajdujących się w następujących lokalizacjach:</w:t>
      </w:r>
    </w:p>
    <w:p w14:paraId="4F7EDD2D" w14:textId="38C05E38" w:rsidR="00796B33" w:rsidRDefault="00796B33" w:rsidP="00796B33">
      <w:pPr>
        <w:pStyle w:val="Konspekt1"/>
        <w:numPr>
          <w:ilvl w:val="0"/>
          <w:numId w:val="0"/>
        </w:numPr>
        <w:ind w:left="284"/>
        <w:outlineLvl w:val="0"/>
        <w:rPr>
          <w:rFonts w:ascii="Arial" w:hAnsi="Arial" w:cs="Arial"/>
        </w:rPr>
      </w:pPr>
      <w:r>
        <w:rPr>
          <w:rFonts w:ascii="Arial" w:hAnsi="Arial" w:cs="Arial"/>
        </w:rPr>
        <w:t>- Nakło nad Notecią,</w:t>
      </w:r>
    </w:p>
    <w:p w14:paraId="4E9D5A30" w14:textId="7E306C44" w:rsidR="00796B33" w:rsidRDefault="00796B33" w:rsidP="00796B33">
      <w:pPr>
        <w:pStyle w:val="Konspekt1"/>
        <w:numPr>
          <w:ilvl w:val="0"/>
          <w:numId w:val="0"/>
        </w:numPr>
        <w:ind w:left="284"/>
        <w:outlineLvl w:val="0"/>
        <w:rPr>
          <w:rFonts w:ascii="Arial" w:hAnsi="Arial" w:cs="Arial"/>
        </w:rPr>
      </w:pPr>
      <w:r>
        <w:rPr>
          <w:rFonts w:ascii="Arial" w:hAnsi="Arial" w:cs="Arial"/>
        </w:rPr>
        <w:t>- Koronowo,</w:t>
      </w:r>
    </w:p>
    <w:p w14:paraId="4B71528C" w14:textId="6F5397A7" w:rsidR="00796B33" w:rsidRDefault="00796B33" w:rsidP="00796B33">
      <w:pPr>
        <w:pStyle w:val="Konspekt1"/>
        <w:numPr>
          <w:ilvl w:val="0"/>
          <w:numId w:val="0"/>
        </w:numPr>
        <w:ind w:left="284"/>
        <w:outlineLvl w:val="0"/>
        <w:rPr>
          <w:rFonts w:ascii="Arial" w:hAnsi="Arial" w:cs="Arial"/>
        </w:rPr>
      </w:pPr>
      <w:r>
        <w:rPr>
          <w:rFonts w:ascii="Arial" w:hAnsi="Arial" w:cs="Arial"/>
        </w:rPr>
        <w:t>- Solec Kujawski,</w:t>
      </w:r>
    </w:p>
    <w:p w14:paraId="63558CE6" w14:textId="2B832C5B" w:rsidR="00796B33" w:rsidRDefault="00796B33" w:rsidP="00796B33">
      <w:pPr>
        <w:pStyle w:val="Konspekt1"/>
        <w:numPr>
          <w:ilvl w:val="0"/>
          <w:numId w:val="0"/>
        </w:numPr>
        <w:ind w:left="284"/>
        <w:outlineLvl w:val="0"/>
        <w:rPr>
          <w:rFonts w:ascii="Arial" w:hAnsi="Arial" w:cs="Arial"/>
        </w:rPr>
      </w:pPr>
      <w:r>
        <w:rPr>
          <w:rFonts w:ascii="Arial" w:hAnsi="Arial" w:cs="Arial"/>
        </w:rPr>
        <w:t>- Szubin,</w:t>
      </w:r>
    </w:p>
    <w:p w14:paraId="35A4B8C4" w14:textId="5783F805" w:rsidR="00796B33" w:rsidRDefault="00796B33" w:rsidP="00796B33">
      <w:pPr>
        <w:pStyle w:val="Konspekt1"/>
        <w:numPr>
          <w:ilvl w:val="0"/>
          <w:numId w:val="0"/>
        </w:numPr>
        <w:ind w:left="284"/>
        <w:outlineLvl w:val="0"/>
        <w:rPr>
          <w:rFonts w:ascii="Arial" w:hAnsi="Arial" w:cs="Arial"/>
        </w:rPr>
      </w:pPr>
      <w:r>
        <w:rPr>
          <w:rFonts w:ascii="Arial" w:hAnsi="Arial" w:cs="Arial"/>
        </w:rPr>
        <w:t>- Osowa Góra w Bydgoszcz</w:t>
      </w:r>
      <w:r w:rsidR="002D30B7">
        <w:rPr>
          <w:rFonts w:ascii="Arial" w:hAnsi="Arial" w:cs="Arial"/>
        </w:rPr>
        <w:t>y</w:t>
      </w:r>
      <w:r>
        <w:rPr>
          <w:rFonts w:ascii="Arial" w:hAnsi="Arial" w:cs="Arial"/>
        </w:rPr>
        <w:t>.</w:t>
      </w:r>
    </w:p>
    <w:p w14:paraId="7109F65F" w14:textId="77777777" w:rsidR="00DF5E0E" w:rsidRPr="00A97D0D" w:rsidRDefault="00DF5E0E" w:rsidP="00415166">
      <w:pPr>
        <w:pStyle w:val="Konspekt1"/>
        <w:numPr>
          <w:ilvl w:val="0"/>
          <w:numId w:val="0"/>
        </w:numPr>
        <w:ind w:left="284" w:hanging="284"/>
        <w:outlineLvl w:val="0"/>
        <w:rPr>
          <w:rFonts w:ascii="Arial" w:hAnsi="Arial" w:cs="Arial"/>
        </w:rPr>
      </w:pPr>
      <w:r w:rsidRPr="00A97D0D">
        <w:rPr>
          <w:rFonts w:ascii="Arial" w:hAnsi="Arial" w:cs="Arial"/>
        </w:rPr>
        <w:t xml:space="preserve">1.3. Przedmiot zamówienia należy wykonać zgodnie z: </w:t>
      </w:r>
    </w:p>
    <w:p w14:paraId="263D9087" w14:textId="7D00745C" w:rsidR="00297848" w:rsidRPr="00271036" w:rsidRDefault="00F10840" w:rsidP="003F3C0C">
      <w:pPr>
        <w:pStyle w:val="Konspekt1"/>
        <w:numPr>
          <w:ilvl w:val="0"/>
          <w:numId w:val="0"/>
        </w:numPr>
        <w:ind w:left="284" w:hanging="284"/>
        <w:outlineLvl w:val="0"/>
        <w:rPr>
          <w:rFonts w:ascii="Arial" w:hAnsi="Arial" w:cs="Arial"/>
          <w:b/>
          <w:bCs/>
        </w:rPr>
      </w:pPr>
      <w:r w:rsidRPr="00271036">
        <w:rPr>
          <w:rFonts w:ascii="Arial" w:hAnsi="Arial" w:cs="Arial"/>
          <w:b/>
          <w:bCs/>
          <w:color w:val="000000"/>
        </w:rPr>
        <w:t>Z</w:t>
      </w:r>
      <w:r w:rsidR="00DF5E0E" w:rsidRPr="00271036">
        <w:rPr>
          <w:rFonts w:ascii="Arial" w:hAnsi="Arial" w:cs="Arial"/>
          <w:b/>
          <w:bCs/>
          <w:color w:val="000000"/>
        </w:rPr>
        <w:t xml:space="preserve">ałącznikiem nr </w:t>
      </w:r>
      <w:r w:rsidRPr="00271036">
        <w:rPr>
          <w:rFonts w:ascii="Arial" w:hAnsi="Arial" w:cs="Arial"/>
          <w:b/>
          <w:bCs/>
          <w:color w:val="000000"/>
        </w:rPr>
        <w:t>1</w:t>
      </w:r>
      <w:r w:rsidR="0089115B" w:rsidRPr="00271036">
        <w:rPr>
          <w:rFonts w:ascii="Arial" w:hAnsi="Arial" w:cs="Arial"/>
          <w:b/>
          <w:bCs/>
          <w:color w:val="000000"/>
        </w:rPr>
        <w:t xml:space="preserve"> do </w:t>
      </w:r>
      <w:r w:rsidR="006E229F">
        <w:rPr>
          <w:rFonts w:ascii="Arial" w:hAnsi="Arial" w:cs="Arial"/>
          <w:b/>
          <w:bCs/>
          <w:color w:val="000000"/>
        </w:rPr>
        <w:t>SWZ</w:t>
      </w:r>
      <w:r w:rsidR="00C45AA4" w:rsidRPr="00271036">
        <w:rPr>
          <w:rFonts w:ascii="Arial" w:hAnsi="Arial" w:cs="Arial"/>
          <w:b/>
          <w:bCs/>
          <w:color w:val="000000"/>
        </w:rPr>
        <w:t>,</w:t>
      </w:r>
      <w:r w:rsidR="0089115B" w:rsidRPr="00271036">
        <w:rPr>
          <w:rFonts w:ascii="Arial" w:hAnsi="Arial" w:cs="Arial"/>
          <w:b/>
          <w:bCs/>
          <w:color w:val="000000"/>
        </w:rPr>
        <w:t xml:space="preserve"> </w:t>
      </w:r>
      <w:r w:rsidR="00DF5E0E" w:rsidRPr="00271036">
        <w:rPr>
          <w:rFonts w:ascii="Arial" w:hAnsi="Arial" w:cs="Arial"/>
          <w:b/>
          <w:bCs/>
          <w:color w:val="000000"/>
        </w:rPr>
        <w:t>zawieraj</w:t>
      </w:r>
      <w:r w:rsidR="008C2684" w:rsidRPr="00271036">
        <w:rPr>
          <w:rFonts w:ascii="Arial" w:hAnsi="Arial" w:cs="Arial"/>
          <w:b/>
          <w:bCs/>
          <w:color w:val="000000"/>
        </w:rPr>
        <w:t>ąc</w:t>
      </w:r>
      <w:r w:rsidR="00A5422D" w:rsidRPr="00271036">
        <w:rPr>
          <w:rFonts w:ascii="Arial" w:hAnsi="Arial" w:cs="Arial"/>
          <w:b/>
          <w:bCs/>
          <w:color w:val="000000"/>
        </w:rPr>
        <w:t>ym</w:t>
      </w:r>
      <w:r w:rsidR="00A46251" w:rsidRPr="00271036">
        <w:rPr>
          <w:rFonts w:ascii="Arial" w:hAnsi="Arial" w:cs="Arial"/>
          <w:b/>
          <w:bCs/>
          <w:color w:val="000000"/>
        </w:rPr>
        <w:t xml:space="preserve"> </w:t>
      </w:r>
      <w:r w:rsidR="00271036">
        <w:rPr>
          <w:rFonts w:ascii="Arial" w:hAnsi="Arial" w:cs="Arial"/>
          <w:b/>
          <w:bCs/>
          <w:color w:val="000000"/>
        </w:rPr>
        <w:t>O</w:t>
      </w:r>
      <w:r w:rsidRPr="00271036">
        <w:rPr>
          <w:rFonts w:ascii="Arial" w:hAnsi="Arial" w:cs="Arial"/>
          <w:b/>
          <w:bCs/>
          <w:color w:val="000000"/>
        </w:rPr>
        <w:t>pis przedmiotu zamówienia.</w:t>
      </w:r>
    </w:p>
    <w:p w14:paraId="22DE41D1" w14:textId="77777777" w:rsidR="00DE708C" w:rsidRPr="00D7590E" w:rsidRDefault="00DE708C" w:rsidP="00F35131">
      <w:pPr>
        <w:tabs>
          <w:tab w:val="left" w:pos="360"/>
        </w:tabs>
        <w:jc w:val="both"/>
        <w:rPr>
          <w:rFonts w:ascii="Arial" w:hAnsi="Arial" w:cs="Arial"/>
          <w:b/>
        </w:rPr>
      </w:pPr>
      <w:r w:rsidRPr="00D7590E">
        <w:rPr>
          <w:rFonts w:ascii="Arial" w:hAnsi="Arial" w:cs="Arial"/>
          <w:b/>
        </w:rPr>
        <w:t>2. OFERTY CZĘŚCIOWE</w:t>
      </w:r>
      <w:r w:rsidR="00C45AA4">
        <w:rPr>
          <w:rFonts w:ascii="Arial" w:hAnsi="Arial" w:cs="Arial"/>
          <w:b/>
        </w:rPr>
        <w:t>.</w:t>
      </w:r>
    </w:p>
    <w:p w14:paraId="438FC04C" w14:textId="77777777" w:rsidR="00E561B7" w:rsidRPr="00D7590E" w:rsidRDefault="00D8671B" w:rsidP="00F35131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 </w:t>
      </w:r>
      <w:r w:rsidR="00B52236" w:rsidRPr="00D7590E">
        <w:rPr>
          <w:rFonts w:ascii="Arial" w:hAnsi="Arial" w:cs="Arial"/>
        </w:rPr>
        <w:t xml:space="preserve">Zamawiający </w:t>
      </w:r>
      <w:r w:rsidR="00F20931" w:rsidRPr="00D7590E">
        <w:rPr>
          <w:rFonts w:ascii="Arial" w:hAnsi="Arial" w:cs="Arial"/>
        </w:rPr>
        <w:t>nie dopuszcza</w:t>
      </w:r>
      <w:r w:rsidR="00DE708C" w:rsidRPr="00D7590E">
        <w:rPr>
          <w:rFonts w:ascii="Arial" w:hAnsi="Arial" w:cs="Arial"/>
        </w:rPr>
        <w:t xml:space="preserve"> możli</w:t>
      </w:r>
      <w:r w:rsidR="00B52236" w:rsidRPr="00D7590E">
        <w:rPr>
          <w:rFonts w:ascii="Arial" w:hAnsi="Arial" w:cs="Arial"/>
        </w:rPr>
        <w:t>wości złożenia oferty częściowej.</w:t>
      </w:r>
    </w:p>
    <w:p w14:paraId="7CD1077C" w14:textId="77777777" w:rsidR="00DA3576" w:rsidRDefault="00DA3576" w:rsidP="00F35131">
      <w:pPr>
        <w:tabs>
          <w:tab w:val="left" w:pos="36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TERMIN REALIZACJI</w:t>
      </w:r>
      <w:r w:rsidR="00C45AA4">
        <w:rPr>
          <w:rFonts w:ascii="Arial" w:hAnsi="Arial" w:cs="Arial"/>
          <w:b/>
        </w:rPr>
        <w:t>.</w:t>
      </w:r>
    </w:p>
    <w:p w14:paraId="7A19251E" w14:textId="77777777" w:rsidR="0054103D" w:rsidRDefault="00974E4A" w:rsidP="0046139D">
      <w:pPr>
        <w:pStyle w:val="Tekstpodstawowy"/>
        <w:rPr>
          <w:color w:val="000000"/>
        </w:rPr>
      </w:pPr>
      <w:r>
        <w:rPr>
          <w:color w:val="000000"/>
        </w:rPr>
        <w:t>3</w:t>
      </w:r>
      <w:r w:rsidR="00E54B34">
        <w:rPr>
          <w:color w:val="000000"/>
        </w:rPr>
        <w:t>.</w:t>
      </w:r>
      <w:r>
        <w:rPr>
          <w:color w:val="000000"/>
        </w:rPr>
        <w:t>1.</w:t>
      </w:r>
      <w:r w:rsidR="00163763">
        <w:rPr>
          <w:color w:val="000000"/>
        </w:rPr>
        <w:t xml:space="preserve"> Wymagan</w:t>
      </w:r>
      <w:r w:rsidR="00A46251">
        <w:rPr>
          <w:color w:val="000000"/>
        </w:rPr>
        <w:t>y</w:t>
      </w:r>
      <w:r w:rsidR="00163763">
        <w:rPr>
          <w:color w:val="000000"/>
        </w:rPr>
        <w:t xml:space="preserve"> termin</w:t>
      </w:r>
      <w:r w:rsidR="0098396E">
        <w:rPr>
          <w:color w:val="000000"/>
        </w:rPr>
        <w:t xml:space="preserve"> realizacji zamówienia</w:t>
      </w:r>
      <w:r w:rsidR="0065333C">
        <w:rPr>
          <w:color w:val="000000"/>
        </w:rPr>
        <w:t>:</w:t>
      </w:r>
    </w:p>
    <w:p w14:paraId="31B1E084" w14:textId="19C4BAA0" w:rsidR="00A97D0D" w:rsidRPr="002D30B7" w:rsidRDefault="008865CE" w:rsidP="0085154F">
      <w:pPr>
        <w:pStyle w:val="Tekstpodstawowy"/>
        <w:rPr>
          <w:b/>
          <w:color w:val="FF0000"/>
        </w:rPr>
      </w:pPr>
      <w:r w:rsidRPr="0027739B">
        <w:rPr>
          <w:b/>
          <w:color w:val="000000" w:themeColor="text1"/>
        </w:rPr>
        <w:t xml:space="preserve">Wykonanie </w:t>
      </w:r>
      <w:r w:rsidR="002D30B7">
        <w:rPr>
          <w:b/>
          <w:color w:val="000000" w:themeColor="text1"/>
        </w:rPr>
        <w:t xml:space="preserve">audytów efektywności energetycznej dla źródeł wytwórczych </w:t>
      </w:r>
      <w:r w:rsidRPr="0027739B">
        <w:rPr>
          <w:b/>
          <w:color w:val="000000" w:themeColor="text1"/>
        </w:rPr>
        <w:t>w terminie</w:t>
      </w:r>
      <w:r w:rsidR="002B7583">
        <w:rPr>
          <w:b/>
          <w:color w:val="000000" w:themeColor="text1"/>
        </w:rPr>
        <w:t>: 30 dni od</w:t>
      </w:r>
      <w:r w:rsidR="008A7EFE">
        <w:rPr>
          <w:b/>
          <w:color w:val="000000" w:themeColor="text1"/>
        </w:rPr>
        <w:t xml:space="preserve"> daty</w:t>
      </w:r>
      <w:r w:rsidR="002B7583">
        <w:rPr>
          <w:b/>
          <w:color w:val="000000" w:themeColor="text1"/>
        </w:rPr>
        <w:t xml:space="preserve"> podpisania umowy.</w:t>
      </w:r>
    </w:p>
    <w:p w14:paraId="0FFF0218" w14:textId="77777777" w:rsidR="004135E2" w:rsidRPr="00EF5EEF" w:rsidRDefault="004135E2" w:rsidP="0046139D">
      <w:pPr>
        <w:pStyle w:val="Tekstpodstawowy"/>
        <w:rPr>
          <w:color w:val="FF0000"/>
        </w:rPr>
      </w:pPr>
    </w:p>
    <w:p w14:paraId="450019E7" w14:textId="77777777" w:rsidR="00DA3576" w:rsidRPr="00C60C41" w:rsidRDefault="00DA3576" w:rsidP="004A316D">
      <w:pPr>
        <w:pStyle w:val="Nagwek1"/>
        <w:rPr>
          <w:rFonts w:ascii="Arial" w:hAnsi="Arial"/>
          <w:bCs/>
          <w:sz w:val="22"/>
        </w:rPr>
      </w:pPr>
      <w:r w:rsidRPr="00C60C41">
        <w:rPr>
          <w:rFonts w:ascii="Arial" w:hAnsi="Arial"/>
          <w:bCs/>
          <w:sz w:val="22"/>
        </w:rPr>
        <w:t>CZĘŚĆ III. WARUNKI UDZIAŁU W POSTĘPOWANIU</w:t>
      </w:r>
      <w:r w:rsidR="00EF674D" w:rsidRPr="00C60C41">
        <w:rPr>
          <w:rFonts w:ascii="Arial" w:hAnsi="Arial"/>
          <w:bCs/>
          <w:sz w:val="22"/>
        </w:rPr>
        <w:t>.</w:t>
      </w:r>
    </w:p>
    <w:p w14:paraId="2FEE7BD3" w14:textId="77777777" w:rsidR="004A316D" w:rsidRDefault="004A316D" w:rsidP="00DA3576">
      <w:pPr>
        <w:rPr>
          <w:rFonts w:ascii="Arial" w:hAnsi="Arial" w:cs="Arial"/>
          <w:b/>
        </w:rPr>
      </w:pPr>
    </w:p>
    <w:p w14:paraId="6B111D60" w14:textId="77777777" w:rsidR="00DA3576" w:rsidRDefault="00DA3576" w:rsidP="00DA35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 WARUNKI UDZIAŁU W POSTĘPOWANIU</w:t>
      </w:r>
      <w:r w:rsidR="00EF674D">
        <w:rPr>
          <w:rFonts w:ascii="Arial" w:hAnsi="Arial" w:cs="Arial"/>
          <w:b/>
        </w:rPr>
        <w:t>.</w:t>
      </w:r>
    </w:p>
    <w:p w14:paraId="0AA0CFE8" w14:textId="0C66AD0D" w:rsidR="00DA3576" w:rsidRDefault="00DA3576" w:rsidP="00542F4D">
      <w:pPr>
        <w:jc w:val="both"/>
        <w:rPr>
          <w:rFonts w:ascii="Arial" w:hAnsi="Arial" w:cs="Arial"/>
        </w:rPr>
      </w:pPr>
      <w:r w:rsidRPr="00C45AA4">
        <w:rPr>
          <w:rFonts w:ascii="Arial" w:hAnsi="Arial" w:cs="Arial"/>
        </w:rPr>
        <w:t>1.1</w:t>
      </w:r>
      <w:r w:rsidR="00C45AA4">
        <w:rPr>
          <w:rFonts w:ascii="Arial" w:hAnsi="Arial" w:cs="Arial"/>
        </w:rPr>
        <w:t>.</w:t>
      </w:r>
      <w:r w:rsidRPr="00C45A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udzielenie zamówienia mogą ubiegać się </w:t>
      </w:r>
      <w:r w:rsidR="008B4EE6">
        <w:rPr>
          <w:rFonts w:ascii="Arial" w:hAnsi="Arial" w:cs="Arial"/>
        </w:rPr>
        <w:t>W</w:t>
      </w:r>
      <w:r>
        <w:rPr>
          <w:rFonts w:ascii="Arial" w:hAnsi="Arial" w:cs="Arial"/>
        </w:rPr>
        <w:t>ykonawcy, którzy spełniają warunki dotyczące:</w:t>
      </w:r>
    </w:p>
    <w:p w14:paraId="5654BDA3" w14:textId="77777777" w:rsidR="00AB6FD6" w:rsidRDefault="00DA3576" w:rsidP="00542F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EA0C68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osiadania uprawnień do wykonywania określonej działalności lub czynności, jeżeli przepisy prawa nakładają obowiązek </w:t>
      </w:r>
      <w:r w:rsidR="00AB6FD6">
        <w:rPr>
          <w:rFonts w:ascii="Arial" w:hAnsi="Arial" w:cs="Arial"/>
        </w:rPr>
        <w:t>ich posiadania</w:t>
      </w:r>
      <w:r w:rsidR="00BE0978">
        <w:rPr>
          <w:rFonts w:ascii="Arial" w:hAnsi="Arial" w:cs="Arial"/>
        </w:rPr>
        <w:t>.</w:t>
      </w:r>
    </w:p>
    <w:p w14:paraId="0BFC0590" w14:textId="781C28D7" w:rsidR="004C0F47" w:rsidRDefault="004C0F47" w:rsidP="00542F4D">
      <w:pPr>
        <w:jc w:val="both"/>
        <w:rPr>
          <w:rFonts w:ascii="Arial" w:hAnsi="Arial" w:cs="Arial"/>
          <w:b/>
        </w:rPr>
      </w:pPr>
      <w:r w:rsidRPr="004C0F47">
        <w:rPr>
          <w:rFonts w:ascii="Arial" w:hAnsi="Arial" w:cs="Arial"/>
          <w:b/>
        </w:rPr>
        <w:t xml:space="preserve">Warunek zostanie oceniony na podstawie złożonego </w:t>
      </w:r>
      <w:r w:rsidR="008E3D71">
        <w:rPr>
          <w:rFonts w:ascii="Arial" w:hAnsi="Arial" w:cs="Arial"/>
          <w:b/>
        </w:rPr>
        <w:t>Oświadczenia (Załącznik</w:t>
      </w:r>
      <w:r w:rsidRPr="004C0F47">
        <w:rPr>
          <w:rFonts w:ascii="Arial" w:hAnsi="Arial" w:cs="Arial"/>
          <w:b/>
        </w:rPr>
        <w:t xml:space="preserve"> nr </w:t>
      </w:r>
      <w:r w:rsidR="003220AB">
        <w:rPr>
          <w:rFonts w:ascii="Arial" w:hAnsi="Arial" w:cs="Arial"/>
          <w:b/>
        </w:rPr>
        <w:t>3</w:t>
      </w:r>
      <w:r w:rsidRPr="004C0F47">
        <w:rPr>
          <w:rFonts w:ascii="Arial" w:hAnsi="Arial" w:cs="Arial"/>
          <w:b/>
        </w:rPr>
        <w:t xml:space="preserve"> do</w:t>
      </w:r>
      <w:r w:rsidR="00A80B28">
        <w:rPr>
          <w:rFonts w:ascii="Arial" w:hAnsi="Arial" w:cs="Arial"/>
          <w:b/>
        </w:rPr>
        <w:t> </w:t>
      </w:r>
      <w:r w:rsidR="006E229F">
        <w:rPr>
          <w:rFonts w:ascii="Arial" w:hAnsi="Arial" w:cs="Arial"/>
          <w:b/>
        </w:rPr>
        <w:t>SWZ</w:t>
      </w:r>
      <w:r w:rsidRPr="004C0F47">
        <w:rPr>
          <w:rFonts w:ascii="Arial" w:hAnsi="Arial" w:cs="Arial"/>
          <w:b/>
        </w:rPr>
        <w:t>).</w:t>
      </w:r>
    </w:p>
    <w:p w14:paraId="5E6E15A4" w14:textId="77777777" w:rsidR="00EA0C68" w:rsidRDefault="00AB6FD6" w:rsidP="00542F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2) </w:t>
      </w:r>
      <w:r w:rsidR="00EA0C68">
        <w:rPr>
          <w:rFonts w:ascii="Arial" w:hAnsi="Arial" w:cs="Arial"/>
        </w:rPr>
        <w:t>P</w:t>
      </w:r>
      <w:r>
        <w:rPr>
          <w:rFonts w:ascii="Arial" w:hAnsi="Arial" w:cs="Arial"/>
        </w:rPr>
        <w:t>osiadania wiedzy i doświadczenia</w:t>
      </w:r>
      <w:r w:rsidR="00EA0C68">
        <w:rPr>
          <w:rFonts w:ascii="Arial" w:hAnsi="Arial" w:cs="Arial"/>
        </w:rPr>
        <w:t>.</w:t>
      </w:r>
    </w:p>
    <w:p w14:paraId="4041147D" w14:textId="7B503608" w:rsidR="00771DAD" w:rsidRDefault="00724152" w:rsidP="00724152">
      <w:pPr>
        <w:jc w:val="both"/>
        <w:rPr>
          <w:rFonts w:ascii="Arial" w:hAnsi="Arial" w:cs="Arial"/>
        </w:rPr>
      </w:pPr>
      <w:r w:rsidRPr="003220AB">
        <w:rPr>
          <w:rFonts w:ascii="Arial" w:hAnsi="Arial" w:cs="Arial"/>
        </w:rPr>
        <w:t xml:space="preserve">Wykonawca </w:t>
      </w:r>
      <w:r w:rsidR="00A46251" w:rsidRPr="003220AB">
        <w:rPr>
          <w:rFonts w:ascii="Arial" w:hAnsi="Arial" w:cs="Arial"/>
        </w:rPr>
        <w:t xml:space="preserve">udokumentuje wykonanie w okresie ostatnich </w:t>
      </w:r>
      <w:r w:rsidR="00771DAD">
        <w:rPr>
          <w:rFonts w:ascii="Arial" w:hAnsi="Arial" w:cs="Arial"/>
        </w:rPr>
        <w:t>pięciu</w:t>
      </w:r>
      <w:r w:rsidR="00A46251" w:rsidRPr="003220AB">
        <w:rPr>
          <w:rFonts w:ascii="Arial" w:hAnsi="Arial" w:cs="Arial"/>
        </w:rPr>
        <w:t xml:space="preserve"> lat przed upływem terminu składania ofert, a jeżeli okres prowadzenia działalności jest krótszy - w tym okresie, co najmniej </w:t>
      </w:r>
      <w:r w:rsidR="0085154F">
        <w:rPr>
          <w:rFonts w:ascii="Arial" w:hAnsi="Arial" w:cs="Arial"/>
        </w:rPr>
        <w:t>pięciu</w:t>
      </w:r>
      <w:r w:rsidR="00A46251" w:rsidRPr="003220AB">
        <w:rPr>
          <w:rFonts w:ascii="Arial" w:hAnsi="Arial" w:cs="Arial"/>
        </w:rPr>
        <w:t xml:space="preserve"> audytów </w:t>
      </w:r>
      <w:r w:rsidR="008E3D71" w:rsidRPr="003220AB">
        <w:rPr>
          <w:rFonts w:ascii="Arial" w:hAnsi="Arial" w:cs="Arial"/>
        </w:rPr>
        <w:t>efektywności energetycznej</w:t>
      </w:r>
      <w:r w:rsidR="00771DAD">
        <w:rPr>
          <w:rFonts w:ascii="Arial" w:hAnsi="Arial" w:cs="Arial"/>
        </w:rPr>
        <w:t>.</w:t>
      </w:r>
    </w:p>
    <w:p w14:paraId="1BBBC612" w14:textId="5B2C418F" w:rsidR="00724152" w:rsidRPr="003220AB" w:rsidRDefault="00771DAD" w:rsidP="00724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 pojęciem</w:t>
      </w:r>
      <w:r w:rsidR="003220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audytu efektywności energetycznej rozumie się </w:t>
      </w:r>
      <w:r w:rsidR="0085154F" w:rsidRPr="0085154F">
        <w:rPr>
          <w:rFonts w:ascii="Arial" w:hAnsi="Arial" w:cs="Arial"/>
        </w:rPr>
        <w:t>opracowanie zawierające analizę zużycia energii oraz określające stan techniczny obiektu, urządzenia technicznego lub instalacji, zawierające wykaz przedsięwzięć służących poprawie efektywności energetycznej obiektu, urządzenia technicznego lub instalacji, a także ocenę ich opłacalności ekonomicznej i możliwej do uzyskania oszczędności energii</w:t>
      </w:r>
      <w:r w:rsidR="00FB57C7">
        <w:rPr>
          <w:rFonts w:ascii="Arial" w:hAnsi="Arial" w:cs="Arial"/>
        </w:rPr>
        <w:t>, gdzie uzyskano średnioroczną oszczędność energii finalnej na poziomie co najmnie</w:t>
      </w:r>
      <w:r>
        <w:rPr>
          <w:rFonts w:ascii="Arial" w:hAnsi="Arial" w:cs="Arial"/>
        </w:rPr>
        <w:t>j 1000 toe</w:t>
      </w:r>
      <w:r w:rsidR="00FB57C7">
        <w:rPr>
          <w:rFonts w:ascii="Arial" w:hAnsi="Arial" w:cs="Arial"/>
        </w:rPr>
        <w:t>.</w:t>
      </w:r>
    </w:p>
    <w:p w14:paraId="0DAA5F08" w14:textId="4D6F8735" w:rsidR="00CD26A0" w:rsidRDefault="004C0F47" w:rsidP="00542F4D">
      <w:pPr>
        <w:jc w:val="both"/>
        <w:rPr>
          <w:rFonts w:ascii="Arial" w:hAnsi="Arial" w:cs="Arial"/>
          <w:b/>
          <w:color w:val="000000"/>
        </w:rPr>
      </w:pPr>
      <w:r w:rsidRPr="004C0F47">
        <w:rPr>
          <w:rFonts w:ascii="Arial" w:hAnsi="Arial" w:cs="Arial"/>
          <w:b/>
          <w:color w:val="000000"/>
        </w:rPr>
        <w:t>Warunek zostanie</w:t>
      </w:r>
      <w:r w:rsidR="008E3D71">
        <w:rPr>
          <w:rFonts w:ascii="Arial" w:hAnsi="Arial" w:cs="Arial"/>
          <w:b/>
          <w:color w:val="000000"/>
        </w:rPr>
        <w:t xml:space="preserve"> oceniony na podstawie </w:t>
      </w:r>
      <w:r w:rsidR="006A46DA">
        <w:rPr>
          <w:rFonts w:ascii="Arial" w:hAnsi="Arial" w:cs="Arial"/>
          <w:b/>
          <w:color w:val="000000"/>
        </w:rPr>
        <w:t xml:space="preserve">złożonego </w:t>
      </w:r>
      <w:r w:rsidR="008E3D71">
        <w:rPr>
          <w:rFonts w:ascii="Arial" w:hAnsi="Arial" w:cs="Arial"/>
          <w:b/>
          <w:color w:val="000000"/>
        </w:rPr>
        <w:t>Z</w:t>
      </w:r>
      <w:r w:rsidRPr="004C0F47">
        <w:rPr>
          <w:rFonts w:ascii="Arial" w:hAnsi="Arial" w:cs="Arial"/>
          <w:b/>
          <w:color w:val="000000"/>
        </w:rPr>
        <w:t xml:space="preserve">ałącznika nr </w:t>
      </w:r>
      <w:r w:rsidR="003220AB">
        <w:rPr>
          <w:rFonts w:ascii="Arial" w:hAnsi="Arial" w:cs="Arial"/>
          <w:b/>
          <w:color w:val="000000"/>
        </w:rPr>
        <w:t>4</w:t>
      </w:r>
      <w:r w:rsidRPr="004C0F47">
        <w:rPr>
          <w:rFonts w:ascii="Arial" w:hAnsi="Arial" w:cs="Arial"/>
          <w:b/>
          <w:color w:val="000000"/>
        </w:rPr>
        <w:t xml:space="preserve"> do</w:t>
      </w:r>
      <w:r w:rsidR="00166E26">
        <w:rPr>
          <w:rFonts w:ascii="Arial" w:hAnsi="Arial" w:cs="Arial"/>
          <w:b/>
          <w:color w:val="000000"/>
        </w:rPr>
        <w:t xml:space="preserve"> </w:t>
      </w:r>
      <w:r w:rsidR="006E229F">
        <w:rPr>
          <w:rFonts w:ascii="Arial" w:hAnsi="Arial" w:cs="Arial"/>
          <w:b/>
          <w:color w:val="000000"/>
        </w:rPr>
        <w:t>SWZ</w:t>
      </w:r>
      <w:r w:rsidR="00166E26">
        <w:rPr>
          <w:rFonts w:ascii="Arial" w:hAnsi="Arial" w:cs="Arial"/>
          <w:b/>
          <w:color w:val="000000"/>
        </w:rPr>
        <w:t xml:space="preserve"> (</w:t>
      </w:r>
      <w:r w:rsidRPr="004C0F47">
        <w:rPr>
          <w:rFonts w:ascii="Arial" w:hAnsi="Arial" w:cs="Arial"/>
          <w:b/>
          <w:color w:val="000000"/>
        </w:rPr>
        <w:t>Informacj</w:t>
      </w:r>
      <w:r w:rsidR="00166E26">
        <w:rPr>
          <w:rFonts w:ascii="Arial" w:hAnsi="Arial" w:cs="Arial"/>
          <w:b/>
          <w:color w:val="000000"/>
        </w:rPr>
        <w:t>e</w:t>
      </w:r>
      <w:r w:rsidR="00FB57C7">
        <w:rPr>
          <w:rFonts w:ascii="Arial" w:hAnsi="Arial" w:cs="Arial"/>
          <w:b/>
          <w:color w:val="000000"/>
        </w:rPr>
        <w:t xml:space="preserve"> na temat wiedzy i </w:t>
      </w:r>
      <w:r w:rsidRPr="004C0F47">
        <w:rPr>
          <w:rFonts w:ascii="Arial" w:hAnsi="Arial" w:cs="Arial"/>
          <w:b/>
          <w:color w:val="000000"/>
        </w:rPr>
        <w:t>doświadczenia</w:t>
      </w:r>
      <w:r w:rsidR="00166E26">
        <w:rPr>
          <w:rFonts w:ascii="Arial" w:hAnsi="Arial" w:cs="Arial"/>
          <w:b/>
          <w:color w:val="000000"/>
        </w:rPr>
        <w:t>)</w:t>
      </w:r>
      <w:r w:rsidRPr="004C0F47">
        <w:rPr>
          <w:rFonts w:ascii="Arial" w:hAnsi="Arial" w:cs="Arial"/>
          <w:b/>
          <w:color w:val="000000"/>
        </w:rPr>
        <w:t xml:space="preserve"> oraz załączonych poświadczeń</w:t>
      </w:r>
      <w:r w:rsidR="00724152" w:rsidRPr="00F35BDA">
        <w:rPr>
          <w:rFonts w:ascii="Arial" w:hAnsi="Arial" w:cs="Arial"/>
          <w:b/>
          <w:color w:val="000000"/>
        </w:rPr>
        <w:t>.</w:t>
      </w:r>
    </w:p>
    <w:p w14:paraId="5C0C7C1D" w14:textId="66BFF28B" w:rsidR="00B238A3" w:rsidRPr="00F32F7A" w:rsidRDefault="00B238A3" w:rsidP="00B23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="003F4569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Dysponowania </w:t>
      </w:r>
      <w:r w:rsidRPr="004F50DC">
        <w:rPr>
          <w:rFonts w:ascii="Arial" w:hAnsi="Arial" w:cs="Arial"/>
        </w:rPr>
        <w:t>odpowiednim</w:t>
      </w:r>
      <w:r>
        <w:rPr>
          <w:rFonts w:ascii="Arial" w:hAnsi="Arial" w:cs="Arial"/>
        </w:rPr>
        <w:t xml:space="preserve"> potencjałem technicznym oraz o</w:t>
      </w:r>
      <w:r w:rsidRPr="004F50DC">
        <w:rPr>
          <w:rFonts w:ascii="Arial" w:hAnsi="Arial" w:cs="Arial"/>
        </w:rPr>
        <w:t>sobami zdolnymi do wykonania zamówienia.</w:t>
      </w:r>
    </w:p>
    <w:p w14:paraId="660245F1" w14:textId="77777777" w:rsidR="00B238A3" w:rsidRPr="00FE3F87" w:rsidRDefault="00B238A3" w:rsidP="00A86F78">
      <w:pPr>
        <w:jc w:val="both"/>
        <w:rPr>
          <w:rFonts w:ascii="Arial" w:hAnsi="Arial" w:cs="Arial"/>
          <w:color w:val="000000"/>
        </w:rPr>
      </w:pPr>
      <w:r w:rsidRPr="00FE3F87">
        <w:rPr>
          <w:rFonts w:ascii="Arial" w:hAnsi="Arial" w:cs="Arial"/>
          <w:color w:val="000000"/>
        </w:rPr>
        <w:t>W celu potwierdzenia spełniania warunków udziału w postępowaniu wykonawcy muszą złożyć wraz z</w:t>
      </w:r>
      <w:r w:rsidR="00A80B28">
        <w:rPr>
          <w:rFonts w:ascii="Arial" w:hAnsi="Arial" w:cs="Arial"/>
          <w:color w:val="000000"/>
        </w:rPr>
        <w:t> </w:t>
      </w:r>
      <w:r w:rsidRPr="00FE3F87">
        <w:rPr>
          <w:rFonts w:ascii="Arial" w:hAnsi="Arial" w:cs="Arial"/>
          <w:color w:val="000000"/>
        </w:rPr>
        <w:t>ofertą:</w:t>
      </w:r>
      <w:r w:rsidR="00A86F78">
        <w:rPr>
          <w:rFonts w:ascii="Arial" w:hAnsi="Arial" w:cs="Arial"/>
          <w:color w:val="000000"/>
        </w:rPr>
        <w:t xml:space="preserve"> </w:t>
      </w:r>
      <w:r w:rsidRPr="00FE3F87">
        <w:rPr>
          <w:rFonts w:ascii="Arial" w:hAnsi="Arial" w:cs="Arial"/>
          <w:color w:val="000000"/>
        </w:rPr>
        <w:t xml:space="preserve">wykaz osób, które będą uczestniczyć w wykonywaniu zamówienia, wraz z informacjami na temat ich kwalifikacji zawodowych, doświadczenia i wykształcenia niezbędnych dla wykonania zamówienia, a także zakresu </w:t>
      </w:r>
      <w:r w:rsidR="00166E26">
        <w:rPr>
          <w:rFonts w:ascii="Arial" w:hAnsi="Arial" w:cs="Arial"/>
          <w:color w:val="000000"/>
        </w:rPr>
        <w:t>wykonanych przez nie czynności.</w:t>
      </w:r>
    </w:p>
    <w:p w14:paraId="00420D7D" w14:textId="0D138372" w:rsidR="00B238A3" w:rsidRDefault="004C0F47" w:rsidP="00B238A3">
      <w:pPr>
        <w:jc w:val="both"/>
        <w:rPr>
          <w:rFonts w:ascii="Arial" w:hAnsi="Arial" w:cs="Arial"/>
          <w:b/>
          <w:color w:val="000000"/>
        </w:rPr>
      </w:pPr>
      <w:r w:rsidRPr="004C0F47">
        <w:rPr>
          <w:rFonts w:ascii="Arial" w:hAnsi="Arial" w:cs="Arial"/>
          <w:b/>
          <w:color w:val="000000"/>
        </w:rPr>
        <w:t>Warunek zost</w:t>
      </w:r>
      <w:r w:rsidR="00FB57C7">
        <w:rPr>
          <w:rFonts w:ascii="Arial" w:hAnsi="Arial" w:cs="Arial"/>
          <w:b/>
          <w:color w:val="000000"/>
        </w:rPr>
        <w:t xml:space="preserve">anie oceniony na podstawie </w:t>
      </w:r>
      <w:r w:rsidR="006A46DA">
        <w:rPr>
          <w:rFonts w:ascii="Arial" w:hAnsi="Arial" w:cs="Arial"/>
          <w:b/>
          <w:color w:val="000000"/>
        </w:rPr>
        <w:t xml:space="preserve">złożonego </w:t>
      </w:r>
      <w:r w:rsidR="00FB57C7">
        <w:rPr>
          <w:rFonts w:ascii="Arial" w:hAnsi="Arial" w:cs="Arial"/>
          <w:b/>
          <w:color w:val="000000"/>
        </w:rPr>
        <w:t>Z</w:t>
      </w:r>
      <w:r w:rsidRPr="004C0F47">
        <w:rPr>
          <w:rFonts w:ascii="Arial" w:hAnsi="Arial" w:cs="Arial"/>
          <w:b/>
          <w:color w:val="000000"/>
        </w:rPr>
        <w:t xml:space="preserve">ałącznika nr </w:t>
      </w:r>
      <w:r w:rsidR="00FB57C7">
        <w:rPr>
          <w:rFonts w:ascii="Arial" w:hAnsi="Arial" w:cs="Arial"/>
          <w:b/>
          <w:color w:val="000000"/>
        </w:rPr>
        <w:t>5</w:t>
      </w:r>
      <w:r w:rsidRPr="004C0F47">
        <w:rPr>
          <w:rFonts w:ascii="Arial" w:hAnsi="Arial" w:cs="Arial"/>
          <w:b/>
          <w:color w:val="000000"/>
        </w:rPr>
        <w:t xml:space="preserve"> do</w:t>
      </w:r>
      <w:r w:rsidR="006E229F">
        <w:rPr>
          <w:rFonts w:ascii="Arial" w:hAnsi="Arial" w:cs="Arial"/>
          <w:b/>
          <w:color w:val="000000"/>
        </w:rPr>
        <w:t xml:space="preserve"> SWZ</w:t>
      </w:r>
      <w:r w:rsidRPr="004C0F47">
        <w:rPr>
          <w:rFonts w:ascii="Arial" w:hAnsi="Arial" w:cs="Arial"/>
          <w:b/>
          <w:color w:val="000000"/>
        </w:rPr>
        <w:t xml:space="preserve"> </w:t>
      </w:r>
      <w:r w:rsidR="00FB57C7">
        <w:rPr>
          <w:rFonts w:ascii="Arial" w:hAnsi="Arial" w:cs="Arial"/>
          <w:b/>
          <w:color w:val="000000"/>
        </w:rPr>
        <w:t xml:space="preserve">(Wykaz osób, które będą uczestniczyć w </w:t>
      </w:r>
      <w:r w:rsidR="006A46DA">
        <w:rPr>
          <w:rFonts w:ascii="Arial" w:hAnsi="Arial" w:cs="Arial"/>
          <w:b/>
          <w:color w:val="000000"/>
        </w:rPr>
        <w:t>wykonywaniu zamówienia</w:t>
      </w:r>
      <w:r w:rsidR="00FB57C7">
        <w:rPr>
          <w:rFonts w:ascii="Arial" w:hAnsi="Arial" w:cs="Arial"/>
          <w:b/>
          <w:color w:val="000000"/>
        </w:rPr>
        <w:t>).</w:t>
      </w:r>
    </w:p>
    <w:p w14:paraId="010C2D36" w14:textId="60881470" w:rsidR="00703B5E" w:rsidRDefault="00703B5E" w:rsidP="00B238A3">
      <w:pPr>
        <w:jc w:val="both"/>
        <w:rPr>
          <w:rFonts w:ascii="Arial" w:hAnsi="Arial" w:cs="Arial"/>
          <w:color w:val="000000"/>
        </w:rPr>
      </w:pPr>
      <w:r w:rsidRPr="00703B5E">
        <w:rPr>
          <w:rFonts w:ascii="Arial" w:hAnsi="Arial" w:cs="Arial"/>
          <w:color w:val="000000"/>
        </w:rPr>
        <w:t>Zamawiający zakazuje zatrudniania przez Wykonawców pracowników KPEC Sp. z o.o</w:t>
      </w:r>
      <w:r w:rsidR="002D30B7">
        <w:rPr>
          <w:rFonts w:ascii="Arial" w:hAnsi="Arial" w:cs="Arial"/>
          <w:color w:val="000000"/>
        </w:rPr>
        <w:t>. w Bydgoszczy.</w:t>
      </w:r>
      <w:r w:rsidRPr="00703B5E">
        <w:rPr>
          <w:rFonts w:ascii="Arial" w:hAnsi="Arial" w:cs="Arial"/>
          <w:color w:val="000000"/>
        </w:rPr>
        <w:t xml:space="preserve"> </w:t>
      </w:r>
    </w:p>
    <w:p w14:paraId="4B2F17F5" w14:textId="77777777" w:rsidR="00B238A3" w:rsidRPr="00FE3F87" w:rsidRDefault="00B238A3" w:rsidP="00B238A3">
      <w:pPr>
        <w:jc w:val="both"/>
        <w:rPr>
          <w:rFonts w:ascii="Arial" w:hAnsi="Arial" w:cs="Arial"/>
          <w:color w:val="000000"/>
          <w:lang w:val="de-DE"/>
        </w:rPr>
      </w:pPr>
      <w:r w:rsidRPr="00FE3F87">
        <w:rPr>
          <w:rFonts w:ascii="Arial" w:hAnsi="Arial" w:cs="Arial"/>
          <w:color w:val="000000"/>
          <w:lang w:val="de-DE"/>
        </w:rPr>
        <w:t xml:space="preserve">4) </w:t>
      </w:r>
      <w:proofErr w:type="spellStart"/>
      <w:r w:rsidRPr="00FE3F87">
        <w:rPr>
          <w:rFonts w:ascii="Arial" w:hAnsi="Arial" w:cs="Arial"/>
          <w:color w:val="000000"/>
          <w:lang w:val="de-DE"/>
        </w:rPr>
        <w:t>Sytuacji</w:t>
      </w:r>
      <w:proofErr w:type="spellEnd"/>
      <w:r w:rsidRPr="00FE3F87">
        <w:rPr>
          <w:rFonts w:ascii="Arial" w:hAnsi="Arial" w:cs="Arial"/>
          <w:color w:val="000000"/>
          <w:lang w:val="de-DE"/>
        </w:rPr>
        <w:t xml:space="preserve"> </w:t>
      </w:r>
      <w:proofErr w:type="spellStart"/>
      <w:r w:rsidRPr="00FE3F87">
        <w:rPr>
          <w:rFonts w:ascii="Arial" w:hAnsi="Arial" w:cs="Arial"/>
          <w:color w:val="000000"/>
          <w:lang w:val="de-DE"/>
        </w:rPr>
        <w:t>ekonomicznej</w:t>
      </w:r>
      <w:proofErr w:type="spellEnd"/>
      <w:r w:rsidRPr="00FE3F87">
        <w:rPr>
          <w:rFonts w:ascii="Arial" w:hAnsi="Arial" w:cs="Arial"/>
          <w:color w:val="000000"/>
          <w:lang w:val="de-DE"/>
        </w:rPr>
        <w:t xml:space="preserve"> i </w:t>
      </w:r>
      <w:proofErr w:type="spellStart"/>
      <w:r w:rsidRPr="00FE3F87">
        <w:rPr>
          <w:rFonts w:ascii="Arial" w:hAnsi="Arial" w:cs="Arial"/>
          <w:color w:val="000000"/>
          <w:lang w:val="de-DE"/>
        </w:rPr>
        <w:t>finansowej</w:t>
      </w:r>
      <w:proofErr w:type="spellEnd"/>
      <w:r w:rsidRPr="00FE3F87">
        <w:rPr>
          <w:rFonts w:ascii="Arial" w:hAnsi="Arial" w:cs="Arial"/>
          <w:color w:val="000000"/>
          <w:lang w:val="de-DE"/>
        </w:rPr>
        <w:t>.</w:t>
      </w:r>
    </w:p>
    <w:p w14:paraId="68B6E1B6" w14:textId="0FF50F57" w:rsidR="00B238A3" w:rsidRPr="00FE3F87" w:rsidRDefault="00B238A3" w:rsidP="00B238A3">
      <w:pPr>
        <w:jc w:val="both"/>
        <w:rPr>
          <w:rFonts w:ascii="Arial" w:hAnsi="Arial" w:cs="Arial"/>
          <w:color w:val="000000"/>
        </w:rPr>
      </w:pPr>
      <w:r w:rsidRPr="00FE3F87">
        <w:rPr>
          <w:rFonts w:ascii="Arial" w:hAnsi="Arial" w:cs="Arial"/>
          <w:color w:val="000000"/>
        </w:rPr>
        <w:t>Warunek nie będzie spełniony w przypadku Wykonawcy posiadającego zobowiązania finansowe wobec KPEC Sp. z o. o.</w:t>
      </w:r>
      <w:r w:rsidR="002D30B7">
        <w:rPr>
          <w:rFonts w:ascii="Arial" w:hAnsi="Arial" w:cs="Arial"/>
          <w:color w:val="000000"/>
        </w:rPr>
        <w:t xml:space="preserve"> w Bydgoszczy.</w:t>
      </w:r>
    </w:p>
    <w:p w14:paraId="4AFE021F" w14:textId="77777777" w:rsidR="00B238A3" w:rsidRPr="00FE3F87" w:rsidRDefault="00B238A3" w:rsidP="00B238A3">
      <w:pPr>
        <w:jc w:val="both"/>
        <w:rPr>
          <w:rFonts w:ascii="Arial" w:hAnsi="Arial" w:cs="Arial"/>
          <w:color w:val="000000"/>
        </w:rPr>
      </w:pPr>
      <w:r w:rsidRPr="00FE3F87">
        <w:rPr>
          <w:rFonts w:ascii="Arial" w:hAnsi="Arial" w:cs="Arial"/>
          <w:color w:val="000000"/>
        </w:rPr>
        <w:t>Wykonawca musi posiadać polisę odpowiedzialności cywilnej</w:t>
      </w:r>
      <w:r w:rsidR="000E58E3">
        <w:rPr>
          <w:rFonts w:ascii="Arial" w:hAnsi="Arial" w:cs="Arial"/>
          <w:color w:val="000000"/>
        </w:rPr>
        <w:t xml:space="preserve"> (deliktową, kontraktową) w zakresie prowadzonej działalności związanej z przedmiotem zamówienia</w:t>
      </w:r>
      <w:r w:rsidR="00FC77B1">
        <w:rPr>
          <w:rFonts w:ascii="Arial" w:hAnsi="Arial" w:cs="Arial"/>
          <w:color w:val="000000"/>
        </w:rPr>
        <w:t>.</w:t>
      </w:r>
    </w:p>
    <w:p w14:paraId="0DA43489" w14:textId="0BF9E6AF" w:rsidR="00B238A3" w:rsidRPr="00FE3F87" w:rsidRDefault="004C0F47" w:rsidP="00B238A3">
      <w:pPr>
        <w:jc w:val="both"/>
        <w:rPr>
          <w:rFonts w:ascii="Arial" w:hAnsi="Arial" w:cs="Arial"/>
          <w:b/>
          <w:color w:val="000000"/>
        </w:rPr>
      </w:pPr>
      <w:r w:rsidRPr="004C0F47">
        <w:rPr>
          <w:rFonts w:ascii="Arial" w:hAnsi="Arial" w:cs="Arial"/>
          <w:b/>
          <w:color w:val="000000"/>
        </w:rPr>
        <w:t xml:space="preserve">Warunek zostanie oceniony na podstawie złożonego </w:t>
      </w:r>
      <w:r w:rsidR="006A46DA">
        <w:rPr>
          <w:rFonts w:ascii="Arial" w:hAnsi="Arial" w:cs="Arial"/>
          <w:b/>
          <w:color w:val="000000"/>
        </w:rPr>
        <w:t>O</w:t>
      </w:r>
      <w:r w:rsidRPr="004C0F47">
        <w:rPr>
          <w:rFonts w:ascii="Arial" w:hAnsi="Arial" w:cs="Arial"/>
          <w:b/>
          <w:color w:val="000000"/>
        </w:rPr>
        <w:t>świadczenia</w:t>
      </w:r>
      <w:r w:rsidR="006A46DA">
        <w:rPr>
          <w:rFonts w:ascii="Arial" w:hAnsi="Arial" w:cs="Arial"/>
          <w:b/>
          <w:color w:val="000000"/>
        </w:rPr>
        <w:t xml:space="preserve"> (Załącznik</w:t>
      </w:r>
      <w:r w:rsidRPr="004C0F47">
        <w:rPr>
          <w:rFonts w:ascii="Arial" w:hAnsi="Arial" w:cs="Arial"/>
          <w:b/>
          <w:color w:val="000000"/>
        </w:rPr>
        <w:t xml:space="preserve"> nr </w:t>
      </w:r>
      <w:r w:rsidR="006A46DA">
        <w:rPr>
          <w:rFonts w:ascii="Arial" w:hAnsi="Arial" w:cs="Arial"/>
          <w:b/>
          <w:color w:val="000000"/>
        </w:rPr>
        <w:t>3</w:t>
      </w:r>
      <w:r w:rsidRPr="004C0F47">
        <w:rPr>
          <w:rFonts w:ascii="Arial" w:hAnsi="Arial" w:cs="Arial"/>
          <w:b/>
          <w:color w:val="000000"/>
        </w:rPr>
        <w:t xml:space="preserve"> do</w:t>
      </w:r>
      <w:r w:rsidR="00A80B28">
        <w:rPr>
          <w:rFonts w:ascii="Arial" w:hAnsi="Arial" w:cs="Arial"/>
          <w:b/>
          <w:color w:val="000000"/>
        </w:rPr>
        <w:t> </w:t>
      </w:r>
      <w:r w:rsidR="006E229F">
        <w:rPr>
          <w:rFonts w:ascii="Arial" w:hAnsi="Arial" w:cs="Arial"/>
          <w:b/>
          <w:color w:val="000000"/>
        </w:rPr>
        <w:t>SWZ</w:t>
      </w:r>
      <w:r w:rsidR="006A46DA">
        <w:rPr>
          <w:rFonts w:ascii="Arial" w:hAnsi="Arial" w:cs="Arial"/>
          <w:b/>
          <w:color w:val="000000"/>
        </w:rPr>
        <w:t>)</w:t>
      </w:r>
      <w:r w:rsidRPr="004C0F47">
        <w:rPr>
          <w:rFonts w:ascii="Arial" w:hAnsi="Arial" w:cs="Arial"/>
          <w:b/>
          <w:color w:val="000000"/>
        </w:rPr>
        <w:t xml:space="preserve"> oraz polisy OC wraz z dowodem jej opłacenia</w:t>
      </w:r>
      <w:r w:rsidR="00B238A3" w:rsidRPr="00FE3F87">
        <w:rPr>
          <w:rFonts w:ascii="Arial" w:hAnsi="Arial" w:cs="Arial"/>
          <w:b/>
          <w:color w:val="000000"/>
        </w:rPr>
        <w:t>.</w:t>
      </w:r>
    </w:p>
    <w:p w14:paraId="6F801401" w14:textId="77777777" w:rsidR="0092712A" w:rsidRPr="0092712A" w:rsidRDefault="0092712A" w:rsidP="0092712A">
      <w:pPr>
        <w:jc w:val="both"/>
        <w:rPr>
          <w:rFonts w:ascii="Arial" w:hAnsi="Arial" w:cs="Arial"/>
        </w:rPr>
      </w:pPr>
      <w:r w:rsidRPr="00C45AA4">
        <w:rPr>
          <w:rFonts w:ascii="Arial" w:hAnsi="Arial" w:cs="Arial"/>
        </w:rPr>
        <w:t>1.2</w:t>
      </w:r>
      <w:r w:rsidR="00C45AA4">
        <w:rPr>
          <w:rFonts w:ascii="Arial" w:hAnsi="Arial" w:cs="Arial"/>
        </w:rPr>
        <w:t>.</w:t>
      </w:r>
      <w:r w:rsidRPr="0092712A">
        <w:rPr>
          <w:rFonts w:ascii="Arial" w:hAnsi="Arial" w:cs="Arial"/>
        </w:rPr>
        <w:t xml:space="preserve"> Z postępowania o udzielenie z</w:t>
      </w:r>
      <w:r w:rsidR="0038487D">
        <w:rPr>
          <w:rFonts w:ascii="Arial" w:hAnsi="Arial" w:cs="Arial"/>
        </w:rPr>
        <w:t>a</w:t>
      </w:r>
      <w:r w:rsidRPr="0092712A">
        <w:rPr>
          <w:rFonts w:ascii="Arial" w:hAnsi="Arial" w:cs="Arial"/>
        </w:rPr>
        <w:t>mówienia wyklucza się Wykonawców, którzy:</w:t>
      </w:r>
    </w:p>
    <w:p w14:paraId="1F8C58F6" w14:textId="77777777" w:rsidR="00867537" w:rsidRPr="00867537" w:rsidRDefault="00867537" w:rsidP="003913B6">
      <w:pPr>
        <w:numPr>
          <w:ilvl w:val="0"/>
          <w:numId w:val="21"/>
        </w:numPr>
        <w:ind w:left="284" w:hanging="284"/>
        <w:rPr>
          <w:rFonts w:ascii="Arial" w:hAnsi="Arial" w:cs="Arial"/>
        </w:rPr>
      </w:pPr>
      <w:r w:rsidRPr="00867537">
        <w:rPr>
          <w:rFonts w:ascii="Arial" w:hAnsi="Arial" w:cs="Arial"/>
        </w:rPr>
        <w:t>posiadają wobec Zamawiającego przeterminowane zobowiązania,</w:t>
      </w:r>
    </w:p>
    <w:p w14:paraId="663D8CBD" w14:textId="77777777" w:rsidR="00867537" w:rsidRDefault="00867537" w:rsidP="003913B6">
      <w:pPr>
        <w:numPr>
          <w:ilvl w:val="0"/>
          <w:numId w:val="21"/>
        </w:numPr>
        <w:ind w:left="284" w:hanging="284"/>
        <w:jc w:val="both"/>
        <w:rPr>
          <w:rFonts w:ascii="Arial" w:hAnsi="Arial" w:cs="Arial"/>
        </w:rPr>
      </w:pPr>
      <w:r w:rsidRPr="00867537">
        <w:rPr>
          <w:rFonts w:ascii="Arial" w:hAnsi="Arial" w:cs="Arial"/>
        </w:rPr>
        <w:t>wykonali dla Spółki w ostatnich 2 latach prace nieterminowo, lub o niskiej jakości, co zostało potwierdzone w protokole odbioru lub innych dokumentach,</w:t>
      </w:r>
    </w:p>
    <w:p w14:paraId="624D116A" w14:textId="77777777" w:rsidR="00970711" w:rsidRDefault="00867537" w:rsidP="003913B6">
      <w:pPr>
        <w:numPr>
          <w:ilvl w:val="0"/>
          <w:numId w:val="21"/>
        </w:numPr>
        <w:ind w:left="284" w:hanging="284"/>
        <w:jc w:val="both"/>
        <w:rPr>
          <w:rFonts w:ascii="Arial" w:hAnsi="Arial" w:cs="Arial"/>
        </w:rPr>
      </w:pPr>
      <w:r w:rsidRPr="00867537">
        <w:rPr>
          <w:rFonts w:ascii="Arial" w:hAnsi="Arial" w:cs="Arial"/>
        </w:rPr>
        <w:t>wprowadzili Zamawiającego w ostatnich 2 latach w błąd, przedstawiając nieprawdziwe: dane, dokumenty i informacje.</w:t>
      </w:r>
    </w:p>
    <w:p w14:paraId="2BD7287A" w14:textId="3FB9D03F" w:rsidR="009F513E" w:rsidRPr="009F513E" w:rsidRDefault="009F513E" w:rsidP="009F513E">
      <w:pPr>
        <w:ind w:left="284" w:hanging="284"/>
        <w:jc w:val="both"/>
        <w:rPr>
          <w:rFonts w:ascii="Arial" w:hAnsi="Arial" w:cs="Arial"/>
        </w:rPr>
      </w:pPr>
      <w:r w:rsidRPr="009F513E">
        <w:rPr>
          <w:rFonts w:ascii="Arial" w:hAnsi="Arial" w:cs="Arial"/>
        </w:rPr>
        <w:t>1.3. Na podstawie art. 7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</w:rPr>
        <w:t xml:space="preserve"> </w:t>
      </w:r>
      <w:r w:rsidRPr="009F513E">
        <w:rPr>
          <w:rFonts w:ascii="Arial" w:hAnsi="Arial" w:cs="Arial"/>
        </w:rPr>
        <w:t>z postępowania wyklucza się również:</w:t>
      </w:r>
    </w:p>
    <w:p w14:paraId="2DC2BCA6" w14:textId="3B1F00DF" w:rsidR="009F513E" w:rsidRPr="009F513E" w:rsidRDefault="009F513E" w:rsidP="009F513E">
      <w:pPr>
        <w:ind w:left="284" w:hanging="284"/>
        <w:jc w:val="both"/>
        <w:rPr>
          <w:rFonts w:ascii="Arial" w:hAnsi="Arial" w:cs="Arial"/>
        </w:rPr>
      </w:pPr>
      <w:r w:rsidRPr="009F513E">
        <w:rPr>
          <w:rFonts w:ascii="Arial" w:hAnsi="Arial" w:cs="Arial"/>
        </w:rPr>
        <w:t xml:space="preserve">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narodowego,</w:t>
      </w:r>
    </w:p>
    <w:p w14:paraId="79A96B1C" w14:textId="14F94608" w:rsidR="009F513E" w:rsidRPr="009F513E" w:rsidRDefault="009F513E" w:rsidP="009F513E">
      <w:pPr>
        <w:ind w:left="284" w:hanging="284"/>
        <w:jc w:val="both"/>
        <w:rPr>
          <w:rFonts w:ascii="Arial" w:hAnsi="Arial" w:cs="Arial"/>
        </w:rPr>
      </w:pPr>
      <w:r w:rsidRPr="009F513E">
        <w:rPr>
          <w:rFonts w:ascii="Arial" w:hAnsi="Arial" w:cs="Arial"/>
        </w:rPr>
        <w:t xml:space="preserve"> 2) Wykonawcę oraz uczestnika konkursu, którego beneficjentem rzeczywistym w rozumieniu ustawy</w:t>
      </w:r>
      <w:r>
        <w:rPr>
          <w:rFonts w:ascii="Arial" w:hAnsi="Arial" w:cs="Arial"/>
        </w:rPr>
        <w:t xml:space="preserve"> </w:t>
      </w:r>
      <w:r w:rsidRPr="009F513E">
        <w:rPr>
          <w:rFonts w:ascii="Arial" w:hAnsi="Arial" w:cs="Arial"/>
        </w:rPr>
        <w:t>z</w:t>
      </w:r>
      <w:r>
        <w:rPr>
          <w:rFonts w:ascii="Arial" w:hAnsi="Arial" w:cs="Arial"/>
        </w:rPr>
        <w:t> </w:t>
      </w:r>
      <w:r w:rsidRPr="009F513E">
        <w:rPr>
          <w:rFonts w:ascii="Arial" w:hAnsi="Arial" w:cs="Arial"/>
        </w:rPr>
        <w:t xml:space="preserve">dnia 1 marca 2018 r. o przeciwdziałaniu praniu pieniędzy oraz finansowaniu terroryzmu (Dz. U. </w:t>
      </w:r>
      <w:r w:rsidRPr="009F513E">
        <w:rPr>
          <w:rFonts w:ascii="Arial" w:hAnsi="Arial" w:cs="Arial"/>
        </w:rPr>
        <w:lastRenderedPageBreak/>
        <w:t>z</w:t>
      </w:r>
      <w:r>
        <w:rPr>
          <w:rFonts w:ascii="Arial" w:hAnsi="Arial" w:cs="Arial"/>
        </w:rPr>
        <w:t> </w:t>
      </w:r>
      <w:r w:rsidRPr="009F513E">
        <w:rPr>
          <w:rFonts w:ascii="Arial" w:hAnsi="Arial" w:cs="Arial"/>
        </w:rPr>
        <w:t>2022 r. poz. 593 i 655) jest osoba wymieniona w wykazach określonych w rozporządzeniu 765/2006 i rozporządzeniu 269/2014 albo wpisana na listę lub będąca takim beneficjentem rzeczywistym od dnia 24 lutego 2022 r., o ile została wpisana na listę na podstawie decyzji w</w:t>
      </w:r>
      <w:r>
        <w:rPr>
          <w:rFonts w:ascii="Arial" w:hAnsi="Arial" w:cs="Arial"/>
        </w:rPr>
        <w:t> </w:t>
      </w:r>
      <w:r w:rsidRPr="009F513E">
        <w:rPr>
          <w:rFonts w:ascii="Arial" w:hAnsi="Arial" w:cs="Arial"/>
        </w:rPr>
        <w:t>sprawie wpisu na listę rozstrzygającej o zastosowaniu środka, o którym mowa w art. 1 pkt 3 ustawy z dnia 13 kwietnia 2022 r. o szczególnych rozwiązaniach w zakresie przeciwdziałania wspieraniu agresji na Ukrainę oraz służących ochronie bezpieczeństwa narodowego,</w:t>
      </w:r>
    </w:p>
    <w:p w14:paraId="76367572" w14:textId="28898B82" w:rsidR="009F513E" w:rsidRPr="00867537" w:rsidRDefault="009F513E" w:rsidP="009F513E">
      <w:pPr>
        <w:ind w:left="284" w:hanging="284"/>
        <w:jc w:val="both"/>
        <w:rPr>
          <w:rFonts w:ascii="Arial" w:hAnsi="Arial" w:cs="Arial"/>
        </w:rPr>
      </w:pPr>
      <w:r w:rsidRPr="009F513E">
        <w:rPr>
          <w:rFonts w:ascii="Arial" w:hAnsi="Arial" w:cs="Arial"/>
        </w:rPr>
        <w:t xml:space="preserve"> 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41A1F8C8" w14:textId="77777777" w:rsidR="00D35210" w:rsidRDefault="00D35210" w:rsidP="00542F4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OŚWIADCZENIA </w:t>
      </w:r>
      <w:r w:rsidR="00DF7E84">
        <w:rPr>
          <w:rFonts w:ascii="Arial" w:hAnsi="Arial" w:cs="Arial"/>
          <w:b/>
        </w:rPr>
        <w:t>I</w:t>
      </w:r>
      <w:r w:rsidR="00642DB7">
        <w:rPr>
          <w:rFonts w:ascii="Arial" w:hAnsi="Arial" w:cs="Arial"/>
          <w:b/>
        </w:rPr>
        <w:t xml:space="preserve"> </w:t>
      </w:r>
      <w:r w:rsidR="00DF7E84">
        <w:rPr>
          <w:rFonts w:ascii="Arial" w:hAnsi="Arial" w:cs="Arial"/>
          <w:b/>
        </w:rPr>
        <w:t xml:space="preserve">DOKUMENTY </w:t>
      </w:r>
      <w:r>
        <w:rPr>
          <w:rFonts w:ascii="Arial" w:hAnsi="Arial" w:cs="Arial"/>
          <w:b/>
        </w:rPr>
        <w:t>WYMAGANE OD WYKONAWCÓW</w:t>
      </w:r>
      <w:r w:rsidR="007158F8">
        <w:rPr>
          <w:rFonts w:ascii="Arial" w:hAnsi="Arial" w:cs="Arial"/>
          <w:b/>
        </w:rPr>
        <w:t>.</w:t>
      </w:r>
    </w:p>
    <w:p w14:paraId="7DD1F25C" w14:textId="389D0ADB" w:rsidR="00883E03" w:rsidRDefault="003913B6" w:rsidP="00B73E2F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 </w:t>
      </w:r>
      <w:r w:rsidR="00883E03">
        <w:rPr>
          <w:rFonts w:ascii="Arial" w:hAnsi="Arial" w:cs="Arial"/>
        </w:rPr>
        <w:t xml:space="preserve">W celu potwierdzenia spełniania warunków, o </w:t>
      </w:r>
      <w:r w:rsidR="00F20931">
        <w:rPr>
          <w:rFonts w:ascii="Arial" w:hAnsi="Arial" w:cs="Arial"/>
        </w:rPr>
        <w:t xml:space="preserve">których mowa w Cz. III ust. 1 </w:t>
      </w:r>
      <w:r w:rsidR="006E229F">
        <w:rPr>
          <w:rFonts w:ascii="Arial" w:hAnsi="Arial" w:cs="Arial"/>
        </w:rPr>
        <w:t>SWZ</w:t>
      </w:r>
      <w:r w:rsidR="00F84567">
        <w:rPr>
          <w:rFonts w:ascii="Arial" w:hAnsi="Arial" w:cs="Arial"/>
        </w:rPr>
        <w:t xml:space="preserve"> </w:t>
      </w:r>
      <w:r w:rsidR="00710175">
        <w:rPr>
          <w:rFonts w:ascii="Arial" w:hAnsi="Arial" w:cs="Arial"/>
        </w:rPr>
        <w:t>W</w:t>
      </w:r>
      <w:r w:rsidR="00883E03">
        <w:rPr>
          <w:rFonts w:ascii="Arial" w:hAnsi="Arial" w:cs="Arial"/>
        </w:rPr>
        <w:t>ykonawca do oferty załączy:</w:t>
      </w:r>
    </w:p>
    <w:p w14:paraId="7A4BAE3A" w14:textId="13DD1BFD" w:rsidR="00B73E2F" w:rsidRPr="00DE18B9" w:rsidRDefault="003913B6" w:rsidP="002D31A5">
      <w:pPr>
        <w:numPr>
          <w:ilvl w:val="0"/>
          <w:numId w:val="8"/>
        </w:numPr>
        <w:tabs>
          <w:tab w:val="left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3 do</w:t>
      </w:r>
      <w:r w:rsidR="006E229F">
        <w:rPr>
          <w:rFonts w:ascii="Arial" w:hAnsi="Arial" w:cs="Arial"/>
        </w:rPr>
        <w:t xml:space="preserve"> SWZ</w:t>
      </w:r>
      <w:r w:rsidR="00DE18B9">
        <w:rPr>
          <w:rFonts w:ascii="Arial" w:hAnsi="Arial" w:cs="Arial"/>
        </w:rPr>
        <w:t xml:space="preserve"> - </w:t>
      </w:r>
      <w:r w:rsidRPr="00DE18B9">
        <w:rPr>
          <w:rFonts w:ascii="Arial" w:hAnsi="Arial" w:cs="Arial"/>
        </w:rPr>
        <w:t>Oświadczenie</w:t>
      </w:r>
      <w:r w:rsidR="00B73E2F" w:rsidRPr="00DE18B9">
        <w:rPr>
          <w:rFonts w:ascii="Arial" w:hAnsi="Arial" w:cs="Arial"/>
        </w:rPr>
        <w:t>.</w:t>
      </w:r>
    </w:p>
    <w:p w14:paraId="4467DC2F" w14:textId="2FE6769B" w:rsidR="00B73E2F" w:rsidRPr="00563487" w:rsidRDefault="003913B6" w:rsidP="00B73E2F">
      <w:pPr>
        <w:numPr>
          <w:ilvl w:val="0"/>
          <w:numId w:val="3"/>
        </w:numPr>
        <w:tabs>
          <w:tab w:val="left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563487">
        <w:rPr>
          <w:rFonts w:ascii="Arial" w:hAnsi="Arial" w:cs="Arial"/>
        </w:rPr>
        <w:t xml:space="preserve">ałącznik </w:t>
      </w:r>
      <w:r>
        <w:rPr>
          <w:rFonts w:ascii="Arial" w:hAnsi="Arial" w:cs="Arial"/>
        </w:rPr>
        <w:t xml:space="preserve">nr 4 do </w:t>
      </w:r>
      <w:r w:rsidR="006E229F">
        <w:rPr>
          <w:rFonts w:ascii="Arial" w:hAnsi="Arial" w:cs="Arial"/>
        </w:rPr>
        <w:t>SWZ</w:t>
      </w:r>
      <w:r w:rsidR="002D2A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="00B73E2F" w:rsidRPr="00563487">
        <w:rPr>
          <w:rFonts w:ascii="Arial" w:hAnsi="Arial" w:cs="Arial"/>
        </w:rPr>
        <w:t>Informacja na temat wiedzy i doświadczenia</w:t>
      </w:r>
      <w:r w:rsidR="006B364F">
        <w:rPr>
          <w:rFonts w:ascii="Arial" w:hAnsi="Arial" w:cs="Arial"/>
        </w:rPr>
        <w:t>, wraz z poświadczeniami</w:t>
      </w:r>
      <w:r>
        <w:rPr>
          <w:rFonts w:ascii="Arial" w:hAnsi="Arial" w:cs="Arial"/>
        </w:rPr>
        <w:t>.</w:t>
      </w:r>
    </w:p>
    <w:p w14:paraId="5F76CD51" w14:textId="443B9A32" w:rsidR="00B73E2F" w:rsidRDefault="003913B6" w:rsidP="00B73E2F">
      <w:pPr>
        <w:numPr>
          <w:ilvl w:val="0"/>
          <w:numId w:val="3"/>
        </w:numPr>
        <w:tabs>
          <w:tab w:val="left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5 do </w:t>
      </w:r>
      <w:r w:rsidR="006E229F">
        <w:rPr>
          <w:rFonts w:ascii="Arial" w:hAnsi="Arial" w:cs="Arial"/>
        </w:rPr>
        <w:t>SWZ</w:t>
      </w:r>
      <w:r>
        <w:rPr>
          <w:rFonts w:ascii="Arial" w:hAnsi="Arial" w:cs="Arial"/>
        </w:rPr>
        <w:t xml:space="preserve"> - Wykaz osób, które będą uczestniczyć w wykonywaniu zamówienia</w:t>
      </w:r>
      <w:r w:rsidR="00B73E2F" w:rsidRPr="00563487">
        <w:rPr>
          <w:rFonts w:ascii="Arial" w:hAnsi="Arial" w:cs="Arial"/>
        </w:rPr>
        <w:t>.</w:t>
      </w:r>
    </w:p>
    <w:p w14:paraId="6BAF78E3" w14:textId="3E1F7C00" w:rsidR="006B364F" w:rsidRDefault="00867537" w:rsidP="00B73E2F">
      <w:pPr>
        <w:numPr>
          <w:ilvl w:val="0"/>
          <w:numId w:val="3"/>
        </w:numPr>
        <w:tabs>
          <w:tab w:val="left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Polis</w:t>
      </w:r>
      <w:r w:rsidR="00DE18B9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OC.</w:t>
      </w:r>
    </w:p>
    <w:p w14:paraId="45BD7BD9" w14:textId="1792694A" w:rsidR="00014271" w:rsidRDefault="00B73E2F" w:rsidP="002D31A5">
      <w:pPr>
        <w:numPr>
          <w:ilvl w:val="0"/>
          <w:numId w:val="3"/>
        </w:numPr>
        <w:tabs>
          <w:tab w:val="left" w:pos="360"/>
        </w:tabs>
        <w:ind w:left="426" w:hanging="426"/>
        <w:jc w:val="both"/>
        <w:rPr>
          <w:rFonts w:ascii="Arial" w:hAnsi="Arial" w:cs="Arial"/>
        </w:rPr>
      </w:pPr>
      <w:r w:rsidRPr="002D31A5">
        <w:rPr>
          <w:rFonts w:ascii="Arial" w:hAnsi="Arial" w:cs="Arial"/>
        </w:rPr>
        <w:t>Aktualny odpis z właściwego rejestru, jeżeli odrębne przepisy wymagają wpisu do rejestru, w</w:t>
      </w:r>
      <w:r w:rsidR="002D31A5">
        <w:rPr>
          <w:rFonts w:ascii="Arial" w:hAnsi="Arial" w:cs="Arial"/>
        </w:rPr>
        <w:t> </w:t>
      </w:r>
      <w:r w:rsidRPr="002D31A5">
        <w:rPr>
          <w:rFonts w:ascii="Arial" w:hAnsi="Arial" w:cs="Arial"/>
        </w:rPr>
        <w:t xml:space="preserve">celu </w:t>
      </w:r>
      <w:r w:rsidR="00054663" w:rsidRPr="002D31A5">
        <w:rPr>
          <w:rFonts w:ascii="Arial" w:hAnsi="Arial" w:cs="Arial"/>
        </w:rPr>
        <w:t> </w:t>
      </w:r>
      <w:r w:rsidRPr="002D31A5">
        <w:rPr>
          <w:rFonts w:ascii="Arial" w:hAnsi="Arial" w:cs="Arial"/>
        </w:rPr>
        <w:t xml:space="preserve">wykazania braku podstaw do wykluczenia, wystawionego nie wcześniej niż 6 miesięcy przed </w:t>
      </w:r>
      <w:r w:rsidR="00054663" w:rsidRPr="002D31A5">
        <w:rPr>
          <w:rFonts w:ascii="Arial" w:hAnsi="Arial" w:cs="Arial"/>
        </w:rPr>
        <w:t> </w:t>
      </w:r>
      <w:r w:rsidRPr="002D31A5">
        <w:rPr>
          <w:rFonts w:ascii="Arial" w:hAnsi="Arial" w:cs="Arial"/>
        </w:rPr>
        <w:t>upływem terminu składania ofert.</w:t>
      </w:r>
    </w:p>
    <w:p w14:paraId="068BE5DD" w14:textId="0041C6E0" w:rsidR="001A4A44" w:rsidRDefault="001A4A44" w:rsidP="001A4A44">
      <w:pPr>
        <w:numPr>
          <w:ilvl w:val="0"/>
          <w:numId w:val="3"/>
        </w:numPr>
        <w:tabs>
          <w:tab w:val="left" w:pos="360"/>
        </w:tabs>
        <w:ind w:left="426" w:hanging="426"/>
        <w:jc w:val="both"/>
        <w:rPr>
          <w:rFonts w:ascii="Arial" w:hAnsi="Arial" w:cs="Arial"/>
        </w:rPr>
      </w:pPr>
      <w:r w:rsidRPr="001A4A44">
        <w:rPr>
          <w:rFonts w:ascii="Arial" w:hAnsi="Arial" w:cs="Arial"/>
        </w:rPr>
        <w:t xml:space="preserve">Oświadczenie o braku podstaw do wpisu na listę osób lub podmiotów, o której mowa w ustawie z dnia 13 kwietnia 2022 r. o szczególnych rozwiązaniach w zakresie przeciwdziałania wspieraniu agresji na Ukrainę oraz służących ochronie bezpieczeństwa narodowego – Załącznik nr </w:t>
      </w:r>
      <w:r>
        <w:rPr>
          <w:rFonts w:ascii="Arial" w:hAnsi="Arial" w:cs="Arial"/>
        </w:rPr>
        <w:t>7</w:t>
      </w:r>
      <w:r w:rsidRPr="001A4A44">
        <w:rPr>
          <w:rFonts w:ascii="Arial" w:hAnsi="Arial" w:cs="Arial"/>
        </w:rPr>
        <w:t xml:space="preserve"> do SWZ.</w:t>
      </w:r>
    </w:p>
    <w:p w14:paraId="07E096A8" w14:textId="77777777" w:rsidR="001A4A44" w:rsidRPr="001A4A44" w:rsidRDefault="001A4A44" w:rsidP="001A4A44">
      <w:pPr>
        <w:tabs>
          <w:tab w:val="left" w:pos="360"/>
        </w:tabs>
        <w:jc w:val="both"/>
        <w:rPr>
          <w:rFonts w:ascii="Arial" w:hAnsi="Arial" w:cs="Arial"/>
        </w:rPr>
      </w:pPr>
    </w:p>
    <w:p w14:paraId="11451684" w14:textId="77777777" w:rsidR="00EC0BA7" w:rsidRPr="00D35210" w:rsidRDefault="00883E03" w:rsidP="00542F4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SPOSÓB DOKONYWANIA OCENY SPEŁNIANIA WARUNKÓW UDZIAŁU W POSTĘPOWANIU</w:t>
      </w:r>
      <w:r w:rsidR="00054663">
        <w:rPr>
          <w:rFonts w:ascii="Arial" w:hAnsi="Arial" w:cs="Arial"/>
          <w:b/>
        </w:rPr>
        <w:t>.</w:t>
      </w:r>
    </w:p>
    <w:p w14:paraId="227D81E6" w14:textId="3A10F150" w:rsidR="004C0F47" w:rsidRPr="004C0F47" w:rsidRDefault="004C0F47" w:rsidP="004C0F47">
      <w:pPr>
        <w:jc w:val="both"/>
        <w:rPr>
          <w:rFonts w:ascii="Arial" w:hAnsi="Arial" w:cs="Arial"/>
        </w:rPr>
      </w:pPr>
      <w:r w:rsidRPr="00C45AA4">
        <w:rPr>
          <w:rFonts w:ascii="Arial" w:hAnsi="Arial" w:cs="Arial"/>
        </w:rPr>
        <w:t>3.1</w:t>
      </w:r>
      <w:r w:rsidR="00C45AA4">
        <w:rPr>
          <w:rFonts w:ascii="Arial" w:hAnsi="Arial" w:cs="Arial"/>
        </w:rPr>
        <w:t>.</w:t>
      </w:r>
      <w:r w:rsidR="00C60C41">
        <w:rPr>
          <w:rFonts w:ascii="Arial" w:hAnsi="Arial" w:cs="Arial"/>
        </w:rPr>
        <w:t> </w:t>
      </w:r>
      <w:r w:rsidRPr="004C0F47">
        <w:rPr>
          <w:rFonts w:ascii="Arial" w:hAnsi="Arial" w:cs="Arial"/>
        </w:rPr>
        <w:t xml:space="preserve">Warunki wymagane od </w:t>
      </w:r>
      <w:r w:rsidR="008B4EE6">
        <w:rPr>
          <w:rFonts w:ascii="Arial" w:hAnsi="Arial" w:cs="Arial"/>
        </w:rPr>
        <w:t>W</w:t>
      </w:r>
      <w:r w:rsidRPr="004C0F47">
        <w:rPr>
          <w:rFonts w:ascii="Arial" w:hAnsi="Arial" w:cs="Arial"/>
        </w:rPr>
        <w:t xml:space="preserve">ykonawców sprawdzane będą na podstawie załączonych do oferty dokumentów i oświadczeń, zgodnie z formułą „spełnia-nie spełnia”. </w:t>
      </w:r>
    </w:p>
    <w:p w14:paraId="43ED1405" w14:textId="77777777" w:rsidR="004C0F47" w:rsidRPr="004C0F47" w:rsidRDefault="004C0F47" w:rsidP="004C0F47">
      <w:pPr>
        <w:jc w:val="both"/>
        <w:rPr>
          <w:rFonts w:ascii="Arial" w:hAnsi="Arial" w:cs="Arial"/>
        </w:rPr>
      </w:pPr>
      <w:r w:rsidRPr="00C45AA4">
        <w:rPr>
          <w:rFonts w:ascii="Arial" w:hAnsi="Arial" w:cs="Arial"/>
        </w:rPr>
        <w:t>3.2</w:t>
      </w:r>
      <w:r w:rsidR="00C45AA4">
        <w:rPr>
          <w:rFonts w:ascii="Arial" w:hAnsi="Arial" w:cs="Arial"/>
          <w:bCs/>
          <w:iCs/>
        </w:rPr>
        <w:t>.</w:t>
      </w:r>
      <w:r w:rsidR="00C60C41">
        <w:rPr>
          <w:rFonts w:ascii="Arial" w:hAnsi="Arial" w:cs="Arial"/>
          <w:bCs/>
          <w:iCs/>
        </w:rPr>
        <w:t> </w:t>
      </w:r>
      <w:r w:rsidRPr="004C0F47">
        <w:rPr>
          <w:rFonts w:ascii="Arial" w:hAnsi="Arial" w:cs="Arial"/>
          <w:bCs/>
          <w:iCs/>
        </w:rPr>
        <w:t>Niespełnienie chociażby jednego z warunków skutkować będzie wykluczeniem Wykonawcy z postępowania</w:t>
      </w:r>
      <w:r w:rsidR="00C60C41">
        <w:rPr>
          <w:rFonts w:ascii="Arial" w:hAnsi="Arial" w:cs="Arial"/>
          <w:bCs/>
          <w:iCs/>
        </w:rPr>
        <w:t>,</w:t>
      </w:r>
      <w:r w:rsidRPr="004C0F47">
        <w:rPr>
          <w:rFonts w:ascii="Arial" w:hAnsi="Arial" w:cs="Arial"/>
          <w:bCs/>
          <w:iCs/>
        </w:rPr>
        <w:t xml:space="preserve"> po uprzednim wezwaniu do uzupełnienia brakujących dokumentów </w:t>
      </w:r>
      <w:r w:rsidR="00970711" w:rsidRPr="00970711">
        <w:rPr>
          <w:rFonts w:ascii="Arial" w:hAnsi="Arial" w:cs="Arial"/>
          <w:bCs/>
          <w:iCs/>
        </w:rPr>
        <w:t>wymienionych w Części II</w:t>
      </w:r>
      <w:r w:rsidR="00C60C41">
        <w:rPr>
          <w:rFonts w:ascii="Arial" w:hAnsi="Arial" w:cs="Arial"/>
          <w:bCs/>
          <w:iCs/>
        </w:rPr>
        <w:t xml:space="preserve">I ust. 1 </w:t>
      </w:r>
      <w:r w:rsidR="00970711" w:rsidRPr="00970711">
        <w:rPr>
          <w:rFonts w:ascii="Arial" w:hAnsi="Arial" w:cs="Arial"/>
          <w:bCs/>
          <w:iCs/>
        </w:rPr>
        <w:t>oraz ust. 2</w:t>
      </w:r>
      <w:r w:rsidR="00970711">
        <w:rPr>
          <w:rFonts w:ascii="Arial" w:hAnsi="Arial" w:cs="Arial"/>
          <w:bCs/>
          <w:iCs/>
        </w:rPr>
        <w:t xml:space="preserve">, </w:t>
      </w:r>
      <w:r w:rsidRPr="004C0F47">
        <w:rPr>
          <w:rFonts w:ascii="Arial" w:hAnsi="Arial" w:cs="Arial"/>
          <w:bCs/>
          <w:iCs/>
        </w:rPr>
        <w:t>potwierdzających spełnienie postawionych warunków (na dzień składania ofert)</w:t>
      </w:r>
      <w:r w:rsidR="00C60C41">
        <w:rPr>
          <w:rFonts w:ascii="Arial" w:hAnsi="Arial" w:cs="Arial"/>
          <w:bCs/>
          <w:iCs/>
        </w:rPr>
        <w:t>,</w:t>
      </w:r>
      <w:r w:rsidRPr="004C0F47">
        <w:rPr>
          <w:rFonts w:ascii="Arial" w:hAnsi="Arial" w:cs="Arial"/>
          <w:bCs/>
          <w:iCs/>
        </w:rPr>
        <w:t xml:space="preserve"> oraz odrzuceniem ofert.</w:t>
      </w:r>
    </w:p>
    <w:p w14:paraId="7925D7E2" w14:textId="77777777" w:rsidR="0054103D" w:rsidRDefault="004C0F47" w:rsidP="004C0F47">
      <w:pPr>
        <w:jc w:val="both"/>
        <w:rPr>
          <w:rFonts w:ascii="Arial" w:hAnsi="Arial" w:cs="Arial"/>
        </w:rPr>
      </w:pPr>
      <w:r w:rsidRPr="00C60C41">
        <w:rPr>
          <w:rFonts w:ascii="Arial" w:hAnsi="Arial" w:cs="Arial"/>
        </w:rPr>
        <w:t>3.3</w:t>
      </w:r>
      <w:r w:rsidR="00C60C41" w:rsidRPr="00C60C41">
        <w:rPr>
          <w:rFonts w:ascii="Arial" w:hAnsi="Arial" w:cs="Arial"/>
        </w:rPr>
        <w:t>.</w:t>
      </w:r>
      <w:r w:rsidRPr="004C0F47">
        <w:rPr>
          <w:rFonts w:ascii="Arial" w:hAnsi="Arial" w:cs="Arial"/>
          <w:b/>
        </w:rPr>
        <w:t xml:space="preserve"> </w:t>
      </w:r>
      <w:r w:rsidRPr="004C0F47">
        <w:rPr>
          <w:rFonts w:ascii="Arial" w:hAnsi="Arial" w:cs="Arial"/>
        </w:rPr>
        <w:t>Nie może być żadnego stanu pośredniego, co oznacza, że warunek spełniony częściowo będzie oceniany jako nie spełniony. Wykonawca musi spełniać wszystkie warun</w:t>
      </w:r>
      <w:r>
        <w:rPr>
          <w:rFonts w:ascii="Arial" w:hAnsi="Arial" w:cs="Arial"/>
        </w:rPr>
        <w:t xml:space="preserve">ki wymagane przez </w:t>
      </w:r>
      <w:r w:rsidR="00C60C41">
        <w:rPr>
          <w:rFonts w:ascii="Arial" w:hAnsi="Arial" w:cs="Arial"/>
        </w:rPr>
        <w:t>Z</w:t>
      </w:r>
      <w:r>
        <w:rPr>
          <w:rFonts w:ascii="Arial" w:hAnsi="Arial" w:cs="Arial"/>
        </w:rPr>
        <w:t>amawiającego</w:t>
      </w:r>
      <w:r w:rsidR="0027476E" w:rsidRPr="0027476E">
        <w:rPr>
          <w:rFonts w:ascii="Arial" w:hAnsi="Arial" w:cs="Arial"/>
        </w:rPr>
        <w:t>.</w:t>
      </w:r>
    </w:p>
    <w:p w14:paraId="6FB540D5" w14:textId="77777777" w:rsidR="00C106AF" w:rsidRPr="0027476E" w:rsidRDefault="00C106AF" w:rsidP="004C0F47">
      <w:pPr>
        <w:jc w:val="both"/>
        <w:rPr>
          <w:rFonts w:ascii="Arial" w:hAnsi="Arial" w:cs="Arial"/>
        </w:rPr>
      </w:pPr>
    </w:p>
    <w:p w14:paraId="2CB42D98" w14:textId="113786B9" w:rsidR="008C7081" w:rsidRPr="00C106AF" w:rsidRDefault="008C7081" w:rsidP="008C7081">
      <w:pPr>
        <w:pStyle w:val="Nagwek1"/>
        <w:spacing w:line="240" w:lineRule="auto"/>
        <w:rPr>
          <w:rFonts w:ascii="Arial" w:hAnsi="Arial" w:cs="Arial"/>
          <w:bCs/>
          <w:sz w:val="22"/>
          <w:szCs w:val="22"/>
        </w:rPr>
      </w:pPr>
      <w:r w:rsidRPr="00C106AF">
        <w:rPr>
          <w:rFonts w:ascii="Arial" w:hAnsi="Arial" w:cs="Arial"/>
          <w:bCs/>
          <w:sz w:val="22"/>
          <w:szCs w:val="22"/>
        </w:rPr>
        <w:t>CZĘŚĆ IV. SPOSÓB POROZUMIEWANIA SIĘ ZAMAWIAJĄCEGO Z WYKONAWCAMI</w:t>
      </w:r>
    </w:p>
    <w:p w14:paraId="1A3827CC" w14:textId="77777777" w:rsidR="008C7081" w:rsidRPr="008C7081" w:rsidRDefault="008C7081" w:rsidP="008C7081"/>
    <w:p w14:paraId="1745F7E3" w14:textId="729AE9F0" w:rsidR="008C7081" w:rsidRPr="008B4EE6" w:rsidRDefault="008C7081" w:rsidP="008B4EE6">
      <w:pPr>
        <w:spacing w:after="120" w:line="240" w:lineRule="auto"/>
        <w:jc w:val="both"/>
        <w:rPr>
          <w:rFonts w:ascii="Arial" w:hAnsi="Arial" w:cs="Arial"/>
          <w:b/>
        </w:rPr>
      </w:pPr>
      <w:r w:rsidRPr="008B4EE6">
        <w:rPr>
          <w:rFonts w:ascii="Arial" w:hAnsi="Arial" w:cs="Arial"/>
          <w:b/>
        </w:rPr>
        <w:t>1. SPOSÓB POROZUMIEWANIA SIĘ Z WYKONAWCAMI</w:t>
      </w:r>
      <w:r w:rsidR="008B4EE6">
        <w:rPr>
          <w:rFonts w:ascii="Arial" w:hAnsi="Arial" w:cs="Arial"/>
          <w:b/>
        </w:rPr>
        <w:t>.</w:t>
      </w:r>
    </w:p>
    <w:p w14:paraId="724386DE" w14:textId="77777777" w:rsidR="008C7081" w:rsidRPr="00E44A00" w:rsidRDefault="008C7081" w:rsidP="008B4EE6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</w:rPr>
      </w:pPr>
      <w:r w:rsidRPr="00E44A00">
        <w:rPr>
          <w:rFonts w:ascii="Arial" w:hAnsi="Arial" w:cs="Arial"/>
        </w:rPr>
        <w:t>W postępowaniu komunikacja między Zamawiającym a Wykonawcami odbywa się:</w:t>
      </w:r>
    </w:p>
    <w:p w14:paraId="2399F6D3" w14:textId="77777777" w:rsidR="008C7081" w:rsidRPr="00E44A00" w:rsidRDefault="008C7081" w:rsidP="008B4EE6">
      <w:pPr>
        <w:numPr>
          <w:ilvl w:val="0"/>
          <w:numId w:val="25"/>
        </w:numPr>
        <w:tabs>
          <w:tab w:val="left" w:pos="851"/>
        </w:tabs>
        <w:ind w:left="426" w:hanging="426"/>
        <w:jc w:val="both"/>
        <w:rPr>
          <w:rFonts w:ascii="Arial" w:hAnsi="Arial" w:cs="Arial"/>
        </w:rPr>
      </w:pPr>
      <w:r w:rsidRPr="00E44A00">
        <w:rPr>
          <w:rFonts w:ascii="Arial" w:hAnsi="Arial" w:cs="Arial"/>
        </w:rPr>
        <w:lastRenderedPageBreak/>
        <w:t xml:space="preserve">w formie pisemnej - poprzez operatora pocztowego lub Kancelarię Zamawiającego, mieszczącą się przy ul. Ks. J. Schulza 5 w Bydgoszczy, bud. A,  </w:t>
      </w:r>
    </w:p>
    <w:p w14:paraId="649EC003" w14:textId="669036CB" w:rsidR="008C7081" w:rsidRPr="00E44A00" w:rsidRDefault="008C7081" w:rsidP="008B4EE6">
      <w:pPr>
        <w:numPr>
          <w:ilvl w:val="0"/>
          <w:numId w:val="25"/>
        </w:numPr>
        <w:tabs>
          <w:tab w:val="left" w:pos="851"/>
        </w:tabs>
        <w:ind w:left="426" w:hanging="426"/>
        <w:jc w:val="both"/>
        <w:rPr>
          <w:rFonts w:ascii="Arial" w:hAnsi="Arial" w:cs="Arial"/>
        </w:rPr>
      </w:pPr>
      <w:r w:rsidRPr="00E44A00">
        <w:rPr>
          <w:rFonts w:ascii="Arial" w:hAnsi="Arial" w:cs="Arial"/>
        </w:rPr>
        <w:t xml:space="preserve">elektronicznie za pośrednictwem platformy </w:t>
      </w:r>
      <w:r w:rsidRPr="00E44A00">
        <w:rPr>
          <w:rFonts w:ascii="Arial" w:hAnsi="Arial" w:cs="Arial"/>
          <w:b/>
        </w:rPr>
        <w:t>www.platformazakupowa.pl</w:t>
      </w:r>
      <w:r w:rsidRPr="00E44A00">
        <w:rPr>
          <w:rFonts w:ascii="Arial" w:hAnsi="Arial" w:cs="Arial"/>
        </w:rPr>
        <w:t>, przy czym ofertę w</w:t>
      </w:r>
      <w:r w:rsidR="00C106AF">
        <w:rPr>
          <w:rFonts w:ascii="Arial" w:hAnsi="Arial" w:cs="Arial"/>
        </w:rPr>
        <w:t> </w:t>
      </w:r>
      <w:r w:rsidRPr="00E44A00">
        <w:rPr>
          <w:rFonts w:ascii="Arial" w:hAnsi="Arial" w:cs="Arial"/>
        </w:rPr>
        <w:t>formie elektronicznej wraz z załącznikami należy złożyć za pośrednictwem „Formularza składania oferty” dostępnego na www.platformazakupowa.pl w miejscu publikacji ogłoszenia i dokumentacji przetargowej, natomiast dokumenty, oświadczenia, wnioski, zawiadomienia oraz przekazywanie informacji odbywa się za pomocą formularza „Wyślij wiadomość”.</w:t>
      </w:r>
    </w:p>
    <w:p w14:paraId="5E63E49A" w14:textId="095B4A9D" w:rsidR="008C7081" w:rsidRPr="00C106AF" w:rsidRDefault="008C7081" w:rsidP="008B4EE6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</w:rPr>
      </w:pPr>
      <w:r w:rsidRPr="00E44A00">
        <w:rPr>
          <w:rFonts w:ascii="Arial" w:hAnsi="Arial" w:cs="Arial"/>
        </w:rPr>
        <w:t xml:space="preserve">Link do postępowania dostępny jest na stronie Biuletynu Informacji Publicznej KPEC </w:t>
      </w:r>
      <w:r w:rsidRPr="00C106AF">
        <w:rPr>
          <w:rFonts w:ascii="Arial" w:hAnsi="Arial" w:cs="Arial"/>
        </w:rPr>
        <w:t>Sp. z o.o. w</w:t>
      </w:r>
      <w:r w:rsidR="00C106AF">
        <w:rPr>
          <w:rFonts w:ascii="Arial" w:hAnsi="Arial" w:cs="Arial"/>
        </w:rPr>
        <w:t> </w:t>
      </w:r>
      <w:r w:rsidRPr="00C106AF">
        <w:rPr>
          <w:rFonts w:ascii="Arial" w:hAnsi="Arial" w:cs="Arial"/>
        </w:rPr>
        <w:t>Bydgoszczy (www.bip.kpec.bydgoszcz.pl) w zakładce „PLATFORMA ZAKUPOWA” lub bezpośrednio poprzez dedykowany profil KPEC Sp. z o.o. w Bydgoszczy: www.platformazakupowa.pl/pn/kpec_bydgoszcz</w:t>
      </w:r>
      <w:r w:rsidR="00C106AF">
        <w:rPr>
          <w:rFonts w:ascii="Arial" w:hAnsi="Arial" w:cs="Arial"/>
        </w:rPr>
        <w:t>.</w:t>
      </w:r>
    </w:p>
    <w:p w14:paraId="3945DF3B" w14:textId="77777777" w:rsidR="008C7081" w:rsidRPr="00E44A00" w:rsidRDefault="008C7081" w:rsidP="008B4EE6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</w:rPr>
      </w:pPr>
      <w:r w:rsidRPr="00E44A00">
        <w:rPr>
          <w:rFonts w:ascii="Arial" w:hAnsi="Arial" w:cs="Arial"/>
        </w:rPr>
        <w:t xml:space="preserve">Oferta dokumenty oraz oświadczenia składane przez Wykonawców w formie pisemnej muszą być podpisane przez osobę uprawnioną do reprezentowania Wykonawcy zgodnie z formą reprezentacji Wykonawcy określoną w rejestrze lub innym dokumencie albo przez upoważnionego przedstawiciela. Ofertę, dokumenty oraz oświadczenia składane przez Wykonawców w formie elektronicznej należy podpisać kwalifikowanym podpisem elektronicznym. </w:t>
      </w:r>
    </w:p>
    <w:p w14:paraId="4891BADE" w14:textId="77777777" w:rsidR="008C7081" w:rsidRPr="00E44A00" w:rsidRDefault="008C7081" w:rsidP="008B4EE6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</w:rPr>
      </w:pPr>
      <w:r w:rsidRPr="00E44A00">
        <w:rPr>
          <w:rFonts w:ascii="Arial" w:hAnsi="Arial" w:cs="Arial"/>
        </w:rPr>
        <w:t>Dokumenty elektroniczne lub ich elektroniczne kopie oraz oświadczenia składane są przez Wykonawcę za pośrednictwem platformy www.platformazakupowa.pl jako załączniki. Zamawiający następujący format przesyłanych danych: .pdf, .</w:t>
      </w:r>
      <w:proofErr w:type="spellStart"/>
      <w:r w:rsidRPr="00E44A00">
        <w:rPr>
          <w:rFonts w:ascii="Arial" w:hAnsi="Arial" w:cs="Arial"/>
        </w:rPr>
        <w:t>doc</w:t>
      </w:r>
      <w:proofErr w:type="spellEnd"/>
      <w:r w:rsidRPr="00E44A00">
        <w:rPr>
          <w:rFonts w:ascii="Arial" w:hAnsi="Arial" w:cs="Arial"/>
        </w:rPr>
        <w:t>, .xls, .zip.</w:t>
      </w:r>
    </w:p>
    <w:p w14:paraId="19BAA7B9" w14:textId="56E36D47" w:rsidR="008C7081" w:rsidRPr="00E44A00" w:rsidRDefault="008C7081" w:rsidP="008B4EE6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</w:rPr>
      </w:pPr>
      <w:r w:rsidRPr="00E44A00">
        <w:rPr>
          <w:rFonts w:ascii="Arial" w:hAnsi="Arial" w:cs="Arial"/>
        </w:rPr>
        <w:t xml:space="preserve">Sposób złożenia oferty i dokumentów elektronicznych, w tym podpisywanie dokumentów kwalifikowanym podpisem elektronicznym, a także zasady korzystania z portalu, opisane zostały w „Instrukcji dla wykonawców” oraz w „Regulaminie Internetowej Platformy zakupowej platformazakupowa.pl Open </w:t>
      </w:r>
      <w:proofErr w:type="spellStart"/>
      <w:r w:rsidRPr="00E44A00">
        <w:rPr>
          <w:rFonts w:ascii="Arial" w:hAnsi="Arial" w:cs="Arial"/>
        </w:rPr>
        <w:t>Nexus</w:t>
      </w:r>
      <w:proofErr w:type="spellEnd"/>
      <w:r w:rsidRPr="00E44A00">
        <w:rPr>
          <w:rFonts w:ascii="Arial" w:hAnsi="Arial" w:cs="Arial"/>
        </w:rPr>
        <w:t xml:space="preserve"> Sp. z o.o.” dostępnych pod adresem </w:t>
      </w:r>
      <w:r w:rsidRPr="008B4EE6">
        <w:rPr>
          <w:rFonts w:ascii="Arial" w:hAnsi="Arial" w:cs="Arial"/>
        </w:rPr>
        <w:t>www.platformazakupowa.pl</w:t>
      </w:r>
      <w:r w:rsidRPr="00E44A00">
        <w:rPr>
          <w:rFonts w:ascii="Arial" w:hAnsi="Arial" w:cs="Arial"/>
        </w:rPr>
        <w:t>.</w:t>
      </w:r>
    </w:p>
    <w:p w14:paraId="28C12C37" w14:textId="64981BC0" w:rsidR="008C7081" w:rsidRPr="00E44A00" w:rsidRDefault="008C7081" w:rsidP="008B4EE6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</w:rPr>
      </w:pPr>
      <w:r w:rsidRPr="00E44A00">
        <w:rPr>
          <w:rFonts w:ascii="Arial" w:hAnsi="Arial" w:cs="Arial"/>
        </w:rPr>
        <w:t xml:space="preserve">W sytuacjach awaryjnych, np. w przypadku awarii platformy www.platformazakupowa.pl, Zamawiający może komunikować się z Wykonawcami za pomocą poczty elektronicznej pod adresem: </w:t>
      </w:r>
      <w:r w:rsidRPr="008B4EE6">
        <w:rPr>
          <w:rFonts w:ascii="Arial" w:hAnsi="Arial" w:cs="Arial"/>
        </w:rPr>
        <w:t>zamowienia.publiczne@kpec.bydgoszcz.pl</w:t>
      </w:r>
      <w:r w:rsidRPr="00E44A00">
        <w:rPr>
          <w:rFonts w:ascii="Arial" w:hAnsi="Arial" w:cs="Arial"/>
        </w:rPr>
        <w:t>.</w:t>
      </w:r>
    </w:p>
    <w:p w14:paraId="15CA02D0" w14:textId="5F2EE25D" w:rsidR="008C7081" w:rsidRPr="00E44A00" w:rsidRDefault="008C7081" w:rsidP="008B4EE6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</w:rPr>
      </w:pPr>
      <w:r w:rsidRPr="00E44A00">
        <w:rPr>
          <w:rFonts w:ascii="Arial" w:hAnsi="Arial" w:cs="Arial"/>
        </w:rPr>
        <w:t xml:space="preserve">Zamawiający w uzasadnionych przypadkach może, przed upływem terminu składania ofert, zmienić treść </w:t>
      </w:r>
      <w:r w:rsidR="006E229F">
        <w:rPr>
          <w:rFonts w:ascii="Arial" w:hAnsi="Arial" w:cs="Arial"/>
        </w:rPr>
        <w:t>SWZ</w:t>
      </w:r>
      <w:r w:rsidRPr="00E44A00">
        <w:rPr>
          <w:rFonts w:ascii="Arial" w:hAnsi="Arial" w:cs="Arial"/>
        </w:rPr>
        <w:t xml:space="preserve">. Dokonaną zmianę </w:t>
      </w:r>
      <w:r w:rsidR="006E229F">
        <w:rPr>
          <w:rFonts w:ascii="Arial" w:hAnsi="Arial" w:cs="Arial"/>
        </w:rPr>
        <w:t>SWZ</w:t>
      </w:r>
      <w:r w:rsidRPr="00E44A00">
        <w:rPr>
          <w:rFonts w:ascii="Arial" w:hAnsi="Arial" w:cs="Arial"/>
        </w:rPr>
        <w:t xml:space="preserve"> Zamawiający zamieszcza za pośrednictwem portalu www.platformazakupowa.pl w miejscu publikacji ogłoszenia.</w:t>
      </w:r>
    </w:p>
    <w:p w14:paraId="01DAAE52" w14:textId="6FB5157E" w:rsidR="008C7081" w:rsidRDefault="008C7081" w:rsidP="008B4EE6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</w:rPr>
      </w:pPr>
      <w:r w:rsidRPr="00E44A00">
        <w:rPr>
          <w:rFonts w:ascii="Arial" w:hAnsi="Arial" w:cs="Arial"/>
        </w:rPr>
        <w:t>Wszelkie dokumenty, które Zamawiający zobowiązany jest opublikować na stronie internetowej, dostępne będą pod adresem: www.bip.kpec.bydgoszcz.pl, w szczególności w zakładce „Platforma zakupowa”.</w:t>
      </w:r>
    </w:p>
    <w:p w14:paraId="3D5E4194" w14:textId="2C471258" w:rsidR="008C7081" w:rsidRPr="00E44A00" w:rsidRDefault="008C7081" w:rsidP="00E44A00">
      <w:pPr>
        <w:jc w:val="both"/>
        <w:rPr>
          <w:rFonts w:ascii="Arial" w:hAnsi="Arial" w:cs="Arial"/>
          <w:b/>
        </w:rPr>
      </w:pPr>
      <w:r w:rsidRPr="00E44A00">
        <w:rPr>
          <w:rFonts w:ascii="Arial" w:hAnsi="Arial" w:cs="Arial"/>
          <w:b/>
        </w:rPr>
        <w:t>2. OSOBY UPRAWNIONE DO KONTAKTOWANIA SIĘ Z WYKONAWCAMI</w:t>
      </w:r>
      <w:r w:rsidR="008B4EE6">
        <w:rPr>
          <w:rFonts w:ascii="Arial" w:hAnsi="Arial" w:cs="Arial"/>
          <w:b/>
        </w:rPr>
        <w:t>.</w:t>
      </w:r>
    </w:p>
    <w:p w14:paraId="640690AD" w14:textId="77777777" w:rsidR="008C7081" w:rsidRPr="00E44A00" w:rsidRDefault="008C7081" w:rsidP="00E44A00">
      <w:pPr>
        <w:ind w:left="284"/>
        <w:jc w:val="both"/>
        <w:rPr>
          <w:rFonts w:ascii="Arial" w:hAnsi="Arial" w:cs="Arial"/>
        </w:rPr>
      </w:pPr>
      <w:r w:rsidRPr="00E44A00">
        <w:rPr>
          <w:rFonts w:ascii="Arial" w:hAnsi="Arial" w:cs="Arial"/>
        </w:rPr>
        <w:t>Osobami uprawnionymi do porozumiewania się z Wykonawcami są: Agata Budzyńska, Izabela Smejlis, Magdalena Urban pisemnie lub poprzez portal www.platformazakupowa.pl i formularz „Wyślij wiadomość”. W przypadku, o którym mowa w pkt. 1.6. powyżej, z Zamawiającym można skontaktować się poprzez adres: zamowienia.publiczne@kpec.bydgoszcz.pl</w:t>
      </w:r>
    </w:p>
    <w:p w14:paraId="6AE91962" w14:textId="3D979695" w:rsidR="008C7081" w:rsidRPr="00E44A00" w:rsidRDefault="008C7081" w:rsidP="00E44A00">
      <w:pPr>
        <w:jc w:val="both"/>
        <w:rPr>
          <w:rFonts w:ascii="Arial" w:hAnsi="Arial" w:cs="Arial"/>
          <w:b/>
        </w:rPr>
      </w:pPr>
      <w:r w:rsidRPr="00E44A00">
        <w:rPr>
          <w:rFonts w:ascii="Arial" w:hAnsi="Arial" w:cs="Arial"/>
          <w:b/>
        </w:rPr>
        <w:t>3. OPIS SPOSOBU UDZIELANIA WYJAŚNIEŃ</w:t>
      </w:r>
      <w:r w:rsidR="008B4EE6">
        <w:rPr>
          <w:rFonts w:ascii="Arial" w:hAnsi="Arial" w:cs="Arial"/>
          <w:b/>
        </w:rPr>
        <w:t>.</w:t>
      </w:r>
    </w:p>
    <w:p w14:paraId="3BCE3147" w14:textId="3EC26B90" w:rsidR="008C7081" w:rsidRPr="00365023" w:rsidRDefault="008C7081" w:rsidP="008B4EE6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</w:rPr>
      </w:pPr>
      <w:r w:rsidRPr="00E44A00">
        <w:rPr>
          <w:rFonts w:ascii="Arial" w:hAnsi="Arial" w:cs="Arial"/>
        </w:rPr>
        <w:t xml:space="preserve">Każdy Wykonawca może zwrócić się do Zamawiającego o wyjaśnienie treści </w:t>
      </w:r>
      <w:r w:rsidR="00F94DF4">
        <w:rPr>
          <w:rFonts w:ascii="Arial" w:hAnsi="Arial" w:cs="Arial"/>
        </w:rPr>
        <w:t>Specyfikacji Warunków Zamówienia</w:t>
      </w:r>
      <w:r w:rsidRPr="00E44A00">
        <w:rPr>
          <w:rFonts w:ascii="Arial" w:hAnsi="Arial" w:cs="Arial"/>
        </w:rPr>
        <w:t>. Zamawiający udzieli wyjaśnień niezwłocznie chyba, że prośba o wyjaśnienie treści wpłynie do Zamawiającego po połowie terminu przewidzianego na przygotowanie ofert.</w:t>
      </w:r>
      <w:r w:rsidR="00365023">
        <w:rPr>
          <w:rFonts w:ascii="Arial" w:hAnsi="Arial" w:cs="Arial"/>
        </w:rPr>
        <w:t xml:space="preserve"> </w:t>
      </w:r>
      <w:r w:rsidRPr="00365023">
        <w:rPr>
          <w:rFonts w:ascii="Arial" w:hAnsi="Arial" w:cs="Arial"/>
        </w:rPr>
        <w:t xml:space="preserve">Jeżeli wniosek o wyjaśnienie treści </w:t>
      </w:r>
      <w:r w:rsidR="006E229F">
        <w:rPr>
          <w:rFonts w:ascii="Arial" w:hAnsi="Arial" w:cs="Arial"/>
        </w:rPr>
        <w:t>SWZ</w:t>
      </w:r>
      <w:r w:rsidRPr="00365023">
        <w:rPr>
          <w:rFonts w:ascii="Arial" w:hAnsi="Arial" w:cs="Arial"/>
        </w:rPr>
        <w:t xml:space="preserve"> wpłynie po połowie terminu </w:t>
      </w:r>
      <w:r w:rsidRPr="00365023">
        <w:rPr>
          <w:rFonts w:ascii="Arial" w:hAnsi="Arial" w:cs="Arial"/>
        </w:rPr>
        <w:lastRenderedPageBreak/>
        <w:t>przewidzianego na przygotowanie ofert</w:t>
      </w:r>
      <w:r w:rsidR="00365023" w:rsidRPr="00365023">
        <w:rPr>
          <w:rFonts w:ascii="Arial" w:hAnsi="Arial" w:cs="Arial"/>
        </w:rPr>
        <w:t>,</w:t>
      </w:r>
      <w:r w:rsidRPr="00365023">
        <w:rPr>
          <w:rFonts w:ascii="Arial" w:hAnsi="Arial" w:cs="Arial"/>
        </w:rPr>
        <w:t xml:space="preserve"> Zamawiający może udzielić wyjaśnienia lub pozostawić bez rozpoznania.</w:t>
      </w:r>
    </w:p>
    <w:p w14:paraId="725EE4C2" w14:textId="09991C6D" w:rsidR="008B4EE6" w:rsidRPr="008E7216" w:rsidRDefault="008C7081" w:rsidP="008E7216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</w:rPr>
      </w:pPr>
      <w:r w:rsidRPr="00E44A00">
        <w:rPr>
          <w:rFonts w:ascii="Arial" w:hAnsi="Arial" w:cs="Arial"/>
        </w:rPr>
        <w:t>Treść zapytań wraz z udzielonymi wyjaśnieniami Zamawiający, bez ujawniania źródeł zapytania, umieści za pośrednictwem portalu www.platformazakupowa.pl w miejscu publikacji ogłoszenia.</w:t>
      </w:r>
    </w:p>
    <w:p w14:paraId="7F2BDC61" w14:textId="77777777" w:rsidR="004A316D" w:rsidRDefault="004A316D" w:rsidP="009E0F6E">
      <w:pPr>
        <w:jc w:val="both"/>
        <w:rPr>
          <w:rFonts w:ascii="Arial" w:hAnsi="Arial" w:cs="Arial"/>
        </w:rPr>
      </w:pPr>
    </w:p>
    <w:p w14:paraId="50B2748A" w14:textId="77777777" w:rsidR="0023659C" w:rsidRPr="00C60C41" w:rsidRDefault="0023659C" w:rsidP="0023659C">
      <w:pPr>
        <w:pStyle w:val="Nagwek1"/>
        <w:rPr>
          <w:rFonts w:ascii="Arial" w:hAnsi="Arial"/>
          <w:bCs/>
          <w:sz w:val="22"/>
        </w:rPr>
      </w:pPr>
      <w:r w:rsidRPr="00C60C41">
        <w:rPr>
          <w:rFonts w:ascii="Arial" w:hAnsi="Arial"/>
          <w:bCs/>
          <w:sz w:val="22"/>
        </w:rPr>
        <w:t xml:space="preserve">CZĘŚĆ V. </w:t>
      </w:r>
      <w:r w:rsidR="0085650A" w:rsidRPr="00C60C41">
        <w:rPr>
          <w:rFonts w:ascii="Arial" w:hAnsi="Arial"/>
          <w:bCs/>
          <w:sz w:val="22"/>
        </w:rPr>
        <w:t>TERMIN ZWIĄZANIA OFERTĄ</w:t>
      </w:r>
      <w:r w:rsidR="00C60C41">
        <w:rPr>
          <w:rFonts w:ascii="Arial" w:hAnsi="Arial"/>
          <w:bCs/>
          <w:sz w:val="22"/>
        </w:rPr>
        <w:t>.</w:t>
      </w:r>
    </w:p>
    <w:p w14:paraId="692DC359" w14:textId="77777777" w:rsidR="00A47F2D" w:rsidRDefault="00A47F2D" w:rsidP="00A47F2D">
      <w:pPr>
        <w:pStyle w:val="NormalnyArial"/>
      </w:pPr>
    </w:p>
    <w:p w14:paraId="1BAC18C8" w14:textId="77777777" w:rsidR="00A47F2D" w:rsidRDefault="00A47F2D" w:rsidP="00A47F2D">
      <w:pPr>
        <w:pStyle w:val="NormalnyArial"/>
        <w:jc w:val="both"/>
      </w:pPr>
      <w:r>
        <w:rPr>
          <w:b/>
        </w:rPr>
        <w:t xml:space="preserve">1. </w:t>
      </w:r>
      <w:r>
        <w:t xml:space="preserve">Wykonawcy pozostają związani ofertą przez okres </w:t>
      </w:r>
      <w:r w:rsidR="00B157E6">
        <w:t>3</w:t>
      </w:r>
      <w:r w:rsidR="00D82680">
        <w:t xml:space="preserve">0 </w:t>
      </w:r>
      <w:r>
        <w:t>dni. Bieg terminu związania ofertą rozpoczyna się wraz z upływem terminu składania ofert.</w:t>
      </w:r>
    </w:p>
    <w:p w14:paraId="343F7644" w14:textId="77777777" w:rsidR="00CC4EC0" w:rsidRDefault="00A47F2D" w:rsidP="00780415">
      <w:pPr>
        <w:pStyle w:val="NormalnyArial"/>
        <w:jc w:val="both"/>
      </w:pPr>
      <w:r>
        <w:rPr>
          <w:b/>
        </w:rPr>
        <w:t xml:space="preserve">2. </w:t>
      </w:r>
      <w:r>
        <w:t>Treść oświadczenia o terminie związania ofertą z</w:t>
      </w:r>
      <w:r w:rsidR="00236E5A">
        <w:t xml:space="preserve">awarta jest w formularzu oferty </w:t>
      </w:r>
    </w:p>
    <w:p w14:paraId="01A8DEBB" w14:textId="77777777" w:rsidR="00CC4EC0" w:rsidRDefault="00CC4EC0" w:rsidP="0085650A"/>
    <w:p w14:paraId="46755F1C" w14:textId="77777777" w:rsidR="0085650A" w:rsidRPr="00C60C41" w:rsidRDefault="0085650A" w:rsidP="0085650A">
      <w:pPr>
        <w:pStyle w:val="Nagwek1"/>
        <w:rPr>
          <w:rFonts w:ascii="Arial" w:hAnsi="Arial"/>
          <w:bCs/>
          <w:sz w:val="22"/>
        </w:rPr>
      </w:pPr>
      <w:r w:rsidRPr="00C60C41">
        <w:rPr>
          <w:rFonts w:ascii="Arial" w:hAnsi="Arial"/>
          <w:bCs/>
          <w:sz w:val="22"/>
        </w:rPr>
        <w:t>CZĘŚĆ VI. SPOSÓB PRZYGOTOWANIA OFERTY</w:t>
      </w:r>
      <w:r w:rsidR="00C60C41">
        <w:rPr>
          <w:rFonts w:ascii="Arial" w:hAnsi="Arial"/>
          <w:bCs/>
          <w:sz w:val="22"/>
        </w:rPr>
        <w:t>.</w:t>
      </w:r>
    </w:p>
    <w:p w14:paraId="010A608B" w14:textId="77777777" w:rsidR="008C7081" w:rsidRPr="00E44A00" w:rsidRDefault="008C7081" w:rsidP="00E44A00">
      <w:pPr>
        <w:numPr>
          <w:ilvl w:val="0"/>
          <w:numId w:val="28"/>
        </w:numPr>
        <w:ind w:left="426"/>
        <w:jc w:val="both"/>
        <w:rPr>
          <w:rFonts w:ascii="Arial" w:hAnsi="Arial" w:cs="Arial"/>
        </w:rPr>
      </w:pPr>
      <w:r w:rsidRPr="00E44A00">
        <w:rPr>
          <w:rFonts w:ascii="Arial" w:hAnsi="Arial" w:cs="Arial"/>
          <w:b/>
        </w:rPr>
        <w:t>Oferta powinna zawierać:</w:t>
      </w:r>
    </w:p>
    <w:p w14:paraId="0626559E" w14:textId="19DD5174" w:rsidR="008C7081" w:rsidRPr="00E44A00" w:rsidRDefault="008C7081" w:rsidP="00E44A00">
      <w:pPr>
        <w:numPr>
          <w:ilvl w:val="0"/>
          <w:numId w:val="29"/>
        </w:numPr>
        <w:jc w:val="both"/>
        <w:rPr>
          <w:rFonts w:ascii="Arial" w:hAnsi="Arial" w:cs="Arial"/>
        </w:rPr>
      </w:pPr>
      <w:r w:rsidRPr="00E44A00">
        <w:rPr>
          <w:rFonts w:ascii="Arial" w:hAnsi="Arial" w:cs="Arial"/>
        </w:rPr>
        <w:t xml:space="preserve">Formularz oferty napisany zgodnie ze wzorem zawartym w Załączniku nr 2 do </w:t>
      </w:r>
      <w:r w:rsidR="006E229F">
        <w:rPr>
          <w:rFonts w:ascii="Arial" w:hAnsi="Arial" w:cs="Arial"/>
        </w:rPr>
        <w:t>SWZ</w:t>
      </w:r>
      <w:r w:rsidRPr="00E44A00">
        <w:rPr>
          <w:rFonts w:ascii="Arial" w:hAnsi="Arial" w:cs="Arial"/>
        </w:rPr>
        <w:t>;</w:t>
      </w:r>
    </w:p>
    <w:p w14:paraId="07AF4CD2" w14:textId="207BC25C" w:rsidR="008C7081" w:rsidRPr="00E44A00" w:rsidRDefault="008C7081" w:rsidP="00E44A00">
      <w:pPr>
        <w:numPr>
          <w:ilvl w:val="0"/>
          <w:numId w:val="29"/>
        </w:numPr>
        <w:jc w:val="both"/>
        <w:rPr>
          <w:rFonts w:ascii="Arial" w:hAnsi="Arial" w:cs="Arial"/>
        </w:rPr>
      </w:pPr>
      <w:r w:rsidRPr="00E44A00">
        <w:rPr>
          <w:rFonts w:ascii="Arial" w:hAnsi="Arial" w:cs="Arial"/>
        </w:rPr>
        <w:t>W przypadku Wykonawców ubiegających się wspólnie o udzielenie zamówienia – np. Konsorcjum – pełnomocnictwo upoważniające do reprezentowania ich w  postępowaniu o</w:t>
      </w:r>
      <w:r w:rsidR="002B7583">
        <w:rPr>
          <w:rFonts w:ascii="Arial" w:hAnsi="Arial" w:cs="Arial"/>
        </w:rPr>
        <w:t> </w:t>
      </w:r>
      <w:r w:rsidRPr="00E44A00">
        <w:rPr>
          <w:rFonts w:ascii="Arial" w:hAnsi="Arial" w:cs="Arial"/>
        </w:rPr>
        <w:t>udzielenie zamówienia albo reprezentowania w postępowaniu i zawarcia umowy w sprawie zamówienia, podpisane przez upoważnionych przedstawicieli każdego z wykonawców;</w:t>
      </w:r>
    </w:p>
    <w:p w14:paraId="6B22B8A9" w14:textId="32FAD5D9" w:rsidR="008C7081" w:rsidRPr="00E44A00" w:rsidRDefault="008C7081" w:rsidP="00E44A00">
      <w:pPr>
        <w:numPr>
          <w:ilvl w:val="0"/>
          <w:numId w:val="29"/>
        </w:numPr>
        <w:jc w:val="both"/>
        <w:rPr>
          <w:rFonts w:ascii="Arial" w:hAnsi="Arial" w:cs="Arial"/>
        </w:rPr>
      </w:pPr>
      <w:r w:rsidRPr="00E44A00">
        <w:rPr>
          <w:rFonts w:ascii="Arial" w:hAnsi="Arial" w:cs="Arial"/>
          <w:color w:val="000000"/>
        </w:rPr>
        <w:t xml:space="preserve">Oświadczenie potwierdzające spełnienie warunków udziału w postępowaniu oraz wszystkie wymagane załączniki i dokumenty wskazane w </w:t>
      </w:r>
      <w:r w:rsidR="006E229F">
        <w:rPr>
          <w:rFonts w:ascii="Arial" w:hAnsi="Arial" w:cs="Arial"/>
          <w:color w:val="000000"/>
        </w:rPr>
        <w:t>SWZ</w:t>
      </w:r>
      <w:r w:rsidR="00E44A00" w:rsidRPr="00E44A00">
        <w:rPr>
          <w:rFonts w:ascii="Arial" w:hAnsi="Arial" w:cs="Arial"/>
          <w:color w:val="000000"/>
        </w:rPr>
        <w:t>.</w:t>
      </w:r>
    </w:p>
    <w:p w14:paraId="2E1317F3" w14:textId="77777777" w:rsidR="008C7081" w:rsidRPr="00E44A00" w:rsidRDefault="008C7081" w:rsidP="00E44A00">
      <w:pPr>
        <w:numPr>
          <w:ilvl w:val="0"/>
          <w:numId w:val="29"/>
        </w:numPr>
        <w:jc w:val="both"/>
        <w:rPr>
          <w:rFonts w:ascii="Arial" w:hAnsi="Arial" w:cs="Arial"/>
        </w:rPr>
      </w:pPr>
      <w:r w:rsidRPr="00E44A00">
        <w:rPr>
          <w:rFonts w:ascii="Arial" w:hAnsi="Arial" w:cs="Arial"/>
          <w:color w:val="000000"/>
        </w:rPr>
        <w:t>Aktualny odpis z właściwego rejestru wystawionego nie wcześniej niż 6 miesięcy przed upływem terminu składania ofert lub inny dokument zaświadczający o formie świadczenia działalności.</w:t>
      </w:r>
    </w:p>
    <w:p w14:paraId="2D8A8831" w14:textId="77777777" w:rsidR="008C7081" w:rsidRPr="00E44A00" w:rsidRDefault="008C7081" w:rsidP="00E44A00">
      <w:pPr>
        <w:numPr>
          <w:ilvl w:val="0"/>
          <w:numId w:val="28"/>
        </w:numPr>
        <w:ind w:left="426"/>
        <w:jc w:val="both"/>
        <w:rPr>
          <w:rFonts w:ascii="Arial" w:hAnsi="Arial" w:cs="Arial"/>
        </w:rPr>
      </w:pPr>
      <w:r w:rsidRPr="00E44A00">
        <w:rPr>
          <w:rFonts w:ascii="Arial" w:hAnsi="Arial" w:cs="Arial"/>
          <w:b/>
        </w:rPr>
        <w:t>Postać oferty.</w:t>
      </w:r>
    </w:p>
    <w:p w14:paraId="36977B25" w14:textId="77777777" w:rsidR="008C7081" w:rsidRPr="00E44A00" w:rsidRDefault="008C7081" w:rsidP="00E44A00">
      <w:pPr>
        <w:numPr>
          <w:ilvl w:val="0"/>
          <w:numId w:val="30"/>
        </w:numPr>
        <w:jc w:val="both"/>
        <w:rPr>
          <w:rFonts w:ascii="Arial" w:hAnsi="Arial" w:cs="Arial"/>
        </w:rPr>
      </w:pPr>
      <w:r w:rsidRPr="00E44A00">
        <w:rPr>
          <w:rFonts w:ascii="Arial" w:hAnsi="Arial" w:cs="Arial"/>
        </w:rPr>
        <w:t xml:space="preserve"> Wykonawca może złożyć tylko jedną ofertę.</w:t>
      </w:r>
    </w:p>
    <w:p w14:paraId="6C5C0EE2" w14:textId="77777777" w:rsidR="008C7081" w:rsidRPr="00E44A00" w:rsidRDefault="008C7081" w:rsidP="00E44A00">
      <w:pPr>
        <w:numPr>
          <w:ilvl w:val="0"/>
          <w:numId w:val="30"/>
        </w:numPr>
        <w:jc w:val="both"/>
        <w:rPr>
          <w:rFonts w:ascii="Arial" w:hAnsi="Arial" w:cs="Arial"/>
        </w:rPr>
      </w:pPr>
      <w:r w:rsidRPr="00E44A00">
        <w:rPr>
          <w:rFonts w:ascii="Arial" w:hAnsi="Arial" w:cs="Arial"/>
        </w:rPr>
        <w:t xml:space="preserve"> Oferta musi być sporządzona w języku polskim.</w:t>
      </w:r>
    </w:p>
    <w:p w14:paraId="22B3E924" w14:textId="1CA2B286" w:rsidR="008C7081" w:rsidRPr="00E44A00" w:rsidRDefault="008C7081" w:rsidP="00E44A00">
      <w:pPr>
        <w:numPr>
          <w:ilvl w:val="0"/>
          <w:numId w:val="30"/>
        </w:numPr>
        <w:jc w:val="both"/>
        <w:rPr>
          <w:rFonts w:ascii="Arial" w:hAnsi="Arial" w:cs="Arial"/>
        </w:rPr>
      </w:pPr>
      <w:r w:rsidRPr="00E44A00">
        <w:rPr>
          <w:rFonts w:ascii="Arial" w:hAnsi="Arial" w:cs="Arial"/>
        </w:rPr>
        <w:t xml:space="preserve"> Oferta może mieć formę pisemną lub elektroniczną. Wykonawca składa ofertę w formie elektronicznej za pośrednictwem „Formularza składania oferty” dostępnego na www.platformazakupowa.pl w miejscu publikacji ogłoszenia i dokumentacji przetargowej. Instrukcja składania ofert w formie elektronicznej jest udostępniona na Platformie zakupowej pod adresem </w:t>
      </w:r>
      <w:r w:rsidRPr="00E65656">
        <w:rPr>
          <w:rFonts w:ascii="Arial" w:hAnsi="Arial" w:cs="Arial"/>
        </w:rPr>
        <w:t>www.platformazakupowa.pl</w:t>
      </w:r>
      <w:r w:rsidRPr="00E44A00">
        <w:rPr>
          <w:rFonts w:ascii="Arial" w:hAnsi="Arial" w:cs="Arial"/>
        </w:rPr>
        <w:t>.</w:t>
      </w:r>
    </w:p>
    <w:p w14:paraId="6B03D96D" w14:textId="07C03172" w:rsidR="008C7081" w:rsidRPr="00E44A00" w:rsidRDefault="008C7081" w:rsidP="00E44A00">
      <w:pPr>
        <w:numPr>
          <w:ilvl w:val="0"/>
          <w:numId w:val="30"/>
        </w:numPr>
        <w:jc w:val="both"/>
        <w:rPr>
          <w:rFonts w:ascii="Arial" w:hAnsi="Arial" w:cs="Arial"/>
        </w:rPr>
      </w:pPr>
      <w:r w:rsidRPr="00E44A00">
        <w:rPr>
          <w:rFonts w:ascii="Arial" w:hAnsi="Arial" w:cs="Arial"/>
        </w:rPr>
        <w:t xml:space="preserve"> Treść oferty musi odpowiadać treści </w:t>
      </w:r>
      <w:r w:rsidR="006E229F">
        <w:rPr>
          <w:rFonts w:ascii="Arial" w:hAnsi="Arial" w:cs="Arial"/>
        </w:rPr>
        <w:t>SWZ</w:t>
      </w:r>
      <w:r w:rsidRPr="00E44A00">
        <w:rPr>
          <w:rFonts w:ascii="Arial" w:hAnsi="Arial" w:cs="Arial"/>
        </w:rPr>
        <w:t>.</w:t>
      </w:r>
    </w:p>
    <w:p w14:paraId="0DB91227" w14:textId="77777777" w:rsidR="008C7081" w:rsidRPr="00E44A00" w:rsidRDefault="008C7081" w:rsidP="00E44A00">
      <w:pPr>
        <w:numPr>
          <w:ilvl w:val="0"/>
          <w:numId w:val="30"/>
        </w:numPr>
        <w:jc w:val="both"/>
        <w:rPr>
          <w:rFonts w:ascii="Arial" w:hAnsi="Arial" w:cs="Arial"/>
        </w:rPr>
      </w:pPr>
      <w:r w:rsidRPr="00E44A00">
        <w:rPr>
          <w:rFonts w:ascii="Arial" w:hAnsi="Arial" w:cs="Arial"/>
        </w:rPr>
        <w:t xml:space="preserve"> Oferta złożona w formie pisemnej powinna być napisana pismem maszynowym, na komputerze albo ręcznym w sposób czytelny.</w:t>
      </w:r>
    </w:p>
    <w:p w14:paraId="0FFA16D9" w14:textId="77777777" w:rsidR="008C7081" w:rsidRPr="00E44A00" w:rsidRDefault="008C7081" w:rsidP="00E44A00">
      <w:pPr>
        <w:numPr>
          <w:ilvl w:val="0"/>
          <w:numId w:val="30"/>
        </w:numPr>
        <w:jc w:val="both"/>
        <w:rPr>
          <w:rFonts w:ascii="Arial" w:hAnsi="Arial" w:cs="Arial"/>
        </w:rPr>
      </w:pPr>
      <w:r w:rsidRPr="00E44A00">
        <w:rPr>
          <w:rFonts w:ascii="Arial" w:hAnsi="Arial" w:cs="Arial"/>
        </w:rPr>
        <w:t xml:space="preserve"> Oferta złożona w formie pisemnej musi być podpisana przez osobę uprawnioną do reprezentowania wykonawcy zgodnie z formą reprezentacji wykonawcy określoną w rejestrze lub innym dokumencie albo przez upoważnionego przedstawiciela.</w:t>
      </w:r>
    </w:p>
    <w:p w14:paraId="084B2A8C" w14:textId="77777777" w:rsidR="008C7081" w:rsidRPr="00A7698D" w:rsidRDefault="008C7081" w:rsidP="00E44A00">
      <w:pPr>
        <w:tabs>
          <w:tab w:val="left" w:pos="567"/>
        </w:tabs>
        <w:ind w:left="708"/>
        <w:jc w:val="both"/>
        <w:rPr>
          <w:rFonts w:ascii="Arial" w:hAnsi="Arial" w:cs="Arial"/>
        </w:rPr>
      </w:pPr>
      <w:r w:rsidRPr="00E44A00">
        <w:rPr>
          <w:rFonts w:ascii="Arial" w:hAnsi="Arial" w:cs="Arial"/>
          <w:u w:val="single"/>
        </w:rPr>
        <w:t>Wszystkie dokumenty złożone w formie elektronicznej, w tym oferta, muszą zostać opatrzone kwalifikowanym podpisem elektronicznym osoby uprawnionej do reprezentowania</w:t>
      </w:r>
      <w:r w:rsidRPr="00F86F35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A7698D">
        <w:rPr>
          <w:rFonts w:ascii="Arial" w:hAnsi="Arial" w:cs="Arial"/>
          <w:u w:val="single"/>
        </w:rPr>
        <w:t>Wykonawcy</w:t>
      </w:r>
      <w:r w:rsidRPr="00F86F35">
        <w:rPr>
          <w:rFonts w:ascii="Calibri" w:hAnsi="Calibri" w:cs="Calibri"/>
          <w:sz w:val="22"/>
          <w:szCs w:val="22"/>
        </w:rPr>
        <w:t xml:space="preserve">. </w:t>
      </w:r>
      <w:r w:rsidRPr="00A7698D">
        <w:rPr>
          <w:rFonts w:ascii="Arial" w:hAnsi="Arial" w:cs="Arial"/>
        </w:rPr>
        <w:t>Poświadczenie za zgodność z oryginałem elektronicznej kopii dokumentu następuje również przy użyciu kwalifikowanego podpisu elektronicznego.</w:t>
      </w:r>
    </w:p>
    <w:p w14:paraId="46ABFAAD" w14:textId="77777777" w:rsidR="008C7081" w:rsidRPr="00E44A00" w:rsidRDefault="008C7081" w:rsidP="00E44A00">
      <w:pPr>
        <w:numPr>
          <w:ilvl w:val="0"/>
          <w:numId w:val="30"/>
        </w:numPr>
        <w:tabs>
          <w:tab w:val="left" w:pos="567"/>
        </w:tabs>
        <w:jc w:val="both"/>
        <w:rPr>
          <w:rFonts w:ascii="Arial" w:hAnsi="Arial" w:cs="Arial"/>
        </w:rPr>
      </w:pPr>
      <w:r w:rsidRPr="00E44A00">
        <w:rPr>
          <w:rFonts w:ascii="Arial" w:hAnsi="Arial" w:cs="Arial"/>
        </w:rPr>
        <w:t>Poprawki w ofercie złożonej w formie pisemnej muszą być naniesione czytelnie oraz opatrzone podpisem osoby upoważnionej do złożenia oferty.</w:t>
      </w:r>
    </w:p>
    <w:p w14:paraId="4EBC9311" w14:textId="66C59BD1" w:rsidR="008C7081" w:rsidRPr="00E44A00" w:rsidRDefault="008C7081" w:rsidP="00E44A00">
      <w:pPr>
        <w:ind w:left="708" w:firstLine="1"/>
        <w:jc w:val="both"/>
        <w:rPr>
          <w:rFonts w:ascii="Arial" w:hAnsi="Arial" w:cs="Arial"/>
        </w:rPr>
      </w:pPr>
      <w:r w:rsidRPr="00E44A00">
        <w:rPr>
          <w:rFonts w:ascii="Arial" w:hAnsi="Arial" w:cs="Arial"/>
        </w:rPr>
        <w:lastRenderedPageBreak/>
        <w:t>Wykonawca może przed upływem terminu do składania ofert określonym w niniejsz</w:t>
      </w:r>
      <w:r w:rsidR="00F84567">
        <w:rPr>
          <w:rFonts w:ascii="Arial" w:hAnsi="Arial" w:cs="Arial"/>
        </w:rPr>
        <w:t xml:space="preserve">ym </w:t>
      </w:r>
      <w:r w:rsidR="006E229F">
        <w:rPr>
          <w:rFonts w:ascii="Arial" w:hAnsi="Arial" w:cs="Arial"/>
        </w:rPr>
        <w:t>SWZ</w:t>
      </w:r>
      <w:r w:rsidR="00F84567">
        <w:rPr>
          <w:rFonts w:ascii="Arial" w:hAnsi="Arial" w:cs="Arial"/>
        </w:rPr>
        <w:t xml:space="preserve">. </w:t>
      </w:r>
      <w:r w:rsidRPr="00E44A00">
        <w:rPr>
          <w:rFonts w:ascii="Arial" w:hAnsi="Arial" w:cs="Arial"/>
        </w:rPr>
        <w:t>wycofać ofertę, również za pośrednictwem „Formularza składania oferty”. Z uwagi na to, że złożona oferta zostaje zaszyfrowana, nie ma możliwości zmiany oferty złożonej w formie elektronicznej poprzez jej edycję, a wyłącznie poprzez wycofanie oferty i złożenie nowej. Złożenie nowej oferty w miejsce wycofanej należy wykonać przed upływem terminu składania ofert.</w:t>
      </w:r>
    </w:p>
    <w:p w14:paraId="3362D34F" w14:textId="77777777" w:rsidR="008C7081" w:rsidRPr="00E44A00" w:rsidRDefault="008C7081" w:rsidP="00E44A00">
      <w:pPr>
        <w:numPr>
          <w:ilvl w:val="0"/>
          <w:numId w:val="30"/>
        </w:numPr>
        <w:tabs>
          <w:tab w:val="left" w:pos="567"/>
        </w:tabs>
        <w:jc w:val="both"/>
        <w:rPr>
          <w:rFonts w:ascii="Arial" w:hAnsi="Arial" w:cs="Arial"/>
        </w:rPr>
      </w:pPr>
      <w:r w:rsidRPr="00E44A00">
        <w:rPr>
          <w:rFonts w:ascii="Arial" w:hAnsi="Arial" w:cs="Arial"/>
        </w:rPr>
        <w:t xml:space="preserve"> Zaleca się, by każda zapisana strona oferty była ponumerowana. Wszystkie strony oferty złożonej w formie pisemnej winny być połączone w sposób trwały.</w:t>
      </w:r>
    </w:p>
    <w:p w14:paraId="71515942" w14:textId="77777777" w:rsidR="008C7081" w:rsidRPr="00E44A00" w:rsidRDefault="008C7081" w:rsidP="00E44A00">
      <w:pPr>
        <w:numPr>
          <w:ilvl w:val="0"/>
          <w:numId w:val="30"/>
        </w:numPr>
        <w:tabs>
          <w:tab w:val="left" w:pos="567"/>
        </w:tabs>
        <w:jc w:val="both"/>
        <w:rPr>
          <w:rFonts w:ascii="Arial" w:hAnsi="Arial" w:cs="Arial"/>
        </w:rPr>
      </w:pPr>
      <w:r w:rsidRPr="00E44A00">
        <w:rPr>
          <w:rFonts w:ascii="Arial" w:hAnsi="Arial" w:cs="Arial"/>
        </w:rPr>
        <w:t xml:space="preserve"> Wykonawca ma prawo zastrzec tę część złożonej przez siebie oferty, która zawiera informacje stanowiące tajemnicę przedsiębiorstwa w rozumieniu przepisów o zwalczaniu nieuczciwej konkurencji. Wykonawca nie może zastrzec informacji dotyczących nazwy i adresu firmy, ceny oferty, terminu wykonania zamówienia oraz warunków płatności. Stosowne zastrzeżenie wraz z podaniem dokumentów, które nie mogą zostać ujawnione wykonawca powinien wydzielić lub oznaczyć w wybrany przez siebie sposób.</w:t>
      </w:r>
    </w:p>
    <w:p w14:paraId="58DA37D4" w14:textId="77777777" w:rsidR="008C7081" w:rsidRPr="00E44A00" w:rsidRDefault="008C7081" w:rsidP="00E44A00">
      <w:pPr>
        <w:ind w:left="708" w:firstLine="1"/>
        <w:jc w:val="both"/>
        <w:rPr>
          <w:rFonts w:ascii="Arial" w:hAnsi="Arial" w:cs="Arial"/>
        </w:rPr>
      </w:pPr>
      <w:r w:rsidRPr="00E44A00">
        <w:rPr>
          <w:rFonts w:ascii="Arial" w:hAnsi="Arial" w:cs="Arial"/>
        </w:rPr>
        <w:t>W przypadku oferty składanej w formie elektronicznej informacje, które Wykonawca zastrzeże jako tajemnicę przedsiębiorstwa, powinny zostać załączone w osobnym miejscu w „Formularzu składania ofert” przeznaczonym na zamieszczenie tajemnicy przedsiębiorstwa. Zaleca się, aby każdy dokument zawierający tajemnicę przedsiębiorstwa, został zamieszczony w odrębnym pliku.</w:t>
      </w:r>
    </w:p>
    <w:p w14:paraId="469CADC9" w14:textId="77777777" w:rsidR="008C7081" w:rsidRPr="00E44A00" w:rsidRDefault="008C7081" w:rsidP="00E44A00">
      <w:pPr>
        <w:numPr>
          <w:ilvl w:val="6"/>
          <w:numId w:val="7"/>
        </w:numPr>
        <w:ind w:left="426"/>
        <w:jc w:val="both"/>
        <w:rPr>
          <w:rFonts w:ascii="Arial" w:hAnsi="Arial" w:cs="Arial"/>
        </w:rPr>
      </w:pPr>
      <w:r w:rsidRPr="00E44A00">
        <w:rPr>
          <w:rFonts w:ascii="Arial" w:hAnsi="Arial" w:cs="Arial"/>
          <w:b/>
        </w:rPr>
        <w:t>Opakowanie i oznakowanie ofert</w:t>
      </w:r>
      <w:r w:rsidRPr="00E44A00">
        <w:rPr>
          <w:rFonts w:ascii="Arial" w:hAnsi="Arial" w:cs="Arial"/>
        </w:rPr>
        <w:t xml:space="preserve"> </w:t>
      </w:r>
      <w:r w:rsidRPr="00E44A00">
        <w:rPr>
          <w:rFonts w:ascii="Arial" w:hAnsi="Arial" w:cs="Arial"/>
          <w:b/>
        </w:rPr>
        <w:t>złożonych w formie pisemnej.</w:t>
      </w:r>
    </w:p>
    <w:p w14:paraId="03C3D5D5" w14:textId="72B52393" w:rsidR="008C7081" w:rsidRPr="00E44A00" w:rsidRDefault="008C7081" w:rsidP="00E44A00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E44A00">
        <w:rPr>
          <w:rFonts w:ascii="Arial" w:hAnsi="Arial" w:cs="Arial"/>
        </w:rPr>
        <w:t xml:space="preserve">Ofertę należy złożyć w nieprzejrzystej kopercie (opakowaniu), zabezpieczonej przed otwarciem. </w:t>
      </w:r>
    </w:p>
    <w:p w14:paraId="0AEF0FBE" w14:textId="7AA5DF91" w:rsidR="008C7081" w:rsidRPr="00E44A00" w:rsidRDefault="008C7081" w:rsidP="00E44A00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00E44A00">
        <w:rPr>
          <w:rFonts w:ascii="Arial" w:hAnsi="Arial" w:cs="Arial"/>
        </w:rPr>
        <w:t>Koperta (opakowanie) powinna być zaadresowana do zamawiającego:</w:t>
      </w:r>
    </w:p>
    <w:p w14:paraId="23EFF366" w14:textId="77777777" w:rsidR="00E44A00" w:rsidRDefault="008C7081" w:rsidP="002B7583">
      <w:pPr>
        <w:ind w:left="769"/>
        <w:jc w:val="both"/>
        <w:rPr>
          <w:rFonts w:ascii="Arial" w:hAnsi="Arial" w:cs="Arial"/>
        </w:rPr>
      </w:pPr>
      <w:r w:rsidRPr="00E44A00">
        <w:rPr>
          <w:rFonts w:ascii="Arial" w:hAnsi="Arial" w:cs="Arial"/>
        </w:rPr>
        <w:t>Komunalne Przedsiębiorstwo Energetyki Cieplnej Sp. z o.o., ul. Ks. Józefa Schulza 5, 85-315 Bydgoszcz.</w:t>
      </w:r>
    </w:p>
    <w:p w14:paraId="7F4191B7" w14:textId="487EA66D" w:rsidR="00F328D2" w:rsidRPr="00E44A00" w:rsidRDefault="006E6A89" w:rsidP="00E44A00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E44A00">
        <w:rPr>
          <w:rFonts w:ascii="Arial" w:hAnsi="Arial" w:cs="Arial"/>
        </w:rPr>
        <w:t>Na kopercie należy zamieścić również nazwę i adres zwro</w:t>
      </w:r>
      <w:r w:rsidR="00EB4477" w:rsidRPr="00E44A00">
        <w:rPr>
          <w:rFonts w:ascii="Arial" w:hAnsi="Arial" w:cs="Arial"/>
        </w:rPr>
        <w:t>tny wykonawcy oraz oznakowanie:</w:t>
      </w:r>
      <w:r w:rsidR="00E31F4C" w:rsidRPr="00E44A00">
        <w:rPr>
          <w:rFonts w:ascii="Arial" w:hAnsi="Arial" w:cs="Arial"/>
          <w:i/>
        </w:rPr>
        <w:t xml:space="preserve"> </w:t>
      </w:r>
    </w:p>
    <w:p w14:paraId="11801DE2" w14:textId="02500272" w:rsidR="00724701" w:rsidRPr="00E44A00" w:rsidRDefault="008C1E71" w:rsidP="00E44A00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44A00">
        <w:rPr>
          <w:rFonts w:ascii="Arial" w:hAnsi="Arial" w:cs="Arial"/>
          <w:b/>
        </w:rPr>
        <w:t>„</w:t>
      </w:r>
      <w:r w:rsidR="002D30B7" w:rsidRPr="002D30B7">
        <w:rPr>
          <w:rFonts w:ascii="Arial" w:hAnsi="Arial" w:cs="Arial"/>
          <w:b/>
        </w:rPr>
        <w:t>Wykonanie audytów efektywności energetycznej dla źródeł wytwórczych należących do Komunalnego Przedsiębiorstwa Energetyki Cieplnej w Bydgoszczy</w:t>
      </w:r>
      <w:r w:rsidR="009C0123" w:rsidRPr="00E44A00">
        <w:rPr>
          <w:rFonts w:ascii="Arial" w:hAnsi="Arial" w:cs="Arial"/>
          <w:b/>
        </w:rPr>
        <w:t>”</w:t>
      </w:r>
      <w:r w:rsidRPr="00E44A00">
        <w:rPr>
          <w:rFonts w:ascii="Arial" w:hAnsi="Arial" w:cs="Arial"/>
          <w:b/>
        </w:rPr>
        <w:t>.</w:t>
      </w:r>
    </w:p>
    <w:p w14:paraId="7B071913" w14:textId="77777777" w:rsidR="00BF1E3D" w:rsidRDefault="00BF1E3D" w:rsidP="0027476E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b/>
          <w:i/>
        </w:rPr>
      </w:pPr>
    </w:p>
    <w:p w14:paraId="5F1AC894" w14:textId="4FB5DF78" w:rsidR="0085650A" w:rsidRPr="00EB2BFD" w:rsidRDefault="0085650A" w:rsidP="00FE48F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4"/>
          <w:u w:val="single"/>
        </w:rPr>
      </w:pPr>
      <w:r w:rsidRPr="00EB2BFD">
        <w:rPr>
          <w:rFonts w:ascii="Arial" w:hAnsi="Arial" w:cs="Arial"/>
          <w:b/>
          <w:bCs/>
          <w:sz w:val="22"/>
          <w:szCs w:val="24"/>
          <w:u w:val="single"/>
        </w:rPr>
        <w:t>CZĘŚĆ VI</w:t>
      </w:r>
      <w:r w:rsidR="0027476E" w:rsidRPr="00EB2BFD">
        <w:rPr>
          <w:rFonts w:ascii="Arial" w:hAnsi="Arial" w:cs="Arial"/>
          <w:b/>
          <w:bCs/>
          <w:sz w:val="22"/>
          <w:szCs w:val="24"/>
          <w:u w:val="single"/>
        </w:rPr>
        <w:t>I</w:t>
      </w:r>
      <w:r w:rsidRPr="00EB2BFD">
        <w:rPr>
          <w:rFonts w:ascii="Arial" w:hAnsi="Arial" w:cs="Arial"/>
          <w:b/>
          <w:bCs/>
          <w:sz w:val="22"/>
          <w:szCs w:val="24"/>
          <w:u w:val="single"/>
        </w:rPr>
        <w:t>. MIEJSCE ORAZ TERMIN SKŁADANIA OFERT</w:t>
      </w:r>
      <w:r w:rsidR="00EB2BFD">
        <w:rPr>
          <w:rFonts w:ascii="Arial" w:hAnsi="Arial" w:cs="Arial"/>
          <w:b/>
          <w:bCs/>
          <w:sz w:val="22"/>
          <w:szCs w:val="24"/>
          <w:u w:val="single"/>
        </w:rPr>
        <w:t>.</w:t>
      </w:r>
    </w:p>
    <w:p w14:paraId="218DC38A" w14:textId="77777777" w:rsidR="009504CF" w:rsidRDefault="009504CF" w:rsidP="00EB2AD4">
      <w:pPr>
        <w:jc w:val="both"/>
        <w:rPr>
          <w:rFonts w:ascii="Arial" w:hAnsi="Arial" w:cs="Arial"/>
        </w:rPr>
      </w:pPr>
    </w:p>
    <w:p w14:paraId="57BBCA4B" w14:textId="04CB7683" w:rsidR="008C7081" w:rsidRPr="008B4EE6" w:rsidRDefault="008C7081" w:rsidP="008B4EE6">
      <w:pPr>
        <w:numPr>
          <w:ilvl w:val="0"/>
          <w:numId w:val="32"/>
        </w:numPr>
        <w:spacing w:after="120" w:line="240" w:lineRule="auto"/>
        <w:ind w:left="425" w:hanging="357"/>
        <w:jc w:val="both"/>
        <w:rPr>
          <w:rFonts w:ascii="Arial" w:hAnsi="Arial" w:cs="Arial"/>
          <w:b/>
        </w:rPr>
      </w:pPr>
      <w:r w:rsidRPr="008B4EE6">
        <w:rPr>
          <w:rFonts w:ascii="Arial" w:hAnsi="Arial" w:cs="Arial"/>
          <w:b/>
        </w:rPr>
        <w:t>MIEJSCE I TERMIN SKŁADANIA OFERT</w:t>
      </w:r>
      <w:r w:rsidR="008B4EE6">
        <w:rPr>
          <w:rFonts w:ascii="Arial" w:hAnsi="Arial" w:cs="Arial"/>
          <w:b/>
        </w:rPr>
        <w:t>.</w:t>
      </w:r>
    </w:p>
    <w:p w14:paraId="5A4C7ACF" w14:textId="77777777" w:rsidR="008C7081" w:rsidRPr="00E44A00" w:rsidRDefault="008C7081" w:rsidP="00E44A00">
      <w:pPr>
        <w:numPr>
          <w:ilvl w:val="0"/>
          <w:numId w:val="33"/>
        </w:numPr>
        <w:ind w:left="709"/>
        <w:jc w:val="both"/>
        <w:rPr>
          <w:rFonts w:ascii="Arial" w:hAnsi="Arial" w:cs="Arial"/>
          <w:b/>
        </w:rPr>
      </w:pPr>
      <w:r w:rsidRPr="00E44A00">
        <w:rPr>
          <w:rFonts w:ascii="Arial" w:hAnsi="Arial" w:cs="Arial"/>
        </w:rPr>
        <w:t>Oferty w formie pisemnej należy złożyć w siedzibie Zamawiającego w Kancelarii, bud. A. Ofertę w formie elektronicznej, wraz ze wszystkimi wymaganymi oświadczeniami i dokumentami, należy złożyć za pośrednictwem „Formularza składania oferty” dostępnego na www.platformazakupowa.pl w miejscu publikacji ogłoszenia i dokumentacji przetargowej.</w:t>
      </w:r>
    </w:p>
    <w:p w14:paraId="43102FB1" w14:textId="7E5C131C" w:rsidR="008C7081" w:rsidRPr="001A2662" w:rsidRDefault="008C7081" w:rsidP="00E44A00">
      <w:pPr>
        <w:numPr>
          <w:ilvl w:val="0"/>
          <w:numId w:val="33"/>
        </w:numPr>
        <w:ind w:left="709"/>
        <w:jc w:val="both"/>
        <w:rPr>
          <w:rFonts w:ascii="Arial" w:hAnsi="Arial" w:cs="Arial"/>
        </w:rPr>
      </w:pPr>
      <w:r w:rsidRPr="00E44A00">
        <w:rPr>
          <w:rFonts w:ascii="Arial" w:hAnsi="Arial" w:cs="Arial"/>
        </w:rPr>
        <w:t xml:space="preserve">Ofertę, bez względu na formę, należy złożyć do dnia </w:t>
      </w:r>
      <w:r w:rsidR="00D05A67" w:rsidRPr="00D05A67">
        <w:rPr>
          <w:rFonts w:ascii="Arial" w:hAnsi="Arial" w:cs="Arial"/>
          <w:b/>
          <w:bCs/>
        </w:rPr>
        <w:t>28.05.2025 r. godz. 13:00</w:t>
      </w:r>
    </w:p>
    <w:p w14:paraId="5F0260A2" w14:textId="77777777" w:rsidR="008C7081" w:rsidRPr="00E44A00" w:rsidRDefault="008C7081" w:rsidP="00E44A00">
      <w:pPr>
        <w:numPr>
          <w:ilvl w:val="0"/>
          <w:numId w:val="33"/>
        </w:numPr>
        <w:ind w:left="709"/>
        <w:jc w:val="both"/>
        <w:rPr>
          <w:rFonts w:ascii="Arial" w:hAnsi="Arial" w:cs="Arial"/>
          <w:b/>
        </w:rPr>
      </w:pPr>
      <w:r w:rsidRPr="00E44A00">
        <w:rPr>
          <w:rFonts w:ascii="Arial" w:hAnsi="Arial" w:cs="Arial"/>
        </w:rPr>
        <w:t>Oferty nadesłane drogą pocztową będą zakwalifikowane do postępowania pod warunkiem dostarczenia ich do Kancelarii zamawiającego w wymaganym terminie wyznaczonym w pkt. 1.2.</w:t>
      </w:r>
    </w:p>
    <w:p w14:paraId="7941FDB1" w14:textId="77777777" w:rsidR="008C7081" w:rsidRPr="00E44A00" w:rsidRDefault="008C7081" w:rsidP="00E44A00">
      <w:pPr>
        <w:numPr>
          <w:ilvl w:val="0"/>
          <w:numId w:val="33"/>
        </w:numPr>
        <w:ind w:left="709"/>
        <w:jc w:val="both"/>
        <w:rPr>
          <w:rFonts w:ascii="Arial" w:hAnsi="Arial" w:cs="Arial"/>
          <w:b/>
        </w:rPr>
      </w:pPr>
      <w:r w:rsidRPr="00E44A00">
        <w:rPr>
          <w:rFonts w:ascii="Arial" w:hAnsi="Arial" w:cs="Arial"/>
        </w:rPr>
        <w:t xml:space="preserve"> Przed upływem terminu składania ofert Wykonawca może zmienić albo wycofać ofertę. Zmiana oferty jest jednoznaczna z wycofaniem uprzednio złożonej oferty. Zmiana lub wycofanie oferty po upływie terminu składania ofert są nieskuteczne.</w:t>
      </w:r>
    </w:p>
    <w:p w14:paraId="73AE5D25" w14:textId="77777777" w:rsidR="008C7081" w:rsidRPr="00E44A00" w:rsidRDefault="008C7081" w:rsidP="00E44A00">
      <w:pPr>
        <w:numPr>
          <w:ilvl w:val="0"/>
          <w:numId w:val="33"/>
        </w:numPr>
        <w:ind w:left="709"/>
        <w:jc w:val="both"/>
        <w:rPr>
          <w:rFonts w:ascii="Arial" w:hAnsi="Arial" w:cs="Arial"/>
          <w:b/>
        </w:rPr>
      </w:pPr>
      <w:r w:rsidRPr="00E44A00">
        <w:rPr>
          <w:rFonts w:ascii="Arial" w:hAnsi="Arial" w:cs="Arial"/>
        </w:rPr>
        <w:lastRenderedPageBreak/>
        <w:t>Oferty złożone po terminie nie będą otwierane i zostaną zwrócone Wykonawcy (oferty złożone w formie pisemnej). Decydujące znaczenie dla oceny zachowania powyższego terminu ma data i godzina wpływu oferty do Zamawiającego, a nie data jej wysłania przesyłką pocztową lub kurierską.</w:t>
      </w:r>
    </w:p>
    <w:p w14:paraId="346DC778" w14:textId="77777777" w:rsidR="0088283B" w:rsidRPr="00A96AB4" w:rsidRDefault="0088283B" w:rsidP="00A96AB4">
      <w:pPr>
        <w:jc w:val="both"/>
        <w:rPr>
          <w:rFonts w:ascii="Arial" w:hAnsi="Arial" w:cs="Arial"/>
        </w:rPr>
      </w:pPr>
    </w:p>
    <w:p w14:paraId="728A17BD" w14:textId="703714BE" w:rsidR="009504CF" w:rsidRPr="00EB2BFD" w:rsidRDefault="009504CF" w:rsidP="009504CF">
      <w:pPr>
        <w:pStyle w:val="Nagwek1"/>
        <w:rPr>
          <w:rFonts w:ascii="Arial" w:hAnsi="Arial"/>
          <w:bCs/>
          <w:sz w:val="22"/>
        </w:rPr>
      </w:pPr>
      <w:r w:rsidRPr="00EB2BFD">
        <w:rPr>
          <w:rFonts w:ascii="Arial" w:hAnsi="Arial"/>
          <w:bCs/>
          <w:sz w:val="22"/>
        </w:rPr>
        <w:t>CZĘ</w:t>
      </w:r>
      <w:r w:rsidR="0027476E" w:rsidRPr="00EB2BFD">
        <w:rPr>
          <w:rFonts w:ascii="Arial" w:hAnsi="Arial"/>
          <w:bCs/>
          <w:sz w:val="22"/>
        </w:rPr>
        <w:t xml:space="preserve">ŚĆ </w:t>
      </w:r>
      <w:r w:rsidR="00FB17D6">
        <w:rPr>
          <w:rFonts w:ascii="Arial" w:hAnsi="Arial"/>
          <w:bCs/>
          <w:sz w:val="22"/>
        </w:rPr>
        <w:t>VIII</w:t>
      </w:r>
      <w:r w:rsidRPr="00EB2BFD">
        <w:rPr>
          <w:rFonts w:ascii="Arial" w:hAnsi="Arial"/>
          <w:bCs/>
          <w:sz w:val="22"/>
        </w:rPr>
        <w:t xml:space="preserve">. </w:t>
      </w:r>
      <w:r w:rsidR="00254B43" w:rsidRPr="00EB2BFD">
        <w:rPr>
          <w:rFonts w:ascii="Arial" w:hAnsi="Arial"/>
          <w:bCs/>
          <w:sz w:val="22"/>
        </w:rPr>
        <w:t>SPOSÓB OBLICZENIA CENY OFERTY</w:t>
      </w:r>
      <w:r w:rsidR="00EB2BFD">
        <w:rPr>
          <w:rFonts w:ascii="Arial" w:hAnsi="Arial"/>
          <w:bCs/>
          <w:sz w:val="22"/>
        </w:rPr>
        <w:t>.</w:t>
      </w:r>
    </w:p>
    <w:p w14:paraId="36BDA300" w14:textId="77777777" w:rsidR="00AC7209" w:rsidRDefault="00AC7209" w:rsidP="008E001B">
      <w:pPr>
        <w:jc w:val="both"/>
        <w:rPr>
          <w:rFonts w:ascii="Arial" w:hAnsi="Arial" w:cs="Arial"/>
          <w:b/>
        </w:rPr>
      </w:pPr>
    </w:p>
    <w:p w14:paraId="2422FBDC" w14:textId="77777777" w:rsidR="008E001B" w:rsidRDefault="008E001B" w:rsidP="008E001B">
      <w:pPr>
        <w:jc w:val="both"/>
        <w:rPr>
          <w:rFonts w:ascii="Arial" w:hAnsi="Arial" w:cs="Arial"/>
        </w:rPr>
      </w:pPr>
      <w:r w:rsidRPr="00101F66">
        <w:rPr>
          <w:rFonts w:ascii="Arial" w:hAnsi="Arial" w:cs="Arial"/>
        </w:rPr>
        <w:t>1.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Wykonawca zobowiązany jest do obliczenia ceny oferty z należytą starannością</w:t>
      </w:r>
      <w:r w:rsidR="00101F6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D92DF7">
        <w:rPr>
          <w:rFonts w:ascii="Arial" w:hAnsi="Arial" w:cs="Arial"/>
        </w:rPr>
        <w:t>z uwz</w:t>
      </w:r>
      <w:r w:rsidR="00101F66">
        <w:rPr>
          <w:rFonts w:ascii="Arial" w:hAnsi="Arial" w:cs="Arial"/>
        </w:rPr>
        <w:t xml:space="preserve">ględnieniem wszystkich kosztów </w:t>
      </w:r>
      <w:r w:rsidR="00D92DF7">
        <w:rPr>
          <w:rFonts w:ascii="Arial" w:hAnsi="Arial" w:cs="Arial"/>
        </w:rPr>
        <w:t>jakie poniesie w celu prawidłowego wykonania prze</w:t>
      </w:r>
      <w:r w:rsidR="00000D62">
        <w:rPr>
          <w:rFonts w:ascii="Arial" w:hAnsi="Arial" w:cs="Arial"/>
        </w:rPr>
        <w:t>d</w:t>
      </w:r>
      <w:r w:rsidR="00D92DF7">
        <w:rPr>
          <w:rFonts w:ascii="Arial" w:hAnsi="Arial" w:cs="Arial"/>
        </w:rPr>
        <w:t>miotu zamówienia.</w:t>
      </w:r>
    </w:p>
    <w:p w14:paraId="6D24FDFC" w14:textId="77777777" w:rsidR="004659E7" w:rsidRDefault="004659E7" w:rsidP="008E001B">
      <w:pPr>
        <w:jc w:val="both"/>
        <w:rPr>
          <w:rFonts w:ascii="Arial" w:hAnsi="Arial" w:cs="Arial"/>
        </w:rPr>
      </w:pPr>
      <w:r w:rsidRPr="00101F66">
        <w:rPr>
          <w:rFonts w:ascii="Arial" w:hAnsi="Arial" w:cs="Arial"/>
        </w:rPr>
        <w:t>2.</w:t>
      </w:r>
      <w:r w:rsidRPr="003704E7">
        <w:rPr>
          <w:rFonts w:ascii="Arial" w:hAnsi="Arial" w:cs="Arial"/>
        </w:rPr>
        <w:t xml:space="preserve"> </w:t>
      </w:r>
      <w:r w:rsidR="002075AD" w:rsidRPr="003704E7">
        <w:rPr>
          <w:rFonts w:ascii="Arial" w:hAnsi="Arial" w:cs="Arial"/>
        </w:rPr>
        <w:t>Zaproponowana cena będzie ceną ryczałtową.</w:t>
      </w:r>
    </w:p>
    <w:p w14:paraId="3F30AF4C" w14:textId="77777777" w:rsidR="008E001B" w:rsidRDefault="004C0F47" w:rsidP="008E001B">
      <w:pPr>
        <w:jc w:val="both"/>
        <w:rPr>
          <w:rFonts w:ascii="Arial" w:hAnsi="Arial" w:cs="Arial"/>
        </w:rPr>
      </w:pPr>
      <w:r w:rsidRPr="00101F66">
        <w:rPr>
          <w:rFonts w:ascii="Arial" w:hAnsi="Arial" w:cs="Arial"/>
        </w:rPr>
        <w:t>3</w:t>
      </w:r>
      <w:r w:rsidR="008E001B" w:rsidRPr="00101F66">
        <w:rPr>
          <w:rFonts w:ascii="Arial" w:hAnsi="Arial" w:cs="Arial"/>
        </w:rPr>
        <w:t>.</w:t>
      </w:r>
      <w:r w:rsidR="008E001B">
        <w:rPr>
          <w:rFonts w:ascii="Arial" w:hAnsi="Arial" w:cs="Arial"/>
          <w:b/>
        </w:rPr>
        <w:t xml:space="preserve"> </w:t>
      </w:r>
      <w:r w:rsidR="008E001B">
        <w:rPr>
          <w:rFonts w:ascii="Arial" w:hAnsi="Arial" w:cs="Arial"/>
        </w:rPr>
        <w:t>Cenę oferty (netto oraz brutto – z podatkiem VAT) należy podać cyfrowo i słownie.</w:t>
      </w:r>
    </w:p>
    <w:p w14:paraId="49C1CF19" w14:textId="77777777" w:rsidR="00E803F4" w:rsidRDefault="004C0F47" w:rsidP="008E001B">
      <w:pPr>
        <w:jc w:val="both"/>
        <w:rPr>
          <w:rFonts w:ascii="Arial" w:hAnsi="Arial" w:cs="Arial"/>
        </w:rPr>
      </w:pPr>
      <w:r w:rsidRPr="00101F66">
        <w:rPr>
          <w:rFonts w:ascii="Arial" w:hAnsi="Arial" w:cs="Arial"/>
        </w:rPr>
        <w:t>4</w:t>
      </w:r>
      <w:r w:rsidR="00E803F4" w:rsidRPr="00101F66">
        <w:rPr>
          <w:rFonts w:ascii="Arial" w:hAnsi="Arial" w:cs="Arial"/>
        </w:rPr>
        <w:t>.</w:t>
      </w:r>
      <w:r w:rsidR="00E803F4">
        <w:rPr>
          <w:rFonts w:ascii="Arial" w:hAnsi="Arial" w:cs="Arial"/>
          <w:b/>
        </w:rPr>
        <w:t xml:space="preserve"> </w:t>
      </w:r>
      <w:r w:rsidR="00E803F4">
        <w:rPr>
          <w:rFonts w:ascii="Arial" w:hAnsi="Arial" w:cs="Arial"/>
        </w:rPr>
        <w:t>Rozliczeni</w:t>
      </w:r>
      <w:r w:rsidR="00101F66">
        <w:rPr>
          <w:rFonts w:ascii="Arial" w:hAnsi="Arial" w:cs="Arial"/>
        </w:rPr>
        <w:t>a</w:t>
      </w:r>
      <w:r w:rsidR="00E803F4">
        <w:rPr>
          <w:rFonts w:ascii="Arial" w:hAnsi="Arial" w:cs="Arial"/>
        </w:rPr>
        <w:t xml:space="preserve"> między </w:t>
      </w:r>
      <w:r w:rsidR="00101F66">
        <w:rPr>
          <w:rFonts w:ascii="Arial" w:hAnsi="Arial" w:cs="Arial"/>
        </w:rPr>
        <w:t>W</w:t>
      </w:r>
      <w:r w:rsidR="00E803F4">
        <w:rPr>
          <w:rFonts w:ascii="Arial" w:hAnsi="Arial" w:cs="Arial"/>
        </w:rPr>
        <w:t xml:space="preserve">ykonawcą a </w:t>
      </w:r>
      <w:r w:rsidR="00101F66">
        <w:rPr>
          <w:rFonts w:ascii="Arial" w:hAnsi="Arial" w:cs="Arial"/>
        </w:rPr>
        <w:t>Z</w:t>
      </w:r>
      <w:r w:rsidR="00E803F4">
        <w:rPr>
          <w:rFonts w:ascii="Arial" w:hAnsi="Arial" w:cs="Arial"/>
        </w:rPr>
        <w:t>amawiającym będą dokonywane w polskich złotych.</w:t>
      </w:r>
    </w:p>
    <w:p w14:paraId="2B32DFC7" w14:textId="77777777" w:rsidR="00A315B8" w:rsidRDefault="004C0F47" w:rsidP="008E001B">
      <w:pPr>
        <w:jc w:val="both"/>
        <w:rPr>
          <w:rFonts w:ascii="Arial" w:hAnsi="Arial" w:cs="Arial"/>
        </w:rPr>
      </w:pPr>
      <w:r w:rsidRPr="00101F66">
        <w:rPr>
          <w:rFonts w:ascii="Arial" w:hAnsi="Arial" w:cs="Arial"/>
        </w:rPr>
        <w:t>5</w:t>
      </w:r>
      <w:r w:rsidR="00E803F4" w:rsidRPr="00101F66">
        <w:rPr>
          <w:rFonts w:ascii="Arial" w:hAnsi="Arial" w:cs="Arial"/>
        </w:rPr>
        <w:t>.</w:t>
      </w:r>
      <w:r w:rsidR="00101F66">
        <w:rPr>
          <w:rFonts w:ascii="Arial" w:hAnsi="Arial" w:cs="Arial"/>
        </w:rPr>
        <w:t xml:space="preserve"> </w:t>
      </w:r>
      <w:r w:rsidR="00E803F4">
        <w:rPr>
          <w:rFonts w:ascii="Arial" w:hAnsi="Arial" w:cs="Arial"/>
        </w:rPr>
        <w:t>Zamawiający</w:t>
      </w:r>
      <w:r w:rsidR="00B73E2F">
        <w:rPr>
          <w:rFonts w:ascii="Arial" w:hAnsi="Arial" w:cs="Arial"/>
        </w:rPr>
        <w:t xml:space="preserve"> nie</w:t>
      </w:r>
      <w:r w:rsidR="00E803F4">
        <w:rPr>
          <w:rFonts w:ascii="Arial" w:hAnsi="Arial" w:cs="Arial"/>
        </w:rPr>
        <w:t xml:space="preserve"> </w:t>
      </w:r>
      <w:r w:rsidR="00B73E2F">
        <w:rPr>
          <w:rFonts w:ascii="Arial" w:hAnsi="Arial" w:cs="Arial"/>
        </w:rPr>
        <w:t>zwraca</w:t>
      </w:r>
      <w:r w:rsidR="00E803F4">
        <w:rPr>
          <w:rFonts w:ascii="Arial" w:hAnsi="Arial" w:cs="Arial"/>
        </w:rPr>
        <w:t xml:space="preserve"> kosztów udziału w postępowaniu</w:t>
      </w:r>
      <w:r w:rsidR="004258BB">
        <w:rPr>
          <w:rFonts w:ascii="Arial" w:hAnsi="Arial" w:cs="Arial"/>
        </w:rPr>
        <w:t xml:space="preserve"> </w:t>
      </w:r>
      <w:r w:rsidR="004258BB" w:rsidRPr="007608DA">
        <w:rPr>
          <w:rFonts w:ascii="Arial" w:hAnsi="Arial" w:cs="Arial"/>
        </w:rPr>
        <w:t>poniesionych przez oferentów</w:t>
      </w:r>
      <w:r w:rsidR="00E803F4" w:rsidRPr="007608DA">
        <w:rPr>
          <w:rFonts w:ascii="Arial" w:hAnsi="Arial" w:cs="Arial"/>
        </w:rPr>
        <w:t>.</w:t>
      </w:r>
    </w:p>
    <w:p w14:paraId="59BFAC22" w14:textId="77777777" w:rsidR="00B839C9" w:rsidRDefault="00B839C9" w:rsidP="008E001B">
      <w:pPr>
        <w:jc w:val="both"/>
        <w:rPr>
          <w:rFonts w:ascii="Arial" w:hAnsi="Arial" w:cs="Arial"/>
        </w:rPr>
      </w:pPr>
    </w:p>
    <w:p w14:paraId="293B8233" w14:textId="0C23A1BB" w:rsidR="00254B43" w:rsidRPr="00101F66" w:rsidRDefault="0027476E" w:rsidP="00254B43">
      <w:pPr>
        <w:pStyle w:val="Nagwek1"/>
        <w:rPr>
          <w:rFonts w:ascii="Arial" w:hAnsi="Arial"/>
          <w:bCs/>
          <w:sz w:val="22"/>
        </w:rPr>
      </w:pPr>
      <w:r w:rsidRPr="00101F66">
        <w:rPr>
          <w:rFonts w:ascii="Arial" w:hAnsi="Arial"/>
          <w:bCs/>
          <w:sz w:val="22"/>
        </w:rPr>
        <w:t xml:space="preserve">CZĘŚĆ </w:t>
      </w:r>
      <w:r w:rsidR="00FB17D6">
        <w:rPr>
          <w:rFonts w:ascii="Arial" w:hAnsi="Arial"/>
          <w:bCs/>
          <w:sz w:val="22"/>
        </w:rPr>
        <w:t>I</w:t>
      </w:r>
      <w:r w:rsidR="00254B43" w:rsidRPr="00101F66">
        <w:rPr>
          <w:rFonts w:ascii="Arial" w:hAnsi="Arial"/>
          <w:bCs/>
          <w:sz w:val="22"/>
        </w:rPr>
        <w:t>X. KRYTERIA WYBORU OFE</w:t>
      </w:r>
      <w:r w:rsidR="00E505A7" w:rsidRPr="00101F66">
        <w:rPr>
          <w:rFonts w:ascii="Arial" w:hAnsi="Arial"/>
          <w:bCs/>
          <w:sz w:val="22"/>
        </w:rPr>
        <w:t>RTY, OCENA</w:t>
      </w:r>
      <w:r w:rsidR="00254B43" w:rsidRPr="00101F66">
        <w:rPr>
          <w:rFonts w:ascii="Arial" w:hAnsi="Arial"/>
          <w:bCs/>
          <w:sz w:val="22"/>
        </w:rPr>
        <w:t xml:space="preserve"> OFERT</w:t>
      </w:r>
      <w:r w:rsidR="00101F66">
        <w:rPr>
          <w:rFonts w:ascii="Arial" w:hAnsi="Arial"/>
          <w:bCs/>
          <w:sz w:val="22"/>
        </w:rPr>
        <w:t>.</w:t>
      </w:r>
    </w:p>
    <w:p w14:paraId="6AFE9CF1" w14:textId="77777777" w:rsidR="009458CC" w:rsidRDefault="009458CC" w:rsidP="009458CC">
      <w:pPr>
        <w:jc w:val="both"/>
        <w:rPr>
          <w:rFonts w:ascii="Arial" w:hAnsi="Arial" w:cs="Arial"/>
        </w:rPr>
      </w:pPr>
    </w:p>
    <w:p w14:paraId="44D7AF27" w14:textId="77777777" w:rsidR="00AA7E90" w:rsidRPr="00AA7E90" w:rsidRDefault="00AA7E90" w:rsidP="009458CC">
      <w:pPr>
        <w:jc w:val="both"/>
        <w:rPr>
          <w:rFonts w:ascii="Arial" w:hAnsi="Arial" w:cs="Arial"/>
          <w:b/>
        </w:rPr>
      </w:pPr>
      <w:r w:rsidRPr="00AA7E90">
        <w:rPr>
          <w:rFonts w:ascii="Arial" w:hAnsi="Arial" w:cs="Arial"/>
          <w:b/>
        </w:rPr>
        <w:t>1. KRYTERIA WYBORU OFERTY.</w:t>
      </w:r>
    </w:p>
    <w:p w14:paraId="0742BC64" w14:textId="56066DF9" w:rsidR="00676D9F" w:rsidRDefault="005349D0" w:rsidP="00FB17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AA7E90">
        <w:rPr>
          <w:rFonts w:ascii="Arial" w:hAnsi="Arial" w:cs="Arial"/>
        </w:rPr>
        <w:t>1.</w:t>
      </w:r>
      <w:r>
        <w:rPr>
          <w:rFonts w:ascii="Arial" w:hAnsi="Arial" w:cs="Arial"/>
        </w:rPr>
        <w:t> </w:t>
      </w:r>
      <w:r w:rsidR="00101F66">
        <w:rPr>
          <w:rFonts w:ascii="Arial" w:hAnsi="Arial" w:cs="Arial"/>
        </w:rPr>
        <w:t>Najkorzystniejszą ofertą będzie oferta</w:t>
      </w:r>
      <w:r w:rsidR="00FB17D6">
        <w:rPr>
          <w:rFonts w:ascii="Arial" w:hAnsi="Arial" w:cs="Arial"/>
        </w:rPr>
        <w:t xml:space="preserve"> z najniższą ceną.</w:t>
      </w:r>
    </w:p>
    <w:p w14:paraId="103FCA6E" w14:textId="77777777" w:rsidR="0055272B" w:rsidRDefault="0055272B" w:rsidP="009458CC">
      <w:pPr>
        <w:jc w:val="both"/>
        <w:rPr>
          <w:rFonts w:ascii="Arial" w:hAnsi="Arial" w:cs="Arial"/>
          <w:b/>
        </w:rPr>
      </w:pPr>
    </w:p>
    <w:p w14:paraId="7A45A836" w14:textId="77777777" w:rsidR="00542AC5" w:rsidRDefault="00542AC5" w:rsidP="009458C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SPOSÓB OCENY OFERT</w:t>
      </w:r>
      <w:r w:rsidR="00676D9F">
        <w:rPr>
          <w:rFonts w:ascii="Arial" w:hAnsi="Arial" w:cs="Arial"/>
          <w:b/>
        </w:rPr>
        <w:t>.</w:t>
      </w:r>
    </w:p>
    <w:p w14:paraId="5D53200B" w14:textId="20868B42" w:rsidR="006C7922" w:rsidRDefault="00FF43B3" w:rsidP="009458CC">
      <w:pPr>
        <w:jc w:val="both"/>
        <w:rPr>
          <w:rFonts w:ascii="Arial" w:hAnsi="Arial" w:cs="Arial"/>
        </w:rPr>
      </w:pPr>
      <w:r w:rsidRPr="00CC587A">
        <w:rPr>
          <w:rFonts w:ascii="Arial" w:hAnsi="Arial" w:cs="Arial"/>
        </w:rPr>
        <w:t>2.1</w:t>
      </w:r>
      <w:r w:rsidR="00676D9F">
        <w:rPr>
          <w:rFonts w:ascii="Arial" w:hAnsi="Arial" w:cs="Arial"/>
        </w:rPr>
        <w:t>. </w:t>
      </w:r>
      <w:r w:rsidR="00542AC5">
        <w:rPr>
          <w:rFonts w:ascii="Arial" w:hAnsi="Arial" w:cs="Arial"/>
        </w:rPr>
        <w:t>Zamawiający zbada złożone ofe</w:t>
      </w:r>
      <w:r w:rsidR="00D92DF7">
        <w:rPr>
          <w:rFonts w:ascii="Arial" w:hAnsi="Arial" w:cs="Arial"/>
        </w:rPr>
        <w:t xml:space="preserve">rty pod względem przyjętych w </w:t>
      </w:r>
      <w:r w:rsidR="006E229F">
        <w:rPr>
          <w:rFonts w:ascii="Arial" w:hAnsi="Arial" w:cs="Arial"/>
        </w:rPr>
        <w:t>SWZ</w:t>
      </w:r>
      <w:r w:rsidR="00542AC5">
        <w:rPr>
          <w:rFonts w:ascii="Arial" w:hAnsi="Arial" w:cs="Arial"/>
        </w:rPr>
        <w:t xml:space="preserve"> wymagań, a nast</w:t>
      </w:r>
      <w:r w:rsidR="00013792">
        <w:rPr>
          <w:rFonts w:ascii="Arial" w:hAnsi="Arial" w:cs="Arial"/>
        </w:rPr>
        <w:t>ę</w:t>
      </w:r>
      <w:r w:rsidR="00542AC5">
        <w:rPr>
          <w:rFonts w:ascii="Arial" w:hAnsi="Arial" w:cs="Arial"/>
        </w:rPr>
        <w:t>pnie dokona kwalifikacji ofert do odrzuceni</w:t>
      </w:r>
      <w:r w:rsidR="00013792">
        <w:rPr>
          <w:rFonts w:ascii="Arial" w:hAnsi="Arial" w:cs="Arial"/>
        </w:rPr>
        <w:t>a</w:t>
      </w:r>
      <w:r w:rsidR="00542AC5">
        <w:rPr>
          <w:rFonts w:ascii="Arial" w:hAnsi="Arial" w:cs="Arial"/>
        </w:rPr>
        <w:t>.</w:t>
      </w:r>
    </w:p>
    <w:p w14:paraId="59012CB9" w14:textId="2E4F2BD0" w:rsidR="00780415" w:rsidRDefault="00FF43B3" w:rsidP="009458CC">
      <w:pPr>
        <w:jc w:val="both"/>
        <w:rPr>
          <w:rFonts w:ascii="Arial" w:hAnsi="Arial" w:cs="Arial"/>
        </w:rPr>
      </w:pPr>
      <w:r w:rsidRPr="00CC587A">
        <w:rPr>
          <w:rFonts w:ascii="Arial" w:hAnsi="Arial" w:cs="Arial"/>
        </w:rPr>
        <w:t>2.2</w:t>
      </w:r>
      <w:r w:rsidR="00676D9F">
        <w:rPr>
          <w:rFonts w:ascii="Arial" w:hAnsi="Arial" w:cs="Arial"/>
        </w:rPr>
        <w:t>. </w:t>
      </w:r>
      <w:r w:rsidR="00542AC5">
        <w:rPr>
          <w:rFonts w:ascii="Arial" w:hAnsi="Arial" w:cs="Arial"/>
        </w:rPr>
        <w:t>Spośród ofert nie odrzuconych Zamawiający dokona wyboru oferty najkorzystniejszej</w:t>
      </w:r>
      <w:r w:rsidR="003F4569">
        <w:rPr>
          <w:rFonts w:ascii="Arial" w:hAnsi="Arial" w:cs="Arial"/>
        </w:rPr>
        <w:t>, tj. oferty z najniższą ceną.</w:t>
      </w:r>
    </w:p>
    <w:p w14:paraId="1D1D902C" w14:textId="5D9C3BED" w:rsidR="00CC587A" w:rsidRPr="00CC587A" w:rsidRDefault="00CC587A" w:rsidP="00CC587A">
      <w:pPr>
        <w:jc w:val="both"/>
        <w:rPr>
          <w:rFonts w:ascii="Arial" w:hAnsi="Arial" w:cs="Arial"/>
        </w:rPr>
      </w:pPr>
      <w:r w:rsidRPr="00CC587A">
        <w:rPr>
          <w:rFonts w:ascii="Arial" w:hAnsi="Arial" w:cs="Arial"/>
        </w:rPr>
        <w:t>2.3</w:t>
      </w:r>
      <w:r w:rsidR="00676D9F">
        <w:rPr>
          <w:rFonts w:ascii="Arial" w:hAnsi="Arial" w:cs="Arial"/>
        </w:rPr>
        <w:t>. </w:t>
      </w:r>
      <w:r w:rsidRPr="00CC587A">
        <w:rPr>
          <w:rFonts w:ascii="Arial" w:hAnsi="Arial" w:cs="Arial"/>
        </w:rPr>
        <w:t xml:space="preserve">Jeżeli Zamawiający nie może dokonać wyboru oferty najkorzystniejszej ze względu na to, </w:t>
      </w:r>
      <w:r w:rsidR="003F4569">
        <w:rPr>
          <w:rFonts w:ascii="Arial" w:hAnsi="Arial" w:cs="Arial"/>
        </w:rPr>
        <w:t xml:space="preserve">że </w:t>
      </w:r>
      <w:r w:rsidR="0055272B">
        <w:rPr>
          <w:rFonts w:ascii="Arial" w:hAnsi="Arial" w:cs="Arial"/>
        </w:rPr>
        <w:t>zostały złożone oferty o takiej samej cenie, Zamawiający wezwie Wykonawców którzy złożyli te oferty</w:t>
      </w:r>
      <w:r w:rsidRPr="00CC587A">
        <w:rPr>
          <w:rFonts w:ascii="Arial" w:hAnsi="Arial" w:cs="Arial"/>
        </w:rPr>
        <w:t xml:space="preserve"> do złożenia w terminie określonym przez Zamawiającego ofert dodatkowych. </w:t>
      </w:r>
    </w:p>
    <w:p w14:paraId="1230AF18" w14:textId="77777777" w:rsidR="00CC587A" w:rsidRPr="00CC587A" w:rsidRDefault="00CC587A" w:rsidP="00CC587A">
      <w:pPr>
        <w:jc w:val="both"/>
        <w:rPr>
          <w:rFonts w:ascii="Arial" w:hAnsi="Arial" w:cs="Arial"/>
        </w:rPr>
      </w:pPr>
      <w:r w:rsidRPr="00CC587A">
        <w:rPr>
          <w:rFonts w:ascii="Arial" w:hAnsi="Arial" w:cs="Arial"/>
        </w:rPr>
        <w:t>2.4</w:t>
      </w:r>
      <w:r w:rsidR="00676D9F">
        <w:rPr>
          <w:rFonts w:ascii="Arial" w:hAnsi="Arial" w:cs="Arial"/>
        </w:rPr>
        <w:t>.</w:t>
      </w:r>
      <w:r w:rsidR="0055272B">
        <w:rPr>
          <w:rFonts w:ascii="Arial" w:hAnsi="Arial" w:cs="Arial"/>
        </w:rPr>
        <w:t> </w:t>
      </w:r>
      <w:r w:rsidRPr="00CC587A">
        <w:rPr>
          <w:rFonts w:ascii="Arial" w:hAnsi="Arial" w:cs="Arial"/>
        </w:rPr>
        <w:t xml:space="preserve">Wykonawcy, składając oferty dodatkowe, nie mogą zaoferować cen wyższych niż zaoferowane </w:t>
      </w:r>
      <w:r w:rsidRPr="00CC587A">
        <w:rPr>
          <w:rFonts w:ascii="Arial" w:hAnsi="Arial" w:cs="Arial"/>
        </w:rPr>
        <w:br/>
        <w:t xml:space="preserve">w złożonych wcześniej ofertach. </w:t>
      </w:r>
    </w:p>
    <w:p w14:paraId="70B9EDA7" w14:textId="77777777" w:rsidR="00780415" w:rsidRDefault="00CC587A" w:rsidP="00CC587A">
      <w:pPr>
        <w:jc w:val="both"/>
        <w:rPr>
          <w:rFonts w:ascii="Arial" w:hAnsi="Arial" w:cs="Arial"/>
        </w:rPr>
      </w:pPr>
      <w:r w:rsidRPr="00CC587A">
        <w:rPr>
          <w:rFonts w:ascii="Arial" w:hAnsi="Arial" w:cs="Arial"/>
        </w:rPr>
        <w:t>2.5</w:t>
      </w:r>
      <w:r w:rsidR="00676D9F">
        <w:rPr>
          <w:rFonts w:ascii="Arial" w:hAnsi="Arial" w:cs="Arial"/>
        </w:rPr>
        <w:t>. </w:t>
      </w:r>
      <w:r w:rsidRPr="00CC587A">
        <w:rPr>
          <w:rFonts w:ascii="Arial" w:hAnsi="Arial" w:cs="Arial"/>
        </w:rPr>
        <w:t>Zamawiający unieważni postępowanie o udzielenie zamówienia, jeżeli zostały złożone oferty dodatkowe o takiej samej cenie.</w:t>
      </w:r>
    </w:p>
    <w:p w14:paraId="27DF19E1" w14:textId="77777777" w:rsidR="00A97D0D" w:rsidRDefault="00A97D0D" w:rsidP="00CC587A">
      <w:pPr>
        <w:jc w:val="both"/>
        <w:rPr>
          <w:rFonts w:ascii="Arial" w:hAnsi="Arial" w:cs="Arial"/>
        </w:rPr>
      </w:pPr>
      <w:r w:rsidRPr="00A97D0D">
        <w:rPr>
          <w:rFonts w:ascii="Arial" w:hAnsi="Arial" w:cs="Arial"/>
        </w:rPr>
        <w:t>2.6</w:t>
      </w:r>
      <w:r w:rsidR="00676D9F">
        <w:rPr>
          <w:rFonts w:ascii="Arial" w:hAnsi="Arial" w:cs="Arial"/>
        </w:rPr>
        <w:t>.</w:t>
      </w:r>
      <w:r w:rsidR="0055272B">
        <w:rPr>
          <w:rFonts w:ascii="Arial" w:hAnsi="Arial" w:cs="Arial"/>
        </w:rPr>
        <w:t> </w:t>
      </w:r>
      <w:r w:rsidRPr="00A97D0D">
        <w:rPr>
          <w:rFonts w:ascii="Arial" w:hAnsi="Arial" w:cs="Arial"/>
        </w:rPr>
        <w:t>W przypadku</w:t>
      </w:r>
      <w:r w:rsidR="00BA012C">
        <w:rPr>
          <w:rFonts w:ascii="Arial" w:hAnsi="Arial" w:cs="Arial"/>
        </w:rPr>
        <w:t xml:space="preserve"> gdy w postepowaniu zostanie</w:t>
      </w:r>
      <w:r w:rsidRPr="00A97D0D">
        <w:rPr>
          <w:rFonts w:ascii="Arial" w:hAnsi="Arial" w:cs="Arial"/>
        </w:rPr>
        <w:t xml:space="preserve"> złoż</w:t>
      </w:r>
      <w:r w:rsidR="009341DE">
        <w:rPr>
          <w:rFonts w:ascii="Arial" w:hAnsi="Arial" w:cs="Arial"/>
        </w:rPr>
        <w:t>o</w:t>
      </w:r>
      <w:r w:rsidRPr="00A97D0D">
        <w:rPr>
          <w:rFonts w:ascii="Arial" w:hAnsi="Arial" w:cs="Arial"/>
        </w:rPr>
        <w:t>n</w:t>
      </w:r>
      <w:r w:rsidR="009341DE">
        <w:rPr>
          <w:rFonts w:ascii="Arial" w:hAnsi="Arial" w:cs="Arial"/>
        </w:rPr>
        <w:t xml:space="preserve">a </w:t>
      </w:r>
      <w:r w:rsidRPr="00A97D0D">
        <w:rPr>
          <w:rFonts w:ascii="Arial" w:hAnsi="Arial" w:cs="Arial"/>
        </w:rPr>
        <w:t>jed</w:t>
      </w:r>
      <w:r w:rsidR="00BA012C">
        <w:rPr>
          <w:rFonts w:ascii="Arial" w:hAnsi="Arial" w:cs="Arial"/>
        </w:rPr>
        <w:t>na</w:t>
      </w:r>
      <w:r w:rsidRPr="00A97D0D">
        <w:rPr>
          <w:rFonts w:ascii="Arial" w:hAnsi="Arial" w:cs="Arial"/>
        </w:rPr>
        <w:t xml:space="preserve"> ofert</w:t>
      </w:r>
      <w:r w:rsidR="00BA012C">
        <w:rPr>
          <w:rFonts w:ascii="Arial" w:hAnsi="Arial" w:cs="Arial"/>
        </w:rPr>
        <w:t>a</w:t>
      </w:r>
      <w:r w:rsidR="0055272B">
        <w:rPr>
          <w:rFonts w:ascii="Arial" w:hAnsi="Arial" w:cs="Arial"/>
        </w:rPr>
        <w:t>,</w:t>
      </w:r>
      <w:r w:rsidRPr="00A97D0D">
        <w:rPr>
          <w:rFonts w:ascii="Arial" w:hAnsi="Arial" w:cs="Arial"/>
        </w:rPr>
        <w:t xml:space="preserve"> Zamawiający zastrzega sobie </w:t>
      </w:r>
      <w:r w:rsidR="009341DE">
        <w:rPr>
          <w:rFonts w:ascii="Arial" w:hAnsi="Arial" w:cs="Arial"/>
        </w:rPr>
        <w:t xml:space="preserve">prawo do </w:t>
      </w:r>
      <w:r w:rsidRPr="00A97D0D">
        <w:rPr>
          <w:rFonts w:ascii="Arial" w:hAnsi="Arial" w:cs="Arial"/>
        </w:rPr>
        <w:t>przeprowadzeni</w:t>
      </w:r>
      <w:r w:rsidR="009341DE">
        <w:rPr>
          <w:rFonts w:ascii="Arial" w:hAnsi="Arial" w:cs="Arial"/>
        </w:rPr>
        <w:t>a</w:t>
      </w:r>
      <w:r w:rsidRPr="00A97D0D">
        <w:rPr>
          <w:rFonts w:ascii="Arial" w:hAnsi="Arial" w:cs="Arial"/>
        </w:rPr>
        <w:t xml:space="preserve"> dodatkowych negocjacji </w:t>
      </w:r>
      <w:r w:rsidR="00BA012C">
        <w:rPr>
          <w:rFonts w:ascii="Arial" w:hAnsi="Arial" w:cs="Arial"/>
        </w:rPr>
        <w:t xml:space="preserve">z oferentem, </w:t>
      </w:r>
      <w:r w:rsidRPr="00A97D0D">
        <w:rPr>
          <w:rFonts w:ascii="Arial" w:hAnsi="Arial" w:cs="Arial"/>
        </w:rPr>
        <w:t>obejmujących wszystkie parametry zamówienia.</w:t>
      </w:r>
    </w:p>
    <w:p w14:paraId="34F08A1B" w14:textId="77777777" w:rsidR="009A3D33" w:rsidRDefault="009A3D33" w:rsidP="009458CC">
      <w:pPr>
        <w:jc w:val="both"/>
        <w:rPr>
          <w:rFonts w:ascii="Arial" w:hAnsi="Arial" w:cs="Arial"/>
        </w:rPr>
      </w:pPr>
    </w:p>
    <w:p w14:paraId="0AEEFE96" w14:textId="4503E5FD" w:rsidR="00341ED5" w:rsidRDefault="0055272B" w:rsidP="0055272B">
      <w:pPr>
        <w:pStyle w:val="Nagwek1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CZĘŚĆ </w:t>
      </w:r>
      <w:r w:rsidR="00254B43" w:rsidRPr="0055272B">
        <w:rPr>
          <w:rFonts w:ascii="Arial" w:hAnsi="Arial"/>
          <w:bCs/>
          <w:sz w:val="22"/>
        </w:rPr>
        <w:t xml:space="preserve">X. </w:t>
      </w:r>
      <w:r w:rsidR="00E505A7" w:rsidRPr="0055272B">
        <w:rPr>
          <w:rFonts w:ascii="Arial" w:hAnsi="Arial"/>
          <w:bCs/>
          <w:sz w:val="22"/>
        </w:rPr>
        <w:t>INFORMACJ</w:t>
      </w:r>
      <w:r w:rsidR="00DD6FCF">
        <w:rPr>
          <w:rFonts w:ascii="Arial" w:hAnsi="Arial"/>
          <w:bCs/>
          <w:sz w:val="22"/>
        </w:rPr>
        <w:t>E</w:t>
      </w:r>
      <w:r w:rsidR="00E505A7" w:rsidRPr="0055272B">
        <w:rPr>
          <w:rFonts w:ascii="Arial" w:hAnsi="Arial"/>
          <w:bCs/>
          <w:sz w:val="22"/>
        </w:rPr>
        <w:t xml:space="preserve"> O FORMALNOŚCIACH</w:t>
      </w:r>
      <w:r>
        <w:rPr>
          <w:rFonts w:ascii="Arial" w:hAnsi="Arial"/>
          <w:bCs/>
          <w:sz w:val="22"/>
        </w:rPr>
        <w:t>,</w:t>
      </w:r>
      <w:r w:rsidR="00E505A7" w:rsidRPr="0055272B">
        <w:rPr>
          <w:rFonts w:ascii="Arial" w:hAnsi="Arial"/>
          <w:bCs/>
          <w:sz w:val="22"/>
        </w:rPr>
        <w:t xml:space="preserve"> JAKIE POWINNY ZOSTAĆ DOPEŁNIONE PO WYBORZE OFERTY</w:t>
      </w:r>
      <w:r>
        <w:rPr>
          <w:rFonts w:ascii="Arial" w:hAnsi="Arial"/>
          <w:bCs/>
          <w:sz w:val="22"/>
        </w:rPr>
        <w:t>.</w:t>
      </w:r>
    </w:p>
    <w:p w14:paraId="419AFAF8" w14:textId="719AD0AF" w:rsidR="008C7081" w:rsidRDefault="008C7081" w:rsidP="008C7081"/>
    <w:p w14:paraId="0A50FB8F" w14:textId="77777777" w:rsidR="008C7081" w:rsidRPr="00E44A00" w:rsidRDefault="008C7081" w:rsidP="003B66CC">
      <w:pPr>
        <w:numPr>
          <w:ilvl w:val="0"/>
          <w:numId w:val="34"/>
        </w:numPr>
        <w:ind w:left="284" w:hanging="283"/>
        <w:jc w:val="both"/>
        <w:rPr>
          <w:rFonts w:ascii="Arial" w:hAnsi="Arial" w:cs="Arial"/>
        </w:rPr>
      </w:pPr>
      <w:r w:rsidRPr="00E44A00">
        <w:rPr>
          <w:rFonts w:ascii="Arial" w:hAnsi="Arial" w:cs="Arial"/>
        </w:rPr>
        <w:t xml:space="preserve">Zamawiający po informuje niezwłocznie wszystkich Wykonawców o: </w:t>
      </w:r>
    </w:p>
    <w:p w14:paraId="5FCF65B4" w14:textId="77777777" w:rsidR="008C7081" w:rsidRPr="00E44A00" w:rsidRDefault="008C7081" w:rsidP="003B66CC">
      <w:pPr>
        <w:numPr>
          <w:ilvl w:val="0"/>
          <w:numId w:val="35"/>
        </w:numPr>
        <w:ind w:left="284" w:hanging="284"/>
        <w:jc w:val="both"/>
        <w:rPr>
          <w:rFonts w:ascii="Arial" w:hAnsi="Arial" w:cs="Arial"/>
        </w:rPr>
      </w:pPr>
      <w:r w:rsidRPr="00E44A00">
        <w:rPr>
          <w:rFonts w:ascii="Arial" w:hAnsi="Arial" w:cs="Arial"/>
        </w:rPr>
        <w:t xml:space="preserve">wyborze najkorzystniejszej oferty, podając nazwę albo imię i nazwisko, siedzibę albo miejsce zamieszkania i adres, jeżeli jest miejscem wykonywania działalności wykonawcy, którego ofertę wybrano, </w:t>
      </w:r>
    </w:p>
    <w:p w14:paraId="327D928B" w14:textId="77777777" w:rsidR="008C7081" w:rsidRPr="00E44A00" w:rsidRDefault="008C7081" w:rsidP="003B66CC">
      <w:pPr>
        <w:numPr>
          <w:ilvl w:val="0"/>
          <w:numId w:val="35"/>
        </w:numPr>
        <w:ind w:left="284" w:hanging="284"/>
        <w:jc w:val="both"/>
        <w:rPr>
          <w:rFonts w:ascii="Arial" w:hAnsi="Arial" w:cs="Arial"/>
        </w:rPr>
      </w:pPr>
      <w:r w:rsidRPr="00E44A00">
        <w:rPr>
          <w:rFonts w:ascii="Arial" w:hAnsi="Arial" w:cs="Arial"/>
        </w:rPr>
        <w:t>unieważnieniu postępowania.</w:t>
      </w:r>
    </w:p>
    <w:p w14:paraId="166BA468" w14:textId="77777777" w:rsidR="008C7081" w:rsidRPr="00E44A00" w:rsidRDefault="008C7081" w:rsidP="003B66CC">
      <w:pPr>
        <w:numPr>
          <w:ilvl w:val="0"/>
          <w:numId w:val="34"/>
        </w:numPr>
        <w:ind w:left="284" w:hanging="284"/>
        <w:jc w:val="both"/>
        <w:rPr>
          <w:rFonts w:ascii="Arial" w:hAnsi="Arial" w:cs="Arial"/>
        </w:rPr>
      </w:pPr>
      <w:r w:rsidRPr="00E44A00">
        <w:rPr>
          <w:rFonts w:ascii="Arial" w:hAnsi="Arial" w:cs="Arial"/>
        </w:rPr>
        <w:lastRenderedPageBreak/>
        <w:t>Zamawiający udostępnia informacje, o których mowa w pkt. 1. powyżej, na w miejscu publikacji ogłoszenia na platformie www.platformazakupowa.pl w formularzu „Komunikaty oraz na stronie internetowej www.bip.kpec.bydgoszcz.pl w zakładce „Zamówienia publiczne”</w:t>
      </w:r>
    </w:p>
    <w:p w14:paraId="3A8EEF51" w14:textId="77777777" w:rsidR="008C7081" w:rsidRPr="00E44A00" w:rsidRDefault="008C7081" w:rsidP="003B66CC">
      <w:pPr>
        <w:numPr>
          <w:ilvl w:val="0"/>
          <w:numId w:val="34"/>
        </w:numPr>
        <w:ind w:left="284" w:hanging="284"/>
        <w:jc w:val="both"/>
        <w:rPr>
          <w:rFonts w:ascii="Arial" w:hAnsi="Arial" w:cs="Arial"/>
        </w:rPr>
      </w:pPr>
      <w:r w:rsidRPr="00E44A00">
        <w:rPr>
          <w:rFonts w:ascii="Arial" w:hAnsi="Arial" w:cs="Arial"/>
        </w:rPr>
        <w:t>Wykonawca, którego oferta zostanie wybrana, powiadomiony zostanie o terminie i miejscu zawarcia umowy.</w:t>
      </w:r>
    </w:p>
    <w:p w14:paraId="187FBF7C" w14:textId="084DC0A3" w:rsidR="008C7081" w:rsidRDefault="008C7081" w:rsidP="003B66CC">
      <w:pPr>
        <w:numPr>
          <w:ilvl w:val="0"/>
          <w:numId w:val="34"/>
        </w:numPr>
        <w:ind w:left="284" w:hanging="284"/>
        <w:jc w:val="both"/>
        <w:rPr>
          <w:rFonts w:ascii="Arial" w:hAnsi="Arial" w:cs="Arial"/>
        </w:rPr>
      </w:pPr>
      <w:r w:rsidRPr="00E44A00">
        <w:rPr>
          <w:rFonts w:ascii="Arial" w:hAnsi="Arial" w:cs="Arial"/>
        </w:rPr>
        <w:t xml:space="preserve">Wykonawca, którego oferta zostanie wybrana, zobowiązany jest do podpisania umowy w terminie określonym przez </w:t>
      </w:r>
      <w:r w:rsidR="008613C3">
        <w:rPr>
          <w:rFonts w:ascii="Arial" w:hAnsi="Arial" w:cs="Arial"/>
        </w:rPr>
        <w:t>Z</w:t>
      </w:r>
      <w:r w:rsidRPr="00E44A00">
        <w:rPr>
          <w:rFonts w:ascii="Arial" w:hAnsi="Arial" w:cs="Arial"/>
        </w:rPr>
        <w:t>amawiającego nie dłuższym niż 30 dni.</w:t>
      </w:r>
    </w:p>
    <w:p w14:paraId="77E1AF57" w14:textId="2689B3FF" w:rsidR="008C7081" w:rsidRPr="003B66CC" w:rsidRDefault="008C7081" w:rsidP="003B66CC">
      <w:pPr>
        <w:numPr>
          <w:ilvl w:val="0"/>
          <w:numId w:val="34"/>
        </w:numPr>
        <w:ind w:left="284" w:hanging="284"/>
        <w:jc w:val="both"/>
        <w:rPr>
          <w:rFonts w:ascii="Arial" w:hAnsi="Arial" w:cs="Arial"/>
        </w:rPr>
      </w:pPr>
      <w:r w:rsidRPr="003B66CC">
        <w:rPr>
          <w:rFonts w:ascii="Arial" w:hAnsi="Arial" w:cs="Arial"/>
        </w:rPr>
        <w:t xml:space="preserve">Jeżeli w postępowaniu wybrana zostanie oferta </w:t>
      </w:r>
      <w:r w:rsidR="008613C3">
        <w:rPr>
          <w:rFonts w:ascii="Arial" w:hAnsi="Arial" w:cs="Arial"/>
        </w:rPr>
        <w:t>W</w:t>
      </w:r>
      <w:r w:rsidRPr="003B66CC">
        <w:rPr>
          <w:rFonts w:ascii="Arial" w:hAnsi="Arial" w:cs="Arial"/>
        </w:rPr>
        <w:t>ykonawców wspólnie ubiegających się o</w:t>
      </w:r>
      <w:r w:rsidR="008613C3">
        <w:rPr>
          <w:rFonts w:ascii="Arial" w:hAnsi="Arial" w:cs="Arial"/>
        </w:rPr>
        <w:t> </w:t>
      </w:r>
      <w:r w:rsidRPr="003B66CC">
        <w:rPr>
          <w:rFonts w:ascii="Arial" w:hAnsi="Arial" w:cs="Arial"/>
        </w:rPr>
        <w:t xml:space="preserve">udzielenie zamówienia - Konsorcjum, przed zawarciem umowy </w:t>
      </w:r>
      <w:r w:rsidR="008613C3">
        <w:rPr>
          <w:rFonts w:ascii="Arial" w:hAnsi="Arial" w:cs="Arial"/>
        </w:rPr>
        <w:t>W</w:t>
      </w:r>
      <w:r w:rsidRPr="003B66CC">
        <w:rPr>
          <w:rFonts w:ascii="Arial" w:hAnsi="Arial" w:cs="Arial"/>
        </w:rPr>
        <w:t xml:space="preserve">ykonawcy ci na żądanie Zamawiającego zobowiązani są do przedstawienia umowy regulującej współpracę tych </w:t>
      </w:r>
      <w:r w:rsidR="008613C3">
        <w:rPr>
          <w:rFonts w:ascii="Arial" w:hAnsi="Arial" w:cs="Arial"/>
        </w:rPr>
        <w:t>W</w:t>
      </w:r>
      <w:r w:rsidRPr="003B66CC">
        <w:rPr>
          <w:rFonts w:ascii="Arial" w:hAnsi="Arial" w:cs="Arial"/>
        </w:rPr>
        <w:t>ykonawców.</w:t>
      </w:r>
    </w:p>
    <w:p w14:paraId="6735664F" w14:textId="203FF86C" w:rsidR="008C7081" w:rsidRPr="00E44A00" w:rsidRDefault="008C7081" w:rsidP="003B66CC">
      <w:pPr>
        <w:numPr>
          <w:ilvl w:val="0"/>
          <w:numId w:val="34"/>
        </w:numPr>
        <w:ind w:left="284" w:hanging="284"/>
        <w:jc w:val="both"/>
        <w:rPr>
          <w:rFonts w:ascii="Arial" w:hAnsi="Arial" w:cs="Arial"/>
        </w:rPr>
      </w:pPr>
      <w:r w:rsidRPr="00E44A00">
        <w:rPr>
          <w:rFonts w:ascii="Arial" w:hAnsi="Arial" w:cs="Arial"/>
        </w:rPr>
        <w:t xml:space="preserve">Wykonawca, którego oferta zostanie wybrana, zobowiązany będzie do podpisania umowy o treści zgodnej ze wzorem stanowiącym Załącznik nr 6 do </w:t>
      </w:r>
      <w:r w:rsidR="006E229F">
        <w:rPr>
          <w:rFonts w:ascii="Arial" w:hAnsi="Arial" w:cs="Arial"/>
        </w:rPr>
        <w:t>SWZ</w:t>
      </w:r>
      <w:r w:rsidR="003B66CC">
        <w:rPr>
          <w:rFonts w:ascii="Arial" w:hAnsi="Arial" w:cs="Arial"/>
        </w:rPr>
        <w:t>.</w:t>
      </w:r>
    </w:p>
    <w:p w14:paraId="5B44CC8C" w14:textId="77777777" w:rsidR="008C7081" w:rsidRPr="008C7081" w:rsidRDefault="008C7081" w:rsidP="008C7081">
      <w:pPr>
        <w:spacing w:line="240" w:lineRule="auto"/>
        <w:ind w:left="426"/>
        <w:jc w:val="both"/>
        <w:rPr>
          <w:rFonts w:ascii="Calibri" w:hAnsi="Calibri" w:cs="Arial"/>
          <w:sz w:val="22"/>
          <w:szCs w:val="22"/>
        </w:rPr>
      </w:pPr>
    </w:p>
    <w:p w14:paraId="29E6702E" w14:textId="79EC2389" w:rsidR="00CE5773" w:rsidRPr="0055272B" w:rsidRDefault="00CE5773" w:rsidP="00694D98">
      <w:pPr>
        <w:pStyle w:val="Nagwek1"/>
        <w:rPr>
          <w:rFonts w:ascii="Arial" w:hAnsi="Arial"/>
          <w:bCs/>
          <w:sz w:val="22"/>
        </w:rPr>
      </w:pPr>
      <w:r w:rsidRPr="0055272B">
        <w:rPr>
          <w:rFonts w:ascii="Arial" w:hAnsi="Arial"/>
          <w:bCs/>
          <w:sz w:val="22"/>
        </w:rPr>
        <w:t>CZĘŚĆ XI. POSTANOWIENIA KOŃCOWE</w:t>
      </w:r>
      <w:r w:rsidR="0055272B" w:rsidRPr="0055272B">
        <w:rPr>
          <w:rFonts w:ascii="Arial" w:hAnsi="Arial"/>
          <w:bCs/>
          <w:sz w:val="22"/>
        </w:rPr>
        <w:t>.</w:t>
      </w:r>
    </w:p>
    <w:p w14:paraId="086A4B7D" w14:textId="77777777" w:rsidR="0055272B" w:rsidRPr="00E44A00" w:rsidRDefault="0055272B" w:rsidP="00E44A00">
      <w:pPr>
        <w:rPr>
          <w:rFonts w:ascii="Arial" w:hAnsi="Arial" w:cs="Arial"/>
        </w:rPr>
      </w:pPr>
    </w:p>
    <w:p w14:paraId="70DEA56B" w14:textId="267C5EAD" w:rsidR="00CE5773" w:rsidRPr="00EA2181" w:rsidRDefault="00E1039E" w:rsidP="00EA2181">
      <w:pPr>
        <w:pStyle w:val="Akapitzlist"/>
        <w:numPr>
          <w:ilvl w:val="0"/>
          <w:numId w:val="37"/>
        </w:numPr>
        <w:ind w:left="284" w:hanging="284"/>
        <w:jc w:val="both"/>
        <w:rPr>
          <w:rFonts w:ascii="Arial" w:hAnsi="Arial" w:cs="Arial"/>
        </w:rPr>
      </w:pPr>
      <w:r w:rsidRPr="00EA2181">
        <w:rPr>
          <w:rFonts w:ascii="Arial" w:hAnsi="Arial" w:cs="Arial"/>
        </w:rPr>
        <w:t xml:space="preserve">W sprawach </w:t>
      </w:r>
      <w:r w:rsidR="009D7D6C" w:rsidRPr="00EA2181">
        <w:rPr>
          <w:rFonts w:ascii="Arial" w:hAnsi="Arial" w:cs="Arial"/>
        </w:rPr>
        <w:t>nieuregulowanych w niniejsz</w:t>
      </w:r>
      <w:r w:rsidR="006E229F">
        <w:rPr>
          <w:rFonts w:ascii="Arial" w:hAnsi="Arial" w:cs="Arial"/>
        </w:rPr>
        <w:t>ej</w:t>
      </w:r>
      <w:r w:rsidR="00E44A00" w:rsidRPr="00EA2181">
        <w:rPr>
          <w:rFonts w:ascii="Arial" w:hAnsi="Arial" w:cs="Arial"/>
        </w:rPr>
        <w:t xml:space="preserve"> </w:t>
      </w:r>
      <w:r w:rsidR="006E229F">
        <w:rPr>
          <w:rFonts w:ascii="Arial" w:hAnsi="Arial" w:cs="Arial"/>
        </w:rPr>
        <w:t>Specyfikacji Warunków Zamówienia</w:t>
      </w:r>
      <w:r w:rsidRPr="00EA2181">
        <w:rPr>
          <w:rFonts w:ascii="Arial" w:hAnsi="Arial" w:cs="Arial"/>
        </w:rPr>
        <w:t xml:space="preserve"> mają zastosowanie przepisy Kodeksu </w:t>
      </w:r>
      <w:r w:rsidR="00FB148D" w:rsidRPr="00EA2181">
        <w:rPr>
          <w:rFonts w:ascii="Arial" w:hAnsi="Arial" w:cs="Arial"/>
        </w:rPr>
        <w:t>Cywilnego.</w:t>
      </w:r>
      <w:r w:rsidRPr="00EA2181">
        <w:rPr>
          <w:rFonts w:ascii="Arial" w:hAnsi="Arial" w:cs="Arial"/>
        </w:rPr>
        <w:t xml:space="preserve"> </w:t>
      </w:r>
    </w:p>
    <w:p w14:paraId="287CDDC1" w14:textId="2CF99075" w:rsidR="00E1039E" w:rsidRPr="00EA2181" w:rsidRDefault="009D7D6C" w:rsidP="00EA2181">
      <w:pPr>
        <w:pStyle w:val="Akapitzlist"/>
        <w:numPr>
          <w:ilvl w:val="0"/>
          <w:numId w:val="37"/>
        </w:numPr>
        <w:ind w:left="284" w:hanging="284"/>
        <w:jc w:val="both"/>
        <w:rPr>
          <w:rFonts w:ascii="Arial" w:hAnsi="Arial" w:cs="Arial"/>
        </w:rPr>
      </w:pPr>
      <w:r w:rsidRPr="00EA2181">
        <w:rPr>
          <w:rFonts w:ascii="Arial" w:hAnsi="Arial" w:cs="Arial"/>
        </w:rPr>
        <w:t>Integralną częścią niniejsze</w:t>
      </w:r>
      <w:r w:rsidR="00E44A00" w:rsidRPr="00EA2181">
        <w:rPr>
          <w:rFonts w:ascii="Arial" w:hAnsi="Arial" w:cs="Arial"/>
        </w:rPr>
        <w:t xml:space="preserve">go </w:t>
      </w:r>
      <w:r w:rsidR="006E229F">
        <w:rPr>
          <w:rFonts w:ascii="Arial" w:hAnsi="Arial" w:cs="Arial"/>
        </w:rPr>
        <w:t>SWZ</w:t>
      </w:r>
      <w:r w:rsidR="00E1039E" w:rsidRPr="00EA2181">
        <w:rPr>
          <w:rFonts w:ascii="Arial" w:hAnsi="Arial" w:cs="Arial"/>
        </w:rPr>
        <w:t xml:space="preserve"> jest:</w:t>
      </w:r>
    </w:p>
    <w:p w14:paraId="5953ED88" w14:textId="2FF1B377" w:rsidR="00F214B8" w:rsidRPr="00E44A00" w:rsidRDefault="00F214B8" w:rsidP="002B7583">
      <w:pPr>
        <w:ind w:firstLine="284"/>
        <w:jc w:val="both"/>
        <w:rPr>
          <w:rFonts w:ascii="Arial" w:hAnsi="Arial" w:cs="Arial"/>
        </w:rPr>
      </w:pPr>
      <w:r w:rsidRPr="00E44A00">
        <w:rPr>
          <w:rFonts w:ascii="Arial" w:hAnsi="Arial" w:cs="Arial"/>
        </w:rPr>
        <w:t xml:space="preserve">Załącznik nr 1 – </w:t>
      </w:r>
      <w:r w:rsidR="0055272B" w:rsidRPr="00E44A00">
        <w:rPr>
          <w:rFonts w:ascii="Arial" w:hAnsi="Arial" w:cs="Arial"/>
        </w:rPr>
        <w:t>Opis przedmiotu zamówienia</w:t>
      </w:r>
      <w:r w:rsidRPr="00E44A00">
        <w:rPr>
          <w:rFonts w:ascii="Arial" w:hAnsi="Arial" w:cs="Arial"/>
        </w:rPr>
        <w:t>.</w:t>
      </w:r>
    </w:p>
    <w:p w14:paraId="03CC71FF" w14:textId="667E9600" w:rsidR="00F214B8" w:rsidRPr="00E44A00" w:rsidRDefault="00F214B8" w:rsidP="002B7583">
      <w:pPr>
        <w:ind w:firstLine="284"/>
        <w:jc w:val="both"/>
        <w:rPr>
          <w:rFonts w:ascii="Arial" w:hAnsi="Arial" w:cs="Arial"/>
        </w:rPr>
      </w:pPr>
      <w:r w:rsidRPr="00E44A00">
        <w:rPr>
          <w:rFonts w:ascii="Arial" w:hAnsi="Arial" w:cs="Arial"/>
        </w:rPr>
        <w:t xml:space="preserve">Załącznik nr 2 – </w:t>
      </w:r>
      <w:r w:rsidR="0055272B" w:rsidRPr="00E44A00">
        <w:rPr>
          <w:rFonts w:ascii="Arial" w:hAnsi="Arial" w:cs="Arial"/>
        </w:rPr>
        <w:t>Formularz ofertowy</w:t>
      </w:r>
      <w:r w:rsidRPr="00E44A00">
        <w:rPr>
          <w:rFonts w:ascii="Arial" w:hAnsi="Arial" w:cs="Arial"/>
        </w:rPr>
        <w:t>.</w:t>
      </w:r>
    </w:p>
    <w:p w14:paraId="553DF337" w14:textId="6ADE81BD" w:rsidR="00173E50" w:rsidRPr="00E44A00" w:rsidRDefault="00173E50" w:rsidP="002B7583">
      <w:pPr>
        <w:ind w:firstLine="284"/>
        <w:jc w:val="both"/>
        <w:rPr>
          <w:rFonts w:ascii="Arial" w:hAnsi="Arial" w:cs="Arial"/>
        </w:rPr>
      </w:pPr>
      <w:r w:rsidRPr="00E44A00">
        <w:rPr>
          <w:rFonts w:ascii="Arial" w:hAnsi="Arial" w:cs="Arial"/>
        </w:rPr>
        <w:t xml:space="preserve">Załącznik nr 3 – </w:t>
      </w:r>
      <w:r w:rsidR="0055272B" w:rsidRPr="00E44A00">
        <w:rPr>
          <w:rFonts w:ascii="Arial" w:hAnsi="Arial" w:cs="Arial"/>
        </w:rPr>
        <w:t>Oświadczenie.</w:t>
      </w:r>
    </w:p>
    <w:p w14:paraId="44A86BEF" w14:textId="735B0F0E" w:rsidR="00F214B8" w:rsidRPr="00E44A00" w:rsidRDefault="00F214B8" w:rsidP="002B7583">
      <w:pPr>
        <w:ind w:firstLine="284"/>
        <w:jc w:val="both"/>
        <w:rPr>
          <w:rFonts w:ascii="Arial" w:hAnsi="Arial" w:cs="Arial"/>
        </w:rPr>
      </w:pPr>
      <w:r w:rsidRPr="00E44A00">
        <w:rPr>
          <w:rFonts w:ascii="Arial" w:hAnsi="Arial" w:cs="Arial"/>
        </w:rPr>
        <w:t xml:space="preserve">Załącznik nr </w:t>
      </w:r>
      <w:r w:rsidR="0055272B" w:rsidRPr="00E44A00">
        <w:rPr>
          <w:rFonts w:ascii="Arial" w:hAnsi="Arial" w:cs="Arial"/>
        </w:rPr>
        <w:t>4</w:t>
      </w:r>
      <w:r w:rsidRPr="00E44A00">
        <w:rPr>
          <w:rFonts w:ascii="Arial" w:hAnsi="Arial" w:cs="Arial"/>
        </w:rPr>
        <w:t xml:space="preserve"> </w:t>
      </w:r>
      <w:r w:rsidR="00DE18B9" w:rsidRPr="00E44A00">
        <w:rPr>
          <w:rFonts w:ascii="Arial" w:hAnsi="Arial" w:cs="Arial"/>
        </w:rPr>
        <w:t>–</w:t>
      </w:r>
      <w:r w:rsidR="0055272B" w:rsidRPr="00E44A00">
        <w:rPr>
          <w:rFonts w:ascii="Arial" w:hAnsi="Arial" w:cs="Arial"/>
        </w:rPr>
        <w:t xml:space="preserve"> </w:t>
      </w:r>
      <w:r w:rsidR="0055272B" w:rsidRPr="00E44A00">
        <w:rPr>
          <w:rFonts w:ascii="Arial" w:hAnsi="Arial" w:cs="Arial"/>
          <w:bCs/>
        </w:rPr>
        <w:t>Informacje na temat wiedzy i doświadczenia</w:t>
      </w:r>
      <w:r w:rsidRPr="00E44A00">
        <w:rPr>
          <w:rFonts w:ascii="Arial" w:hAnsi="Arial" w:cs="Arial"/>
        </w:rPr>
        <w:t>.</w:t>
      </w:r>
    </w:p>
    <w:p w14:paraId="0C417955" w14:textId="075D7E95" w:rsidR="00F214B8" w:rsidRPr="00E44A00" w:rsidRDefault="00F214B8" w:rsidP="002B7583">
      <w:pPr>
        <w:ind w:firstLine="284"/>
        <w:jc w:val="both"/>
        <w:rPr>
          <w:rFonts w:ascii="Arial" w:hAnsi="Arial" w:cs="Arial"/>
        </w:rPr>
      </w:pPr>
      <w:r w:rsidRPr="00E44A00">
        <w:rPr>
          <w:rFonts w:ascii="Arial" w:hAnsi="Arial" w:cs="Arial"/>
        </w:rPr>
        <w:t xml:space="preserve">Załącznik nr </w:t>
      </w:r>
      <w:r w:rsidR="0055272B" w:rsidRPr="00E44A00">
        <w:rPr>
          <w:rFonts w:ascii="Arial" w:hAnsi="Arial" w:cs="Arial"/>
        </w:rPr>
        <w:t>5</w:t>
      </w:r>
      <w:r w:rsidRPr="00E44A00">
        <w:rPr>
          <w:rFonts w:ascii="Arial" w:hAnsi="Arial" w:cs="Arial"/>
        </w:rPr>
        <w:t xml:space="preserve"> </w:t>
      </w:r>
      <w:r w:rsidR="00F4105A" w:rsidRPr="00E44A00">
        <w:rPr>
          <w:rFonts w:ascii="Arial" w:hAnsi="Arial" w:cs="Arial"/>
        </w:rPr>
        <w:t>– Wykaz osób, które będą uczestniczyć w wykonywaniu zamówienia.</w:t>
      </w:r>
    </w:p>
    <w:p w14:paraId="46D86C9F" w14:textId="5E58518A" w:rsidR="00F4105A" w:rsidRDefault="00141F35" w:rsidP="002B7583">
      <w:pPr>
        <w:ind w:firstLine="284"/>
        <w:jc w:val="both"/>
        <w:rPr>
          <w:rFonts w:ascii="Arial" w:hAnsi="Arial" w:cs="Arial"/>
        </w:rPr>
      </w:pPr>
      <w:r w:rsidRPr="00E44A00">
        <w:rPr>
          <w:rFonts w:ascii="Arial" w:hAnsi="Arial" w:cs="Arial"/>
        </w:rPr>
        <w:t xml:space="preserve">Załącznik nr </w:t>
      </w:r>
      <w:r w:rsidR="00F4105A" w:rsidRPr="00E44A00">
        <w:rPr>
          <w:rFonts w:ascii="Arial" w:hAnsi="Arial" w:cs="Arial"/>
        </w:rPr>
        <w:t>6</w:t>
      </w:r>
      <w:r w:rsidRPr="00E44A00">
        <w:rPr>
          <w:rFonts w:ascii="Arial" w:hAnsi="Arial" w:cs="Arial"/>
        </w:rPr>
        <w:t xml:space="preserve"> </w:t>
      </w:r>
      <w:r w:rsidR="00F4105A" w:rsidRPr="00E44A00">
        <w:rPr>
          <w:rFonts w:ascii="Arial" w:hAnsi="Arial" w:cs="Arial"/>
        </w:rPr>
        <w:t>– Wzór umowy.</w:t>
      </w:r>
    </w:p>
    <w:p w14:paraId="53335E08" w14:textId="45AFDD89" w:rsidR="001A4A44" w:rsidRPr="00E44A00" w:rsidRDefault="001A4A44" w:rsidP="002B7583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7 – Oświadczenie o braku wpisu na listę</w:t>
      </w:r>
    </w:p>
    <w:p w14:paraId="49F4174E" w14:textId="2B03CB8A" w:rsidR="00EE0CDF" w:rsidRPr="00E44A00" w:rsidRDefault="00EA2181" w:rsidP="00E44A00">
      <w:pPr>
        <w:pStyle w:val="Konspekt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E0CDF" w:rsidRPr="00E44A00">
        <w:rPr>
          <w:rFonts w:ascii="Arial" w:hAnsi="Arial" w:cs="Arial"/>
        </w:rPr>
        <w:t>Postępowanie o udzielania zamówienia Zamawiający może unieważnić, gdy:</w:t>
      </w:r>
    </w:p>
    <w:p w14:paraId="342EF330" w14:textId="77777777" w:rsidR="00EE0CDF" w:rsidRPr="00E44A00" w:rsidRDefault="00EE0CDF" w:rsidP="00665F4B">
      <w:pPr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E44A00">
        <w:rPr>
          <w:rFonts w:ascii="Arial" w:hAnsi="Arial" w:cs="Arial"/>
        </w:rPr>
        <w:t>Nie złożono co najmniej jednej ważnej oferty,</w:t>
      </w:r>
    </w:p>
    <w:p w14:paraId="083448D7" w14:textId="537A2817" w:rsidR="00EE0CDF" w:rsidRPr="00E44A00" w:rsidRDefault="00EE0CDF" w:rsidP="00665F4B">
      <w:pPr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E44A00">
        <w:rPr>
          <w:rFonts w:ascii="Arial" w:hAnsi="Arial" w:cs="Arial"/>
        </w:rPr>
        <w:t>Cena najkorzystniejszej oferty, przewyższa kwotę, którą Z</w:t>
      </w:r>
      <w:r w:rsidR="00527997">
        <w:rPr>
          <w:rFonts w:ascii="Arial" w:hAnsi="Arial" w:cs="Arial"/>
        </w:rPr>
        <w:t>a</w:t>
      </w:r>
      <w:r w:rsidRPr="00E44A00">
        <w:rPr>
          <w:rFonts w:ascii="Arial" w:hAnsi="Arial" w:cs="Arial"/>
        </w:rPr>
        <w:t>mawiający może przeznaczyć na sfinansowanie zamówienia,</w:t>
      </w:r>
    </w:p>
    <w:p w14:paraId="58DB0FC2" w14:textId="77777777" w:rsidR="00EE0CDF" w:rsidRPr="00E44A00" w:rsidRDefault="00EE0CDF" w:rsidP="00665F4B">
      <w:pPr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E44A00">
        <w:rPr>
          <w:rFonts w:ascii="Arial" w:hAnsi="Arial" w:cs="Arial"/>
        </w:rPr>
        <w:t xml:space="preserve">Wystąpiła zmiana okoliczności powodująca, że przeprowadzenia postępowania nie leży w interesie Zamawiającego, czego wcześniej nie można było przewidzieć, </w:t>
      </w:r>
    </w:p>
    <w:p w14:paraId="66F87365" w14:textId="77777777" w:rsidR="00EE0CDF" w:rsidRPr="00E44A00" w:rsidRDefault="00EE0CDF" w:rsidP="00665F4B">
      <w:pPr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E44A00">
        <w:rPr>
          <w:rFonts w:ascii="Arial" w:hAnsi="Arial" w:cs="Arial"/>
        </w:rPr>
        <w:t>Postępowanie obarczone jest wadą uniemożliwiającą zawarcie ważnej umowy,</w:t>
      </w:r>
    </w:p>
    <w:p w14:paraId="646FD570" w14:textId="77777777" w:rsidR="00EE0CDF" w:rsidRPr="00E44A00" w:rsidRDefault="00EE0CDF" w:rsidP="00665F4B">
      <w:pPr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E44A00">
        <w:rPr>
          <w:rFonts w:ascii="Arial" w:hAnsi="Arial" w:cs="Arial"/>
        </w:rPr>
        <w:t>Wykonawca żąda zmiany uzgodnionej w trakcie postępowania istotnych warunków umowy na mniej korzystne dla Zamawiającego.</w:t>
      </w:r>
    </w:p>
    <w:p w14:paraId="315C0B2C" w14:textId="4BA43211" w:rsidR="00EE0CDF" w:rsidRPr="002D31A5" w:rsidRDefault="00EA2181" w:rsidP="002D31A5">
      <w:pPr>
        <w:pStyle w:val="Konspekt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E0CDF" w:rsidRPr="002D31A5">
        <w:rPr>
          <w:rFonts w:ascii="Arial" w:hAnsi="Arial" w:cs="Arial"/>
        </w:rPr>
        <w:t>Niezależnie od zapisów w ust. 3 postępowanie o udzielenie zamówienia może</w:t>
      </w:r>
      <w:r w:rsidR="00433311">
        <w:rPr>
          <w:rFonts w:ascii="Arial" w:hAnsi="Arial" w:cs="Arial"/>
        </w:rPr>
        <w:t xml:space="preserve"> się</w:t>
      </w:r>
      <w:r w:rsidR="00EE0CDF" w:rsidRPr="002D31A5">
        <w:rPr>
          <w:rFonts w:ascii="Arial" w:hAnsi="Arial" w:cs="Arial"/>
        </w:rPr>
        <w:t xml:space="preserve"> zakończyć bez wyboru najkorzystniejszej oferty.</w:t>
      </w:r>
    </w:p>
    <w:p w14:paraId="46732235" w14:textId="77777777" w:rsidR="00EE0CDF" w:rsidRPr="00606C30" w:rsidRDefault="00EE0CDF" w:rsidP="00EE0CDF">
      <w:pPr>
        <w:pStyle w:val="Konspekt1"/>
        <w:numPr>
          <w:ilvl w:val="0"/>
          <w:numId w:val="0"/>
        </w:numPr>
        <w:rPr>
          <w:rFonts w:ascii="Arial" w:hAnsi="Arial" w:cs="Arial"/>
        </w:rPr>
      </w:pPr>
    </w:p>
    <w:p w14:paraId="67236FB7" w14:textId="77777777" w:rsidR="004617AD" w:rsidRPr="00E1039E" w:rsidRDefault="004617AD">
      <w:pPr>
        <w:jc w:val="both"/>
        <w:rPr>
          <w:rFonts w:ascii="Arial" w:hAnsi="Arial" w:cs="Arial"/>
        </w:rPr>
      </w:pPr>
    </w:p>
    <w:sectPr w:rsidR="004617AD" w:rsidRPr="00E1039E" w:rsidSect="0065333C">
      <w:headerReference w:type="default" r:id="rId9"/>
      <w:pgSz w:w="11906" w:h="16838" w:code="9"/>
      <w:pgMar w:top="426" w:right="1274" w:bottom="851" w:left="1418" w:header="4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BE857" w14:textId="77777777" w:rsidR="00184C68" w:rsidRDefault="00184C68">
      <w:r>
        <w:separator/>
      </w:r>
    </w:p>
  </w:endnote>
  <w:endnote w:type="continuationSeparator" w:id="0">
    <w:p w14:paraId="437999CD" w14:textId="77777777" w:rsidR="00184C68" w:rsidRDefault="0018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12BDB" w14:textId="77777777" w:rsidR="00184C68" w:rsidRDefault="00184C68">
      <w:r>
        <w:separator/>
      </w:r>
    </w:p>
  </w:footnote>
  <w:footnote w:type="continuationSeparator" w:id="0">
    <w:p w14:paraId="5F5A14B5" w14:textId="77777777" w:rsidR="00184C68" w:rsidRDefault="00184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BA8DB" w14:textId="77777777" w:rsidR="00B41A74" w:rsidRPr="00DF2007" w:rsidRDefault="00B41A74" w:rsidP="00DF2007">
    <w:pPr>
      <w:pStyle w:val="Nagwek"/>
      <w:tabs>
        <w:tab w:val="left" w:pos="3990"/>
      </w:tabs>
      <w:rPr>
        <w:rStyle w:val="Numerstrony"/>
        <w:rFonts w:ascii="Arial" w:hAnsi="Arial" w:cs="Arial"/>
        <w:i/>
        <w:sz w:val="18"/>
        <w:szCs w:val="18"/>
      </w:rPr>
    </w:pPr>
    <w:r>
      <w:rPr>
        <w:rStyle w:val="Numerstrony"/>
        <w:rFonts w:ascii="Arial" w:hAnsi="Arial" w:cs="Arial"/>
      </w:rPr>
      <w:tab/>
    </w:r>
    <w:r>
      <w:rPr>
        <w:rStyle w:val="Numerstrony"/>
        <w:rFonts w:ascii="Arial" w:hAnsi="Arial" w:cs="Arial"/>
      </w:rPr>
      <w:tab/>
    </w:r>
    <w:r>
      <w:rPr>
        <w:rStyle w:val="Numerstrony"/>
        <w:rFonts w:ascii="Arial" w:hAnsi="Arial" w:cs="Arial"/>
      </w:rPr>
      <w:tab/>
    </w:r>
    <w:r w:rsidRPr="00DF2007">
      <w:rPr>
        <w:rStyle w:val="Numerstrony"/>
        <w:rFonts w:ascii="Arial" w:hAnsi="Arial" w:cs="Arial"/>
      </w:rPr>
      <w:fldChar w:fldCharType="begin"/>
    </w:r>
    <w:r w:rsidRPr="00DF2007">
      <w:rPr>
        <w:rStyle w:val="Numerstrony"/>
        <w:rFonts w:ascii="Arial" w:hAnsi="Arial" w:cs="Arial"/>
      </w:rPr>
      <w:instrText xml:space="preserve"> PAGE </w:instrText>
    </w:r>
    <w:r w:rsidRPr="00DF2007">
      <w:rPr>
        <w:rStyle w:val="Numerstrony"/>
        <w:rFonts w:ascii="Arial" w:hAnsi="Arial" w:cs="Arial"/>
      </w:rPr>
      <w:fldChar w:fldCharType="separate"/>
    </w:r>
    <w:r w:rsidR="00A47A0C">
      <w:rPr>
        <w:rStyle w:val="Numerstrony"/>
        <w:rFonts w:ascii="Arial" w:hAnsi="Arial" w:cs="Arial"/>
        <w:noProof/>
      </w:rPr>
      <w:t>9</w:t>
    </w:r>
    <w:r w:rsidRPr="00DF2007">
      <w:rPr>
        <w:rStyle w:val="Numerstrony"/>
        <w:rFonts w:ascii="Arial" w:hAnsi="Arial" w:cs="Arial"/>
      </w:rPr>
      <w:fldChar w:fldCharType="end"/>
    </w:r>
  </w:p>
  <w:p w14:paraId="3399AF94" w14:textId="77777777" w:rsidR="00B41A74" w:rsidRDefault="00D05A67">
    <w:pPr>
      <w:pStyle w:val="Nagwek"/>
    </w:pPr>
    <w:r>
      <w:pict w14:anchorId="69337240">
        <v:rect id="_x0000_i1025" style="width:0;height:1.5pt" o:hralign="center" o:hrstd="t" o:hr="t" fillcolor="#9d9da1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20632"/>
    <w:multiLevelType w:val="hybridMultilevel"/>
    <w:tmpl w:val="511C034C"/>
    <w:lvl w:ilvl="0" w:tplc="BE844468">
      <w:start w:val="1"/>
      <w:numFmt w:val="decimal"/>
      <w:lvlText w:val="3.%1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3E29BB"/>
    <w:multiLevelType w:val="hybridMultilevel"/>
    <w:tmpl w:val="422AA5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425EE"/>
    <w:multiLevelType w:val="hybridMultilevel"/>
    <w:tmpl w:val="A398860A"/>
    <w:lvl w:ilvl="0" w:tplc="CBFE6D70">
      <w:start w:val="1"/>
      <w:numFmt w:val="lowerLetter"/>
      <w:lvlText w:val="%1."/>
      <w:lvlJc w:val="left"/>
      <w:pPr>
        <w:ind w:left="76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" w15:restartNumberingAfterBreak="0">
    <w:nsid w:val="146E0622"/>
    <w:multiLevelType w:val="hybridMultilevel"/>
    <w:tmpl w:val="CA500570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6491DD0"/>
    <w:multiLevelType w:val="hybridMultilevel"/>
    <w:tmpl w:val="A1B04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A4233"/>
    <w:multiLevelType w:val="hybridMultilevel"/>
    <w:tmpl w:val="DB5A917E"/>
    <w:lvl w:ilvl="0" w:tplc="04FA3BB4">
      <w:start w:val="1"/>
      <w:numFmt w:val="decimal"/>
      <w:lvlText w:val="1.%1"/>
      <w:lvlJc w:val="left"/>
      <w:pPr>
        <w:ind w:left="10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22ED191A"/>
    <w:multiLevelType w:val="multilevel"/>
    <w:tmpl w:val="8654AB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3C2115E"/>
    <w:multiLevelType w:val="hybridMultilevel"/>
    <w:tmpl w:val="5E60189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50038BF"/>
    <w:multiLevelType w:val="hybridMultilevel"/>
    <w:tmpl w:val="AC5CBBF4"/>
    <w:lvl w:ilvl="0" w:tplc="23D62380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96A5E"/>
    <w:multiLevelType w:val="hybridMultilevel"/>
    <w:tmpl w:val="3BF23C8C"/>
    <w:lvl w:ilvl="0" w:tplc="18E8F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7D67BC"/>
    <w:multiLevelType w:val="hybridMultilevel"/>
    <w:tmpl w:val="7E2A8D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018B1"/>
    <w:multiLevelType w:val="hybridMultilevel"/>
    <w:tmpl w:val="800A98F6"/>
    <w:lvl w:ilvl="0" w:tplc="B038CC06">
      <w:start w:val="1"/>
      <w:numFmt w:val="decimal"/>
      <w:lvlText w:val="%1."/>
      <w:lvlJc w:val="left"/>
      <w:pPr>
        <w:ind w:left="50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2" w15:restartNumberingAfterBreak="0">
    <w:nsid w:val="43793A86"/>
    <w:multiLevelType w:val="hybridMultilevel"/>
    <w:tmpl w:val="E32A80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A412E4"/>
    <w:multiLevelType w:val="hybridMultilevel"/>
    <w:tmpl w:val="695C62FE"/>
    <w:lvl w:ilvl="0" w:tplc="1874704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F5B24"/>
    <w:multiLevelType w:val="hybridMultilevel"/>
    <w:tmpl w:val="57B415DE"/>
    <w:lvl w:ilvl="0" w:tplc="358A42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C3CBD"/>
    <w:multiLevelType w:val="hybridMultilevel"/>
    <w:tmpl w:val="ACBC578A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>
      <w:start w:val="1"/>
      <w:numFmt w:val="decimal"/>
      <w:lvlText w:val="%4."/>
      <w:lvlJc w:val="left"/>
      <w:pPr>
        <w:ind w:left="4364" w:hanging="360"/>
      </w:pPr>
    </w:lvl>
    <w:lvl w:ilvl="4" w:tplc="04150019">
      <w:start w:val="1"/>
      <w:numFmt w:val="lowerLetter"/>
      <w:lvlText w:val="%5."/>
      <w:lvlJc w:val="left"/>
      <w:pPr>
        <w:ind w:left="5084" w:hanging="360"/>
      </w:pPr>
    </w:lvl>
    <w:lvl w:ilvl="5" w:tplc="0415001B">
      <w:start w:val="1"/>
      <w:numFmt w:val="lowerRoman"/>
      <w:lvlText w:val="%6."/>
      <w:lvlJc w:val="right"/>
      <w:pPr>
        <w:ind w:left="5804" w:hanging="180"/>
      </w:pPr>
    </w:lvl>
    <w:lvl w:ilvl="6" w:tplc="0415000F">
      <w:start w:val="1"/>
      <w:numFmt w:val="decimal"/>
      <w:lvlText w:val="%7."/>
      <w:lvlJc w:val="left"/>
      <w:pPr>
        <w:ind w:left="6524" w:hanging="360"/>
      </w:pPr>
    </w:lvl>
    <w:lvl w:ilvl="7" w:tplc="04150019">
      <w:start w:val="1"/>
      <w:numFmt w:val="lowerLetter"/>
      <w:lvlText w:val="%8."/>
      <w:lvlJc w:val="left"/>
      <w:pPr>
        <w:ind w:left="7244" w:hanging="360"/>
      </w:pPr>
    </w:lvl>
    <w:lvl w:ilvl="8" w:tplc="0415001B">
      <w:start w:val="1"/>
      <w:numFmt w:val="lowerRoman"/>
      <w:lvlText w:val="%9."/>
      <w:lvlJc w:val="right"/>
      <w:pPr>
        <w:ind w:left="7964" w:hanging="180"/>
      </w:pPr>
    </w:lvl>
  </w:abstractNum>
  <w:abstractNum w:abstractNumId="16" w15:restartNumberingAfterBreak="0">
    <w:nsid w:val="4D5918C8"/>
    <w:multiLevelType w:val="multilevel"/>
    <w:tmpl w:val="4B7C4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7" w15:restartNumberingAfterBreak="0">
    <w:nsid w:val="4ED45FFC"/>
    <w:multiLevelType w:val="hybridMultilevel"/>
    <w:tmpl w:val="5FAEF878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8" w15:restartNumberingAfterBreak="0">
    <w:nsid w:val="4F681733"/>
    <w:multiLevelType w:val="hybridMultilevel"/>
    <w:tmpl w:val="E812B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C1271"/>
    <w:multiLevelType w:val="hybridMultilevel"/>
    <w:tmpl w:val="34367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C3AC8"/>
    <w:multiLevelType w:val="hybridMultilevel"/>
    <w:tmpl w:val="F852E90A"/>
    <w:lvl w:ilvl="0" w:tplc="D916BF3A">
      <w:start w:val="1"/>
      <w:numFmt w:val="decimal"/>
      <w:lvlText w:val="%1)"/>
      <w:lvlJc w:val="left"/>
      <w:pPr>
        <w:ind w:left="1440" w:hanging="360"/>
      </w:pPr>
      <w:rPr>
        <w:rFonts w:cs="Times New Roman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54145A4E"/>
    <w:multiLevelType w:val="hybridMultilevel"/>
    <w:tmpl w:val="A47EF818"/>
    <w:lvl w:ilvl="0" w:tplc="5E0EA4C4">
      <w:start w:val="1"/>
      <w:numFmt w:val="decimal"/>
      <w:lvlText w:val="1.%1"/>
      <w:lvlJc w:val="left"/>
      <w:pPr>
        <w:ind w:left="10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5F8F3CA1"/>
    <w:multiLevelType w:val="hybridMultilevel"/>
    <w:tmpl w:val="B4A8232E"/>
    <w:lvl w:ilvl="0" w:tplc="2956134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F911641"/>
    <w:multiLevelType w:val="multilevel"/>
    <w:tmpl w:val="6A768C72"/>
    <w:lvl w:ilvl="0">
      <w:start w:val="1"/>
      <w:numFmt w:val="decimal"/>
      <w:pStyle w:val="Konspekt1"/>
      <w:suff w:val="space"/>
      <w:lvlText w:val="%1."/>
      <w:lvlJc w:val="left"/>
      <w:pPr>
        <w:ind w:left="284" w:hanging="284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decimal"/>
      <w:suff w:val="space"/>
      <w:lvlText w:val="%2/"/>
      <w:lvlJc w:val="left"/>
      <w:pPr>
        <w:ind w:left="567" w:hanging="34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502" w:hanging="708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210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918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26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34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2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50" w:hanging="708"/>
      </w:pPr>
    </w:lvl>
  </w:abstractNum>
  <w:abstractNum w:abstractNumId="24" w15:restartNumberingAfterBreak="0">
    <w:nsid w:val="60D9327E"/>
    <w:multiLevelType w:val="hybridMultilevel"/>
    <w:tmpl w:val="A17C9D0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3D07D2B"/>
    <w:multiLevelType w:val="hybridMultilevel"/>
    <w:tmpl w:val="E56E28F4"/>
    <w:lvl w:ilvl="0" w:tplc="19A4EF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0E27F4"/>
    <w:multiLevelType w:val="hybridMultilevel"/>
    <w:tmpl w:val="EAECF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A4D76"/>
    <w:multiLevelType w:val="hybridMultilevel"/>
    <w:tmpl w:val="85663C64"/>
    <w:lvl w:ilvl="0" w:tplc="44A27B52">
      <w:start w:val="1"/>
      <w:numFmt w:val="decimal"/>
      <w:lvlText w:val="2.%1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B3A4FF9"/>
    <w:multiLevelType w:val="hybridMultilevel"/>
    <w:tmpl w:val="70528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42296"/>
    <w:multiLevelType w:val="hybridMultilevel"/>
    <w:tmpl w:val="3978FC92"/>
    <w:lvl w:ilvl="0" w:tplc="F2C65E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30883"/>
    <w:multiLevelType w:val="hybridMultilevel"/>
    <w:tmpl w:val="69A8E74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8E37FB9"/>
    <w:multiLevelType w:val="hybridMultilevel"/>
    <w:tmpl w:val="4F9808F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B638A9"/>
    <w:multiLevelType w:val="hybridMultilevel"/>
    <w:tmpl w:val="ADC83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888727">
    <w:abstractNumId w:val="23"/>
  </w:num>
  <w:num w:numId="2" w16cid:durableId="4409948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638253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3887008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7548312">
    <w:abstractNumId w:val="6"/>
  </w:num>
  <w:num w:numId="6" w16cid:durableId="2113821539">
    <w:abstractNumId w:val="10"/>
  </w:num>
  <w:num w:numId="7" w16cid:durableId="1886024965">
    <w:abstractNumId w:val="8"/>
  </w:num>
  <w:num w:numId="8" w16cid:durableId="1449205083">
    <w:abstractNumId w:val="28"/>
  </w:num>
  <w:num w:numId="9" w16cid:durableId="5659202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1596310">
    <w:abstractNumId w:val="15"/>
  </w:num>
  <w:num w:numId="11" w16cid:durableId="632441584">
    <w:abstractNumId w:val="1"/>
  </w:num>
  <w:num w:numId="12" w16cid:durableId="424956312">
    <w:abstractNumId w:val="3"/>
  </w:num>
  <w:num w:numId="13" w16cid:durableId="808009714">
    <w:abstractNumId w:val="4"/>
  </w:num>
  <w:num w:numId="14" w16cid:durableId="1859274935">
    <w:abstractNumId w:val="16"/>
  </w:num>
  <w:num w:numId="15" w16cid:durableId="211700298">
    <w:abstractNumId w:val="9"/>
  </w:num>
  <w:num w:numId="16" w16cid:durableId="1320694637">
    <w:abstractNumId w:val="22"/>
  </w:num>
  <w:num w:numId="17" w16cid:durableId="752170459">
    <w:abstractNumId w:val="26"/>
  </w:num>
  <w:num w:numId="18" w16cid:durableId="2026666127">
    <w:abstractNumId w:val="31"/>
  </w:num>
  <w:num w:numId="19" w16cid:durableId="1165365244">
    <w:abstractNumId w:val="12"/>
  </w:num>
  <w:num w:numId="20" w16cid:durableId="1650548876">
    <w:abstractNumId w:val="19"/>
  </w:num>
  <w:num w:numId="21" w16cid:durableId="484711033">
    <w:abstractNumId w:val="20"/>
  </w:num>
  <w:num w:numId="22" w16cid:durableId="203371909">
    <w:abstractNumId w:val="25"/>
  </w:num>
  <w:num w:numId="23" w16cid:durableId="1174225915">
    <w:abstractNumId w:val="7"/>
  </w:num>
  <w:num w:numId="24" w16cid:durableId="1599866236">
    <w:abstractNumId w:val="14"/>
  </w:num>
  <w:num w:numId="25" w16cid:durableId="1209489776">
    <w:abstractNumId w:val="24"/>
  </w:num>
  <w:num w:numId="26" w16cid:durableId="2144275818">
    <w:abstractNumId w:val="5"/>
  </w:num>
  <w:num w:numId="27" w16cid:durableId="1068068947">
    <w:abstractNumId w:val="0"/>
  </w:num>
  <w:num w:numId="28" w16cid:durableId="963577157">
    <w:abstractNumId w:val="29"/>
  </w:num>
  <w:num w:numId="29" w16cid:durableId="295373838">
    <w:abstractNumId w:val="13"/>
  </w:num>
  <w:num w:numId="30" w16cid:durableId="1694912920">
    <w:abstractNumId w:val="27"/>
  </w:num>
  <w:num w:numId="31" w16cid:durableId="1024936255">
    <w:abstractNumId w:val="2"/>
  </w:num>
  <w:num w:numId="32" w16cid:durableId="864172641">
    <w:abstractNumId w:val="17"/>
  </w:num>
  <w:num w:numId="33" w16cid:durableId="172427073">
    <w:abstractNumId w:val="21"/>
  </w:num>
  <w:num w:numId="34" w16cid:durableId="684136403">
    <w:abstractNumId w:val="11"/>
  </w:num>
  <w:num w:numId="35" w16cid:durableId="6567210">
    <w:abstractNumId w:val="30"/>
  </w:num>
  <w:num w:numId="36" w16cid:durableId="159543494">
    <w:abstractNumId w:val="18"/>
  </w:num>
  <w:num w:numId="37" w16cid:durableId="148565851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007"/>
    <w:rsid w:val="00000D62"/>
    <w:rsid w:val="00003E25"/>
    <w:rsid w:val="00013792"/>
    <w:rsid w:val="00014271"/>
    <w:rsid w:val="0001514C"/>
    <w:rsid w:val="00020612"/>
    <w:rsid w:val="000211A9"/>
    <w:rsid w:val="0003190A"/>
    <w:rsid w:val="00035C46"/>
    <w:rsid w:val="00037D7C"/>
    <w:rsid w:val="00040629"/>
    <w:rsid w:val="00042BB0"/>
    <w:rsid w:val="00046B5A"/>
    <w:rsid w:val="00050A5A"/>
    <w:rsid w:val="00054663"/>
    <w:rsid w:val="00060B7B"/>
    <w:rsid w:val="000641A5"/>
    <w:rsid w:val="000658E2"/>
    <w:rsid w:val="0007168D"/>
    <w:rsid w:val="00071874"/>
    <w:rsid w:val="0007296A"/>
    <w:rsid w:val="0007562A"/>
    <w:rsid w:val="00081695"/>
    <w:rsid w:val="00081CFA"/>
    <w:rsid w:val="00082BA0"/>
    <w:rsid w:val="00082DD8"/>
    <w:rsid w:val="00085341"/>
    <w:rsid w:val="0008614D"/>
    <w:rsid w:val="000950D7"/>
    <w:rsid w:val="00096BA6"/>
    <w:rsid w:val="00097B47"/>
    <w:rsid w:val="000A1F7E"/>
    <w:rsid w:val="000A5FAF"/>
    <w:rsid w:val="000A6238"/>
    <w:rsid w:val="000B051F"/>
    <w:rsid w:val="000B452E"/>
    <w:rsid w:val="000B7547"/>
    <w:rsid w:val="000C0FBF"/>
    <w:rsid w:val="000C1AB7"/>
    <w:rsid w:val="000C202B"/>
    <w:rsid w:val="000D4116"/>
    <w:rsid w:val="000D6458"/>
    <w:rsid w:val="000D7A88"/>
    <w:rsid w:val="000E0808"/>
    <w:rsid w:val="000E58E3"/>
    <w:rsid w:val="000F533B"/>
    <w:rsid w:val="001003B8"/>
    <w:rsid w:val="0010175B"/>
    <w:rsid w:val="00101F66"/>
    <w:rsid w:val="00103005"/>
    <w:rsid w:val="0010713B"/>
    <w:rsid w:val="00111BE3"/>
    <w:rsid w:val="00112891"/>
    <w:rsid w:val="00113548"/>
    <w:rsid w:val="00117238"/>
    <w:rsid w:val="001206A2"/>
    <w:rsid w:val="00122FC2"/>
    <w:rsid w:val="001231FB"/>
    <w:rsid w:val="001307A0"/>
    <w:rsid w:val="00131D6F"/>
    <w:rsid w:val="00133D0A"/>
    <w:rsid w:val="001363CC"/>
    <w:rsid w:val="00141E33"/>
    <w:rsid w:val="00141F35"/>
    <w:rsid w:val="00144750"/>
    <w:rsid w:val="00146267"/>
    <w:rsid w:val="001463E4"/>
    <w:rsid w:val="001505FF"/>
    <w:rsid w:val="00156E3A"/>
    <w:rsid w:val="00161ABF"/>
    <w:rsid w:val="00163763"/>
    <w:rsid w:val="00163D2D"/>
    <w:rsid w:val="0016492C"/>
    <w:rsid w:val="00166E26"/>
    <w:rsid w:val="001733D6"/>
    <w:rsid w:val="00173E50"/>
    <w:rsid w:val="00175B48"/>
    <w:rsid w:val="00181B4B"/>
    <w:rsid w:val="00182361"/>
    <w:rsid w:val="00184C68"/>
    <w:rsid w:val="0018511D"/>
    <w:rsid w:val="00186DA6"/>
    <w:rsid w:val="00190363"/>
    <w:rsid w:val="0019570D"/>
    <w:rsid w:val="001A1842"/>
    <w:rsid w:val="001A2662"/>
    <w:rsid w:val="001A2DD6"/>
    <w:rsid w:val="001A4A44"/>
    <w:rsid w:val="001A5CD7"/>
    <w:rsid w:val="001B0B0A"/>
    <w:rsid w:val="001B0FD8"/>
    <w:rsid w:val="001B2012"/>
    <w:rsid w:val="001B5A2B"/>
    <w:rsid w:val="001C7A81"/>
    <w:rsid w:val="001D0246"/>
    <w:rsid w:val="001D1045"/>
    <w:rsid w:val="001D4542"/>
    <w:rsid w:val="001D6AEC"/>
    <w:rsid w:val="001E315C"/>
    <w:rsid w:val="001E371E"/>
    <w:rsid w:val="001E4BBA"/>
    <w:rsid w:val="001E5D5A"/>
    <w:rsid w:val="001E686F"/>
    <w:rsid w:val="001F4F79"/>
    <w:rsid w:val="001F65CA"/>
    <w:rsid w:val="001F6666"/>
    <w:rsid w:val="00200596"/>
    <w:rsid w:val="0020414B"/>
    <w:rsid w:val="0020416D"/>
    <w:rsid w:val="002055EB"/>
    <w:rsid w:val="002075AD"/>
    <w:rsid w:val="00210E3F"/>
    <w:rsid w:val="00217D4A"/>
    <w:rsid w:val="00220D7F"/>
    <w:rsid w:val="002224E0"/>
    <w:rsid w:val="00222D43"/>
    <w:rsid w:val="0022459A"/>
    <w:rsid w:val="00226BF5"/>
    <w:rsid w:val="0022738F"/>
    <w:rsid w:val="00230EEB"/>
    <w:rsid w:val="00231F79"/>
    <w:rsid w:val="00232E34"/>
    <w:rsid w:val="0023659C"/>
    <w:rsid w:val="00236E5A"/>
    <w:rsid w:val="00240B3D"/>
    <w:rsid w:val="002415D7"/>
    <w:rsid w:val="002427B3"/>
    <w:rsid w:val="002457C4"/>
    <w:rsid w:val="00254587"/>
    <w:rsid w:val="00254B43"/>
    <w:rsid w:val="00255B21"/>
    <w:rsid w:val="002604EE"/>
    <w:rsid w:val="00265CB1"/>
    <w:rsid w:val="00266897"/>
    <w:rsid w:val="00271036"/>
    <w:rsid w:val="002729DF"/>
    <w:rsid w:val="0027476E"/>
    <w:rsid w:val="00274A29"/>
    <w:rsid w:val="0027739B"/>
    <w:rsid w:val="00277E18"/>
    <w:rsid w:val="0028162D"/>
    <w:rsid w:val="002826E7"/>
    <w:rsid w:val="00283522"/>
    <w:rsid w:val="002925B3"/>
    <w:rsid w:val="002931CB"/>
    <w:rsid w:val="00295677"/>
    <w:rsid w:val="00296484"/>
    <w:rsid w:val="00297848"/>
    <w:rsid w:val="002A08AE"/>
    <w:rsid w:val="002A2804"/>
    <w:rsid w:val="002A3BD1"/>
    <w:rsid w:val="002A592F"/>
    <w:rsid w:val="002A6D8A"/>
    <w:rsid w:val="002B5C6B"/>
    <w:rsid w:val="002B7583"/>
    <w:rsid w:val="002C3161"/>
    <w:rsid w:val="002C3354"/>
    <w:rsid w:val="002C47F3"/>
    <w:rsid w:val="002C7BDB"/>
    <w:rsid w:val="002D2A0D"/>
    <w:rsid w:val="002D2A44"/>
    <w:rsid w:val="002D30B7"/>
    <w:rsid w:val="002D31A5"/>
    <w:rsid w:val="002D339D"/>
    <w:rsid w:val="002D73E3"/>
    <w:rsid w:val="002E0520"/>
    <w:rsid w:val="002E0F0F"/>
    <w:rsid w:val="002E233F"/>
    <w:rsid w:val="002E28C0"/>
    <w:rsid w:val="002E5F6B"/>
    <w:rsid w:val="002F1136"/>
    <w:rsid w:val="002F25F8"/>
    <w:rsid w:val="002F3196"/>
    <w:rsid w:val="002F5DCC"/>
    <w:rsid w:val="002F5E8D"/>
    <w:rsid w:val="002F7ECC"/>
    <w:rsid w:val="003023DD"/>
    <w:rsid w:val="0031258F"/>
    <w:rsid w:val="00314736"/>
    <w:rsid w:val="003153D5"/>
    <w:rsid w:val="00315F0A"/>
    <w:rsid w:val="00321431"/>
    <w:rsid w:val="003220AB"/>
    <w:rsid w:val="00324E55"/>
    <w:rsid w:val="00325990"/>
    <w:rsid w:val="00327FF3"/>
    <w:rsid w:val="00330191"/>
    <w:rsid w:val="003342FE"/>
    <w:rsid w:val="00334FA6"/>
    <w:rsid w:val="00341270"/>
    <w:rsid w:val="00341271"/>
    <w:rsid w:val="00341ED5"/>
    <w:rsid w:val="00361B34"/>
    <w:rsid w:val="00361BB2"/>
    <w:rsid w:val="00365023"/>
    <w:rsid w:val="003660DA"/>
    <w:rsid w:val="00367218"/>
    <w:rsid w:val="003704E7"/>
    <w:rsid w:val="00381C37"/>
    <w:rsid w:val="003827F5"/>
    <w:rsid w:val="00383EC2"/>
    <w:rsid w:val="0038487D"/>
    <w:rsid w:val="003913B6"/>
    <w:rsid w:val="00391423"/>
    <w:rsid w:val="00391A11"/>
    <w:rsid w:val="003946B6"/>
    <w:rsid w:val="003960B9"/>
    <w:rsid w:val="003A174F"/>
    <w:rsid w:val="003A3A77"/>
    <w:rsid w:val="003A5381"/>
    <w:rsid w:val="003B66CC"/>
    <w:rsid w:val="003B74DB"/>
    <w:rsid w:val="003C2833"/>
    <w:rsid w:val="003C2CA1"/>
    <w:rsid w:val="003C4BEA"/>
    <w:rsid w:val="003C6F82"/>
    <w:rsid w:val="003D2DEF"/>
    <w:rsid w:val="003D62CE"/>
    <w:rsid w:val="003E4324"/>
    <w:rsid w:val="003E5228"/>
    <w:rsid w:val="003F30B7"/>
    <w:rsid w:val="003F3C0C"/>
    <w:rsid w:val="003F4569"/>
    <w:rsid w:val="003F4CB8"/>
    <w:rsid w:val="00402315"/>
    <w:rsid w:val="004071C5"/>
    <w:rsid w:val="00411218"/>
    <w:rsid w:val="00411AEF"/>
    <w:rsid w:val="004135E2"/>
    <w:rsid w:val="00413E1E"/>
    <w:rsid w:val="00415166"/>
    <w:rsid w:val="00416F3E"/>
    <w:rsid w:val="0042228B"/>
    <w:rsid w:val="0042229C"/>
    <w:rsid w:val="004222AF"/>
    <w:rsid w:val="004258BB"/>
    <w:rsid w:val="004272F0"/>
    <w:rsid w:val="00433311"/>
    <w:rsid w:val="0043737D"/>
    <w:rsid w:val="00437AA1"/>
    <w:rsid w:val="00444BFB"/>
    <w:rsid w:val="00446878"/>
    <w:rsid w:val="0046139D"/>
    <w:rsid w:val="004617AD"/>
    <w:rsid w:val="004621B0"/>
    <w:rsid w:val="00462E5D"/>
    <w:rsid w:val="00464BAE"/>
    <w:rsid w:val="004659E7"/>
    <w:rsid w:val="00472935"/>
    <w:rsid w:val="00475260"/>
    <w:rsid w:val="0048116B"/>
    <w:rsid w:val="00481C01"/>
    <w:rsid w:val="00484949"/>
    <w:rsid w:val="0049273F"/>
    <w:rsid w:val="00494949"/>
    <w:rsid w:val="004A0AFA"/>
    <w:rsid w:val="004A1FC2"/>
    <w:rsid w:val="004A2E66"/>
    <w:rsid w:val="004A316D"/>
    <w:rsid w:val="004A58A6"/>
    <w:rsid w:val="004A5FEF"/>
    <w:rsid w:val="004A7747"/>
    <w:rsid w:val="004B4A9A"/>
    <w:rsid w:val="004B79E6"/>
    <w:rsid w:val="004C0F47"/>
    <w:rsid w:val="004C1493"/>
    <w:rsid w:val="004C15D2"/>
    <w:rsid w:val="004C302E"/>
    <w:rsid w:val="004C5429"/>
    <w:rsid w:val="004D3BF8"/>
    <w:rsid w:val="004E19C1"/>
    <w:rsid w:val="004E6BCD"/>
    <w:rsid w:val="004E722B"/>
    <w:rsid w:val="004E7404"/>
    <w:rsid w:val="004E7DE3"/>
    <w:rsid w:val="004F13FA"/>
    <w:rsid w:val="004F3C2E"/>
    <w:rsid w:val="00500009"/>
    <w:rsid w:val="00500FF8"/>
    <w:rsid w:val="005041C2"/>
    <w:rsid w:val="00504442"/>
    <w:rsid w:val="00506A08"/>
    <w:rsid w:val="00507D94"/>
    <w:rsid w:val="00510E83"/>
    <w:rsid w:val="005123FE"/>
    <w:rsid w:val="00513984"/>
    <w:rsid w:val="00520399"/>
    <w:rsid w:val="00521088"/>
    <w:rsid w:val="0052719B"/>
    <w:rsid w:val="00527997"/>
    <w:rsid w:val="005333AF"/>
    <w:rsid w:val="00534687"/>
    <w:rsid w:val="005349D0"/>
    <w:rsid w:val="005371CB"/>
    <w:rsid w:val="00537688"/>
    <w:rsid w:val="0054103D"/>
    <w:rsid w:val="00541C25"/>
    <w:rsid w:val="00541DA2"/>
    <w:rsid w:val="00542AC5"/>
    <w:rsid w:val="00542F4D"/>
    <w:rsid w:val="00545462"/>
    <w:rsid w:val="00545EFE"/>
    <w:rsid w:val="0055272B"/>
    <w:rsid w:val="00552923"/>
    <w:rsid w:val="00557B89"/>
    <w:rsid w:val="00560402"/>
    <w:rsid w:val="005609B3"/>
    <w:rsid w:val="00560D3F"/>
    <w:rsid w:val="005614FA"/>
    <w:rsid w:val="00562A35"/>
    <w:rsid w:val="00597698"/>
    <w:rsid w:val="005A1CC6"/>
    <w:rsid w:val="005A278B"/>
    <w:rsid w:val="005A39E6"/>
    <w:rsid w:val="005A7023"/>
    <w:rsid w:val="005A72C5"/>
    <w:rsid w:val="005B6EFD"/>
    <w:rsid w:val="005C3836"/>
    <w:rsid w:val="005C3CA3"/>
    <w:rsid w:val="005C6C29"/>
    <w:rsid w:val="005C70C2"/>
    <w:rsid w:val="005D084A"/>
    <w:rsid w:val="005D0D7B"/>
    <w:rsid w:val="005E2E30"/>
    <w:rsid w:val="005E38EA"/>
    <w:rsid w:val="005E3F3A"/>
    <w:rsid w:val="005E4F4F"/>
    <w:rsid w:val="005F0C3F"/>
    <w:rsid w:val="005F2927"/>
    <w:rsid w:val="005F3F35"/>
    <w:rsid w:val="005F4822"/>
    <w:rsid w:val="005F59AA"/>
    <w:rsid w:val="0060306B"/>
    <w:rsid w:val="00603633"/>
    <w:rsid w:val="00606B09"/>
    <w:rsid w:val="00606C30"/>
    <w:rsid w:val="00607230"/>
    <w:rsid w:val="00611166"/>
    <w:rsid w:val="0061473A"/>
    <w:rsid w:val="00615E41"/>
    <w:rsid w:val="00616D56"/>
    <w:rsid w:val="0061756C"/>
    <w:rsid w:val="00620578"/>
    <w:rsid w:val="0062069C"/>
    <w:rsid w:val="006270F5"/>
    <w:rsid w:val="006271F5"/>
    <w:rsid w:val="006364F5"/>
    <w:rsid w:val="00640655"/>
    <w:rsid w:val="00642DB7"/>
    <w:rsid w:val="00643579"/>
    <w:rsid w:val="00646EBB"/>
    <w:rsid w:val="00650CA3"/>
    <w:rsid w:val="00651F3D"/>
    <w:rsid w:val="0065333C"/>
    <w:rsid w:val="006550CE"/>
    <w:rsid w:val="006566C3"/>
    <w:rsid w:val="006635C8"/>
    <w:rsid w:val="00665F4B"/>
    <w:rsid w:val="00670E08"/>
    <w:rsid w:val="00673F90"/>
    <w:rsid w:val="00676D9F"/>
    <w:rsid w:val="00677BF4"/>
    <w:rsid w:val="00683088"/>
    <w:rsid w:val="0068776F"/>
    <w:rsid w:val="00692443"/>
    <w:rsid w:val="006931E8"/>
    <w:rsid w:val="00694D98"/>
    <w:rsid w:val="00697EBF"/>
    <w:rsid w:val="006A021D"/>
    <w:rsid w:val="006A02CB"/>
    <w:rsid w:val="006A1120"/>
    <w:rsid w:val="006A1656"/>
    <w:rsid w:val="006A46DA"/>
    <w:rsid w:val="006A4989"/>
    <w:rsid w:val="006B364F"/>
    <w:rsid w:val="006B5744"/>
    <w:rsid w:val="006C328E"/>
    <w:rsid w:val="006C7922"/>
    <w:rsid w:val="006D32A5"/>
    <w:rsid w:val="006D3CFB"/>
    <w:rsid w:val="006D60F0"/>
    <w:rsid w:val="006E1818"/>
    <w:rsid w:val="006E229F"/>
    <w:rsid w:val="006E22AF"/>
    <w:rsid w:val="006E5F09"/>
    <w:rsid w:val="006E6A89"/>
    <w:rsid w:val="006F1A18"/>
    <w:rsid w:val="006F1FD2"/>
    <w:rsid w:val="006F4F9C"/>
    <w:rsid w:val="006F693A"/>
    <w:rsid w:val="00700906"/>
    <w:rsid w:val="0070139F"/>
    <w:rsid w:val="0070289C"/>
    <w:rsid w:val="00703B5E"/>
    <w:rsid w:val="00710175"/>
    <w:rsid w:val="0071230E"/>
    <w:rsid w:val="007129B1"/>
    <w:rsid w:val="007158F8"/>
    <w:rsid w:val="007159BC"/>
    <w:rsid w:val="00716B8F"/>
    <w:rsid w:val="00720028"/>
    <w:rsid w:val="0072365D"/>
    <w:rsid w:val="00724152"/>
    <w:rsid w:val="00724701"/>
    <w:rsid w:val="00730512"/>
    <w:rsid w:val="007320CE"/>
    <w:rsid w:val="007362E8"/>
    <w:rsid w:val="00737F42"/>
    <w:rsid w:val="0074153D"/>
    <w:rsid w:val="00747736"/>
    <w:rsid w:val="007503D2"/>
    <w:rsid w:val="0075168E"/>
    <w:rsid w:val="0075353C"/>
    <w:rsid w:val="00755E73"/>
    <w:rsid w:val="007608DA"/>
    <w:rsid w:val="00763088"/>
    <w:rsid w:val="00766DF2"/>
    <w:rsid w:val="00771DAD"/>
    <w:rsid w:val="00780415"/>
    <w:rsid w:val="00781DDF"/>
    <w:rsid w:val="007825FC"/>
    <w:rsid w:val="00784966"/>
    <w:rsid w:val="00786928"/>
    <w:rsid w:val="007908DD"/>
    <w:rsid w:val="00796220"/>
    <w:rsid w:val="007966A0"/>
    <w:rsid w:val="00796B33"/>
    <w:rsid w:val="00797BB9"/>
    <w:rsid w:val="007A1B25"/>
    <w:rsid w:val="007A2E62"/>
    <w:rsid w:val="007A3017"/>
    <w:rsid w:val="007A4CDF"/>
    <w:rsid w:val="007A5A2E"/>
    <w:rsid w:val="007B489D"/>
    <w:rsid w:val="007C6345"/>
    <w:rsid w:val="007D5DA2"/>
    <w:rsid w:val="007D5F07"/>
    <w:rsid w:val="007D770B"/>
    <w:rsid w:val="007D7ED3"/>
    <w:rsid w:val="007F1A88"/>
    <w:rsid w:val="007F2DED"/>
    <w:rsid w:val="007F2E22"/>
    <w:rsid w:val="0080131A"/>
    <w:rsid w:val="008019E8"/>
    <w:rsid w:val="00811543"/>
    <w:rsid w:val="008261F4"/>
    <w:rsid w:val="0082707D"/>
    <w:rsid w:val="00827D69"/>
    <w:rsid w:val="008424AF"/>
    <w:rsid w:val="00845899"/>
    <w:rsid w:val="008502FE"/>
    <w:rsid w:val="008504B5"/>
    <w:rsid w:val="0085154F"/>
    <w:rsid w:val="008517A0"/>
    <w:rsid w:val="00853FAF"/>
    <w:rsid w:val="0085650A"/>
    <w:rsid w:val="00857291"/>
    <w:rsid w:val="00860883"/>
    <w:rsid w:val="008608D2"/>
    <w:rsid w:val="00860A30"/>
    <w:rsid w:val="008613C3"/>
    <w:rsid w:val="0086345B"/>
    <w:rsid w:val="00865E33"/>
    <w:rsid w:val="00867537"/>
    <w:rsid w:val="0088283B"/>
    <w:rsid w:val="00883E03"/>
    <w:rsid w:val="008865CE"/>
    <w:rsid w:val="0089115B"/>
    <w:rsid w:val="008971C3"/>
    <w:rsid w:val="008A0AE9"/>
    <w:rsid w:val="008A7EFE"/>
    <w:rsid w:val="008B4EE6"/>
    <w:rsid w:val="008B6AE7"/>
    <w:rsid w:val="008B7A1E"/>
    <w:rsid w:val="008C07B8"/>
    <w:rsid w:val="008C1E71"/>
    <w:rsid w:val="008C2684"/>
    <w:rsid w:val="008C42B0"/>
    <w:rsid w:val="008C6B2E"/>
    <w:rsid w:val="008C7081"/>
    <w:rsid w:val="008D09E0"/>
    <w:rsid w:val="008D5464"/>
    <w:rsid w:val="008E001B"/>
    <w:rsid w:val="008E123C"/>
    <w:rsid w:val="008E2741"/>
    <w:rsid w:val="008E2D87"/>
    <w:rsid w:val="008E3D71"/>
    <w:rsid w:val="008E6060"/>
    <w:rsid w:val="008E7216"/>
    <w:rsid w:val="009008B8"/>
    <w:rsid w:val="0090248D"/>
    <w:rsid w:val="009040F2"/>
    <w:rsid w:val="0090412F"/>
    <w:rsid w:val="00905072"/>
    <w:rsid w:val="009052DF"/>
    <w:rsid w:val="00912E58"/>
    <w:rsid w:val="00916046"/>
    <w:rsid w:val="00920201"/>
    <w:rsid w:val="009202FF"/>
    <w:rsid w:val="0092712A"/>
    <w:rsid w:val="009341DE"/>
    <w:rsid w:val="00935B84"/>
    <w:rsid w:val="009418FE"/>
    <w:rsid w:val="009458CC"/>
    <w:rsid w:val="009504CF"/>
    <w:rsid w:val="0095755E"/>
    <w:rsid w:val="009608AC"/>
    <w:rsid w:val="00960C7A"/>
    <w:rsid w:val="00962D73"/>
    <w:rsid w:val="00963586"/>
    <w:rsid w:val="00963D9E"/>
    <w:rsid w:val="00964967"/>
    <w:rsid w:val="009653CC"/>
    <w:rsid w:val="0096750C"/>
    <w:rsid w:val="00970711"/>
    <w:rsid w:val="00970C36"/>
    <w:rsid w:val="009718A5"/>
    <w:rsid w:val="00973810"/>
    <w:rsid w:val="00974E4A"/>
    <w:rsid w:val="0097551D"/>
    <w:rsid w:val="00980063"/>
    <w:rsid w:val="0098395F"/>
    <w:rsid w:val="0098396E"/>
    <w:rsid w:val="0098752A"/>
    <w:rsid w:val="00987E71"/>
    <w:rsid w:val="009911C7"/>
    <w:rsid w:val="00993439"/>
    <w:rsid w:val="00995692"/>
    <w:rsid w:val="009A120C"/>
    <w:rsid w:val="009A1F39"/>
    <w:rsid w:val="009A3D33"/>
    <w:rsid w:val="009A6310"/>
    <w:rsid w:val="009B105F"/>
    <w:rsid w:val="009B46D9"/>
    <w:rsid w:val="009B6240"/>
    <w:rsid w:val="009B6786"/>
    <w:rsid w:val="009C0123"/>
    <w:rsid w:val="009C04B8"/>
    <w:rsid w:val="009C4851"/>
    <w:rsid w:val="009C665F"/>
    <w:rsid w:val="009C775E"/>
    <w:rsid w:val="009C7BC3"/>
    <w:rsid w:val="009D2BEB"/>
    <w:rsid w:val="009D36F4"/>
    <w:rsid w:val="009D7D6C"/>
    <w:rsid w:val="009E0F6E"/>
    <w:rsid w:val="009E145D"/>
    <w:rsid w:val="009E183B"/>
    <w:rsid w:val="009E38FC"/>
    <w:rsid w:val="009E5BE0"/>
    <w:rsid w:val="009E5CB0"/>
    <w:rsid w:val="009F05D5"/>
    <w:rsid w:val="009F078E"/>
    <w:rsid w:val="009F513E"/>
    <w:rsid w:val="009F710E"/>
    <w:rsid w:val="00A10894"/>
    <w:rsid w:val="00A135EE"/>
    <w:rsid w:val="00A14590"/>
    <w:rsid w:val="00A14834"/>
    <w:rsid w:val="00A1755F"/>
    <w:rsid w:val="00A2218F"/>
    <w:rsid w:val="00A275BE"/>
    <w:rsid w:val="00A30135"/>
    <w:rsid w:val="00A315B8"/>
    <w:rsid w:val="00A4222D"/>
    <w:rsid w:val="00A42503"/>
    <w:rsid w:val="00A46251"/>
    <w:rsid w:val="00A47A0C"/>
    <w:rsid w:val="00A47F2D"/>
    <w:rsid w:val="00A51DE3"/>
    <w:rsid w:val="00A51E4A"/>
    <w:rsid w:val="00A5422D"/>
    <w:rsid w:val="00A545FF"/>
    <w:rsid w:val="00A56A21"/>
    <w:rsid w:val="00A56B8B"/>
    <w:rsid w:val="00A5761E"/>
    <w:rsid w:val="00A57DF3"/>
    <w:rsid w:val="00A62EF7"/>
    <w:rsid w:val="00A63480"/>
    <w:rsid w:val="00A63EFA"/>
    <w:rsid w:val="00A72A07"/>
    <w:rsid w:val="00A72E6A"/>
    <w:rsid w:val="00A7698D"/>
    <w:rsid w:val="00A80B28"/>
    <w:rsid w:val="00A81196"/>
    <w:rsid w:val="00A85A21"/>
    <w:rsid w:val="00A865CB"/>
    <w:rsid w:val="00A86F78"/>
    <w:rsid w:val="00A91321"/>
    <w:rsid w:val="00A944C8"/>
    <w:rsid w:val="00A9652D"/>
    <w:rsid w:val="00A96AB4"/>
    <w:rsid w:val="00A97D0D"/>
    <w:rsid w:val="00AA2935"/>
    <w:rsid w:val="00AA2C6E"/>
    <w:rsid w:val="00AA3018"/>
    <w:rsid w:val="00AA7E90"/>
    <w:rsid w:val="00AB28E6"/>
    <w:rsid w:val="00AB4605"/>
    <w:rsid w:val="00AB6C59"/>
    <w:rsid w:val="00AB6FD6"/>
    <w:rsid w:val="00AC22D6"/>
    <w:rsid w:val="00AC326E"/>
    <w:rsid w:val="00AC4982"/>
    <w:rsid w:val="00AC7209"/>
    <w:rsid w:val="00AD42DD"/>
    <w:rsid w:val="00AD575E"/>
    <w:rsid w:val="00AE12AF"/>
    <w:rsid w:val="00AE5028"/>
    <w:rsid w:val="00AE5890"/>
    <w:rsid w:val="00AF5B8B"/>
    <w:rsid w:val="00AF677E"/>
    <w:rsid w:val="00B0459F"/>
    <w:rsid w:val="00B05210"/>
    <w:rsid w:val="00B05314"/>
    <w:rsid w:val="00B06DF5"/>
    <w:rsid w:val="00B06F34"/>
    <w:rsid w:val="00B1035A"/>
    <w:rsid w:val="00B11E03"/>
    <w:rsid w:val="00B13330"/>
    <w:rsid w:val="00B13753"/>
    <w:rsid w:val="00B141CC"/>
    <w:rsid w:val="00B157E6"/>
    <w:rsid w:val="00B20A4C"/>
    <w:rsid w:val="00B20B38"/>
    <w:rsid w:val="00B20DAE"/>
    <w:rsid w:val="00B21D7A"/>
    <w:rsid w:val="00B238A3"/>
    <w:rsid w:val="00B274D0"/>
    <w:rsid w:val="00B3183A"/>
    <w:rsid w:val="00B335C1"/>
    <w:rsid w:val="00B34271"/>
    <w:rsid w:val="00B35D49"/>
    <w:rsid w:val="00B36EA2"/>
    <w:rsid w:val="00B41A74"/>
    <w:rsid w:val="00B50341"/>
    <w:rsid w:val="00B51B71"/>
    <w:rsid w:val="00B52236"/>
    <w:rsid w:val="00B61C46"/>
    <w:rsid w:val="00B64BA4"/>
    <w:rsid w:val="00B65C63"/>
    <w:rsid w:val="00B67771"/>
    <w:rsid w:val="00B73E2F"/>
    <w:rsid w:val="00B74287"/>
    <w:rsid w:val="00B75F43"/>
    <w:rsid w:val="00B80996"/>
    <w:rsid w:val="00B839C9"/>
    <w:rsid w:val="00B85866"/>
    <w:rsid w:val="00B91746"/>
    <w:rsid w:val="00BA012C"/>
    <w:rsid w:val="00BA3870"/>
    <w:rsid w:val="00BA50AF"/>
    <w:rsid w:val="00BA5B33"/>
    <w:rsid w:val="00BB096E"/>
    <w:rsid w:val="00BB2468"/>
    <w:rsid w:val="00BB2C45"/>
    <w:rsid w:val="00BB2C66"/>
    <w:rsid w:val="00BB60D0"/>
    <w:rsid w:val="00BB7B63"/>
    <w:rsid w:val="00BC104D"/>
    <w:rsid w:val="00BC11BD"/>
    <w:rsid w:val="00BC3D5C"/>
    <w:rsid w:val="00BC4189"/>
    <w:rsid w:val="00BD0C40"/>
    <w:rsid w:val="00BD22ED"/>
    <w:rsid w:val="00BD58C6"/>
    <w:rsid w:val="00BD5DE4"/>
    <w:rsid w:val="00BE0150"/>
    <w:rsid w:val="00BE0978"/>
    <w:rsid w:val="00BE4A1C"/>
    <w:rsid w:val="00BE70B7"/>
    <w:rsid w:val="00BE76A1"/>
    <w:rsid w:val="00BF16EC"/>
    <w:rsid w:val="00BF1A15"/>
    <w:rsid w:val="00BF1E3D"/>
    <w:rsid w:val="00BF51FF"/>
    <w:rsid w:val="00BF7911"/>
    <w:rsid w:val="00C02B46"/>
    <w:rsid w:val="00C0326E"/>
    <w:rsid w:val="00C106AF"/>
    <w:rsid w:val="00C10F44"/>
    <w:rsid w:val="00C120C6"/>
    <w:rsid w:val="00C1273F"/>
    <w:rsid w:val="00C13DCD"/>
    <w:rsid w:val="00C226F9"/>
    <w:rsid w:val="00C26B6F"/>
    <w:rsid w:val="00C31DDA"/>
    <w:rsid w:val="00C34B31"/>
    <w:rsid w:val="00C35DF7"/>
    <w:rsid w:val="00C35F2A"/>
    <w:rsid w:val="00C411A4"/>
    <w:rsid w:val="00C42602"/>
    <w:rsid w:val="00C45AA4"/>
    <w:rsid w:val="00C507B3"/>
    <w:rsid w:val="00C52415"/>
    <w:rsid w:val="00C55F17"/>
    <w:rsid w:val="00C565CA"/>
    <w:rsid w:val="00C5694E"/>
    <w:rsid w:val="00C57E34"/>
    <w:rsid w:val="00C60C41"/>
    <w:rsid w:val="00C64086"/>
    <w:rsid w:val="00C65EB8"/>
    <w:rsid w:val="00C671DA"/>
    <w:rsid w:val="00C71C2A"/>
    <w:rsid w:val="00C82F3B"/>
    <w:rsid w:val="00C83468"/>
    <w:rsid w:val="00C8779C"/>
    <w:rsid w:val="00C8783F"/>
    <w:rsid w:val="00C91059"/>
    <w:rsid w:val="00C922BF"/>
    <w:rsid w:val="00C96550"/>
    <w:rsid w:val="00C96FF8"/>
    <w:rsid w:val="00CA1C02"/>
    <w:rsid w:val="00CA1F01"/>
    <w:rsid w:val="00CA3F2C"/>
    <w:rsid w:val="00CA45AF"/>
    <w:rsid w:val="00CA64F1"/>
    <w:rsid w:val="00CB0F2D"/>
    <w:rsid w:val="00CB1FFB"/>
    <w:rsid w:val="00CB2907"/>
    <w:rsid w:val="00CB4422"/>
    <w:rsid w:val="00CC4EC0"/>
    <w:rsid w:val="00CC587A"/>
    <w:rsid w:val="00CC625A"/>
    <w:rsid w:val="00CD076B"/>
    <w:rsid w:val="00CD1F2E"/>
    <w:rsid w:val="00CD26A0"/>
    <w:rsid w:val="00CD26FC"/>
    <w:rsid w:val="00CD50A5"/>
    <w:rsid w:val="00CD69FE"/>
    <w:rsid w:val="00CD6FC9"/>
    <w:rsid w:val="00CE11D4"/>
    <w:rsid w:val="00CE2515"/>
    <w:rsid w:val="00CE289B"/>
    <w:rsid w:val="00CE2DF9"/>
    <w:rsid w:val="00CE5773"/>
    <w:rsid w:val="00CF1D8A"/>
    <w:rsid w:val="00CF21AA"/>
    <w:rsid w:val="00CF4976"/>
    <w:rsid w:val="00D039B3"/>
    <w:rsid w:val="00D04D7D"/>
    <w:rsid w:val="00D05A67"/>
    <w:rsid w:val="00D05FFB"/>
    <w:rsid w:val="00D06732"/>
    <w:rsid w:val="00D12E59"/>
    <w:rsid w:val="00D12EC6"/>
    <w:rsid w:val="00D13739"/>
    <w:rsid w:val="00D13753"/>
    <w:rsid w:val="00D17601"/>
    <w:rsid w:val="00D17C69"/>
    <w:rsid w:val="00D21F98"/>
    <w:rsid w:val="00D227A3"/>
    <w:rsid w:val="00D30427"/>
    <w:rsid w:val="00D3088C"/>
    <w:rsid w:val="00D310FF"/>
    <w:rsid w:val="00D313B8"/>
    <w:rsid w:val="00D31CEA"/>
    <w:rsid w:val="00D35210"/>
    <w:rsid w:val="00D35F35"/>
    <w:rsid w:val="00D364F3"/>
    <w:rsid w:val="00D420F5"/>
    <w:rsid w:val="00D47EC5"/>
    <w:rsid w:val="00D507E8"/>
    <w:rsid w:val="00D511E5"/>
    <w:rsid w:val="00D556EE"/>
    <w:rsid w:val="00D61066"/>
    <w:rsid w:val="00D63D0C"/>
    <w:rsid w:val="00D65704"/>
    <w:rsid w:val="00D70089"/>
    <w:rsid w:val="00D70881"/>
    <w:rsid w:val="00D7404A"/>
    <w:rsid w:val="00D7590E"/>
    <w:rsid w:val="00D82680"/>
    <w:rsid w:val="00D82CF2"/>
    <w:rsid w:val="00D83DAD"/>
    <w:rsid w:val="00D86463"/>
    <w:rsid w:val="00D8671B"/>
    <w:rsid w:val="00D92DF7"/>
    <w:rsid w:val="00D9346E"/>
    <w:rsid w:val="00D93702"/>
    <w:rsid w:val="00D94C96"/>
    <w:rsid w:val="00D96486"/>
    <w:rsid w:val="00D97F76"/>
    <w:rsid w:val="00DA13AA"/>
    <w:rsid w:val="00DA1E7F"/>
    <w:rsid w:val="00DA3576"/>
    <w:rsid w:val="00DA3FCC"/>
    <w:rsid w:val="00DA5617"/>
    <w:rsid w:val="00DB10A3"/>
    <w:rsid w:val="00DB2894"/>
    <w:rsid w:val="00DC00C5"/>
    <w:rsid w:val="00DC065A"/>
    <w:rsid w:val="00DC4EFC"/>
    <w:rsid w:val="00DC6A2C"/>
    <w:rsid w:val="00DC7D10"/>
    <w:rsid w:val="00DD1674"/>
    <w:rsid w:val="00DD283D"/>
    <w:rsid w:val="00DD4DC0"/>
    <w:rsid w:val="00DD6FCF"/>
    <w:rsid w:val="00DE062A"/>
    <w:rsid w:val="00DE18B9"/>
    <w:rsid w:val="00DE2595"/>
    <w:rsid w:val="00DE708C"/>
    <w:rsid w:val="00DE75E5"/>
    <w:rsid w:val="00DF2007"/>
    <w:rsid w:val="00DF3069"/>
    <w:rsid w:val="00DF4D1A"/>
    <w:rsid w:val="00DF580F"/>
    <w:rsid w:val="00DF5E0E"/>
    <w:rsid w:val="00DF7E84"/>
    <w:rsid w:val="00E002EF"/>
    <w:rsid w:val="00E00616"/>
    <w:rsid w:val="00E1039E"/>
    <w:rsid w:val="00E17112"/>
    <w:rsid w:val="00E2107A"/>
    <w:rsid w:val="00E21EBC"/>
    <w:rsid w:val="00E23951"/>
    <w:rsid w:val="00E25EAF"/>
    <w:rsid w:val="00E262C2"/>
    <w:rsid w:val="00E27451"/>
    <w:rsid w:val="00E30A52"/>
    <w:rsid w:val="00E31F4C"/>
    <w:rsid w:val="00E31FDC"/>
    <w:rsid w:val="00E3502E"/>
    <w:rsid w:val="00E35FDD"/>
    <w:rsid w:val="00E41DA5"/>
    <w:rsid w:val="00E44247"/>
    <w:rsid w:val="00E44A00"/>
    <w:rsid w:val="00E505A7"/>
    <w:rsid w:val="00E54183"/>
    <w:rsid w:val="00E54852"/>
    <w:rsid w:val="00E54B34"/>
    <w:rsid w:val="00E561B7"/>
    <w:rsid w:val="00E5792E"/>
    <w:rsid w:val="00E65656"/>
    <w:rsid w:val="00E678A2"/>
    <w:rsid w:val="00E738E7"/>
    <w:rsid w:val="00E73B8A"/>
    <w:rsid w:val="00E803F4"/>
    <w:rsid w:val="00E81E66"/>
    <w:rsid w:val="00E87B84"/>
    <w:rsid w:val="00E92809"/>
    <w:rsid w:val="00EA0C68"/>
    <w:rsid w:val="00EA2181"/>
    <w:rsid w:val="00EA3718"/>
    <w:rsid w:val="00EA7715"/>
    <w:rsid w:val="00EB0A9C"/>
    <w:rsid w:val="00EB2AD4"/>
    <w:rsid w:val="00EB2BFD"/>
    <w:rsid w:val="00EB4477"/>
    <w:rsid w:val="00EB753F"/>
    <w:rsid w:val="00EC0BA7"/>
    <w:rsid w:val="00EC14FC"/>
    <w:rsid w:val="00EC1C5F"/>
    <w:rsid w:val="00ED1AC2"/>
    <w:rsid w:val="00ED3F3F"/>
    <w:rsid w:val="00ED5ADE"/>
    <w:rsid w:val="00EE0CDF"/>
    <w:rsid w:val="00EE14C6"/>
    <w:rsid w:val="00EF1D73"/>
    <w:rsid w:val="00EF5EEF"/>
    <w:rsid w:val="00EF674D"/>
    <w:rsid w:val="00F055D3"/>
    <w:rsid w:val="00F05F2E"/>
    <w:rsid w:val="00F06A4A"/>
    <w:rsid w:val="00F10840"/>
    <w:rsid w:val="00F10F47"/>
    <w:rsid w:val="00F171B7"/>
    <w:rsid w:val="00F20931"/>
    <w:rsid w:val="00F214B8"/>
    <w:rsid w:val="00F2583C"/>
    <w:rsid w:val="00F258C2"/>
    <w:rsid w:val="00F25EB9"/>
    <w:rsid w:val="00F261D2"/>
    <w:rsid w:val="00F308D1"/>
    <w:rsid w:val="00F328D2"/>
    <w:rsid w:val="00F32F7A"/>
    <w:rsid w:val="00F35131"/>
    <w:rsid w:val="00F35BDA"/>
    <w:rsid w:val="00F375BF"/>
    <w:rsid w:val="00F4105A"/>
    <w:rsid w:val="00F41A6C"/>
    <w:rsid w:val="00F42DFE"/>
    <w:rsid w:val="00F45DF1"/>
    <w:rsid w:val="00F53866"/>
    <w:rsid w:val="00F53F57"/>
    <w:rsid w:val="00F54F70"/>
    <w:rsid w:val="00F555D6"/>
    <w:rsid w:val="00F55ED4"/>
    <w:rsid w:val="00F5733F"/>
    <w:rsid w:val="00F60599"/>
    <w:rsid w:val="00F61489"/>
    <w:rsid w:val="00F63A3A"/>
    <w:rsid w:val="00F65CDE"/>
    <w:rsid w:val="00F70600"/>
    <w:rsid w:val="00F75F36"/>
    <w:rsid w:val="00F763F4"/>
    <w:rsid w:val="00F84567"/>
    <w:rsid w:val="00F9472C"/>
    <w:rsid w:val="00F94DF4"/>
    <w:rsid w:val="00FA0597"/>
    <w:rsid w:val="00FA5F33"/>
    <w:rsid w:val="00FB148D"/>
    <w:rsid w:val="00FB17D6"/>
    <w:rsid w:val="00FB2521"/>
    <w:rsid w:val="00FB2568"/>
    <w:rsid w:val="00FB4DA6"/>
    <w:rsid w:val="00FB57C7"/>
    <w:rsid w:val="00FB5FD7"/>
    <w:rsid w:val="00FB6684"/>
    <w:rsid w:val="00FC0382"/>
    <w:rsid w:val="00FC5F1D"/>
    <w:rsid w:val="00FC77B1"/>
    <w:rsid w:val="00FD09D5"/>
    <w:rsid w:val="00FD2B09"/>
    <w:rsid w:val="00FD608F"/>
    <w:rsid w:val="00FD6A3F"/>
    <w:rsid w:val="00FE06E1"/>
    <w:rsid w:val="00FE080D"/>
    <w:rsid w:val="00FE2BCA"/>
    <w:rsid w:val="00FE2E18"/>
    <w:rsid w:val="00FE3F87"/>
    <w:rsid w:val="00FE48F8"/>
    <w:rsid w:val="00FE5E1E"/>
    <w:rsid w:val="00FE74DD"/>
    <w:rsid w:val="00FE7F6F"/>
    <w:rsid w:val="00FF2604"/>
    <w:rsid w:val="00FF4158"/>
    <w:rsid w:val="00FF43B3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5A9E34"/>
  <w15:docId w15:val="{071D365A-7D5F-4F19-9757-FDD147C3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C7D10"/>
    <w:pPr>
      <w:spacing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DF2007"/>
    <w:pPr>
      <w:keepNext/>
      <w:outlineLvl w:val="0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nspekt1">
    <w:name w:val="Konspekt1"/>
    <w:basedOn w:val="Normalny"/>
    <w:rsid w:val="00DF2007"/>
    <w:pPr>
      <w:numPr>
        <w:numId w:val="1"/>
      </w:numPr>
      <w:jc w:val="both"/>
    </w:pPr>
  </w:style>
  <w:style w:type="paragraph" w:styleId="Tytu">
    <w:name w:val="Title"/>
    <w:basedOn w:val="Normalny"/>
    <w:link w:val="TytuZnak"/>
    <w:qFormat/>
    <w:rsid w:val="00DF2007"/>
    <w:pPr>
      <w:ind w:left="4956"/>
      <w:jc w:val="center"/>
    </w:pPr>
    <w:rPr>
      <w:b/>
      <w:sz w:val="24"/>
      <w:lang w:val="x-none" w:eastAsia="x-none"/>
    </w:rPr>
  </w:style>
  <w:style w:type="paragraph" w:styleId="Stopka">
    <w:name w:val="footer"/>
    <w:basedOn w:val="Normalny"/>
    <w:rsid w:val="00DF200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F2007"/>
  </w:style>
  <w:style w:type="paragraph" w:styleId="Nagwek">
    <w:name w:val="header"/>
    <w:basedOn w:val="Normalny"/>
    <w:rsid w:val="00DF2007"/>
    <w:pPr>
      <w:tabs>
        <w:tab w:val="center" w:pos="4536"/>
        <w:tab w:val="right" w:pos="9072"/>
      </w:tabs>
    </w:pPr>
  </w:style>
  <w:style w:type="character" w:styleId="Hipercze">
    <w:name w:val="Hyperlink"/>
    <w:rsid w:val="0062069C"/>
    <w:rPr>
      <w:color w:val="0000FF"/>
      <w:u w:val="single"/>
    </w:rPr>
  </w:style>
  <w:style w:type="character" w:styleId="Odwoaniedokomentarza">
    <w:name w:val="annotation reference"/>
    <w:semiHidden/>
    <w:rsid w:val="003D2DEF"/>
    <w:rPr>
      <w:sz w:val="16"/>
      <w:szCs w:val="16"/>
    </w:rPr>
  </w:style>
  <w:style w:type="paragraph" w:styleId="Tekstkomentarza">
    <w:name w:val="annotation text"/>
    <w:basedOn w:val="Normalny"/>
    <w:semiHidden/>
    <w:rsid w:val="003D2DEF"/>
  </w:style>
  <w:style w:type="paragraph" w:styleId="Tematkomentarza">
    <w:name w:val="annotation subject"/>
    <w:basedOn w:val="Tekstkomentarza"/>
    <w:next w:val="Tekstkomentarza"/>
    <w:semiHidden/>
    <w:rsid w:val="003D2DEF"/>
    <w:rPr>
      <w:b/>
      <w:bCs/>
    </w:rPr>
  </w:style>
  <w:style w:type="paragraph" w:styleId="Tekstdymka">
    <w:name w:val="Balloon Text"/>
    <w:basedOn w:val="Normalny"/>
    <w:semiHidden/>
    <w:rsid w:val="003D2DEF"/>
    <w:rPr>
      <w:rFonts w:ascii="Tahoma" w:hAnsi="Tahoma" w:cs="Tahoma"/>
      <w:sz w:val="16"/>
      <w:szCs w:val="16"/>
    </w:rPr>
  </w:style>
  <w:style w:type="paragraph" w:customStyle="1" w:styleId="NormalnyArial">
    <w:name w:val="Normalny + Arial"/>
    <w:basedOn w:val="Normalny"/>
    <w:rsid w:val="00A47F2D"/>
    <w:rPr>
      <w:rFonts w:ascii="Arial" w:hAnsi="Arial" w:cs="Arial"/>
    </w:rPr>
  </w:style>
  <w:style w:type="paragraph" w:styleId="Tekstprzypisukocowego">
    <w:name w:val="endnote text"/>
    <w:basedOn w:val="Normalny"/>
    <w:semiHidden/>
    <w:rsid w:val="00F10F47"/>
  </w:style>
  <w:style w:type="character" w:styleId="Odwoanieprzypisukocowego">
    <w:name w:val="endnote reference"/>
    <w:semiHidden/>
    <w:rsid w:val="00F10F47"/>
    <w:rPr>
      <w:vertAlign w:val="superscript"/>
    </w:rPr>
  </w:style>
  <w:style w:type="paragraph" w:customStyle="1" w:styleId="pkt">
    <w:name w:val="pkt"/>
    <w:basedOn w:val="Normalny"/>
    <w:link w:val="pktZnak"/>
    <w:rsid w:val="00883E03"/>
    <w:pPr>
      <w:spacing w:before="60" w:after="60"/>
      <w:ind w:left="851" w:hanging="295"/>
      <w:jc w:val="both"/>
    </w:pPr>
    <w:rPr>
      <w:sz w:val="24"/>
      <w:szCs w:val="24"/>
      <w:lang w:val="x-none" w:eastAsia="x-none"/>
    </w:rPr>
  </w:style>
  <w:style w:type="paragraph" w:styleId="Tekstpodstawowy">
    <w:name w:val="Body Text"/>
    <w:basedOn w:val="Normalny"/>
    <w:rsid w:val="00FB148D"/>
    <w:pPr>
      <w:jc w:val="both"/>
    </w:pPr>
    <w:rPr>
      <w:rFonts w:ascii="Arial" w:hAnsi="Arial" w:cs="Arial"/>
      <w:szCs w:val="24"/>
    </w:rPr>
  </w:style>
  <w:style w:type="character" w:customStyle="1" w:styleId="pktZnak">
    <w:name w:val="pkt Znak"/>
    <w:link w:val="pkt"/>
    <w:locked/>
    <w:rsid w:val="003827F5"/>
    <w:rPr>
      <w:sz w:val="24"/>
      <w:szCs w:val="24"/>
    </w:rPr>
  </w:style>
  <w:style w:type="character" w:customStyle="1" w:styleId="TytuZnak">
    <w:name w:val="Tytuł Znak"/>
    <w:link w:val="Tytu"/>
    <w:rsid w:val="00A1755F"/>
    <w:rPr>
      <w:b/>
      <w:sz w:val="24"/>
    </w:rPr>
  </w:style>
  <w:style w:type="paragraph" w:styleId="Akapitzlist">
    <w:name w:val="List Paragraph"/>
    <w:basedOn w:val="Normalny"/>
    <w:uiPriority w:val="34"/>
    <w:qFormat/>
    <w:rsid w:val="00867537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381C37"/>
    <w:rPr>
      <w:color w:val="808080"/>
    </w:rPr>
  </w:style>
  <w:style w:type="character" w:customStyle="1" w:styleId="Nagwek1Znak">
    <w:name w:val="Nagłówek 1 Znak"/>
    <w:link w:val="Nagwek1"/>
    <w:rsid w:val="008C7081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&#243;wienia.publiczne@kpec.bydgosz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1BFBE-EB28-4A8A-A41F-DDD139B7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9</Pages>
  <Words>3137</Words>
  <Characters>18827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Komunalne Przedsiębiorstwo Energetyki Cieplnej Sp</vt:lpstr>
    </vt:vector>
  </TitlesOfParts>
  <Company>K.P.E.C. Bydgoszcz</Company>
  <LinksUpToDate>false</LinksUpToDate>
  <CharactersWithSpaces>21921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Komunalne Przedsiębiorstwo Energetyki Cieplnej Sp</dc:title>
  <dc:creator>lglo</dc:creator>
  <cp:lastModifiedBy>Magdalena Urban</cp:lastModifiedBy>
  <cp:revision>60</cp:revision>
  <cp:lastPrinted>2025-05-16T09:58:00Z</cp:lastPrinted>
  <dcterms:created xsi:type="dcterms:W3CDTF">2017-05-25T11:45:00Z</dcterms:created>
  <dcterms:modified xsi:type="dcterms:W3CDTF">2025-05-21T10:01:00Z</dcterms:modified>
</cp:coreProperties>
</file>