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5A521C7" w14:textId="77777777" w:rsidR="002649BB" w:rsidRPr="002649BB" w:rsidRDefault="002649B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16"/>
          <w:szCs w:val="16"/>
        </w:rPr>
      </w:pPr>
      <w:r w:rsidRPr="002649BB">
        <w:rPr>
          <w:rFonts w:cs="Calibri"/>
          <w:noProof/>
          <w:sz w:val="16"/>
          <w:szCs w:val="16"/>
          <w:lang w:eastAsia="pl-PL"/>
        </w:rPr>
        <w:drawing>
          <wp:anchor distT="0" distB="0" distL="114300" distR="114300" simplePos="0" relativeHeight="251660800" behindDoc="0" locked="0" layoutInCell="1" allowOverlap="1" wp14:anchorId="12F853B0" wp14:editId="5BAF4B58">
            <wp:simplePos x="0" y="0"/>
            <wp:positionH relativeFrom="margin">
              <wp:posOffset>-668020</wp:posOffset>
            </wp:positionH>
            <wp:positionV relativeFrom="margin">
              <wp:posOffset>-57150</wp:posOffset>
            </wp:positionV>
            <wp:extent cx="5760720" cy="608965"/>
            <wp:effectExtent l="0" t="0" r="0" b="635"/>
            <wp:wrapSquare wrapText="bothSides"/>
            <wp:docPr id="5" name="Obraz 5" descr="Przykładowe zestawienie znaków dla programu regionalnego w wersji pełnokolor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rzykładowe zestawienie znaków dla programu regionalnego w wersji pełnokolorow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0DC5FC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6EEA68F3" wp14:editId="31C92764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0CF8FD93" wp14:editId="4724A680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145BE2" wp14:editId="7C15CFB4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9537B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2A70FD3C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4BAFB279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1E25BA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1E25BA">
        <w:rPr>
          <w:rFonts w:ascii="Bookman Old Style" w:hAnsi="Bookman Old Style" w:cs="Bookman Old Style"/>
          <w:sz w:val="22"/>
          <w:szCs w:val="22"/>
        </w:rPr>
        <w:t>0</w:t>
      </w:r>
      <w:r w:rsidR="00826B9A" w:rsidRPr="001E25BA">
        <w:rPr>
          <w:rFonts w:ascii="Bookman Old Style" w:hAnsi="Bookman Old Style" w:cs="Bookman Old Style"/>
          <w:sz w:val="22"/>
          <w:szCs w:val="22"/>
        </w:rPr>
        <w:t>-5</w:t>
      </w:r>
      <w:r w:rsidR="007745B6" w:rsidRPr="001E25BA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2E5EB755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02ABF686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1A1D2077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6A732808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417657">
        <w:rPr>
          <w:sz w:val="22"/>
          <w:szCs w:val="22"/>
        </w:rPr>
        <w:t>49/IV/25</w:t>
      </w:r>
    </w:p>
    <w:p w14:paraId="5ED3B197" w14:textId="77777777" w:rsidR="004852CE" w:rsidRPr="00D93104" w:rsidRDefault="00417657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BE364A">
        <w:rPr>
          <w:sz w:val="22"/>
          <w:szCs w:val="22"/>
        </w:rPr>
        <w:t>WPI.7013.3.2024.PS</w:t>
      </w:r>
      <w:r>
        <w:rPr>
          <w:sz w:val="22"/>
          <w:szCs w:val="22"/>
        </w:rPr>
        <w:t>.</w:t>
      </w:r>
      <w:r w:rsidR="00C131F1">
        <w:rPr>
          <w:sz w:val="22"/>
          <w:szCs w:val="22"/>
        </w:rPr>
        <w:t>3</w:t>
      </w:r>
      <w:r w:rsidR="000371EE">
        <w:rPr>
          <w:sz w:val="22"/>
          <w:szCs w:val="22"/>
        </w:rPr>
        <w:t>4</w:t>
      </w:r>
      <w:r w:rsidR="004852CE"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</w:t>
      </w:r>
      <w:r w:rsidR="004852CE" w:rsidRPr="00D93104">
        <w:rPr>
          <w:sz w:val="22"/>
          <w:szCs w:val="22"/>
        </w:rPr>
        <w:t xml:space="preserve">      Świdnica, dn</w:t>
      </w:r>
      <w:r>
        <w:rPr>
          <w:sz w:val="22"/>
          <w:szCs w:val="22"/>
        </w:rPr>
        <w:t>ia</w:t>
      </w:r>
      <w:r w:rsidR="004852CE" w:rsidRPr="00D93104">
        <w:rPr>
          <w:sz w:val="22"/>
          <w:szCs w:val="22"/>
        </w:rPr>
        <w:t xml:space="preserve"> </w:t>
      </w:r>
      <w:r w:rsidR="006D2C2C">
        <w:rPr>
          <w:sz w:val="22"/>
          <w:szCs w:val="22"/>
        </w:rPr>
        <w:t>11</w:t>
      </w:r>
      <w:r>
        <w:rPr>
          <w:sz w:val="22"/>
          <w:szCs w:val="22"/>
        </w:rPr>
        <w:t>.0</w:t>
      </w:r>
      <w:r w:rsidR="00FD57A9">
        <w:rPr>
          <w:sz w:val="22"/>
          <w:szCs w:val="22"/>
        </w:rPr>
        <w:t>4</w:t>
      </w:r>
      <w:r>
        <w:rPr>
          <w:sz w:val="22"/>
          <w:szCs w:val="22"/>
        </w:rPr>
        <w:t>.2025</w:t>
      </w:r>
      <w:r w:rsidR="004852CE" w:rsidRPr="00D93104">
        <w:rPr>
          <w:sz w:val="22"/>
          <w:szCs w:val="22"/>
        </w:rPr>
        <w:t xml:space="preserve">  r.</w:t>
      </w:r>
    </w:p>
    <w:p w14:paraId="7A50E344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0C2B99BF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7FB5F98B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03333C71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5FA260BD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73661A83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D628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0175A">
        <w:rPr>
          <w:rFonts w:ascii="Times New Roman" w:hAnsi="Times New Roman" w:cs="Times New Roman"/>
          <w:b/>
          <w:sz w:val="22"/>
          <w:szCs w:val="22"/>
        </w:rPr>
        <w:t>2</w:t>
      </w:r>
      <w:r w:rsidR="000371EE">
        <w:rPr>
          <w:rFonts w:ascii="Times New Roman" w:hAnsi="Times New Roman" w:cs="Times New Roman"/>
          <w:b/>
          <w:sz w:val="22"/>
          <w:szCs w:val="22"/>
        </w:rPr>
        <w:t>9</w:t>
      </w:r>
    </w:p>
    <w:p w14:paraId="2F13FAFE" w14:textId="77777777" w:rsidR="004852CE" w:rsidRPr="00DA0F79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A0F79">
        <w:rPr>
          <w:rFonts w:ascii="Times New Roman" w:hAnsi="Times New Roman" w:cs="Times New Roman"/>
          <w:i/>
          <w:sz w:val="22"/>
          <w:szCs w:val="22"/>
        </w:rPr>
        <w:t>Dotyczy: postępowania nr P</w:t>
      </w:r>
      <w:r w:rsidRPr="00417657">
        <w:rPr>
          <w:rFonts w:ascii="Times New Roman" w:hAnsi="Times New Roman" w:cs="Times New Roman"/>
          <w:i/>
          <w:sz w:val="22"/>
          <w:szCs w:val="22"/>
        </w:rPr>
        <w:t>-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>49/IV/25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o udzielenie zamówienia publicznego obejmującego zadanie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 xml:space="preserve"> inwestycyjne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pn.: </w:t>
      </w:r>
      <w:r w:rsidR="00417657" w:rsidRPr="00417657">
        <w:rPr>
          <w:rFonts w:ascii="Times New Roman" w:hAnsi="Times New Roman" w:cs="Times New Roman"/>
          <w:b/>
          <w:i/>
          <w:sz w:val="22"/>
          <w:szCs w:val="22"/>
        </w:rPr>
        <w:t>„Termomodernizacja dwóch budynków użyteczności publicznej Gminy Miasto Świdnica: Urzędu Miejskiego oraz Urzędu Stanu Cywilnego zlokalizowanych przy ul. Armii Krajowej 47-49”</w:t>
      </w:r>
      <w:r w:rsidRPr="00DA0F79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2C90AF3A" w14:textId="77777777" w:rsidR="004852CE" w:rsidRPr="00DA0F79" w:rsidRDefault="004852CE" w:rsidP="00C131F1">
      <w:pPr>
        <w:jc w:val="both"/>
        <w:rPr>
          <w:sz w:val="22"/>
          <w:szCs w:val="22"/>
        </w:rPr>
      </w:pPr>
    </w:p>
    <w:p w14:paraId="459F0C73" w14:textId="77777777" w:rsidR="004852CE" w:rsidRPr="000371EE" w:rsidRDefault="004852CE" w:rsidP="000371EE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0371EE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Zamawiający, Gmina Miasto Świdnica, działając na podstawie działając na podstawie art. </w:t>
      </w:r>
      <w:r w:rsidR="001E25BA" w:rsidRPr="000371EE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284</w:t>
      </w:r>
      <w:r w:rsidRPr="000371EE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ust. </w:t>
      </w:r>
      <w:r w:rsidR="001E25BA" w:rsidRPr="000371EE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</w:t>
      </w:r>
      <w:r w:rsidRPr="000371EE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ustawy z dnia 11.09.2019 r. Prawo zamówień publicznych (tekst jedn. Dz. U. z 202</w:t>
      </w:r>
      <w:r w:rsidR="00417657" w:rsidRPr="000371EE">
        <w:rPr>
          <w:rFonts w:ascii="Times New Roman" w:hAnsi="Times New Roman" w:cs="Times New Roman"/>
          <w:color w:val="auto"/>
          <w:sz w:val="22"/>
          <w:szCs w:val="22"/>
          <w:lang w:eastAsia="ar-SA"/>
        </w:rPr>
        <w:t>4</w:t>
      </w:r>
      <w:r w:rsidRPr="000371EE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r., poz. </w:t>
      </w:r>
      <w:r w:rsidR="00417657" w:rsidRPr="000371EE">
        <w:rPr>
          <w:rFonts w:ascii="Times New Roman" w:hAnsi="Times New Roman" w:cs="Times New Roman"/>
          <w:color w:val="auto"/>
          <w:sz w:val="22"/>
          <w:szCs w:val="22"/>
          <w:lang w:eastAsia="ar-SA"/>
        </w:rPr>
        <w:t>1320</w:t>
      </w:r>
      <w:r w:rsidRPr="000371EE">
        <w:rPr>
          <w:rFonts w:ascii="Times New Roman" w:hAnsi="Times New Roman" w:cs="Times New Roman"/>
          <w:color w:val="auto"/>
          <w:sz w:val="22"/>
          <w:szCs w:val="22"/>
          <w:lang w:eastAsia="ar-SA"/>
        </w:rPr>
        <w:t>), udziela się odpowiedzi na następujące pytania:</w:t>
      </w:r>
    </w:p>
    <w:p w14:paraId="01AD8374" w14:textId="77777777" w:rsidR="003F3A6A" w:rsidRPr="000371EE" w:rsidRDefault="003F3A6A" w:rsidP="000371EE">
      <w:pPr>
        <w:pStyle w:val="Akapitzlist"/>
        <w:tabs>
          <w:tab w:val="left" w:pos="2235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7898AD4A" w14:textId="77777777" w:rsidR="009049E1" w:rsidRPr="000371EE" w:rsidRDefault="00A1451D" w:rsidP="000371EE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0371EE">
        <w:rPr>
          <w:b/>
          <w:sz w:val="22"/>
          <w:szCs w:val="22"/>
          <w:u w:val="single"/>
        </w:rPr>
        <w:t>Pyt</w:t>
      </w:r>
      <w:r w:rsidR="005A02EA" w:rsidRPr="000371EE">
        <w:rPr>
          <w:b/>
          <w:sz w:val="22"/>
          <w:szCs w:val="22"/>
          <w:u w:val="single"/>
        </w:rPr>
        <w:t>anie nr</w:t>
      </w:r>
      <w:r w:rsidRPr="000371EE">
        <w:rPr>
          <w:b/>
          <w:sz w:val="22"/>
          <w:szCs w:val="22"/>
          <w:u w:val="single"/>
        </w:rPr>
        <w:t xml:space="preserve"> 1.</w:t>
      </w:r>
      <w:r w:rsidR="005A02EA" w:rsidRPr="000371EE">
        <w:rPr>
          <w:b/>
          <w:sz w:val="22"/>
          <w:szCs w:val="22"/>
          <w:u w:val="single"/>
        </w:rPr>
        <w:t>:</w:t>
      </w:r>
    </w:p>
    <w:p w14:paraId="143CD9E9" w14:textId="77777777" w:rsidR="00AC7E32" w:rsidRPr="000371EE" w:rsidRDefault="00AC7E32" w:rsidP="000371EE">
      <w:pPr>
        <w:spacing w:line="360" w:lineRule="auto"/>
        <w:ind w:left="-284"/>
        <w:jc w:val="both"/>
        <w:rPr>
          <w:sz w:val="22"/>
          <w:szCs w:val="22"/>
        </w:rPr>
      </w:pPr>
      <w:r w:rsidRPr="000371EE">
        <w:rPr>
          <w:sz w:val="22"/>
          <w:szCs w:val="22"/>
        </w:rPr>
        <w:t>„</w:t>
      </w:r>
      <w:r w:rsidR="000371EE" w:rsidRPr="000371EE">
        <w:rPr>
          <w:sz w:val="22"/>
          <w:szCs w:val="22"/>
        </w:rPr>
        <w:t>W związku z projektowaną wymianą pokrycia dachu z papy termozgrzewalnej na budynku USC, proszę o informację czy w wycenie należy uwzględnić demontaż i ponowny montaż urządzeń klimatyzacyjnych znajdujących się na dachu?</w:t>
      </w:r>
      <w:r w:rsidR="00872977" w:rsidRPr="000371EE">
        <w:rPr>
          <w:sz w:val="22"/>
          <w:szCs w:val="22"/>
        </w:rPr>
        <w:t>”</w:t>
      </w:r>
    </w:p>
    <w:p w14:paraId="7D808AF2" w14:textId="77777777" w:rsidR="009049E1" w:rsidRPr="00E0175A" w:rsidRDefault="009049E1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475F54CF" w14:textId="77777777" w:rsidR="009049E1" w:rsidRDefault="005A02EA" w:rsidP="00E0175A">
      <w:pPr>
        <w:pStyle w:val="Akapitzlist"/>
        <w:shd w:val="clear" w:color="auto" w:fill="FFFFFF" w:themeFill="background1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0175A">
        <w:rPr>
          <w:b/>
          <w:sz w:val="22"/>
          <w:szCs w:val="22"/>
          <w:u w:val="single"/>
        </w:rPr>
        <w:t>Odpowiedź</w:t>
      </w:r>
      <w:r w:rsidR="00EC13BA" w:rsidRPr="00E0175A">
        <w:rPr>
          <w:b/>
          <w:sz w:val="22"/>
          <w:szCs w:val="22"/>
          <w:u w:val="single"/>
        </w:rPr>
        <w:t xml:space="preserve"> nr 1.</w:t>
      </w:r>
      <w:r w:rsidRPr="00E0175A">
        <w:rPr>
          <w:b/>
          <w:sz w:val="22"/>
          <w:szCs w:val="22"/>
          <w:u w:val="single"/>
        </w:rPr>
        <w:t>:</w:t>
      </w:r>
    </w:p>
    <w:p w14:paraId="2F455C72" w14:textId="77777777" w:rsidR="00E0175A" w:rsidRDefault="000371EE" w:rsidP="00E0175A">
      <w:pPr>
        <w:pStyle w:val="Akapitzlist"/>
        <w:shd w:val="clear" w:color="auto" w:fill="FFFFFF" w:themeFill="background1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  <w:r w:rsidRPr="000371EE">
        <w:rPr>
          <w:b/>
          <w:sz w:val="22"/>
          <w:szCs w:val="22"/>
        </w:rPr>
        <w:t>Tak, należy uwzględnić demontaż, zabezpieczenie jednostek klimatyzacyjnych oraz agregatu chłodniczego klimatyzacji precyzyjnej, demontaż i ponowny montaż konstrukcji wsporczych pod te jednostki oraz ich ponowne uruchomienie.</w:t>
      </w:r>
    </w:p>
    <w:p w14:paraId="580D47A5" w14:textId="77777777" w:rsidR="00417AB5" w:rsidRDefault="00417AB5" w:rsidP="00E0175A">
      <w:pPr>
        <w:pStyle w:val="Akapitzlist"/>
        <w:shd w:val="clear" w:color="auto" w:fill="FFFFFF" w:themeFill="background1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p w14:paraId="7577E4F2" w14:textId="7A7A6C41" w:rsidR="00417AB5" w:rsidRDefault="00417AB5" w:rsidP="00E0175A">
      <w:pPr>
        <w:pStyle w:val="Akapitzlist"/>
        <w:shd w:val="clear" w:color="auto" w:fill="FFFFFF" w:themeFill="background1"/>
        <w:tabs>
          <w:tab w:val="left" w:pos="1380"/>
        </w:tabs>
        <w:spacing w:line="360" w:lineRule="auto"/>
        <w:ind w:left="-284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Cs/>
          <w:sz w:val="22"/>
          <w:szCs w:val="22"/>
        </w:rPr>
        <w:t>Dyrektor Wydziału</w:t>
      </w:r>
    </w:p>
    <w:p w14:paraId="7015D2BD" w14:textId="44F9765A" w:rsidR="00417AB5" w:rsidRPr="00417AB5" w:rsidRDefault="00417AB5" w:rsidP="00E0175A">
      <w:pPr>
        <w:pStyle w:val="Akapitzlist"/>
        <w:shd w:val="clear" w:color="auto" w:fill="FFFFFF" w:themeFill="background1"/>
        <w:tabs>
          <w:tab w:val="left" w:pos="1380"/>
        </w:tabs>
        <w:spacing w:line="360" w:lineRule="auto"/>
        <w:ind w:left="-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Joanna Salus</w:t>
      </w:r>
    </w:p>
    <w:sectPr w:rsidR="00417AB5" w:rsidRPr="00417AB5" w:rsidSect="008A6014">
      <w:footerReference w:type="default" r:id="rId10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53F6D" w14:textId="77777777" w:rsidR="00FD0118" w:rsidRDefault="00FD0118" w:rsidP="00FD0118">
      <w:r>
        <w:separator/>
      </w:r>
    </w:p>
  </w:endnote>
  <w:endnote w:type="continuationSeparator" w:id="0">
    <w:p w14:paraId="16514367" w14:textId="77777777" w:rsidR="00FD0118" w:rsidRDefault="00FD0118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A6DE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 xml:space="preserve">Sporządził: </w:t>
    </w:r>
    <w:r w:rsidR="00417657">
      <w:rPr>
        <w:color w:val="595959" w:themeColor="text1" w:themeTint="A6"/>
        <w:sz w:val="18"/>
        <w:szCs w:val="18"/>
      </w:rPr>
      <w:t>Piotr Siry</w:t>
    </w:r>
    <w:r w:rsidRPr="008B2491">
      <w:rPr>
        <w:color w:val="595959" w:themeColor="text1" w:themeTint="A6"/>
        <w:sz w:val="18"/>
        <w:szCs w:val="18"/>
      </w:rPr>
      <w:t xml:space="preserve">, </w:t>
    </w:r>
    <w:r w:rsidR="00417657">
      <w:rPr>
        <w:color w:val="595959" w:themeColor="text1" w:themeTint="A6"/>
        <w:sz w:val="18"/>
        <w:szCs w:val="18"/>
      </w:rPr>
      <w:t>74/856-29-47</w:t>
    </w:r>
  </w:p>
  <w:p w14:paraId="1390575C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B1261" w14:textId="77777777" w:rsidR="00FD0118" w:rsidRDefault="00FD0118" w:rsidP="00FD0118">
      <w:r>
        <w:separator/>
      </w:r>
    </w:p>
  </w:footnote>
  <w:footnote w:type="continuationSeparator" w:id="0">
    <w:p w14:paraId="15926863" w14:textId="77777777" w:rsidR="00FD0118" w:rsidRDefault="00FD0118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650584">
    <w:abstractNumId w:val="0"/>
  </w:num>
  <w:num w:numId="2" w16cid:durableId="162401847">
    <w:abstractNumId w:val="9"/>
  </w:num>
  <w:num w:numId="3" w16cid:durableId="296030971">
    <w:abstractNumId w:val="7"/>
  </w:num>
  <w:num w:numId="4" w16cid:durableId="59207620">
    <w:abstractNumId w:val="12"/>
  </w:num>
  <w:num w:numId="5" w16cid:durableId="1075131256">
    <w:abstractNumId w:val="1"/>
  </w:num>
  <w:num w:numId="6" w16cid:durableId="1120564534">
    <w:abstractNumId w:val="17"/>
  </w:num>
  <w:num w:numId="7" w16cid:durableId="767433633">
    <w:abstractNumId w:val="18"/>
  </w:num>
  <w:num w:numId="8" w16cid:durableId="1747258932">
    <w:abstractNumId w:val="19"/>
  </w:num>
  <w:num w:numId="9" w16cid:durableId="750660630">
    <w:abstractNumId w:val="15"/>
  </w:num>
  <w:num w:numId="10" w16cid:durableId="1372920425">
    <w:abstractNumId w:val="3"/>
  </w:num>
  <w:num w:numId="11" w16cid:durableId="1188645040">
    <w:abstractNumId w:val="16"/>
  </w:num>
  <w:num w:numId="12" w16cid:durableId="30888631">
    <w:abstractNumId w:val="10"/>
  </w:num>
  <w:num w:numId="13" w16cid:durableId="1406536978">
    <w:abstractNumId w:val="5"/>
  </w:num>
  <w:num w:numId="14" w16cid:durableId="1820535539">
    <w:abstractNumId w:val="11"/>
  </w:num>
  <w:num w:numId="15" w16cid:durableId="1540505827">
    <w:abstractNumId w:val="8"/>
  </w:num>
  <w:num w:numId="16" w16cid:durableId="2115704214">
    <w:abstractNumId w:val="4"/>
  </w:num>
  <w:num w:numId="17" w16cid:durableId="857045653">
    <w:abstractNumId w:val="13"/>
  </w:num>
  <w:num w:numId="18" w16cid:durableId="57097363">
    <w:abstractNumId w:val="6"/>
  </w:num>
  <w:num w:numId="19" w16cid:durableId="1094861193">
    <w:abstractNumId w:val="2"/>
  </w:num>
  <w:num w:numId="20" w16cid:durableId="5459910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347E3"/>
    <w:rsid w:val="000371EE"/>
    <w:rsid w:val="00041A61"/>
    <w:rsid w:val="0006280C"/>
    <w:rsid w:val="00064AD1"/>
    <w:rsid w:val="000737B7"/>
    <w:rsid w:val="0007676C"/>
    <w:rsid w:val="000868F4"/>
    <w:rsid w:val="00091330"/>
    <w:rsid w:val="000D21B6"/>
    <w:rsid w:val="000D441F"/>
    <w:rsid w:val="000E23CE"/>
    <w:rsid w:val="000E572B"/>
    <w:rsid w:val="00105D5E"/>
    <w:rsid w:val="00110F4A"/>
    <w:rsid w:val="00114484"/>
    <w:rsid w:val="00116B61"/>
    <w:rsid w:val="00123B31"/>
    <w:rsid w:val="0012756C"/>
    <w:rsid w:val="00130CA2"/>
    <w:rsid w:val="00132ECB"/>
    <w:rsid w:val="00147F84"/>
    <w:rsid w:val="0015253C"/>
    <w:rsid w:val="001638C2"/>
    <w:rsid w:val="00167CB2"/>
    <w:rsid w:val="00183FF9"/>
    <w:rsid w:val="00185685"/>
    <w:rsid w:val="0019022D"/>
    <w:rsid w:val="001A3FF9"/>
    <w:rsid w:val="001A430F"/>
    <w:rsid w:val="001B1AE1"/>
    <w:rsid w:val="001B2820"/>
    <w:rsid w:val="001E25BA"/>
    <w:rsid w:val="00206D65"/>
    <w:rsid w:val="00214EE6"/>
    <w:rsid w:val="00215A14"/>
    <w:rsid w:val="00232D38"/>
    <w:rsid w:val="0024015B"/>
    <w:rsid w:val="002649BB"/>
    <w:rsid w:val="00280751"/>
    <w:rsid w:val="00297581"/>
    <w:rsid w:val="00297ED2"/>
    <w:rsid w:val="002A0E01"/>
    <w:rsid w:val="002A5DB6"/>
    <w:rsid w:val="002C7FF9"/>
    <w:rsid w:val="002D4A5F"/>
    <w:rsid w:val="002E00C4"/>
    <w:rsid w:val="00301BED"/>
    <w:rsid w:val="00306293"/>
    <w:rsid w:val="00322524"/>
    <w:rsid w:val="00326F55"/>
    <w:rsid w:val="0033203F"/>
    <w:rsid w:val="00352786"/>
    <w:rsid w:val="00352B61"/>
    <w:rsid w:val="003534E9"/>
    <w:rsid w:val="00357640"/>
    <w:rsid w:val="0037750E"/>
    <w:rsid w:val="00385FCC"/>
    <w:rsid w:val="00392965"/>
    <w:rsid w:val="00395EF9"/>
    <w:rsid w:val="003B059E"/>
    <w:rsid w:val="003E4275"/>
    <w:rsid w:val="003F3A6A"/>
    <w:rsid w:val="0040646B"/>
    <w:rsid w:val="0041177E"/>
    <w:rsid w:val="00416ED1"/>
    <w:rsid w:val="00417657"/>
    <w:rsid w:val="00417AB5"/>
    <w:rsid w:val="00422D93"/>
    <w:rsid w:val="0045137A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D3301"/>
    <w:rsid w:val="004D3416"/>
    <w:rsid w:val="004D4D7C"/>
    <w:rsid w:val="004E7854"/>
    <w:rsid w:val="004F4C32"/>
    <w:rsid w:val="0050255A"/>
    <w:rsid w:val="00514F52"/>
    <w:rsid w:val="0052492C"/>
    <w:rsid w:val="0053431D"/>
    <w:rsid w:val="00554E98"/>
    <w:rsid w:val="00564441"/>
    <w:rsid w:val="00590F10"/>
    <w:rsid w:val="0059363D"/>
    <w:rsid w:val="005A02EA"/>
    <w:rsid w:val="005D5199"/>
    <w:rsid w:val="005D6846"/>
    <w:rsid w:val="005F6D1F"/>
    <w:rsid w:val="00606C5E"/>
    <w:rsid w:val="00626E63"/>
    <w:rsid w:val="0064715F"/>
    <w:rsid w:val="006564DF"/>
    <w:rsid w:val="00666D51"/>
    <w:rsid w:val="0067010E"/>
    <w:rsid w:val="0067509B"/>
    <w:rsid w:val="00684395"/>
    <w:rsid w:val="00685B6D"/>
    <w:rsid w:val="006A06C3"/>
    <w:rsid w:val="006A6F15"/>
    <w:rsid w:val="006B06A2"/>
    <w:rsid w:val="006B32C7"/>
    <w:rsid w:val="006C220A"/>
    <w:rsid w:val="006C7D77"/>
    <w:rsid w:val="006D2C2C"/>
    <w:rsid w:val="006E461C"/>
    <w:rsid w:val="006F0710"/>
    <w:rsid w:val="006F5B07"/>
    <w:rsid w:val="00706C2D"/>
    <w:rsid w:val="00715A75"/>
    <w:rsid w:val="00731A7E"/>
    <w:rsid w:val="007405ED"/>
    <w:rsid w:val="00772D9C"/>
    <w:rsid w:val="007745B6"/>
    <w:rsid w:val="00774A6F"/>
    <w:rsid w:val="007764C6"/>
    <w:rsid w:val="00780DE3"/>
    <w:rsid w:val="007918CD"/>
    <w:rsid w:val="007A235C"/>
    <w:rsid w:val="007A4DBF"/>
    <w:rsid w:val="007A5892"/>
    <w:rsid w:val="007B3120"/>
    <w:rsid w:val="007C012F"/>
    <w:rsid w:val="007E002A"/>
    <w:rsid w:val="007E084A"/>
    <w:rsid w:val="007E45A9"/>
    <w:rsid w:val="007E473D"/>
    <w:rsid w:val="007F7F6E"/>
    <w:rsid w:val="00800A02"/>
    <w:rsid w:val="00802D10"/>
    <w:rsid w:val="0082312A"/>
    <w:rsid w:val="00824246"/>
    <w:rsid w:val="00826B9A"/>
    <w:rsid w:val="008279BD"/>
    <w:rsid w:val="008360D8"/>
    <w:rsid w:val="00847AC7"/>
    <w:rsid w:val="008529A7"/>
    <w:rsid w:val="0085575C"/>
    <w:rsid w:val="008724E8"/>
    <w:rsid w:val="00872977"/>
    <w:rsid w:val="00874EAC"/>
    <w:rsid w:val="008860A7"/>
    <w:rsid w:val="00886272"/>
    <w:rsid w:val="008A6014"/>
    <w:rsid w:val="008B2491"/>
    <w:rsid w:val="008B4850"/>
    <w:rsid w:val="008C18F9"/>
    <w:rsid w:val="008C6211"/>
    <w:rsid w:val="008E42D2"/>
    <w:rsid w:val="008E7E0D"/>
    <w:rsid w:val="008F6E05"/>
    <w:rsid w:val="009049E1"/>
    <w:rsid w:val="009072C5"/>
    <w:rsid w:val="00910671"/>
    <w:rsid w:val="0092106B"/>
    <w:rsid w:val="0092355C"/>
    <w:rsid w:val="00930080"/>
    <w:rsid w:val="0093407A"/>
    <w:rsid w:val="00947D9F"/>
    <w:rsid w:val="0095600D"/>
    <w:rsid w:val="009605D0"/>
    <w:rsid w:val="00976231"/>
    <w:rsid w:val="009A1DDE"/>
    <w:rsid w:val="009A590F"/>
    <w:rsid w:val="009A7C14"/>
    <w:rsid w:val="009B6244"/>
    <w:rsid w:val="009C3E2A"/>
    <w:rsid w:val="009E49B4"/>
    <w:rsid w:val="009F0C50"/>
    <w:rsid w:val="009F3A5C"/>
    <w:rsid w:val="009F7238"/>
    <w:rsid w:val="00A06BB2"/>
    <w:rsid w:val="00A07B1C"/>
    <w:rsid w:val="00A1451D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C7E32"/>
    <w:rsid w:val="00AD2680"/>
    <w:rsid w:val="00AF37A8"/>
    <w:rsid w:val="00AF3FC9"/>
    <w:rsid w:val="00B06D0F"/>
    <w:rsid w:val="00B11575"/>
    <w:rsid w:val="00B235F4"/>
    <w:rsid w:val="00B25099"/>
    <w:rsid w:val="00B72B05"/>
    <w:rsid w:val="00B75116"/>
    <w:rsid w:val="00B7745C"/>
    <w:rsid w:val="00B96BD0"/>
    <w:rsid w:val="00BC4EC0"/>
    <w:rsid w:val="00BC5007"/>
    <w:rsid w:val="00BC7029"/>
    <w:rsid w:val="00BC7DE0"/>
    <w:rsid w:val="00BE5C9A"/>
    <w:rsid w:val="00BF0DDD"/>
    <w:rsid w:val="00BF136B"/>
    <w:rsid w:val="00BF5150"/>
    <w:rsid w:val="00BF56D6"/>
    <w:rsid w:val="00C131F1"/>
    <w:rsid w:val="00C20368"/>
    <w:rsid w:val="00C204EC"/>
    <w:rsid w:val="00C23B6B"/>
    <w:rsid w:val="00C24CCC"/>
    <w:rsid w:val="00C3099B"/>
    <w:rsid w:val="00C36C36"/>
    <w:rsid w:val="00C5412F"/>
    <w:rsid w:val="00C63F1D"/>
    <w:rsid w:val="00C74897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E494C"/>
    <w:rsid w:val="00CF4B02"/>
    <w:rsid w:val="00CF5486"/>
    <w:rsid w:val="00CF60F3"/>
    <w:rsid w:val="00D066B1"/>
    <w:rsid w:val="00D1324B"/>
    <w:rsid w:val="00D27898"/>
    <w:rsid w:val="00D32F82"/>
    <w:rsid w:val="00D3714C"/>
    <w:rsid w:val="00D45235"/>
    <w:rsid w:val="00D56DF2"/>
    <w:rsid w:val="00D57A6E"/>
    <w:rsid w:val="00D60725"/>
    <w:rsid w:val="00D61DA9"/>
    <w:rsid w:val="00D62890"/>
    <w:rsid w:val="00D73005"/>
    <w:rsid w:val="00D74222"/>
    <w:rsid w:val="00D93104"/>
    <w:rsid w:val="00DA0F79"/>
    <w:rsid w:val="00DA3965"/>
    <w:rsid w:val="00DA5CFC"/>
    <w:rsid w:val="00DB0ABF"/>
    <w:rsid w:val="00DB4481"/>
    <w:rsid w:val="00DC2577"/>
    <w:rsid w:val="00DD133C"/>
    <w:rsid w:val="00DD6A0B"/>
    <w:rsid w:val="00DD7A51"/>
    <w:rsid w:val="00DF32BB"/>
    <w:rsid w:val="00E0175A"/>
    <w:rsid w:val="00E02EB4"/>
    <w:rsid w:val="00E1298D"/>
    <w:rsid w:val="00E20E19"/>
    <w:rsid w:val="00E21605"/>
    <w:rsid w:val="00E33E7D"/>
    <w:rsid w:val="00E35988"/>
    <w:rsid w:val="00E5378D"/>
    <w:rsid w:val="00E56E6B"/>
    <w:rsid w:val="00E579F4"/>
    <w:rsid w:val="00E604DC"/>
    <w:rsid w:val="00E611F3"/>
    <w:rsid w:val="00E62CE2"/>
    <w:rsid w:val="00E71410"/>
    <w:rsid w:val="00E76AE3"/>
    <w:rsid w:val="00E80A83"/>
    <w:rsid w:val="00E817EE"/>
    <w:rsid w:val="00E8633B"/>
    <w:rsid w:val="00E96CA5"/>
    <w:rsid w:val="00EA016B"/>
    <w:rsid w:val="00EA6524"/>
    <w:rsid w:val="00EB44B2"/>
    <w:rsid w:val="00EC06FA"/>
    <w:rsid w:val="00EC1086"/>
    <w:rsid w:val="00EC13BA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53884"/>
    <w:rsid w:val="00F65746"/>
    <w:rsid w:val="00F73CF1"/>
    <w:rsid w:val="00F82867"/>
    <w:rsid w:val="00F83A6E"/>
    <w:rsid w:val="00F84E6B"/>
    <w:rsid w:val="00F927FC"/>
    <w:rsid w:val="00FC1BA6"/>
    <w:rsid w:val="00FC3635"/>
    <w:rsid w:val="00FC5DAA"/>
    <w:rsid w:val="00FD0118"/>
    <w:rsid w:val="00FD57A9"/>
    <w:rsid w:val="00FE52BE"/>
    <w:rsid w:val="00FF4CC9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D5EDB0"/>
  <w15:docId w15:val="{100DD951-28E8-47AF-A799-43F2120B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  <w:style w:type="character" w:customStyle="1" w:styleId="highlight">
    <w:name w:val="highlight"/>
    <w:basedOn w:val="Domylnaczcionkaakapitu"/>
    <w:rsid w:val="00E01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Izabela Fecko</cp:lastModifiedBy>
  <cp:revision>4</cp:revision>
  <cp:lastPrinted>2025-04-11T07:52:00Z</cp:lastPrinted>
  <dcterms:created xsi:type="dcterms:W3CDTF">2025-04-11T12:33:00Z</dcterms:created>
  <dcterms:modified xsi:type="dcterms:W3CDTF">2025-04-11T12:41:00Z</dcterms:modified>
</cp:coreProperties>
</file>