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49917" w14:textId="5A87861F" w:rsidR="00FE25A0" w:rsidRPr="005E1493" w:rsidRDefault="00FE25A0" w:rsidP="0038522A">
      <w:pPr>
        <w:pStyle w:val="TableParagraph"/>
        <w:numPr>
          <w:ilvl w:val="0"/>
          <w:numId w:val="0"/>
        </w:numPr>
        <w:ind w:left="360" w:hanging="360"/>
        <w:rPr>
          <w:rFonts w:asciiTheme="minorHAnsi" w:eastAsia="Arial" w:hAnsiTheme="minorHAnsi" w:cstheme="minorHAnsi"/>
          <w:b/>
          <w:lang w:eastAsia="ar-SA"/>
        </w:rPr>
      </w:pPr>
      <w:r w:rsidRPr="005E1493">
        <w:rPr>
          <w:rFonts w:asciiTheme="minorHAnsi" w:hAnsiTheme="minorHAnsi" w:cstheme="minorHAnsi"/>
          <w:b/>
          <w:lang w:eastAsia="ar-SA"/>
        </w:rPr>
        <w:t>UNIWERSYTET MEDYCZNY W BIAŁYMSTOKU</w:t>
      </w:r>
    </w:p>
    <w:p w14:paraId="4191C4B9" w14:textId="4E00E3AE" w:rsidR="00FE25A0" w:rsidRPr="005E1493" w:rsidRDefault="00FE25A0" w:rsidP="006C59D8">
      <w:pPr>
        <w:suppressAutoHyphens/>
        <w:spacing w:line="360" w:lineRule="auto"/>
        <w:rPr>
          <w:rFonts w:asciiTheme="minorHAnsi" w:hAnsiTheme="minorHAnsi" w:cstheme="minorHAnsi"/>
          <w:b/>
          <w:lang w:eastAsia="ar-SA"/>
        </w:rPr>
      </w:pPr>
      <w:r w:rsidRPr="005E1493">
        <w:rPr>
          <w:rFonts w:asciiTheme="minorHAnsi" w:hAnsiTheme="minorHAnsi" w:cstheme="minorHAnsi"/>
          <w:b/>
          <w:lang w:eastAsia="ar-SA"/>
        </w:rPr>
        <w:t>ul. Jana Kilińskiego 1, 15 – 089 Białystok</w:t>
      </w:r>
    </w:p>
    <w:p w14:paraId="526918AE" w14:textId="2F3C3B2E"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b/>
          <w:lang w:eastAsia="ar-SA"/>
        </w:rPr>
        <w:t xml:space="preserve">NIP: 542-021-17-17, </w:t>
      </w:r>
      <w:r w:rsidR="008B3C5E" w:rsidRPr="005E1493">
        <w:rPr>
          <w:rFonts w:asciiTheme="minorHAnsi" w:hAnsiTheme="minorHAnsi" w:cstheme="minorHAnsi"/>
          <w:b/>
          <w:lang w:eastAsia="ar-SA"/>
        </w:rPr>
        <w:t>R</w:t>
      </w:r>
      <w:r w:rsidRPr="005E1493">
        <w:rPr>
          <w:rFonts w:asciiTheme="minorHAnsi" w:hAnsiTheme="minorHAnsi" w:cstheme="minorHAnsi"/>
          <w:b/>
          <w:lang w:eastAsia="ar-SA"/>
        </w:rPr>
        <w:t>EGON: 000</w:t>
      </w:r>
      <w:r w:rsidR="00904F13" w:rsidRPr="005E1493">
        <w:rPr>
          <w:rFonts w:asciiTheme="minorHAnsi" w:hAnsiTheme="minorHAnsi" w:cstheme="minorHAnsi"/>
          <w:b/>
          <w:lang w:eastAsia="ar-SA"/>
        </w:rPr>
        <w:t> </w:t>
      </w:r>
      <w:r w:rsidRPr="005E1493">
        <w:rPr>
          <w:rFonts w:asciiTheme="minorHAnsi" w:hAnsiTheme="minorHAnsi" w:cstheme="minorHAnsi"/>
          <w:b/>
          <w:lang w:eastAsia="ar-SA"/>
        </w:rPr>
        <w:t>288</w:t>
      </w:r>
      <w:r w:rsidR="00904F13" w:rsidRPr="005E1493">
        <w:rPr>
          <w:rFonts w:asciiTheme="minorHAnsi" w:hAnsiTheme="minorHAnsi" w:cstheme="minorHAnsi"/>
          <w:b/>
          <w:lang w:eastAsia="ar-SA"/>
        </w:rPr>
        <w:t xml:space="preserve"> </w:t>
      </w:r>
      <w:r w:rsidRPr="005E1493">
        <w:rPr>
          <w:rFonts w:asciiTheme="minorHAnsi" w:hAnsiTheme="minorHAnsi" w:cstheme="minorHAnsi"/>
          <w:b/>
          <w:lang w:eastAsia="ar-SA"/>
        </w:rPr>
        <w:t>604</w:t>
      </w:r>
      <w:r w:rsidR="009F0E65" w:rsidRPr="005E1493">
        <w:rPr>
          <w:rFonts w:asciiTheme="minorHAnsi" w:hAnsiTheme="minorHAnsi" w:cstheme="minorHAnsi"/>
          <w:b/>
          <w:lang w:eastAsia="ar-SA"/>
        </w:rPr>
        <w:t>,</w:t>
      </w:r>
      <w:r w:rsidR="008B3C5E" w:rsidRPr="005E1493">
        <w:rPr>
          <w:rFonts w:asciiTheme="minorHAnsi" w:hAnsiTheme="minorHAnsi" w:cstheme="minorHAnsi"/>
          <w:lang w:eastAsia="ar-SA"/>
        </w:rPr>
        <w:t xml:space="preserve"> </w:t>
      </w:r>
      <w:hyperlink r:id="rId11" w:history="1">
        <w:r w:rsidR="008B3C5E" w:rsidRPr="005E1493">
          <w:rPr>
            <w:rStyle w:val="Hipercze"/>
            <w:rFonts w:asciiTheme="minorHAnsi" w:hAnsiTheme="minorHAnsi" w:cstheme="minorHAnsi"/>
            <w:b/>
            <w:color w:val="auto"/>
            <w:lang w:eastAsia="ar-SA"/>
          </w:rPr>
          <w:t>www.umb.edu.pl</w:t>
        </w:r>
      </w:hyperlink>
    </w:p>
    <w:p w14:paraId="24E4A487" w14:textId="77777777" w:rsidR="00FE25A0" w:rsidRPr="005E1493" w:rsidRDefault="00FE25A0" w:rsidP="006C59D8">
      <w:pPr>
        <w:suppressAutoHyphens/>
        <w:spacing w:line="360" w:lineRule="auto"/>
        <w:rPr>
          <w:rFonts w:asciiTheme="minorHAnsi" w:eastAsia="Arial" w:hAnsiTheme="minorHAnsi" w:cstheme="minorHAnsi"/>
          <w:lang w:eastAsia="ar-SA"/>
        </w:rPr>
      </w:pPr>
      <w:r w:rsidRPr="005E1493">
        <w:rPr>
          <w:rFonts w:asciiTheme="minorHAnsi" w:hAnsiTheme="minorHAnsi" w:cstheme="minorHAnsi"/>
          <w:b/>
          <w:lang w:eastAsia="ar-SA"/>
        </w:rPr>
        <w:t>Kontakt: Dział Zamówień Publicznych</w:t>
      </w:r>
    </w:p>
    <w:p w14:paraId="7288964C" w14:textId="701A0B50"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tel.</w:t>
      </w:r>
      <w:r w:rsidR="00C90C54" w:rsidRPr="005E1493">
        <w:rPr>
          <w:rFonts w:asciiTheme="minorHAnsi" w:hAnsiTheme="minorHAnsi" w:cstheme="minorHAnsi"/>
          <w:lang w:eastAsia="ar-SA"/>
        </w:rPr>
        <w:t xml:space="preserve"> 85</w:t>
      </w:r>
      <w:r w:rsidRPr="005E1493">
        <w:rPr>
          <w:rFonts w:asciiTheme="minorHAnsi" w:hAnsiTheme="minorHAnsi" w:cstheme="minorHAnsi"/>
          <w:lang w:eastAsia="ar-SA"/>
        </w:rPr>
        <w:t xml:space="preserve"> 748 </w:t>
      </w:r>
      <w:r w:rsidR="00C90C54" w:rsidRPr="005E1493">
        <w:rPr>
          <w:rFonts w:asciiTheme="minorHAnsi" w:hAnsiTheme="minorHAnsi" w:cstheme="minorHAnsi"/>
          <w:lang w:eastAsia="ar-SA"/>
        </w:rPr>
        <w:t xml:space="preserve">55 39, 85 748 55 50, 85 748 </w:t>
      </w:r>
      <w:r w:rsidRPr="005E1493">
        <w:rPr>
          <w:rFonts w:asciiTheme="minorHAnsi" w:hAnsiTheme="minorHAnsi" w:cstheme="minorHAnsi"/>
          <w:lang w:eastAsia="ar-SA"/>
        </w:rPr>
        <w:t xml:space="preserve">56 25, 85 748 </w:t>
      </w:r>
      <w:r w:rsidR="00C90C54" w:rsidRPr="005E1493">
        <w:rPr>
          <w:rFonts w:asciiTheme="minorHAnsi" w:hAnsiTheme="minorHAnsi" w:cstheme="minorHAnsi"/>
          <w:lang w:eastAsia="ar-SA"/>
        </w:rPr>
        <w:t xml:space="preserve">56 26, 85 748 56 40, 85 748 56 27, </w:t>
      </w:r>
      <w:r w:rsidR="000F0AB7">
        <w:rPr>
          <w:rFonts w:asciiTheme="minorHAnsi" w:hAnsiTheme="minorHAnsi" w:cstheme="minorHAnsi"/>
          <w:lang w:eastAsia="ar-SA"/>
        </w:rPr>
        <w:br/>
      </w:r>
      <w:r w:rsidR="00C90C54" w:rsidRPr="005E1493">
        <w:rPr>
          <w:rFonts w:asciiTheme="minorHAnsi" w:hAnsiTheme="minorHAnsi" w:cstheme="minorHAnsi"/>
          <w:lang w:eastAsia="ar-SA"/>
        </w:rPr>
        <w:t>85 748 57 39</w:t>
      </w:r>
      <w:r w:rsidR="009F0E65" w:rsidRPr="005E1493">
        <w:rPr>
          <w:rFonts w:asciiTheme="minorHAnsi" w:hAnsiTheme="minorHAnsi" w:cstheme="minorHAnsi"/>
          <w:lang w:eastAsia="ar-SA"/>
        </w:rPr>
        <w:t>, 85 686 51 37</w:t>
      </w:r>
    </w:p>
    <w:p w14:paraId="7CFAD7D8" w14:textId="3AB1217A" w:rsidR="00FE25A0" w:rsidRPr="005E1493" w:rsidRDefault="007F1F65" w:rsidP="006C59D8">
      <w:pPr>
        <w:suppressAutoHyphens/>
        <w:spacing w:line="360" w:lineRule="auto"/>
        <w:rPr>
          <w:rFonts w:asciiTheme="minorHAnsi" w:hAnsiTheme="minorHAnsi" w:cstheme="minorHAnsi"/>
          <w:b/>
          <w:lang w:val="en-US" w:eastAsia="ar-SA"/>
        </w:rPr>
      </w:pPr>
      <w:r w:rsidRPr="005E1493">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2AF2513" wp14:editId="63548EB1">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F16421B"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00FE25A0" w:rsidRPr="005E1493">
        <w:rPr>
          <w:rFonts w:asciiTheme="minorHAnsi" w:hAnsiTheme="minorHAnsi" w:cstheme="minorHAnsi"/>
          <w:b/>
          <w:lang w:val="en-US" w:eastAsia="ar-SA"/>
        </w:rPr>
        <w:t xml:space="preserve">e-mail: </w:t>
      </w:r>
      <w:hyperlink r:id="rId12" w:history="1">
        <w:r w:rsidR="00FE25A0" w:rsidRPr="005E1493">
          <w:rPr>
            <w:rFonts w:asciiTheme="minorHAnsi" w:hAnsiTheme="minorHAnsi" w:cstheme="minorHAnsi"/>
            <w:b/>
            <w:u w:val="single"/>
            <w:lang w:val="en-US" w:eastAsia="ar-SA"/>
          </w:rPr>
          <w:t>zampubl@umb.edu.pl</w:t>
        </w:r>
      </w:hyperlink>
    </w:p>
    <w:p w14:paraId="19F5D294" w14:textId="5441CCC2" w:rsidR="008B3C5E" w:rsidRPr="000F0AB7" w:rsidRDefault="008B3C5E" w:rsidP="006C59D8">
      <w:pPr>
        <w:suppressAutoHyphens/>
        <w:spacing w:line="360" w:lineRule="auto"/>
        <w:rPr>
          <w:rFonts w:asciiTheme="minorHAnsi" w:hAnsiTheme="minorHAnsi" w:cstheme="minorHAnsi"/>
          <w:lang w:eastAsia="ar-SA"/>
        </w:rPr>
      </w:pPr>
      <w:r w:rsidRPr="000F0AB7">
        <w:rPr>
          <w:rFonts w:asciiTheme="minorHAnsi" w:hAnsiTheme="minorHAnsi" w:cstheme="minorHAnsi"/>
          <w:lang w:eastAsia="ar-SA"/>
        </w:rPr>
        <w:t>Białystok,</w:t>
      </w:r>
      <w:r w:rsidR="00BF18D3" w:rsidRPr="000F0AB7">
        <w:rPr>
          <w:rFonts w:asciiTheme="minorHAnsi" w:hAnsiTheme="minorHAnsi" w:cstheme="minorHAnsi"/>
          <w:lang w:eastAsia="ar-SA"/>
        </w:rPr>
        <w:t xml:space="preserve"> </w:t>
      </w:r>
      <w:r w:rsidR="005F4043">
        <w:rPr>
          <w:rFonts w:asciiTheme="minorHAnsi" w:hAnsiTheme="minorHAnsi" w:cstheme="minorHAnsi"/>
          <w:lang w:eastAsia="ar-SA"/>
        </w:rPr>
        <w:t>06</w:t>
      </w:r>
      <w:r w:rsidR="00C67480" w:rsidRPr="000F0AB7">
        <w:rPr>
          <w:rFonts w:asciiTheme="minorHAnsi" w:hAnsiTheme="minorHAnsi" w:cstheme="minorHAnsi"/>
          <w:lang w:eastAsia="ar-SA"/>
        </w:rPr>
        <w:t>.03</w:t>
      </w:r>
      <w:r w:rsidR="00146A1D" w:rsidRPr="000F0AB7">
        <w:rPr>
          <w:rFonts w:asciiTheme="minorHAnsi" w:hAnsiTheme="minorHAnsi" w:cstheme="minorHAnsi"/>
          <w:lang w:eastAsia="ar-SA"/>
        </w:rPr>
        <w:t>.2025</w:t>
      </w:r>
      <w:r w:rsidR="00033C13" w:rsidRPr="000F0AB7">
        <w:rPr>
          <w:rFonts w:asciiTheme="minorHAnsi" w:hAnsiTheme="minorHAnsi" w:cstheme="minorHAnsi"/>
          <w:lang w:eastAsia="ar-SA"/>
        </w:rPr>
        <w:t xml:space="preserve"> r.</w:t>
      </w:r>
    </w:p>
    <w:p w14:paraId="3CE7817A" w14:textId="77777777" w:rsidR="0068688C" w:rsidRPr="005E1493" w:rsidRDefault="0068688C" w:rsidP="006C59D8">
      <w:pPr>
        <w:pStyle w:val="Nagwek1"/>
        <w:rPr>
          <w:rFonts w:asciiTheme="minorHAnsi" w:hAnsiTheme="minorHAnsi"/>
        </w:rPr>
      </w:pPr>
    </w:p>
    <w:p w14:paraId="4BD82D59" w14:textId="3E27F779" w:rsidR="00FE25A0" w:rsidRPr="005E1493" w:rsidRDefault="00555889" w:rsidP="006C59D8">
      <w:pPr>
        <w:pStyle w:val="Nagwek1"/>
        <w:rPr>
          <w:rFonts w:asciiTheme="minorHAnsi" w:hAnsiTheme="minorHAnsi"/>
          <w:color w:val="FF0000"/>
        </w:rPr>
      </w:pPr>
      <w:r w:rsidRPr="005E1493">
        <w:rPr>
          <w:rFonts w:asciiTheme="minorHAnsi" w:hAnsiTheme="minorHAnsi"/>
        </w:rPr>
        <w:t>Nr sprawy</w:t>
      </w:r>
      <w:r w:rsidRPr="00BF6B25">
        <w:rPr>
          <w:rFonts w:asciiTheme="minorHAnsi" w:hAnsiTheme="minorHAnsi"/>
          <w:color w:val="0070C0"/>
        </w:rPr>
        <w:t>: AZP.25.2</w:t>
      </w:r>
      <w:r w:rsidR="00146A1D">
        <w:rPr>
          <w:rFonts w:asciiTheme="minorHAnsi" w:hAnsiTheme="minorHAnsi"/>
          <w:color w:val="0070C0"/>
        </w:rPr>
        <w:t>.</w:t>
      </w:r>
      <w:r w:rsidR="00BF6B25" w:rsidRPr="00BF6B25">
        <w:rPr>
          <w:rFonts w:asciiTheme="minorHAnsi" w:hAnsiTheme="minorHAnsi"/>
          <w:color w:val="0070C0"/>
        </w:rPr>
        <w:t>6.</w:t>
      </w:r>
      <w:r w:rsidRPr="00BF6B25">
        <w:rPr>
          <w:rFonts w:asciiTheme="minorHAnsi" w:hAnsiTheme="minorHAnsi"/>
          <w:color w:val="0070C0"/>
        </w:rPr>
        <w:t>202</w:t>
      </w:r>
      <w:r w:rsidR="00146A1D">
        <w:rPr>
          <w:rFonts w:asciiTheme="minorHAnsi" w:hAnsiTheme="minorHAnsi"/>
          <w:color w:val="0070C0"/>
        </w:rPr>
        <w:t>5</w:t>
      </w:r>
    </w:p>
    <w:p w14:paraId="2D75C2B4" w14:textId="77777777" w:rsidR="00904F13" w:rsidRPr="005E1493" w:rsidRDefault="00904F13" w:rsidP="006C59D8">
      <w:pPr>
        <w:keepNext/>
        <w:suppressAutoHyphens/>
        <w:spacing w:line="360" w:lineRule="auto"/>
        <w:rPr>
          <w:rFonts w:asciiTheme="minorHAnsi" w:hAnsiTheme="minorHAnsi" w:cstheme="minorHAnsi"/>
          <w:b/>
          <w:kern w:val="1"/>
          <w:lang w:eastAsia="ar-SA"/>
        </w:rPr>
      </w:pPr>
    </w:p>
    <w:p w14:paraId="161C8CBD" w14:textId="77777777" w:rsidR="00F40A2B" w:rsidRPr="005E1493" w:rsidRDefault="00FE25A0" w:rsidP="006C59D8">
      <w:pPr>
        <w:keepNext/>
        <w:suppressAutoHyphens/>
        <w:spacing w:line="360" w:lineRule="auto"/>
        <w:rPr>
          <w:rFonts w:asciiTheme="minorHAnsi" w:hAnsiTheme="minorHAnsi" w:cstheme="minorHAnsi"/>
          <w:b/>
          <w:lang w:eastAsia="ar-SA"/>
        </w:rPr>
      </w:pPr>
      <w:r w:rsidRPr="005E1493">
        <w:rPr>
          <w:rFonts w:asciiTheme="minorHAnsi" w:hAnsiTheme="minorHAnsi" w:cstheme="minorHAnsi"/>
          <w:b/>
          <w:kern w:val="1"/>
          <w:lang w:eastAsia="ar-SA"/>
        </w:rPr>
        <w:t>S</w:t>
      </w:r>
      <w:r w:rsidR="00E0621C" w:rsidRPr="005E1493">
        <w:rPr>
          <w:rFonts w:asciiTheme="minorHAnsi" w:hAnsiTheme="minorHAnsi" w:cstheme="minorHAnsi"/>
          <w:b/>
          <w:kern w:val="1"/>
          <w:lang w:eastAsia="ar-SA"/>
        </w:rPr>
        <w:t xml:space="preserve">PECYFIKACJA WARUNKÓW ZAMÓWIENIA </w:t>
      </w:r>
      <w:r w:rsidRPr="005E1493">
        <w:rPr>
          <w:rFonts w:asciiTheme="minorHAnsi" w:hAnsiTheme="minorHAnsi" w:cstheme="minorHAnsi"/>
          <w:b/>
          <w:kern w:val="1"/>
          <w:lang w:eastAsia="ar-SA"/>
        </w:rPr>
        <w:t>(SWZ)</w:t>
      </w:r>
      <w:r w:rsidR="00E11CD0" w:rsidRPr="005E1493">
        <w:rPr>
          <w:rFonts w:asciiTheme="minorHAnsi" w:hAnsiTheme="minorHAnsi" w:cstheme="minorHAnsi"/>
          <w:b/>
          <w:lang w:eastAsia="ar-SA"/>
        </w:rPr>
        <w:t xml:space="preserve"> </w:t>
      </w:r>
    </w:p>
    <w:p w14:paraId="3CB2BA39" w14:textId="064B8B48" w:rsidR="00F40A2B" w:rsidRPr="005E1493" w:rsidRDefault="00F40A2B" w:rsidP="00F40A2B">
      <w:pPr>
        <w:spacing w:line="360" w:lineRule="auto"/>
        <w:rPr>
          <w:rFonts w:asciiTheme="minorHAnsi" w:hAnsiTheme="minorHAnsi" w:cstheme="minorHAnsi"/>
          <w:b/>
        </w:rPr>
      </w:pPr>
      <w:r w:rsidRPr="005E1493">
        <w:rPr>
          <w:rFonts w:asciiTheme="minorHAnsi" w:hAnsiTheme="minorHAnsi" w:cstheme="minorHAnsi"/>
          <w:b/>
        </w:rPr>
        <w:t>DLA ZAMÓWIENIA KLASYCZNEGO O SZACUNKOWEJ WARTOŚCI</w:t>
      </w:r>
      <w:r w:rsidR="00DB1125" w:rsidRPr="005E1493">
        <w:rPr>
          <w:rFonts w:asciiTheme="minorHAnsi" w:hAnsiTheme="minorHAnsi" w:cstheme="minorHAnsi"/>
          <w:b/>
        </w:rPr>
        <w:t xml:space="preserve"> </w:t>
      </w:r>
      <w:r w:rsidRPr="005E1493">
        <w:rPr>
          <w:rFonts w:asciiTheme="minorHAnsi" w:hAnsiTheme="minorHAnsi" w:cstheme="minorHAnsi"/>
          <w:b/>
        </w:rPr>
        <w:t>WIĘKSZEJ NIŻ PROGI UNIJNE</w:t>
      </w:r>
      <w:r w:rsidRPr="005E1493">
        <w:rPr>
          <w:rFonts w:asciiTheme="minorHAnsi" w:hAnsiTheme="minorHAnsi" w:cstheme="minorHAnsi"/>
          <w:b/>
          <w:bCs/>
        </w:rPr>
        <w:t xml:space="preserve"> </w:t>
      </w:r>
      <w:r w:rsidR="00BD6D07" w:rsidRPr="005E1493">
        <w:rPr>
          <w:rFonts w:asciiTheme="minorHAnsi" w:hAnsiTheme="minorHAnsi" w:cstheme="minorHAnsi"/>
          <w:b/>
          <w:bCs/>
        </w:rPr>
        <w:br/>
      </w:r>
      <w:r w:rsidRPr="005E1493">
        <w:rPr>
          <w:rFonts w:asciiTheme="minorHAnsi" w:hAnsiTheme="minorHAnsi" w:cstheme="minorHAnsi"/>
          <w:b/>
          <w:bCs/>
        </w:rPr>
        <w:t>(2</w:t>
      </w:r>
      <w:r w:rsidR="006C09A2" w:rsidRPr="005E1493">
        <w:rPr>
          <w:rFonts w:asciiTheme="minorHAnsi" w:hAnsiTheme="minorHAnsi" w:cstheme="minorHAnsi"/>
          <w:b/>
          <w:bCs/>
        </w:rPr>
        <w:t>15</w:t>
      </w:r>
      <w:r w:rsidRPr="005E1493">
        <w:rPr>
          <w:rFonts w:asciiTheme="minorHAnsi" w:hAnsiTheme="minorHAnsi" w:cstheme="minorHAnsi"/>
          <w:b/>
          <w:bCs/>
        </w:rPr>
        <w:t> 000 EURO)</w:t>
      </w:r>
    </w:p>
    <w:p w14:paraId="2F9EEE4E" w14:textId="32FCBC95" w:rsidR="00F40A2B" w:rsidRPr="005E1493" w:rsidRDefault="00F40A2B" w:rsidP="00F40A2B">
      <w:pPr>
        <w:spacing w:line="360" w:lineRule="auto"/>
        <w:rPr>
          <w:rFonts w:asciiTheme="minorHAnsi" w:hAnsiTheme="minorHAnsi" w:cstheme="minorHAnsi"/>
          <w:b/>
        </w:rPr>
      </w:pPr>
      <w:r w:rsidRPr="005E1493">
        <w:rPr>
          <w:rFonts w:asciiTheme="minorHAnsi" w:hAnsiTheme="minorHAnsi" w:cstheme="minorHAnsi"/>
          <w:b/>
        </w:rPr>
        <w:t>KATEGORIA – USŁUGI</w:t>
      </w:r>
    </w:p>
    <w:p w14:paraId="7FF31A63" w14:textId="4E850A58" w:rsidR="00FE25A0" w:rsidRPr="005E1493" w:rsidRDefault="00FE25A0"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Postępowanie o zamówienie publiczne jest prowadzone w trybie przetargu nieograniczonego, zgodnie z ustawą z dnia 11 września 201</w:t>
      </w:r>
      <w:r w:rsidR="00FC1D55" w:rsidRPr="005E1493">
        <w:rPr>
          <w:rFonts w:asciiTheme="minorHAnsi" w:hAnsiTheme="minorHAnsi" w:cstheme="minorHAnsi"/>
          <w:lang w:eastAsia="ar-SA"/>
        </w:rPr>
        <w:t xml:space="preserve">9 r. Prawo zamówień publicznych </w:t>
      </w:r>
      <w:r w:rsidR="008B3C5E" w:rsidRPr="005E1493">
        <w:rPr>
          <w:rFonts w:asciiTheme="minorHAnsi" w:hAnsiTheme="minorHAnsi" w:cstheme="minorHAnsi"/>
          <w:lang w:eastAsia="ar-SA"/>
        </w:rPr>
        <w:t>(</w:t>
      </w:r>
      <w:r w:rsidR="00322A8A">
        <w:rPr>
          <w:rFonts w:asciiTheme="minorHAnsi" w:hAnsiTheme="minorHAnsi" w:cstheme="minorHAnsi"/>
          <w:lang w:eastAsia="ar-SA"/>
        </w:rPr>
        <w:t xml:space="preserve">t. j. </w:t>
      </w:r>
      <w:r w:rsidR="008B3C5E" w:rsidRPr="005E1493">
        <w:rPr>
          <w:rFonts w:asciiTheme="minorHAnsi" w:hAnsiTheme="minorHAnsi" w:cstheme="minorHAnsi"/>
          <w:lang w:eastAsia="ar-SA"/>
        </w:rPr>
        <w:t>Dz. U. z 202</w:t>
      </w:r>
      <w:r w:rsidR="00322A8A">
        <w:rPr>
          <w:rFonts w:asciiTheme="minorHAnsi" w:hAnsiTheme="minorHAnsi" w:cstheme="minorHAnsi"/>
          <w:lang w:eastAsia="ar-SA"/>
        </w:rPr>
        <w:t>4</w:t>
      </w:r>
      <w:r w:rsidR="008B3C5E" w:rsidRPr="005E1493">
        <w:rPr>
          <w:rFonts w:asciiTheme="minorHAnsi" w:hAnsiTheme="minorHAnsi" w:cstheme="minorHAnsi"/>
          <w:lang w:eastAsia="ar-SA"/>
        </w:rPr>
        <w:t xml:space="preserve"> r.</w:t>
      </w:r>
      <w:r w:rsidR="005F7AF9" w:rsidRPr="005E1493">
        <w:rPr>
          <w:rFonts w:asciiTheme="minorHAnsi" w:hAnsiTheme="minorHAnsi" w:cstheme="minorHAnsi"/>
          <w:lang w:eastAsia="ar-SA"/>
        </w:rPr>
        <w:t>,</w:t>
      </w:r>
      <w:r w:rsidR="008B3C5E" w:rsidRPr="005E1493">
        <w:rPr>
          <w:rFonts w:asciiTheme="minorHAnsi" w:hAnsiTheme="minorHAnsi" w:cstheme="minorHAnsi"/>
          <w:lang w:eastAsia="ar-SA"/>
        </w:rPr>
        <w:t xml:space="preserve"> </w:t>
      </w:r>
      <w:r w:rsidR="00BF6B25">
        <w:rPr>
          <w:rFonts w:asciiTheme="minorHAnsi" w:hAnsiTheme="minorHAnsi" w:cstheme="minorHAnsi"/>
          <w:lang w:eastAsia="ar-SA"/>
        </w:rPr>
        <w:br/>
      </w:r>
      <w:r w:rsidR="008B3C5E" w:rsidRPr="005E1493">
        <w:rPr>
          <w:rFonts w:asciiTheme="minorHAnsi" w:hAnsiTheme="minorHAnsi" w:cstheme="minorHAnsi"/>
          <w:lang w:eastAsia="ar-SA"/>
        </w:rPr>
        <w:t xml:space="preserve">poz. </w:t>
      </w:r>
      <w:r w:rsidR="00322A8A">
        <w:rPr>
          <w:rFonts w:asciiTheme="minorHAnsi" w:hAnsiTheme="minorHAnsi" w:cstheme="minorHAnsi"/>
          <w:lang w:eastAsia="ar-SA"/>
        </w:rPr>
        <w:t>1320</w:t>
      </w:r>
      <w:r w:rsidRPr="005E1493">
        <w:rPr>
          <w:rFonts w:asciiTheme="minorHAnsi" w:hAnsiTheme="minorHAnsi" w:cstheme="minorHAnsi"/>
          <w:lang w:eastAsia="ar-SA"/>
        </w:rPr>
        <w:t xml:space="preserve">) – zwaną dalej „ustawą </w:t>
      </w:r>
      <w:proofErr w:type="spellStart"/>
      <w:r w:rsidRPr="005E1493">
        <w:rPr>
          <w:rFonts w:asciiTheme="minorHAnsi" w:hAnsiTheme="minorHAnsi" w:cstheme="minorHAnsi"/>
          <w:lang w:eastAsia="ar-SA"/>
        </w:rPr>
        <w:t>Pzp</w:t>
      </w:r>
      <w:proofErr w:type="spellEnd"/>
      <w:r w:rsidRPr="005E1493">
        <w:rPr>
          <w:rFonts w:asciiTheme="minorHAnsi" w:hAnsiTheme="minorHAnsi" w:cstheme="minorHAnsi"/>
          <w:lang w:eastAsia="ar-SA"/>
        </w:rPr>
        <w:t>”</w:t>
      </w:r>
      <w:r w:rsidR="00904F13" w:rsidRPr="005E1493">
        <w:rPr>
          <w:rFonts w:asciiTheme="minorHAnsi" w:hAnsiTheme="minorHAnsi" w:cstheme="minorHAnsi"/>
          <w:lang w:eastAsia="ar-SA"/>
        </w:rPr>
        <w:t>.</w:t>
      </w:r>
    </w:p>
    <w:p w14:paraId="428A42A5" w14:textId="77777777" w:rsidR="009F0E65" w:rsidRPr="005E1493" w:rsidRDefault="009F0E65" w:rsidP="006C59D8">
      <w:pPr>
        <w:suppressAutoHyphens/>
        <w:spacing w:line="360" w:lineRule="auto"/>
        <w:rPr>
          <w:rFonts w:asciiTheme="minorHAnsi" w:hAnsiTheme="minorHAnsi" w:cstheme="minorHAnsi"/>
          <w:bCs/>
          <w:u w:val="single"/>
          <w:lang w:eastAsia="ar-SA"/>
        </w:rPr>
      </w:pPr>
    </w:p>
    <w:p w14:paraId="0EECEEF2" w14:textId="77EB3C7C" w:rsidR="00FE25A0" w:rsidRPr="005E1493" w:rsidRDefault="00236CD1" w:rsidP="006C59D8">
      <w:pPr>
        <w:suppressAutoHyphens/>
        <w:spacing w:line="360" w:lineRule="auto"/>
        <w:rPr>
          <w:rFonts w:asciiTheme="minorHAnsi" w:hAnsiTheme="minorHAnsi" w:cstheme="minorHAnsi"/>
          <w:bCs/>
          <w:lang w:eastAsia="ar-SA"/>
        </w:rPr>
      </w:pPr>
      <w:r w:rsidRPr="005E1493">
        <w:rPr>
          <w:rFonts w:asciiTheme="minorHAnsi" w:hAnsiTheme="minorHAnsi" w:cstheme="minorHAnsi"/>
          <w:bCs/>
          <w:u w:val="single"/>
          <w:lang w:eastAsia="ar-SA"/>
        </w:rPr>
        <w:t>Przedmiot zamówienia</w:t>
      </w:r>
      <w:r w:rsidR="00FE25A0" w:rsidRPr="005E1493">
        <w:rPr>
          <w:rFonts w:asciiTheme="minorHAnsi" w:hAnsiTheme="minorHAnsi" w:cstheme="minorHAnsi"/>
          <w:bCs/>
          <w:lang w:eastAsia="ar-SA"/>
        </w:rPr>
        <w:t xml:space="preserve"> </w:t>
      </w:r>
    </w:p>
    <w:p w14:paraId="7646829D" w14:textId="32101E95" w:rsidR="000D67CD" w:rsidRDefault="00146A1D" w:rsidP="002556D6">
      <w:pPr>
        <w:spacing w:line="360" w:lineRule="auto"/>
        <w:rPr>
          <w:rFonts w:asciiTheme="minorHAnsi" w:hAnsiTheme="minorHAnsi" w:cstheme="minorHAnsi"/>
          <w:b/>
        </w:rPr>
      </w:pPr>
      <w:r w:rsidRPr="00146A1D">
        <w:rPr>
          <w:rFonts w:asciiTheme="minorHAnsi" w:hAnsiTheme="minorHAnsi" w:cstheme="minorHAnsi"/>
          <w:b/>
        </w:rPr>
        <w:t xml:space="preserve">Świadczenie usług utrzymania czystości w budynkach Uczelni, terenu zewnętrznego przy WNOZ </w:t>
      </w:r>
      <w:r w:rsidR="00D04A59">
        <w:rPr>
          <w:rFonts w:asciiTheme="minorHAnsi" w:hAnsiTheme="minorHAnsi" w:cstheme="minorHAnsi"/>
          <w:b/>
        </w:rPr>
        <w:br/>
        <w:t>i CSM</w:t>
      </w:r>
      <w:r w:rsidRPr="00146A1D">
        <w:rPr>
          <w:rFonts w:asciiTheme="minorHAnsi" w:hAnsiTheme="minorHAnsi" w:cstheme="minorHAnsi"/>
          <w:b/>
        </w:rPr>
        <w:t xml:space="preserve"> oraz przy Centrum </w:t>
      </w:r>
      <w:proofErr w:type="spellStart"/>
      <w:r w:rsidRPr="00146A1D">
        <w:rPr>
          <w:rFonts w:asciiTheme="minorHAnsi" w:hAnsiTheme="minorHAnsi" w:cstheme="minorHAnsi"/>
          <w:b/>
        </w:rPr>
        <w:t>Radiofarmacji</w:t>
      </w:r>
      <w:proofErr w:type="spellEnd"/>
      <w:r w:rsidRPr="00146A1D">
        <w:rPr>
          <w:rFonts w:asciiTheme="minorHAnsi" w:hAnsiTheme="minorHAnsi" w:cstheme="minorHAnsi"/>
          <w:b/>
        </w:rPr>
        <w:t xml:space="preserve"> wraz z obsługą szatni i ochroną obiektów należących do Uniwersytetu Medycznego w Białymstoku, z podziałem na 20 części</w:t>
      </w:r>
    </w:p>
    <w:p w14:paraId="08CB91F3" w14:textId="77777777" w:rsidR="00146A1D" w:rsidRPr="005E1493" w:rsidRDefault="00146A1D" w:rsidP="002556D6">
      <w:pPr>
        <w:spacing w:line="360" w:lineRule="auto"/>
        <w:rPr>
          <w:rFonts w:asciiTheme="minorHAnsi" w:hAnsiTheme="minorHAnsi" w:cstheme="minorHAnsi"/>
          <w:b/>
          <w:color w:val="00B050"/>
        </w:rPr>
      </w:pPr>
    </w:p>
    <w:p w14:paraId="1209655C" w14:textId="19DA9B29" w:rsidR="00FE25A0" w:rsidRPr="005E1493" w:rsidRDefault="00F35A4B" w:rsidP="006C59D8">
      <w:pPr>
        <w:spacing w:line="360" w:lineRule="auto"/>
        <w:rPr>
          <w:rFonts w:asciiTheme="minorHAnsi" w:hAnsiTheme="minorHAnsi" w:cstheme="minorHAnsi"/>
          <w:b/>
        </w:rPr>
      </w:pPr>
      <w:r w:rsidRPr="005E1493">
        <w:rPr>
          <w:rFonts w:asciiTheme="minorHAnsi" w:hAnsiTheme="minorHAnsi" w:cstheme="minorHAnsi"/>
          <w:b/>
        </w:rPr>
        <w:t>z</w:t>
      </w:r>
      <w:r w:rsidR="006967A9" w:rsidRPr="005E1493">
        <w:rPr>
          <w:rFonts w:asciiTheme="minorHAnsi" w:hAnsiTheme="minorHAnsi" w:cstheme="minorHAnsi"/>
          <w:b/>
        </w:rPr>
        <w:t>atwierdzam</w:t>
      </w:r>
      <w:r w:rsidRPr="005E1493">
        <w:rPr>
          <w:rFonts w:asciiTheme="minorHAnsi" w:hAnsiTheme="minorHAnsi" w:cstheme="minorHAnsi"/>
          <w:b/>
        </w:rPr>
        <w:t xml:space="preserve"> -</w:t>
      </w:r>
      <w:r w:rsidR="008B3C5E" w:rsidRPr="005E1493">
        <w:rPr>
          <w:rFonts w:asciiTheme="minorHAnsi" w:hAnsiTheme="minorHAnsi" w:cstheme="minorHAnsi"/>
        </w:rPr>
        <w:t xml:space="preserve"> </w:t>
      </w:r>
      <w:r w:rsidRPr="005E1493">
        <w:rPr>
          <w:rFonts w:asciiTheme="minorHAnsi" w:hAnsiTheme="minorHAnsi" w:cstheme="minorHAnsi"/>
          <w:b/>
        </w:rPr>
        <w:t xml:space="preserve">Kanclerz UMB - Konrad Raczkowski - </w:t>
      </w:r>
      <w:r w:rsidR="008B3C5E" w:rsidRPr="005E1493">
        <w:rPr>
          <w:rFonts w:asciiTheme="minorHAnsi" w:hAnsiTheme="minorHAnsi" w:cstheme="minorHAnsi"/>
          <w:b/>
        </w:rPr>
        <w:t>……………………………………………….</w:t>
      </w:r>
      <w:r w:rsidR="00904F13" w:rsidRPr="005E1493">
        <w:rPr>
          <w:rFonts w:asciiTheme="minorHAnsi" w:hAnsiTheme="minorHAnsi" w:cstheme="minorHAnsi"/>
          <w:b/>
        </w:rPr>
        <w:t xml:space="preserve"> </w:t>
      </w:r>
    </w:p>
    <w:p w14:paraId="382CE2EF" w14:textId="77777777" w:rsidR="006466E4" w:rsidRPr="005E1493" w:rsidRDefault="006466E4" w:rsidP="006C59D8">
      <w:pPr>
        <w:suppressAutoHyphens/>
        <w:spacing w:line="360" w:lineRule="auto"/>
        <w:rPr>
          <w:rFonts w:asciiTheme="minorHAnsi" w:hAnsiTheme="minorHAnsi" w:cstheme="minorHAnsi"/>
          <w:lang w:eastAsia="ar-SA"/>
        </w:rPr>
      </w:pPr>
    </w:p>
    <w:p w14:paraId="1E1F63C5" w14:textId="44417C57" w:rsidR="00FE25A0" w:rsidRPr="005E1493" w:rsidRDefault="0074400F"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s</w:t>
      </w:r>
      <w:r w:rsidR="00C227A3" w:rsidRPr="005E1493">
        <w:rPr>
          <w:rFonts w:asciiTheme="minorHAnsi" w:hAnsiTheme="minorHAnsi" w:cstheme="minorHAnsi"/>
          <w:lang w:eastAsia="ar-SA"/>
        </w:rPr>
        <w:t>porządzi</w:t>
      </w:r>
      <w:r w:rsidR="006168C8" w:rsidRPr="005E1493">
        <w:rPr>
          <w:rFonts w:asciiTheme="minorHAnsi" w:hAnsiTheme="minorHAnsi" w:cstheme="minorHAnsi"/>
          <w:lang w:eastAsia="ar-SA"/>
        </w:rPr>
        <w:t>ł</w:t>
      </w:r>
      <w:r w:rsidRPr="005E1493">
        <w:rPr>
          <w:rFonts w:asciiTheme="minorHAnsi" w:hAnsiTheme="minorHAnsi" w:cstheme="minorHAnsi"/>
          <w:lang w:eastAsia="ar-SA"/>
        </w:rPr>
        <w:t>a</w:t>
      </w:r>
      <w:r w:rsidR="00C227A3" w:rsidRPr="005E1493">
        <w:rPr>
          <w:rFonts w:asciiTheme="minorHAnsi" w:hAnsiTheme="minorHAnsi" w:cstheme="minorHAnsi"/>
          <w:lang w:eastAsia="ar-SA"/>
        </w:rPr>
        <w:t>:</w:t>
      </w:r>
      <w:r w:rsidRPr="005E1493">
        <w:rPr>
          <w:rFonts w:asciiTheme="minorHAnsi" w:hAnsiTheme="minorHAnsi" w:cstheme="minorHAnsi"/>
          <w:lang w:eastAsia="ar-SA"/>
        </w:rPr>
        <w:t xml:space="preserve"> </w:t>
      </w:r>
    </w:p>
    <w:p w14:paraId="2EDB9390" w14:textId="47A1454C" w:rsidR="00C227A3" w:rsidRPr="005E1493" w:rsidRDefault="00C227A3" w:rsidP="006C59D8">
      <w:pPr>
        <w:suppressAutoHyphens/>
        <w:spacing w:line="360" w:lineRule="auto"/>
        <w:rPr>
          <w:rFonts w:asciiTheme="minorHAnsi" w:hAnsiTheme="minorHAnsi" w:cstheme="minorHAnsi"/>
          <w:lang w:eastAsia="ar-SA"/>
        </w:rPr>
      </w:pPr>
      <w:r w:rsidRPr="005E1493">
        <w:rPr>
          <w:rFonts w:asciiTheme="minorHAnsi" w:hAnsiTheme="minorHAnsi" w:cstheme="minorHAnsi"/>
          <w:lang w:eastAsia="ar-SA"/>
        </w:rPr>
        <w:t>sprawdził:</w:t>
      </w:r>
    </w:p>
    <w:p w14:paraId="444D5FEB" w14:textId="77777777" w:rsidR="001B4254" w:rsidRDefault="001B4254" w:rsidP="006C59D8">
      <w:pPr>
        <w:suppressAutoHyphens/>
        <w:spacing w:line="360" w:lineRule="auto"/>
        <w:rPr>
          <w:rFonts w:asciiTheme="minorHAnsi" w:hAnsiTheme="minorHAnsi" w:cstheme="minorHAnsi"/>
          <w:b/>
          <w:lang w:eastAsia="ar-SA"/>
        </w:rPr>
      </w:pPr>
    </w:p>
    <w:p w14:paraId="6BED1C5A" w14:textId="458F1205" w:rsidR="00236CD1" w:rsidRPr="005E1493" w:rsidRDefault="00236CD1" w:rsidP="006C59D8">
      <w:pPr>
        <w:suppressAutoHyphens/>
        <w:spacing w:line="360" w:lineRule="auto"/>
        <w:rPr>
          <w:rFonts w:asciiTheme="minorHAnsi" w:hAnsiTheme="minorHAnsi" w:cstheme="minorHAnsi"/>
          <w:b/>
          <w:lang w:eastAsia="ar-SA"/>
        </w:rPr>
      </w:pPr>
      <w:r w:rsidRPr="005E1493">
        <w:rPr>
          <w:rFonts w:asciiTheme="minorHAnsi" w:hAnsiTheme="minorHAnsi" w:cstheme="minorHAnsi"/>
          <w:b/>
          <w:lang w:eastAsia="ar-SA"/>
        </w:rPr>
        <w:t>UWAGA!</w:t>
      </w:r>
    </w:p>
    <w:p w14:paraId="486BC70A" w14:textId="587B4FDF" w:rsidR="00557E07" w:rsidRPr="005E1493" w:rsidRDefault="00661696" w:rsidP="006C59D8">
      <w:pPr>
        <w:spacing w:line="360" w:lineRule="auto"/>
        <w:rPr>
          <w:rFonts w:asciiTheme="minorHAnsi" w:hAnsiTheme="minorHAnsi" w:cstheme="minorHAnsi"/>
          <w:b/>
          <w:color w:val="FF0000"/>
          <w:u w:val="single"/>
        </w:rPr>
      </w:pPr>
      <w:r w:rsidRPr="005E1493">
        <w:rPr>
          <w:rFonts w:asciiTheme="minorHAnsi" w:hAnsiTheme="minorHAnsi" w:cstheme="minorHAnsi"/>
          <w:b/>
        </w:rPr>
        <w:t xml:space="preserve">Oferta, dokumenty i oświadczenia muszą być złożone pod rygorem nieważności w formie elektronicznej (opatrzonej kwalifikowanym podpisem elektronicznym) za pośrednictwem Platformy dostępnej pod adresem </w:t>
      </w:r>
      <w:r w:rsidR="00146A1D" w:rsidRPr="00146A1D">
        <w:rPr>
          <w:rStyle w:val="Hipercze"/>
          <w:rFonts w:asciiTheme="minorHAnsi" w:hAnsiTheme="minorHAnsi" w:cstheme="minorHAnsi"/>
          <w:b/>
          <w:color w:val="0070C0"/>
        </w:rPr>
        <w:t>https://platformazakupowa.pl/transakcja/1069860</w:t>
      </w:r>
    </w:p>
    <w:p w14:paraId="0C5D9A0B" w14:textId="17DD8B6C" w:rsidR="002556D6" w:rsidRPr="005E1493" w:rsidRDefault="002556D6">
      <w:pPr>
        <w:spacing w:line="259" w:lineRule="auto"/>
        <w:rPr>
          <w:rFonts w:asciiTheme="minorHAnsi" w:hAnsiTheme="minorHAnsi" w:cstheme="minorHAnsi"/>
          <w:b/>
          <w:lang w:eastAsia="ar-SA"/>
        </w:rPr>
      </w:pPr>
    </w:p>
    <w:p w14:paraId="38F1140E" w14:textId="532D4FDC" w:rsidR="000A35F7" w:rsidRPr="005E1493" w:rsidRDefault="000A35F7" w:rsidP="006C59D8">
      <w:pPr>
        <w:pStyle w:val="Nagwek1"/>
        <w:rPr>
          <w:rFonts w:asciiTheme="minorHAnsi" w:hAnsiTheme="minorHAnsi"/>
        </w:rPr>
      </w:pPr>
      <w:r w:rsidRPr="005E1493">
        <w:rPr>
          <w:rFonts w:asciiTheme="minorHAnsi" w:hAnsiTheme="minorHAnsi"/>
        </w:rPr>
        <w:t xml:space="preserve">Spis </w:t>
      </w:r>
      <w:r w:rsidR="00661696" w:rsidRPr="005E1493">
        <w:rPr>
          <w:rFonts w:asciiTheme="minorHAnsi" w:hAnsiTheme="minorHAnsi"/>
        </w:rPr>
        <w:t>t</w:t>
      </w:r>
      <w:r w:rsidRPr="005E1493">
        <w:rPr>
          <w:rFonts w:asciiTheme="minorHAnsi" w:hAnsiTheme="minorHAnsi"/>
        </w:rPr>
        <w:t>reści</w:t>
      </w:r>
    </w:p>
    <w:tbl>
      <w:tblPr>
        <w:tblStyle w:val="Tabela-Siatka"/>
        <w:tblW w:w="0" w:type="auto"/>
        <w:tblLook w:val="04A0" w:firstRow="1" w:lastRow="0" w:firstColumn="1" w:lastColumn="0" w:noHBand="0" w:noVBand="1"/>
      </w:tblPr>
      <w:tblGrid>
        <w:gridCol w:w="1413"/>
        <w:gridCol w:w="7649"/>
      </w:tblGrid>
      <w:tr w:rsidR="001821BA" w:rsidRPr="005E1493" w14:paraId="61025179" w14:textId="77777777" w:rsidTr="00347647">
        <w:tc>
          <w:tcPr>
            <w:tcW w:w="1413" w:type="dxa"/>
          </w:tcPr>
          <w:p w14:paraId="26844498"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w:t>
            </w:r>
          </w:p>
        </w:tc>
        <w:tc>
          <w:tcPr>
            <w:tcW w:w="7649" w:type="dxa"/>
          </w:tcPr>
          <w:p w14:paraId="3B48556F" w14:textId="77777777" w:rsidR="001821BA" w:rsidRPr="005E1493" w:rsidRDefault="001821BA" w:rsidP="006C59D8">
            <w:pPr>
              <w:suppressAutoHyphens/>
              <w:rPr>
                <w:rFonts w:asciiTheme="minorHAnsi" w:hAnsiTheme="minorHAnsi" w:cstheme="minorHAnsi"/>
                <w:color w:val="000000" w:themeColor="text1"/>
                <w:lang w:val="cs-CZ" w:eastAsia="ar-SA"/>
              </w:rPr>
            </w:pPr>
            <w:r w:rsidRPr="005E1493">
              <w:rPr>
                <w:rFonts w:asciiTheme="minorHAnsi" w:hAnsiTheme="minorHAnsi" w:cstheme="minorHAnsi"/>
                <w:bCs/>
                <w:color w:val="000000" w:themeColor="text1"/>
                <w:lang w:val="cs-CZ" w:eastAsia="ar-SA"/>
              </w:rPr>
              <w:t>Nazwa i adres Zamawiającego</w:t>
            </w:r>
          </w:p>
        </w:tc>
      </w:tr>
      <w:tr w:rsidR="001821BA" w:rsidRPr="005E1493" w14:paraId="531EFDCA" w14:textId="77777777" w:rsidTr="00347647">
        <w:tc>
          <w:tcPr>
            <w:tcW w:w="1413" w:type="dxa"/>
          </w:tcPr>
          <w:p w14:paraId="30FC7A1B"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II</w:t>
            </w:r>
          </w:p>
        </w:tc>
        <w:tc>
          <w:tcPr>
            <w:tcW w:w="7649" w:type="dxa"/>
          </w:tcPr>
          <w:p w14:paraId="60E52DE8"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5E1493" w14:paraId="6EED2940" w14:textId="77777777" w:rsidTr="00347647">
        <w:tc>
          <w:tcPr>
            <w:tcW w:w="1413" w:type="dxa"/>
          </w:tcPr>
          <w:p w14:paraId="66FB066C"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III</w:t>
            </w:r>
          </w:p>
        </w:tc>
        <w:tc>
          <w:tcPr>
            <w:tcW w:w="7649" w:type="dxa"/>
          </w:tcPr>
          <w:p w14:paraId="4732477C" w14:textId="584CAAC3"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Tryb udzielenia zamówienia i </w:t>
            </w:r>
            <w:bookmarkStart w:id="0" w:name="_Hlk71708123"/>
            <w:r w:rsidRPr="005E1493">
              <w:rPr>
                <w:rFonts w:asciiTheme="minorHAnsi" w:hAnsiTheme="minorHAnsi" w:cstheme="minorHAnsi"/>
                <w:bCs/>
                <w:color w:val="000000" w:themeColor="text1"/>
                <w:lang w:val="cs-CZ" w:eastAsia="ar-SA"/>
              </w:rPr>
              <w:t>źródło finansowania</w:t>
            </w:r>
            <w:bookmarkEnd w:id="0"/>
            <w:r w:rsidR="00F71B25" w:rsidRPr="005E1493">
              <w:rPr>
                <w:rFonts w:asciiTheme="minorHAnsi" w:hAnsiTheme="minorHAnsi" w:cstheme="minorHAnsi"/>
                <w:bCs/>
                <w:color w:val="000000" w:themeColor="text1"/>
                <w:lang w:val="cs-CZ" w:eastAsia="ar-SA"/>
              </w:rPr>
              <w:t>, środki przeznaczone na sfinansowanie zamówienia</w:t>
            </w:r>
          </w:p>
        </w:tc>
      </w:tr>
      <w:tr w:rsidR="001821BA" w:rsidRPr="005E1493" w14:paraId="53F42805" w14:textId="77777777" w:rsidTr="00347647">
        <w:tc>
          <w:tcPr>
            <w:tcW w:w="1413" w:type="dxa"/>
          </w:tcPr>
          <w:p w14:paraId="1B5467D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IV</w:t>
            </w:r>
          </w:p>
        </w:tc>
        <w:tc>
          <w:tcPr>
            <w:tcW w:w="7649" w:type="dxa"/>
          </w:tcPr>
          <w:p w14:paraId="1020C36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przedmiotu zamówienia</w:t>
            </w:r>
          </w:p>
        </w:tc>
      </w:tr>
      <w:tr w:rsidR="001821BA" w:rsidRPr="005E1493" w14:paraId="7AF67D1F" w14:textId="77777777" w:rsidTr="00347647">
        <w:tc>
          <w:tcPr>
            <w:tcW w:w="1413" w:type="dxa"/>
          </w:tcPr>
          <w:p w14:paraId="58B0221B"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w:t>
            </w:r>
          </w:p>
        </w:tc>
        <w:tc>
          <w:tcPr>
            <w:tcW w:w="7649" w:type="dxa"/>
          </w:tcPr>
          <w:p w14:paraId="78193AED"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Informacja o przedmiotowych środkach dowodowych</w:t>
            </w:r>
          </w:p>
        </w:tc>
      </w:tr>
      <w:tr w:rsidR="001821BA" w:rsidRPr="005E1493" w14:paraId="7A0158BC" w14:textId="77777777" w:rsidTr="00347647">
        <w:tc>
          <w:tcPr>
            <w:tcW w:w="1413" w:type="dxa"/>
          </w:tcPr>
          <w:p w14:paraId="5D2B052C"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w:t>
            </w:r>
          </w:p>
        </w:tc>
        <w:tc>
          <w:tcPr>
            <w:tcW w:w="7649" w:type="dxa"/>
          </w:tcPr>
          <w:p w14:paraId="56724D03"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realizacji zamówienia</w:t>
            </w:r>
          </w:p>
        </w:tc>
      </w:tr>
      <w:tr w:rsidR="001821BA" w:rsidRPr="005E1493" w14:paraId="3DD50C04" w14:textId="77777777" w:rsidTr="00347647">
        <w:tc>
          <w:tcPr>
            <w:tcW w:w="1413" w:type="dxa"/>
          </w:tcPr>
          <w:p w14:paraId="20B60CA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VII</w:t>
            </w:r>
          </w:p>
        </w:tc>
        <w:tc>
          <w:tcPr>
            <w:tcW w:w="7649" w:type="dxa"/>
          </w:tcPr>
          <w:p w14:paraId="0310FD60" w14:textId="4BFC54D5"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Podstawy wykluczenia</w:t>
            </w:r>
            <w:r w:rsidRPr="005E1493">
              <w:rPr>
                <w:rFonts w:asciiTheme="minorHAnsi" w:hAnsiTheme="minorHAnsi" w:cstheme="minorHAnsi"/>
                <w:bCs/>
                <w:color w:val="FF0000"/>
                <w:lang w:val="cs-CZ" w:eastAsia="ar-SA"/>
              </w:rPr>
              <w:t xml:space="preserve"> </w:t>
            </w:r>
            <w:r w:rsidRPr="005E1493">
              <w:rPr>
                <w:rFonts w:asciiTheme="minorHAnsi" w:hAnsiTheme="minorHAnsi" w:cstheme="minorHAnsi"/>
                <w:bCs/>
                <w:color w:val="000000" w:themeColor="text1"/>
                <w:lang w:val="cs-CZ" w:eastAsia="ar-SA"/>
              </w:rPr>
              <w:t>wraz z wykazem podmiotowych środków dowodowych potwierdzających brak podstaw wykluczenia</w:t>
            </w:r>
          </w:p>
        </w:tc>
      </w:tr>
      <w:tr w:rsidR="001821BA" w:rsidRPr="005E1493" w14:paraId="52D5F2EC" w14:textId="77777777" w:rsidTr="00347647">
        <w:tc>
          <w:tcPr>
            <w:tcW w:w="1413" w:type="dxa"/>
          </w:tcPr>
          <w:p w14:paraId="313ABB84"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VIII</w:t>
            </w:r>
          </w:p>
        </w:tc>
        <w:tc>
          <w:tcPr>
            <w:tcW w:w="7649" w:type="dxa"/>
          </w:tcPr>
          <w:p w14:paraId="35387B10"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1821BA" w:rsidRPr="005E1493" w14:paraId="5A703891" w14:textId="77777777" w:rsidTr="00347647">
        <w:tc>
          <w:tcPr>
            <w:tcW w:w="1413" w:type="dxa"/>
          </w:tcPr>
          <w:p w14:paraId="74D526F7"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IX</w:t>
            </w:r>
          </w:p>
        </w:tc>
        <w:tc>
          <w:tcPr>
            <w:tcW w:w="7649" w:type="dxa"/>
          </w:tcPr>
          <w:p w14:paraId="3044CCC4" w14:textId="4DD081E3"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Informacja o środkach komunikacji elektronicznej, przy użyciu których zamawiający będzie komunikował się z wykonawcami, oraz informacje </w:t>
            </w:r>
            <w:r w:rsidR="00301825">
              <w:rPr>
                <w:rFonts w:asciiTheme="minorHAnsi" w:hAnsiTheme="minorHAnsi" w:cstheme="minorHAnsi"/>
                <w:bCs/>
                <w:color w:val="000000" w:themeColor="text1"/>
                <w:lang w:val="cs-CZ" w:eastAsia="ar-SA"/>
              </w:rPr>
              <w:br/>
            </w:r>
            <w:r w:rsidRPr="005E1493">
              <w:rPr>
                <w:rFonts w:asciiTheme="minorHAnsi" w:hAnsiTheme="minorHAnsi" w:cstheme="minorHAnsi"/>
                <w:bCs/>
                <w:color w:val="000000" w:themeColor="text1"/>
                <w:lang w:val="cs-CZ" w:eastAsia="ar-SA"/>
              </w:rPr>
              <w:t xml:space="preserve">o wymaganiach technicznych i organizacyjnych sporządzania, wysyłania </w:t>
            </w:r>
            <w:r w:rsidR="00301825">
              <w:rPr>
                <w:rFonts w:asciiTheme="minorHAnsi" w:hAnsiTheme="minorHAnsi" w:cstheme="minorHAnsi"/>
                <w:bCs/>
                <w:color w:val="000000" w:themeColor="text1"/>
                <w:lang w:val="cs-CZ" w:eastAsia="ar-SA"/>
              </w:rPr>
              <w:br/>
            </w:r>
            <w:r w:rsidRPr="005E1493">
              <w:rPr>
                <w:rFonts w:asciiTheme="minorHAnsi" w:hAnsiTheme="minorHAnsi" w:cstheme="minorHAnsi"/>
                <w:bCs/>
                <w:color w:val="000000" w:themeColor="text1"/>
                <w:lang w:val="cs-CZ" w:eastAsia="ar-SA"/>
              </w:rPr>
              <w:t>i odbierania korespondencji elektronicznej</w:t>
            </w:r>
          </w:p>
        </w:tc>
      </w:tr>
      <w:tr w:rsidR="001821BA" w:rsidRPr="005E1493" w14:paraId="13996FC4" w14:textId="77777777" w:rsidTr="00347647">
        <w:tc>
          <w:tcPr>
            <w:tcW w:w="1413" w:type="dxa"/>
          </w:tcPr>
          <w:p w14:paraId="1E3709D0"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w:t>
            </w:r>
          </w:p>
        </w:tc>
        <w:tc>
          <w:tcPr>
            <w:tcW w:w="7649" w:type="dxa"/>
          </w:tcPr>
          <w:p w14:paraId="4080430F"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Wskazanie osób uprawnionych do komunikowania się z wykonawcami</w:t>
            </w:r>
          </w:p>
        </w:tc>
      </w:tr>
      <w:tr w:rsidR="001821BA" w:rsidRPr="005E1493" w14:paraId="05CE0BA2" w14:textId="77777777" w:rsidTr="00347647">
        <w:tc>
          <w:tcPr>
            <w:tcW w:w="1413" w:type="dxa"/>
          </w:tcPr>
          <w:p w14:paraId="00617977"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w:t>
            </w:r>
          </w:p>
        </w:tc>
        <w:tc>
          <w:tcPr>
            <w:tcW w:w="7649" w:type="dxa"/>
          </w:tcPr>
          <w:p w14:paraId="367D73BE"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związania ofertą</w:t>
            </w:r>
          </w:p>
        </w:tc>
      </w:tr>
      <w:tr w:rsidR="001821BA" w:rsidRPr="005E1493" w14:paraId="66BB4965" w14:textId="77777777" w:rsidTr="00347647">
        <w:tc>
          <w:tcPr>
            <w:tcW w:w="1413" w:type="dxa"/>
          </w:tcPr>
          <w:p w14:paraId="4CA0EBEA"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 xml:space="preserve">Część XII  </w:t>
            </w:r>
          </w:p>
        </w:tc>
        <w:tc>
          <w:tcPr>
            <w:tcW w:w="7649" w:type="dxa"/>
          </w:tcPr>
          <w:p w14:paraId="54875456"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Wymagania dotyczące wadium  </w:t>
            </w:r>
          </w:p>
        </w:tc>
      </w:tr>
      <w:tr w:rsidR="001821BA" w:rsidRPr="005E1493" w14:paraId="3113AF85" w14:textId="77777777" w:rsidTr="00347647">
        <w:tc>
          <w:tcPr>
            <w:tcW w:w="1413" w:type="dxa"/>
          </w:tcPr>
          <w:p w14:paraId="39FBA5F2"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 xml:space="preserve">Część XIII   </w:t>
            </w:r>
          </w:p>
        </w:tc>
        <w:tc>
          <w:tcPr>
            <w:tcW w:w="7649" w:type="dxa"/>
          </w:tcPr>
          <w:p w14:paraId="061A113B"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sposobu przygotowywania oferty</w:t>
            </w:r>
          </w:p>
        </w:tc>
      </w:tr>
      <w:tr w:rsidR="001821BA" w:rsidRPr="005E1493" w14:paraId="42E5C471" w14:textId="77777777" w:rsidTr="00347647">
        <w:tc>
          <w:tcPr>
            <w:tcW w:w="1413" w:type="dxa"/>
          </w:tcPr>
          <w:p w14:paraId="5B4145C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XIV</w:t>
            </w:r>
          </w:p>
        </w:tc>
        <w:tc>
          <w:tcPr>
            <w:tcW w:w="7649" w:type="dxa"/>
          </w:tcPr>
          <w:p w14:paraId="721FA40F"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Sposób oraz termin składania ofert</w:t>
            </w:r>
          </w:p>
        </w:tc>
      </w:tr>
      <w:tr w:rsidR="001821BA" w:rsidRPr="005E1493" w14:paraId="5B263CB3" w14:textId="77777777" w:rsidTr="00347647">
        <w:tc>
          <w:tcPr>
            <w:tcW w:w="1413" w:type="dxa"/>
          </w:tcPr>
          <w:p w14:paraId="03ADF99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w:t>
            </w:r>
          </w:p>
        </w:tc>
        <w:tc>
          <w:tcPr>
            <w:tcW w:w="7649" w:type="dxa"/>
          </w:tcPr>
          <w:p w14:paraId="444D0E3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Termin otwarcia ofert</w:t>
            </w:r>
          </w:p>
        </w:tc>
      </w:tr>
      <w:tr w:rsidR="001821BA" w:rsidRPr="005E1493" w14:paraId="608B0433" w14:textId="77777777" w:rsidTr="00347647">
        <w:tc>
          <w:tcPr>
            <w:tcW w:w="1413" w:type="dxa"/>
          </w:tcPr>
          <w:p w14:paraId="64F38321"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w:t>
            </w:r>
          </w:p>
        </w:tc>
        <w:tc>
          <w:tcPr>
            <w:tcW w:w="7649" w:type="dxa"/>
          </w:tcPr>
          <w:p w14:paraId="6CFA7C9A"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Sposób obliczenia ceny</w:t>
            </w:r>
          </w:p>
        </w:tc>
      </w:tr>
      <w:tr w:rsidR="001821BA" w:rsidRPr="005E1493" w14:paraId="3FB0847E" w14:textId="77777777" w:rsidTr="00347647">
        <w:tc>
          <w:tcPr>
            <w:tcW w:w="1413" w:type="dxa"/>
          </w:tcPr>
          <w:p w14:paraId="502CF3D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XVII</w:t>
            </w:r>
          </w:p>
        </w:tc>
        <w:tc>
          <w:tcPr>
            <w:tcW w:w="7649" w:type="dxa"/>
          </w:tcPr>
          <w:p w14:paraId="67944F3B"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Opis kryteriów oceny ofert wraz z podaniem wag tych kryteriów i sposobu oceny ofert</w:t>
            </w:r>
          </w:p>
        </w:tc>
      </w:tr>
      <w:tr w:rsidR="001821BA" w:rsidRPr="005E1493" w14:paraId="5AD6983B" w14:textId="77777777" w:rsidTr="00347647">
        <w:tc>
          <w:tcPr>
            <w:tcW w:w="1413" w:type="dxa"/>
          </w:tcPr>
          <w:p w14:paraId="71D7AB7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XVIII</w:t>
            </w:r>
          </w:p>
        </w:tc>
        <w:tc>
          <w:tcPr>
            <w:tcW w:w="7649" w:type="dxa"/>
          </w:tcPr>
          <w:p w14:paraId="79DAD2D1" w14:textId="727F36E1"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 xml:space="preserve">Informacja o formalnościach, jakie muszą zostać dopełnione po wyborze oferty </w:t>
            </w:r>
            <w:r w:rsidR="00F35A4B" w:rsidRPr="005E1493">
              <w:rPr>
                <w:rFonts w:asciiTheme="minorHAnsi" w:hAnsiTheme="minorHAnsi" w:cstheme="minorHAnsi"/>
                <w:bCs/>
                <w:color w:val="000000" w:themeColor="text1"/>
                <w:lang w:val="cs-CZ" w:eastAsia="ar-SA"/>
              </w:rPr>
              <w:br/>
            </w:r>
            <w:r w:rsidRPr="005E1493">
              <w:rPr>
                <w:rFonts w:asciiTheme="minorHAnsi" w:hAnsiTheme="minorHAnsi" w:cstheme="minorHAnsi"/>
                <w:bCs/>
                <w:color w:val="000000" w:themeColor="text1"/>
                <w:lang w:val="cs-CZ" w:eastAsia="ar-SA"/>
              </w:rPr>
              <w:t>w celu zawarcia umowy w sprawie zamówienia publicznego</w:t>
            </w:r>
          </w:p>
        </w:tc>
      </w:tr>
      <w:tr w:rsidR="001821BA" w:rsidRPr="005E1493" w14:paraId="44512FBE" w14:textId="77777777" w:rsidTr="00347647">
        <w:tc>
          <w:tcPr>
            <w:tcW w:w="1413" w:type="dxa"/>
          </w:tcPr>
          <w:p w14:paraId="759AF675"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XIX</w:t>
            </w:r>
          </w:p>
        </w:tc>
        <w:tc>
          <w:tcPr>
            <w:tcW w:w="7649" w:type="dxa"/>
          </w:tcPr>
          <w:p w14:paraId="54EDDD57"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Projektowane postanowienia umowy w sprawie  zamówienia publicznego, które zostaną wprowadzone do umowy w sprawie zamówienia publicznego</w:t>
            </w:r>
          </w:p>
        </w:tc>
      </w:tr>
      <w:tr w:rsidR="001821BA" w:rsidRPr="005E1493" w14:paraId="218FF2D3" w14:textId="77777777" w:rsidTr="00347647">
        <w:tc>
          <w:tcPr>
            <w:tcW w:w="1413" w:type="dxa"/>
          </w:tcPr>
          <w:p w14:paraId="79A15D64"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w:t>
            </w:r>
          </w:p>
        </w:tc>
        <w:tc>
          <w:tcPr>
            <w:tcW w:w="7649" w:type="dxa"/>
          </w:tcPr>
          <w:p w14:paraId="3E88CF92"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Pouczenie o środkach ochrony prawnej przysługujących wykonawcy</w:t>
            </w:r>
          </w:p>
        </w:tc>
      </w:tr>
      <w:tr w:rsidR="001821BA" w:rsidRPr="005E1493" w14:paraId="65F45660" w14:textId="77777777" w:rsidTr="00347647">
        <w:tc>
          <w:tcPr>
            <w:tcW w:w="1413" w:type="dxa"/>
          </w:tcPr>
          <w:p w14:paraId="2A6359E0"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w:t>
            </w:r>
          </w:p>
        </w:tc>
        <w:tc>
          <w:tcPr>
            <w:tcW w:w="7649" w:type="dxa"/>
          </w:tcPr>
          <w:p w14:paraId="407BBC51"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Informacje dotyczące zabezpieczenia należytego wykonania umowy</w:t>
            </w:r>
          </w:p>
        </w:tc>
      </w:tr>
      <w:tr w:rsidR="001821BA" w:rsidRPr="005E1493" w14:paraId="01669D6B" w14:textId="77777777" w:rsidTr="00347647">
        <w:tc>
          <w:tcPr>
            <w:tcW w:w="1413" w:type="dxa"/>
          </w:tcPr>
          <w:p w14:paraId="69A290BE"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XXII</w:t>
            </w:r>
          </w:p>
        </w:tc>
        <w:tc>
          <w:tcPr>
            <w:tcW w:w="7649" w:type="dxa"/>
          </w:tcPr>
          <w:p w14:paraId="1C97AA22"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5E1493" w14:paraId="7FB8D660" w14:textId="77777777" w:rsidTr="00347647">
        <w:tc>
          <w:tcPr>
            <w:tcW w:w="1413" w:type="dxa"/>
          </w:tcPr>
          <w:p w14:paraId="58B1B4C9"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XXIII</w:t>
            </w:r>
          </w:p>
        </w:tc>
        <w:tc>
          <w:tcPr>
            <w:tcW w:w="7649" w:type="dxa"/>
          </w:tcPr>
          <w:p w14:paraId="34717596"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Pozostałe informacje</w:t>
            </w:r>
          </w:p>
        </w:tc>
      </w:tr>
      <w:tr w:rsidR="001821BA" w:rsidRPr="005E1493" w14:paraId="3AAF312D" w14:textId="77777777" w:rsidTr="00347647">
        <w:tc>
          <w:tcPr>
            <w:tcW w:w="1413" w:type="dxa"/>
          </w:tcPr>
          <w:p w14:paraId="71052DBD" w14:textId="77777777" w:rsidR="001821BA" w:rsidRPr="005E1493" w:rsidRDefault="001821BA" w:rsidP="006C59D8">
            <w:pPr>
              <w:suppressAutoHyphens/>
              <w:rPr>
                <w:rFonts w:asciiTheme="minorHAnsi" w:hAnsiTheme="minorHAnsi" w:cstheme="minorHAnsi"/>
                <w:b/>
                <w:color w:val="000000" w:themeColor="text1"/>
                <w:lang w:eastAsia="ar-SA"/>
              </w:rPr>
            </w:pPr>
            <w:r w:rsidRPr="005E1493">
              <w:rPr>
                <w:rFonts w:asciiTheme="minorHAnsi" w:hAnsiTheme="minorHAnsi" w:cstheme="minorHAnsi"/>
                <w:b/>
                <w:color w:val="000000" w:themeColor="text1"/>
                <w:lang w:eastAsia="ar-SA"/>
              </w:rPr>
              <w:t>Część XXIV</w:t>
            </w:r>
          </w:p>
        </w:tc>
        <w:tc>
          <w:tcPr>
            <w:tcW w:w="7649" w:type="dxa"/>
          </w:tcPr>
          <w:p w14:paraId="6EB89814" w14:textId="77777777" w:rsidR="001821BA" w:rsidRPr="005E1493" w:rsidRDefault="001821BA" w:rsidP="006C59D8">
            <w:pPr>
              <w:suppressAutoHyphens/>
              <w:rPr>
                <w:rFonts w:asciiTheme="minorHAnsi" w:hAnsiTheme="minorHAnsi" w:cstheme="minorHAnsi"/>
                <w:bCs/>
                <w:color w:val="000000" w:themeColor="text1"/>
                <w:lang w:val="cs-CZ" w:eastAsia="ar-SA"/>
              </w:rPr>
            </w:pPr>
            <w:r w:rsidRPr="005E1493">
              <w:rPr>
                <w:rFonts w:asciiTheme="minorHAnsi" w:hAnsiTheme="minorHAnsi" w:cstheme="minorHAnsi"/>
                <w:bCs/>
                <w:color w:val="000000" w:themeColor="text1"/>
                <w:lang w:val="cs-CZ" w:eastAsia="ar-SA"/>
              </w:rPr>
              <w:t>Załączniki do SWZ</w:t>
            </w:r>
          </w:p>
        </w:tc>
      </w:tr>
    </w:tbl>
    <w:p w14:paraId="296DB623" w14:textId="596E3758" w:rsidR="008B3C5E" w:rsidRPr="005E1493" w:rsidRDefault="008B3C5E" w:rsidP="006C59D8">
      <w:pPr>
        <w:suppressAutoHyphens/>
        <w:rPr>
          <w:rFonts w:asciiTheme="minorHAnsi" w:hAnsiTheme="minorHAnsi" w:cstheme="minorHAnsi"/>
          <w:b/>
          <w:color w:val="0070C0"/>
          <w:lang w:eastAsia="ar-SA"/>
        </w:rPr>
      </w:pPr>
    </w:p>
    <w:p w14:paraId="744E04E1" w14:textId="77777777" w:rsidR="008B3C5E" w:rsidRPr="005E1493" w:rsidRDefault="008B3C5E" w:rsidP="006C59D8">
      <w:pPr>
        <w:spacing w:line="360" w:lineRule="auto"/>
        <w:rPr>
          <w:rFonts w:asciiTheme="minorHAnsi" w:hAnsiTheme="minorHAnsi" w:cstheme="minorHAnsi"/>
          <w:b/>
          <w:color w:val="0070C0"/>
          <w:lang w:eastAsia="ar-SA"/>
        </w:rPr>
      </w:pPr>
      <w:r w:rsidRPr="005E1493">
        <w:rPr>
          <w:rFonts w:asciiTheme="minorHAnsi" w:hAnsiTheme="minorHAnsi" w:cstheme="minorHAnsi"/>
          <w:b/>
          <w:color w:val="0070C0"/>
          <w:lang w:eastAsia="ar-SA"/>
        </w:rPr>
        <w:br w:type="page"/>
      </w:r>
    </w:p>
    <w:p w14:paraId="08752803" w14:textId="12D42973" w:rsidR="00FE25A0" w:rsidRPr="005E1493" w:rsidRDefault="00FE25A0" w:rsidP="006C59D8">
      <w:pPr>
        <w:pStyle w:val="Nagwek1"/>
        <w:rPr>
          <w:rFonts w:asciiTheme="minorHAnsi" w:hAnsiTheme="minorHAnsi"/>
        </w:rPr>
      </w:pPr>
      <w:r w:rsidRPr="005E1493">
        <w:rPr>
          <w:rFonts w:asciiTheme="minorHAnsi" w:hAnsiTheme="minorHAnsi"/>
        </w:rPr>
        <w:lastRenderedPageBreak/>
        <w:t>I. Nazwa i adres Zamawiającego</w:t>
      </w:r>
    </w:p>
    <w:p w14:paraId="118CBD68" w14:textId="133A86C0" w:rsidR="00FE25A0" w:rsidRPr="00FA27AB" w:rsidRDefault="00FE25A0"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 xml:space="preserve">Zamawiający: </w:t>
      </w:r>
      <w:r w:rsidR="008C7BB5" w:rsidRPr="00FA27AB">
        <w:rPr>
          <w:rFonts w:asciiTheme="minorHAnsi" w:hAnsiTheme="minorHAnsi" w:cstheme="minorHAnsi"/>
          <w:sz w:val="22"/>
          <w:szCs w:val="22"/>
          <w:lang w:eastAsia="ar-SA"/>
        </w:rPr>
        <w:t>UNIWERSYTET MEDYCZNY W BIAŁYMSTOKU</w:t>
      </w:r>
      <w:r w:rsidRPr="00FA27AB">
        <w:rPr>
          <w:rFonts w:asciiTheme="minorHAnsi" w:hAnsiTheme="minorHAnsi" w:cstheme="minorHAnsi"/>
          <w:sz w:val="22"/>
          <w:szCs w:val="22"/>
          <w:lang w:eastAsia="ar-SA"/>
        </w:rPr>
        <w:t xml:space="preserve">, </w:t>
      </w:r>
    </w:p>
    <w:p w14:paraId="4D0F8025" w14:textId="73C5F7BA" w:rsidR="000B61E6" w:rsidRPr="00FA27AB" w:rsidRDefault="00FE25A0"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ul. Jana Kilińskiego 1</w:t>
      </w:r>
      <w:r w:rsidR="009F0E65" w:rsidRPr="00FA27AB">
        <w:rPr>
          <w:rFonts w:asciiTheme="minorHAnsi" w:hAnsiTheme="minorHAnsi" w:cstheme="minorHAnsi"/>
          <w:sz w:val="22"/>
          <w:szCs w:val="22"/>
          <w:lang w:eastAsia="ar-SA"/>
        </w:rPr>
        <w:t xml:space="preserve">, </w:t>
      </w:r>
      <w:r w:rsidR="000B61E6" w:rsidRPr="00FA27AB">
        <w:rPr>
          <w:rFonts w:asciiTheme="minorHAnsi" w:hAnsiTheme="minorHAnsi" w:cstheme="minorHAnsi"/>
          <w:sz w:val="22"/>
          <w:szCs w:val="22"/>
          <w:lang w:eastAsia="ar-SA"/>
        </w:rPr>
        <w:t>15-089 Białystok</w:t>
      </w:r>
    </w:p>
    <w:p w14:paraId="226C746A" w14:textId="233C3622" w:rsidR="00C227A3" w:rsidRPr="00FA27AB" w:rsidRDefault="00C227A3" w:rsidP="006C59D8">
      <w:pPr>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 xml:space="preserve">tel. </w:t>
      </w:r>
      <w:r w:rsidR="00AF2E15" w:rsidRPr="00FA27AB">
        <w:rPr>
          <w:rFonts w:asciiTheme="minorHAnsi" w:hAnsiTheme="minorHAnsi" w:cstheme="minorHAnsi"/>
          <w:sz w:val="22"/>
          <w:szCs w:val="22"/>
          <w:lang w:eastAsia="ar-SA"/>
        </w:rPr>
        <w:t xml:space="preserve">85 686 51 37, </w:t>
      </w:r>
      <w:r w:rsidRPr="00FA27AB">
        <w:rPr>
          <w:rFonts w:asciiTheme="minorHAnsi" w:hAnsiTheme="minorHAnsi" w:cstheme="minorHAnsi"/>
          <w:sz w:val="22"/>
          <w:szCs w:val="22"/>
          <w:lang w:eastAsia="ar-SA"/>
        </w:rPr>
        <w:t xml:space="preserve">85 748 55 39, 85 748 55 50, 85 748 56 25, 85 748 56 26, 85 748 56 40, 85 748 5627, </w:t>
      </w:r>
      <w:r w:rsidR="00CF7023" w:rsidRPr="00FA27AB">
        <w:rPr>
          <w:rFonts w:asciiTheme="minorHAnsi" w:hAnsiTheme="minorHAnsi" w:cstheme="minorHAnsi"/>
          <w:sz w:val="22"/>
          <w:szCs w:val="22"/>
          <w:lang w:eastAsia="ar-SA"/>
        </w:rPr>
        <w:br/>
      </w:r>
      <w:r w:rsidRPr="00FA27AB">
        <w:rPr>
          <w:rFonts w:asciiTheme="minorHAnsi" w:hAnsiTheme="minorHAnsi" w:cstheme="minorHAnsi"/>
          <w:sz w:val="22"/>
          <w:szCs w:val="22"/>
          <w:lang w:eastAsia="ar-SA"/>
        </w:rPr>
        <w:t>85 748 57 39</w:t>
      </w:r>
    </w:p>
    <w:p w14:paraId="160E5DCB" w14:textId="6A26A534" w:rsidR="00C227A3" w:rsidRPr="00FA27AB" w:rsidRDefault="00C227A3" w:rsidP="006C59D8">
      <w:pPr>
        <w:tabs>
          <w:tab w:val="left" w:pos="6792"/>
        </w:tabs>
        <w:suppressAutoHyphens/>
        <w:spacing w:line="360" w:lineRule="auto"/>
        <w:rPr>
          <w:rFonts w:asciiTheme="minorHAnsi" w:hAnsiTheme="minorHAnsi" w:cstheme="minorHAnsi"/>
          <w:sz w:val="22"/>
          <w:szCs w:val="22"/>
          <w:lang w:eastAsia="ar-SA"/>
        </w:rPr>
      </w:pPr>
      <w:r w:rsidRPr="00FA27AB">
        <w:rPr>
          <w:rFonts w:asciiTheme="minorHAnsi" w:hAnsiTheme="minorHAnsi" w:cstheme="minorHAnsi"/>
          <w:sz w:val="22"/>
          <w:szCs w:val="22"/>
          <w:lang w:eastAsia="ar-SA"/>
        </w:rPr>
        <w:t>adres poczty elektronicznej</w:t>
      </w:r>
      <w:r w:rsidR="00670C73" w:rsidRPr="00FA27AB">
        <w:rPr>
          <w:rFonts w:asciiTheme="minorHAnsi" w:hAnsiTheme="minorHAnsi" w:cstheme="minorHAnsi"/>
          <w:sz w:val="22"/>
          <w:szCs w:val="22"/>
          <w:lang w:eastAsia="ar-SA"/>
        </w:rPr>
        <w:t xml:space="preserve">: </w:t>
      </w:r>
      <w:r w:rsidR="007E0554" w:rsidRPr="00FA27AB">
        <w:rPr>
          <w:rFonts w:asciiTheme="minorHAnsi" w:hAnsiTheme="minorHAnsi" w:cstheme="minorHAnsi"/>
          <w:sz w:val="22"/>
          <w:szCs w:val="22"/>
          <w:u w:val="single"/>
          <w:lang w:eastAsia="ar-SA"/>
        </w:rPr>
        <w:t>zampubl@umb.edu.pl</w:t>
      </w:r>
    </w:p>
    <w:p w14:paraId="62451170" w14:textId="4586E803" w:rsidR="00557E07" w:rsidRPr="005E1493" w:rsidRDefault="00FE25A0" w:rsidP="00557E07">
      <w:pPr>
        <w:suppressAutoHyphens/>
        <w:spacing w:line="360" w:lineRule="auto"/>
        <w:rPr>
          <w:rStyle w:val="Nagwek1Znak"/>
          <w:rFonts w:asciiTheme="minorHAnsi" w:eastAsiaTheme="minorHAnsi" w:hAnsiTheme="minorHAnsi"/>
          <w:b w:val="0"/>
        </w:rPr>
      </w:pPr>
      <w:r w:rsidRPr="00FA27AB">
        <w:rPr>
          <w:rFonts w:asciiTheme="minorHAnsi" w:hAnsiTheme="minorHAnsi" w:cstheme="minorHAnsi"/>
          <w:b/>
          <w:sz w:val="22"/>
          <w:szCs w:val="22"/>
          <w:lang w:eastAsia="ar-SA"/>
        </w:rPr>
        <w:t>adres strony internetowej prowadzonego postępowania:</w:t>
      </w:r>
      <w:r w:rsidR="00670C73" w:rsidRPr="005E1493">
        <w:rPr>
          <w:rFonts w:asciiTheme="minorHAnsi" w:hAnsiTheme="minorHAnsi" w:cstheme="minorHAnsi"/>
          <w:b/>
          <w:lang w:eastAsia="ar-SA"/>
        </w:rPr>
        <w:t xml:space="preserve"> </w:t>
      </w:r>
      <w:r w:rsidR="00146A1D" w:rsidRPr="00146A1D">
        <w:rPr>
          <w:rStyle w:val="Hipercze"/>
          <w:rFonts w:asciiTheme="minorHAnsi" w:hAnsiTheme="minorHAnsi" w:cstheme="minorHAnsi"/>
          <w:b/>
          <w:color w:val="0070C0"/>
          <w:sz w:val="22"/>
          <w:szCs w:val="22"/>
          <w:lang w:eastAsia="ar-SA"/>
        </w:rPr>
        <w:t>https://platformazakupowa.pl/transakcja/1069860</w:t>
      </w:r>
    </w:p>
    <w:p w14:paraId="12C0372C" w14:textId="375DD4C7" w:rsidR="008225E3" w:rsidRPr="00FA27AB" w:rsidRDefault="00E11CD0" w:rsidP="008225E3">
      <w:pPr>
        <w:pStyle w:val="Nagwek1"/>
        <w:rPr>
          <w:rFonts w:asciiTheme="minorHAnsi" w:hAnsiTheme="minorHAnsi"/>
          <w:color w:val="0070C0"/>
          <w:sz w:val="22"/>
          <w:szCs w:val="22"/>
          <w:u w:val="single"/>
        </w:rPr>
      </w:pPr>
      <w:r w:rsidRPr="005E1493">
        <w:rPr>
          <w:rStyle w:val="Nagwek1Znak"/>
          <w:rFonts w:asciiTheme="minorHAnsi" w:eastAsiaTheme="minorHAnsi" w:hAnsiTheme="minorHAnsi"/>
          <w:b/>
        </w:rPr>
        <w:t xml:space="preserve">II. </w:t>
      </w:r>
      <w:r w:rsidR="00FE25A0" w:rsidRPr="005E1493">
        <w:rPr>
          <w:rStyle w:val="Nagwek1Znak"/>
          <w:rFonts w:asciiTheme="minorHAnsi" w:eastAsiaTheme="minorHAnsi" w:hAnsiTheme="minorHAnsi"/>
          <w:b/>
        </w:rPr>
        <w:t>Adres strony internetowej, na której udostępniane będą  zmiany i wyjaśnienia SWZ oraz inne dokumenty zamówienia bezpośrednio związane z postępowaniem</w:t>
      </w:r>
      <w:r w:rsidR="00670C73" w:rsidRPr="005E1493">
        <w:rPr>
          <w:rStyle w:val="Nagwek1Znak"/>
          <w:rFonts w:asciiTheme="minorHAnsi" w:eastAsiaTheme="minorHAnsi" w:hAnsiTheme="minorHAnsi"/>
        </w:rPr>
        <w:t xml:space="preserve"> </w:t>
      </w:r>
      <w:r w:rsidR="00146A1D" w:rsidRPr="00146A1D">
        <w:rPr>
          <w:rStyle w:val="Hipercze"/>
          <w:rFonts w:asciiTheme="minorHAnsi" w:hAnsiTheme="minorHAnsi"/>
          <w:color w:val="0070C0"/>
          <w:sz w:val="22"/>
          <w:szCs w:val="22"/>
        </w:rPr>
        <w:t>https://platformazakupowa.pl/transakcja/1069860</w:t>
      </w:r>
      <w:r w:rsidR="008225E3" w:rsidRPr="00FA27AB">
        <w:rPr>
          <w:rFonts w:asciiTheme="minorHAnsi" w:hAnsiTheme="minorHAnsi"/>
          <w:color w:val="0070C0"/>
          <w:sz w:val="22"/>
          <w:szCs w:val="22"/>
          <w:u w:val="single"/>
        </w:rPr>
        <w:t xml:space="preserve"> </w:t>
      </w:r>
    </w:p>
    <w:p w14:paraId="0E423286" w14:textId="2B3D45D9" w:rsidR="00E11CD0" w:rsidRPr="00BF6B25" w:rsidRDefault="00236CD1" w:rsidP="008225E3">
      <w:pPr>
        <w:pStyle w:val="Nagwek1"/>
        <w:rPr>
          <w:rFonts w:asciiTheme="minorHAnsi" w:hAnsiTheme="minorHAnsi"/>
          <w:color w:val="0070C0"/>
          <w:sz w:val="22"/>
          <w:szCs w:val="22"/>
        </w:rPr>
      </w:pPr>
      <w:r w:rsidRPr="00CF7023">
        <w:rPr>
          <w:rFonts w:asciiTheme="minorHAnsi" w:hAnsiTheme="minorHAnsi"/>
          <w:b w:val="0"/>
          <w:sz w:val="22"/>
          <w:szCs w:val="22"/>
        </w:rPr>
        <w:t xml:space="preserve">Zamawiający wymaga, aby wszystkie pisma związane z przedmiotowym postępowaniem były opatrzone numerem sprawy </w:t>
      </w:r>
      <w:r w:rsidRPr="00BF6B25">
        <w:rPr>
          <w:rFonts w:asciiTheme="minorHAnsi" w:hAnsiTheme="minorHAnsi"/>
          <w:color w:val="0070C0"/>
          <w:sz w:val="22"/>
          <w:szCs w:val="22"/>
        </w:rPr>
        <w:t>AZP.25.</w:t>
      </w:r>
      <w:r w:rsidR="00630269" w:rsidRPr="00BF6B25">
        <w:rPr>
          <w:rFonts w:asciiTheme="minorHAnsi" w:hAnsiTheme="minorHAnsi"/>
          <w:color w:val="0070C0"/>
          <w:sz w:val="22"/>
          <w:szCs w:val="22"/>
        </w:rPr>
        <w:t>2</w:t>
      </w:r>
      <w:r w:rsidR="00146A1D">
        <w:rPr>
          <w:rFonts w:asciiTheme="minorHAnsi" w:hAnsiTheme="minorHAnsi"/>
          <w:color w:val="0070C0"/>
          <w:sz w:val="22"/>
          <w:szCs w:val="22"/>
        </w:rPr>
        <w:t>.</w:t>
      </w:r>
      <w:r w:rsidR="00BF6B25" w:rsidRPr="00BF6B25">
        <w:rPr>
          <w:rFonts w:asciiTheme="minorHAnsi" w:hAnsiTheme="minorHAnsi"/>
          <w:color w:val="0070C0"/>
          <w:sz w:val="22"/>
          <w:szCs w:val="22"/>
        </w:rPr>
        <w:t>6.</w:t>
      </w:r>
      <w:r w:rsidRPr="00BF6B25">
        <w:rPr>
          <w:rFonts w:asciiTheme="minorHAnsi" w:hAnsiTheme="minorHAnsi"/>
          <w:color w:val="0070C0"/>
          <w:sz w:val="22"/>
          <w:szCs w:val="22"/>
        </w:rPr>
        <w:t>202</w:t>
      </w:r>
      <w:r w:rsidR="00146A1D">
        <w:rPr>
          <w:rFonts w:asciiTheme="minorHAnsi" w:hAnsiTheme="minorHAnsi"/>
          <w:color w:val="0070C0"/>
          <w:sz w:val="22"/>
          <w:szCs w:val="22"/>
        </w:rPr>
        <w:t>5</w:t>
      </w:r>
    </w:p>
    <w:p w14:paraId="37D95E87" w14:textId="318BDE6A" w:rsidR="00FE25A0" w:rsidRPr="005E1493" w:rsidRDefault="00E11CD0" w:rsidP="006C59D8">
      <w:pPr>
        <w:pStyle w:val="Nagwek1"/>
        <w:rPr>
          <w:rFonts w:asciiTheme="minorHAnsi" w:hAnsiTheme="minorHAnsi"/>
        </w:rPr>
      </w:pPr>
      <w:r w:rsidRPr="005E1493">
        <w:rPr>
          <w:rFonts w:asciiTheme="minorHAnsi" w:hAnsiTheme="minorHAnsi"/>
        </w:rPr>
        <w:t xml:space="preserve">III. </w:t>
      </w:r>
      <w:r w:rsidR="00FE25A0" w:rsidRPr="005E1493">
        <w:rPr>
          <w:rFonts w:asciiTheme="minorHAnsi" w:hAnsiTheme="minorHAnsi"/>
        </w:rPr>
        <w:t>Tryb udzielenia zamówienia</w:t>
      </w:r>
      <w:r w:rsidR="001821BA" w:rsidRPr="005E1493">
        <w:rPr>
          <w:rFonts w:asciiTheme="minorHAnsi" w:hAnsiTheme="minorHAnsi"/>
        </w:rPr>
        <w:t xml:space="preserve"> i źródło finansowania</w:t>
      </w:r>
    </w:p>
    <w:p w14:paraId="290C2621" w14:textId="3A0D8E17" w:rsidR="00FE25A0" w:rsidRPr="00CF7023" w:rsidRDefault="00FE25A0" w:rsidP="00D04A59">
      <w:pPr>
        <w:widowControl w:val="0"/>
        <w:suppressAutoHyphens/>
        <w:autoSpaceDE w:val="0"/>
        <w:autoSpaceDN w:val="0"/>
        <w:adjustRightInd w:val="0"/>
        <w:spacing w:line="360" w:lineRule="auto"/>
        <w:textAlignment w:val="baseline"/>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Postępowanie o udzielenie zamówienia publicznego prowadzone jest na podstawie art. 132 ustawy </w:t>
      </w:r>
      <w:r w:rsidR="00F35A4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dnia 11 września 2019 r. Pr</w:t>
      </w:r>
      <w:r w:rsidR="007E0554" w:rsidRPr="00CF7023">
        <w:rPr>
          <w:rFonts w:asciiTheme="minorHAnsi" w:hAnsiTheme="minorHAnsi" w:cstheme="minorHAnsi"/>
          <w:sz w:val="22"/>
          <w:szCs w:val="22"/>
          <w:lang w:eastAsia="ar-SA"/>
        </w:rPr>
        <w:t>awo zamówień publicznych (</w:t>
      </w:r>
      <w:r w:rsidR="00322A8A">
        <w:rPr>
          <w:rFonts w:asciiTheme="minorHAnsi" w:hAnsiTheme="minorHAnsi" w:cstheme="minorHAnsi"/>
          <w:sz w:val="22"/>
          <w:szCs w:val="22"/>
          <w:lang w:eastAsia="ar-SA"/>
        </w:rPr>
        <w:t xml:space="preserve">t. j. </w:t>
      </w:r>
      <w:r w:rsidR="005F5372" w:rsidRPr="00CF7023">
        <w:rPr>
          <w:rFonts w:asciiTheme="minorHAnsi" w:hAnsiTheme="minorHAnsi" w:cstheme="minorHAnsi"/>
          <w:sz w:val="22"/>
          <w:szCs w:val="22"/>
          <w:lang w:eastAsia="ar-SA"/>
        </w:rPr>
        <w:t>Dz.U.</w:t>
      </w:r>
      <w:r w:rsidR="009A2D37" w:rsidRPr="00CF7023">
        <w:rPr>
          <w:rFonts w:asciiTheme="minorHAnsi" w:hAnsiTheme="minorHAnsi" w:cstheme="minorHAnsi"/>
          <w:sz w:val="22"/>
          <w:szCs w:val="22"/>
          <w:lang w:eastAsia="ar-SA"/>
        </w:rPr>
        <w:t xml:space="preserve"> z </w:t>
      </w:r>
      <w:r w:rsidR="005F5372" w:rsidRPr="00CF7023">
        <w:rPr>
          <w:rFonts w:asciiTheme="minorHAnsi" w:hAnsiTheme="minorHAnsi" w:cstheme="minorHAnsi"/>
          <w:sz w:val="22"/>
          <w:szCs w:val="22"/>
          <w:lang w:eastAsia="ar-SA"/>
        </w:rPr>
        <w:t>202</w:t>
      </w:r>
      <w:r w:rsidR="00322A8A">
        <w:rPr>
          <w:rFonts w:asciiTheme="minorHAnsi" w:hAnsiTheme="minorHAnsi" w:cstheme="minorHAnsi"/>
          <w:sz w:val="22"/>
          <w:szCs w:val="22"/>
          <w:lang w:eastAsia="ar-SA"/>
        </w:rPr>
        <w:t>4</w:t>
      </w:r>
      <w:r w:rsidR="009A2D37" w:rsidRPr="00CF7023">
        <w:rPr>
          <w:rFonts w:asciiTheme="minorHAnsi" w:hAnsiTheme="minorHAnsi" w:cstheme="minorHAnsi"/>
          <w:sz w:val="22"/>
          <w:szCs w:val="22"/>
          <w:lang w:eastAsia="ar-SA"/>
        </w:rPr>
        <w:t xml:space="preserve"> r.</w:t>
      </w:r>
      <w:r w:rsidR="005F7AF9" w:rsidRPr="00CF7023">
        <w:rPr>
          <w:rFonts w:asciiTheme="minorHAnsi" w:hAnsiTheme="minorHAnsi" w:cstheme="minorHAnsi"/>
          <w:sz w:val="22"/>
          <w:szCs w:val="22"/>
          <w:lang w:eastAsia="ar-SA"/>
        </w:rPr>
        <w:t>,</w:t>
      </w:r>
      <w:r w:rsidR="009A2D37" w:rsidRPr="00CF7023">
        <w:rPr>
          <w:rFonts w:asciiTheme="minorHAnsi" w:hAnsiTheme="minorHAnsi" w:cstheme="minorHAnsi"/>
          <w:sz w:val="22"/>
          <w:szCs w:val="22"/>
          <w:lang w:eastAsia="ar-SA"/>
        </w:rPr>
        <w:t xml:space="preserve"> </w:t>
      </w:r>
      <w:r w:rsidR="005E639E" w:rsidRPr="00CF7023">
        <w:rPr>
          <w:rFonts w:asciiTheme="minorHAnsi" w:hAnsiTheme="minorHAnsi" w:cstheme="minorHAnsi"/>
          <w:sz w:val="22"/>
          <w:szCs w:val="22"/>
          <w:lang w:eastAsia="ar-SA"/>
        </w:rPr>
        <w:t xml:space="preserve">poz. </w:t>
      </w:r>
      <w:r w:rsidR="00322A8A">
        <w:rPr>
          <w:rFonts w:asciiTheme="minorHAnsi" w:hAnsiTheme="minorHAnsi" w:cstheme="minorHAnsi"/>
          <w:sz w:val="22"/>
          <w:szCs w:val="22"/>
          <w:lang w:eastAsia="ar-SA"/>
        </w:rPr>
        <w:t>1320</w:t>
      </w:r>
      <w:r w:rsidRPr="00CF7023">
        <w:rPr>
          <w:rFonts w:asciiTheme="minorHAnsi" w:hAnsiTheme="minorHAnsi" w:cstheme="minorHAnsi"/>
          <w:sz w:val="22"/>
          <w:szCs w:val="22"/>
          <w:lang w:eastAsia="ar-SA"/>
        </w:rPr>
        <w:t>), zwanej dalej</w:t>
      </w:r>
      <w:r w:rsidR="009F1925" w:rsidRPr="00CF7023">
        <w:rPr>
          <w:rFonts w:asciiTheme="minorHAnsi" w:hAnsiTheme="minorHAnsi" w:cstheme="minorHAnsi"/>
          <w:sz w:val="22"/>
          <w:szCs w:val="22"/>
          <w:lang w:eastAsia="ar-SA"/>
        </w:rPr>
        <w:t>:</w:t>
      </w:r>
      <w:r w:rsidRPr="00CF7023">
        <w:rPr>
          <w:rFonts w:asciiTheme="minorHAnsi" w:hAnsiTheme="minorHAnsi" w:cstheme="minorHAnsi"/>
          <w:sz w:val="22"/>
          <w:szCs w:val="22"/>
          <w:lang w:eastAsia="ar-SA"/>
        </w:rPr>
        <w:t xml:space="preserve"> ustawą </w:t>
      </w:r>
      <w:proofErr w:type="spellStart"/>
      <w:r w:rsidRPr="00CF7023">
        <w:rPr>
          <w:rFonts w:asciiTheme="minorHAnsi" w:hAnsiTheme="minorHAnsi" w:cstheme="minorHAnsi"/>
          <w:sz w:val="22"/>
          <w:szCs w:val="22"/>
          <w:lang w:eastAsia="ar-SA"/>
        </w:rPr>
        <w:t>Pzp</w:t>
      </w:r>
      <w:proofErr w:type="spellEnd"/>
      <w:r w:rsidRPr="00CF7023">
        <w:rPr>
          <w:rFonts w:asciiTheme="minorHAnsi" w:hAnsiTheme="minorHAnsi" w:cstheme="minorHAnsi"/>
          <w:sz w:val="22"/>
          <w:szCs w:val="22"/>
          <w:lang w:eastAsia="ar-SA"/>
        </w:rPr>
        <w:t>, w trybie przetargu nieograniczonego o wartości przekraczającej progi unijne</w:t>
      </w:r>
      <w:r w:rsidR="00E432C7" w:rsidRPr="00CF7023">
        <w:rPr>
          <w:rFonts w:asciiTheme="minorHAnsi" w:hAnsiTheme="minorHAnsi" w:cstheme="minorHAnsi"/>
          <w:sz w:val="22"/>
          <w:szCs w:val="22"/>
          <w:lang w:eastAsia="ar-SA"/>
        </w:rPr>
        <w:t xml:space="preserve">. </w:t>
      </w:r>
      <w:r w:rsidR="00F35A4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W sprawach nieuregulowanych zapisami niniejszej SWZ, stosu</w:t>
      </w:r>
      <w:r w:rsidR="002A58AE" w:rsidRPr="00CF7023">
        <w:rPr>
          <w:rFonts w:asciiTheme="minorHAnsi" w:hAnsiTheme="minorHAnsi" w:cstheme="minorHAnsi"/>
          <w:sz w:val="22"/>
          <w:szCs w:val="22"/>
          <w:lang w:eastAsia="ar-SA"/>
        </w:rPr>
        <w:t xml:space="preserve">je się przepisy ustawy </w:t>
      </w:r>
      <w:proofErr w:type="spellStart"/>
      <w:r w:rsidR="002A58AE" w:rsidRPr="00CF7023">
        <w:rPr>
          <w:rFonts w:asciiTheme="minorHAnsi" w:hAnsiTheme="minorHAnsi" w:cstheme="minorHAnsi"/>
          <w:sz w:val="22"/>
          <w:szCs w:val="22"/>
          <w:lang w:eastAsia="ar-SA"/>
        </w:rPr>
        <w:t>Pzp</w:t>
      </w:r>
      <w:proofErr w:type="spellEnd"/>
      <w:r w:rsidR="002A58AE" w:rsidRPr="00CF7023">
        <w:rPr>
          <w:rFonts w:asciiTheme="minorHAnsi" w:hAnsiTheme="minorHAnsi" w:cstheme="minorHAnsi"/>
          <w:sz w:val="22"/>
          <w:szCs w:val="22"/>
          <w:lang w:eastAsia="ar-SA"/>
        </w:rPr>
        <w:t xml:space="preserve">, </w:t>
      </w:r>
      <w:r w:rsidRPr="00CF7023">
        <w:rPr>
          <w:rFonts w:asciiTheme="minorHAnsi" w:hAnsiTheme="minorHAnsi" w:cstheme="minorHAnsi"/>
          <w:sz w:val="22"/>
          <w:szCs w:val="22"/>
          <w:lang w:eastAsia="ar-SA"/>
        </w:rPr>
        <w:t>aktów wykonawczych wydanych na podstawie ustawy</w:t>
      </w:r>
      <w:r w:rsidR="002A58AE" w:rsidRPr="00CF7023">
        <w:rPr>
          <w:rFonts w:asciiTheme="minorHAnsi" w:hAnsiTheme="minorHAnsi" w:cstheme="minorHAnsi"/>
          <w:sz w:val="22"/>
          <w:szCs w:val="22"/>
          <w:lang w:eastAsia="ar-SA"/>
        </w:rPr>
        <w:t xml:space="preserve"> </w:t>
      </w:r>
      <w:proofErr w:type="spellStart"/>
      <w:r w:rsidR="002A58AE" w:rsidRPr="00CF7023">
        <w:rPr>
          <w:rFonts w:asciiTheme="minorHAnsi" w:hAnsiTheme="minorHAnsi" w:cstheme="minorHAnsi"/>
          <w:sz w:val="22"/>
          <w:szCs w:val="22"/>
          <w:lang w:eastAsia="ar-SA"/>
        </w:rPr>
        <w:t>Pzp</w:t>
      </w:r>
      <w:proofErr w:type="spellEnd"/>
      <w:r w:rsidR="002A58AE" w:rsidRPr="00CF7023">
        <w:rPr>
          <w:rFonts w:asciiTheme="minorHAnsi" w:hAnsiTheme="minorHAnsi" w:cstheme="minorHAnsi"/>
          <w:sz w:val="22"/>
          <w:szCs w:val="22"/>
          <w:lang w:eastAsia="ar-SA"/>
        </w:rPr>
        <w:t xml:space="preserve"> oraz </w:t>
      </w:r>
      <w:r w:rsidR="002A58AE" w:rsidRPr="00CF7023">
        <w:rPr>
          <w:rFonts w:asciiTheme="minorHAnsi" w:eastAsia="NSimSun" w:hAnsiTheme="minorHAnsi" w:cstheme="minorHAnsi"/>
          <w:kern w:val="2"/>
          <w:sz w:val="22"/>
          <w:szCs w:val="22"/>
          <w:lang w:eastAsia="zh-CN" w:bidi="hi-IN"/>
        </w:rPr>
        <w:t>ust</w:t>
      </w:r>
      <w:r w:rsidR="00301825">
        <w:rPr>
          <w:rFonts w:asciiTheme="minorHAnsi" w:eastAsia="NSimSun" w:hAnsiTheme="minorHAnsi" w:cstheme="minorHAnsi"/>
          <w:kern w:val="2"/>
          <w:sz w:val="22"/>
          <w:szCs w:val="22"/>
          <w:lang w:eastAsia="zh-CN" w:bidi="hi-IN"/>
        </w:rPr>
        <w:t>awy z dnia 23 kwietnia 1964 r.</w:t>
      </w:r>
      <w:r w:rsidR="002A58AE" w:rsidRPr="00CF7023">
        <w:rPr>
          <w:rFonts w:asciiTheme="minorHAnsi" w:eastAsia="NSimSun" w:hAnsiTheme="minorHAnsi" w:cstheme="minorHAnsi"/>
          <w:kern w:val="2"/>
          <w:sz w:val="22"/>
          <w:szCs w:val="22"/>
          <w:lang w:eastAsia="zh-CN" w:bidi="hi-IN"/>
        </w:rPr>
        <w:t xml:space="preserve"> Kodeks cywilny</w:t>
      </w:r>
      <w:r w:rsidRPr="00CF7023">
        <w:rPr>
          <w:rFonts w:asciiTheme="minorHAnsi" w:hAnsiTheme="minorHAnsi" w:cstheme="minorHAnsi"/>
          <w:sz w:val="22"/>
          <w:szCs w:val="22"/>
          <w:lang w:eastAsia="ar-SA"/>
        </w:rPr>
        <w:t>.</w:t>
      </w:r>
    </w:p>
    <w:p w14:paraId="1E550E9C" w14:textId="4229DE4D" w:rsidR="00FE25A0" w:rsidRPr="00D04A59" w:rsidRDefault="00E11CD0" w:rsidP="00D04A59">
      <w:pPr>
        <w:pStyle w:val="Nagwek1"/>
        <w:rPr>
          <w:rFonts w:asciiTheme="minorHAnsi" w:hAnsiTheme="minorHAnsi"/>
          <w:u w:val="single"/>
        </w:rPr>
      </w:pPr>
      <w:r w:rsidRPr="00D04A59">
        <w:rPr>
          <w:rFonts w:asciiTheme="minorHAnsi" w:hAnsiTheme="minorHAnsi"/>
        </w:rPr>
        <w:t>IV</w:t>
      </w:r>
      <w:r w:rsidR="00207DC2" w:rsidRPr="00D04A59">
        <w:rPr>
          <w:rFonts w:asciiTheme="minorHAnsi" w:hAnsiTheme="minorHAnsi"/>
        </w:rPr>
        <w:t>.</w:t>
      </w:r>
      <w:r w:rsidRPr="00D04A59">
        <w:rPr>
          <w:rFonts w:asciiTheme="minorHAnsi" w:hAnsiTheme="minorHAnsi"/>
        </w:rPr>
        <w:t xml:space="preserve"> </w:t>
      </w:r>
      <w:r w:rsidR="00FE25A0" w:rsidRPr="00D04A59">
        <w:rPr>
          <w:rFonts w:asciiTheme="minorHAnsi" w:hAnsiTheme="minorHAnsi"/>
        </w:rPr>
        <w:t>Opis przedmiotu zamówienia</w:t>
      </w:r>
    </w:p>
    <w:p w14:paraId="06F38814" w14:textId="2D77B308" w:rsidR="00D04A59" w:rsidRPr="00D04A59" w:rsidRDefault="00207DC2" w:rsidP="00D04A59">
      <w:pPr>
        <w:pStyle w:val="paragraph"/>
        <w:numPr>
          <w:ilvl w:val="0"/>
          <w:numId w:val="52"/>
        </w:numPr>
        <w:tabs>
          <w:tab w:val="clear" w:pos="720"/>
        </w:tabs>
        <w:spacing w:before="0" w:beforeAutospacing="0" w:after="0" w:afterAutospacing="0" w:line="360" w:lineRule="auto"/>
        <w:ind w:left="426" w:hanging="426"/>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Przedmiotem zamówienia jest </w:t>
      </w:r>
      <w:r w:rsidR="00D04A59" w:rsidRPr="00D04A59">
        <w:rPr>
          <w:rFonts w:asciiTheme="minorHAnsi" w:hAnsiTheme="minorHAnsi" w:cstheme="minorHAnsi"/>
          <w:sz w:val="22"/>
          <w:szCs w:val="22"/>
        </w:rPr>
        <w:t xml:space="preserve">świadczenie usług utrzymania czystości w budynkach Uczelni, terenu zewnętrznego przy WNOZ i CSM, oraz przy Centrum </w:t>
      </w:r>
      <w:proofErr w:type="spellStart"/>
      <w:r w:rsidR="00D04A59" w:rsidRPr="00D04A59">
        <w:rPr>
          <w:rFonts w:asciiTheme="minorHAnsi" w:hAnsiTheme="minorHAnsi" w:cstheme="minorHAnsi"/>
          <w:sz w:val="22"/>
          <w:szCs w:val="22"/>
        </w:rPr>
        <w:t>Radiofarmacji</w:t>
      </w:r>
      <w:proofErr w:type="spellEnd"/>
      <w:r w:rsidR="00D04A59" w:rsidRPr="00D04A59">
        <w:rPr>
          <w:rFonts w:asciiTheme="minorHAnsi" w:hAnsiTheme="minorHAnsi" w:cstheme="minorHAnsi"/>
          <w:sz w:val="22"/>
          <w:szCs w:val="22"/>
        </w:rPr>
        <w:t xml:space="preserve"> wraz z obsługą szatni i ochroną obiektów należących do Uniwersytetu Medycznego w Białymstoku, z podziałem na 20 części:</w:t>
      </w:r>
    </w:p>
    <w:p w14:paraId="47B808AF"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1 – Hala Sportowa, ul.  Wołodyjowskiego 1, </w:t>
      </w:r>
    </w:p>
    <w:p w14:paraId="7A31FBDC"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2  – Centrum </w:t>
      </w:r>
      <w:proofErr w:type="spellStart"/>
      <w:r w:rsidRPr="00D04A59">
        <w:rPr>
          <w:rFonts w:asciiTheme="minorHAnsi" w:hAnsiTheme="minorHAnsi" w:cstheme="minorHAnsi"/>
          <w:sz w:val="22"/>
          <w:szCs w:val="22"/>
        </w:rPr>
        <w:t>Futuri</w:t>
      </w:r>
      <w:proofErr w:type="spellEnd"/>
      <w:r w:rsidRPr="00D04A59">
        <w:rPr>
          <w:rFonts w:asciiTheme="minorHAnsi" w:hAnsiTheme="minorHAnsi" w:cstheme="minorHAnsi"/>
          <w:sz w:val="22"/>
          <w:szCs w:val="22"/>
        </w:rPr>
        <w:t xml:space="preserve">, ul. Waszyngtona 15 B, 15C, w tym strefa laboratoryjna, </w:t>
      </w:r>
    </w:p>
    <w:p w14:paraId="6A982267"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3 – Collegium </w:t>
      </w:r>
      <w:proofErr w:type="spellStart"/>
      <w:r w:rsidRPr="00D04A59">
        <w:rPr>
          <w:rFonts w:asciiTheme="minorHAnsi" w:hAnsiTheme="minorHAnsi" w:cstheme="minorHAnsi"/>
          <w:sz w:val="22"/>
          <w:szCs w:val="22"/>
        </w:rPr>
        <w:t>Primum</w:t>
      </w:r>
      <w:proofErr w:type="spellEnd"/>
      <w:r w:rsidRPr="00D04A59">
        <w:rPr>
          <w:rFonts w:asciiTheme="minorHAnsi" w:hAnsiTheme="minorHAnsi" w:cstheme="minorHAnsi"/>
          <w:sz w:val="22"/>
          <w:szCs w:val="22"/>
        </w:rPr>
        <w:t>, ul. Adama Mickiewicza 2A wraz z obsługą szatni,</w:t>
      </w:r>
    </w:p>
    <w:p w14:paraId="696CB071"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4 – Centrum Dydaktyki Stomatologicznej,  ul. </w:t>
      </w:r>
      <w:proofErr w:type="spellStart"/>
      <w:r w:rsidRPr="00D04A59">
        <w:rPr>
          <w:rFonts w:asciiTheme="minorHAnsi" w:hAnsiTheme="minorHAnsi" w:cstheme="minorHAnsi"/>
          <w:sz w:val="22"/>
          <w:szCs w:val="22"/>
        </w:rPr>
        <w:t>M.Skłodowskiej</w:t>
      </w:r>
      <w:proofErr w:type="spellEnd"/>
      <w:r w:rsidRPr="00D04A59">
        <w:rPr>
          <w:rFonts w:asciiTheme="minorHAnsi" w:hAnsiTheme="minorHAnsi" w:cstheme="minorHAnsi"/>
          <w:sz w:val="22"/>
          <w:szCs w:val="22"/>
        </w:rPr>
        <w:t xml:space="preserve"> – Curie 24A wraz z obsługą szatni,</w:t>
      </w:r>
    </w:p>
    <w:p w14:paraId="09B9D5E4"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5 –  Ośrodek Wsparcia Badań Klinicznych, ul.  Jerzego Waszyngtona 17, </w:t>
      </w:r>
    </w:p>
    <w:p w14:paraId="394F4274"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6 – Centrum </w:t>
      </w:r>
      <w:proofErr w:type="spellStart"/>
      <w:r w:rsidRPr="00D04A59">
        <w:rPr>
          <w:rFonts w:asciiTheme="minorHAnsi" w:hAnsiTheme="minorHAnsi" w:cstheme="minorHAnsi"/>
          <w:sz w:val="22"/>
          <w:szCs w:val="22"/>
        </w:rPr>
        <w:t>Radiofarmacji</w:t>
      </w:r>
      <w:proofErr w:type="spellEnd"/>
      <w:r w:rsidRPr="00D04A59">
        <w:rPr>
          <w:rFonts w:asciiTheme="minorHAnsi" w:hAnsiTheme="minorHAnsi" w:cstheme="minorHAnsi"/>
          <w:sz w:val="22"/>
          <w:szCs w:val="22"/>
        </w:rPr>
        <w:t xml:space="preserve">, ul. Jacka Kuronia 7 wraz z utrzymaniem czystości terenu zewnętrznego, </w:t>
      </w:r>
    </w:p>
    <w:p w14:paraId="30B51F94"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7 – Pałac Branickich, ul. Jana Kilińskiego 1 wraz z obsługą szatni w Korpusie Głównym i szatni przy Sali Kolumnowej w lewym skrzydle Pałacu Branickich,</w:t>
      </w:r>
    </w:p>
    <w:p w14:paraId="2F893686"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8 – Collegium </w:t>
      </w:r>
      <w:proofErr w:type="spellStart"/>
      <w:r w:rsidRPr="00D04A59">
        <w:rPr>
          <w:rFonts w:asciiTheme="minorHAnsi" w:hAnsiTheme="minorHAnsi" w:cstheme="minorHAnsi"/>
          <w:sz w:val="22"/>
          <w:szCs w:val="22"/>
        </w:rPr>
        <w:t>Floridum</w:t>
      </w:r>
      <w:proofErr w:type="spellEnd"/>
      <w:r w:rsidRPr="00D04A59">
        <w:rPr>
          <w:rFonts w:asciiTheme="minorHAnsi" w:hAnsiTheme="minorHAnsi" w:cstheme="minorHAnsi"/>
          <w:sz w:val="22"/>
          <w:szCs w:val="22"/>
        </w:rPr>
        <w:t>, ul. Adama Mickiewicza 2B,</w:t>
      </w:r>
    </w:p>
    <w:p w14:paraId="3DFD90A4"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9 – Budynek Wydziału Nauk o Zdrowiu, ul. Szpitalna 37 wraz z utrzymaniem czystości terenów zewnętrznych, w tym przy WNOZ i przy budynku Centrum Symulacji Medycznych,</w:t>
      </w:r>
    </w:p>
    <w:p w14:paraId="43A2B4E0"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10 – </w:t>
      </w:r>
      <w:proofErr w:type="spellStart"/>
      <w:r w:rsidRPr="00D04A59">
        <w:rPr>
          <w:rFonts w:asciiTheme="minorHAnsi" w:hAnsiTheme="minorHAnsi" w:cstheme="minorHAnsi"/>
          <w:sz w:val="22"/>
          <w:szCs w:val="22"/>
        </w:rPr>
        <w:t>Euroregionalne</w:t>
      </w:r>
      <w:proofErr w:type="spellEnd"/>
      <w:r w:rsidRPr="00D04A59">
        <w:rPr>
          <w:rFonts w:asciiTheme="minorHAnsi" w:hAnsiTheme="minorHAnsi" w:cstheme="minorHAnsi"/>
          <w:sz w:val="22"/>
          <w:szCs w:val="22"/>
        </w:rPr>
        <w:t xml:space="preserve"> Centrum Farmacji, ul. Adama Mickiewicza 2D wraz z obsługą szatni,</w:t>
      </w:r>
    </w:p>
    <w:p w14:paraId="5401D249"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lastRenderedPageBreak/>
        <w:t xml:space="preserve">Część 11 – Collegium </w:t>
      </w:r>
      <w:proofErr w:type="spellStart"/>
      <w:r w:rsidRPr="00D04A59">
        <w:rPr>
          <w:rFonts w:asciiTheme="minorHAnsi" w:hAnsiTheme="minorHAnsi" w:cstheme="minorHAnsi"/>
          <w:sz w:val="22"/>
          <w:szCs w:val="22"/>
        </w:rPr>
        <w:t>Integratio</w:t>
      </w:r>
      <w:proofErr w:type="spellEnd"/>
      <w:r w:rsidRPr="00D04A59">
        <w:rPr>
          <w:rFonts w:asciiTheme="minorHAnsi" w:hAnsiTheme="minorHAnsi" w:cstheme="minorHAnsi"/>
          <w:sz w:val="22"/>
          <w:szCs w:val="22"/>
        </w:rPr>
        <w:t xml:space="preserve">, ul. M. Skłodowskiej – Curie 7A, </w:t>
      </w:r>
    </w:p>
    <w:p w14:paraId="64ED1D59" w14:textId="77777777" w:rsidR="00D04A59" w:rsidRPr="00D04A59" w:rsidRDefault="00D04A59" w:rsidP="00301825">
      <w:pPr>
        <w:pStyle w:val="paragraph"/>
        <w:spacing w:before="0" w:beforeAutospacing="0" w:after="0" w:afterAutospacing="0" w:line="360" w:lineRule="auto"/>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12 – Collegium </w:t>
      </w:r>
      <w:proofErr w:type="spellStart"/>
      <w:r w:rsidRPr="00D04A59">
        <w:rPr>
          <w:rFonts w:asciiTheme="minorHAnsi" w:hAnsiTheme="minorHAnsi" w:cstheme="minorHAnsi"/>
          <w:sz w:val="22"/>
          <w:szCs w:val="22"/>
        </w:rPr>
        <w:t>Familiare</w:t>
      </w:r>
      <w:proofErr w:type="spellEnd"/>
      <w:r w:rsidRPr="00D04A59">
        <w:rPr>
          <w:rFonts w:asciiTheme="minorHAnsi" w:hAnsiTheme="minorHAnsi" w:cstheme="minorHAnsi"/>
          <w:sz w:val="22"/>
          <w:szCs w:val="22"/>
        </w:rPr>
        <w:t xml:space="preserve">, ul. Mieszka I 4B wraz z utrzymaniem czystości chodnika i zadaszonego przedsionka przed wejściem do  budynku, </w:t>
      </w:r>
    </w:p>
    <w:p w14:paraId="778BCF92"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13 – Centrum Badań Innowacyjnych, ul. Waszyngtona 13A wraz z obsługą szatni,</w:t>
      </w:r>
    </w:p>
    <w:p w14:paraId="49A717FD"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14 – Centrum Symulacji Medycznych, ul. Szpitalna 30 wraz z obsługą szatni,</w:t>
      </w:r>
    </w:p>
    <w:p w14:paraId="2A5019CE" w14:textId="77777777" w:rsidR="00D04A59" w:rsidRPr="00D04A59" w:rsidRDefault="00D04A59" w:rsidP="00301825">
      <w:pPr>
        <w:pStyle w:val="paragraph"/>
        <w:spacing w:before="0" w:beforeAutospacing="0" w:after="0" w:afterAutospacing="0" w:line="360" w:lineRule="auto"/>
        <w:textAlignment w:val="baseline"/>
        <w:rPr>
          <w:rFonts w:asciiTheme="minorHAnsi" w:hAnsiTheme="minorHAnsi" w:cstheme="minorHAnsi"/>
          <w:sz w:val="22"/>
          <w:szCs w:val="22"/>
        </w:rPr>
      </w:pPr>
      <w:r w:rsidRPr="00D04A59">
        <w:rPr>
          <w:rFonts w:asciiTheme="minorHAnsi" w:hAnsiTheme="minorHAnsi" w:cstheme="minorHAnsi"/>
          <w:sz w:val="22"/>
          <w:szCs w:val="22"/>
        </w:rPr>
        <w:t>Część 15 – Dom Studenta Nr 1, ul. Akademicka 3 wraz ze sprzątaniem pokoi studenckich w okresie wakacyjnym,</w:t>
      </w:r>
    </w:p>
    <w:p w14:paraId="5DFAC5F5" w14:textId="77777777" w:rsidR="00D04A59" w:rsidRPr="00D04A59" w:rsidRDefault="00D04A59" w:rsidP="00301825">
      <w:pPr>
        <w:pStyle w:val="paragraph"/>
        <w:spacing w:before="0" w:beforeAutospacing="0" w:after="0" w:afterAutospacing="0" w:line="360" w:lineRule="auto"/>
        <w:textAlignment w:val="baseline"/>
        <w:rPr>
          <w:rFonts w:asciiTheme="minorHAnsi" w:hAnsiTheme="minorHAnsi" w:cstheme="minorHAnsi"/>
          <w:sz w:val="22"/>
          <w:szCs w:val="22"/>
        </w:rPr>
      </w:pPr>
      <w:r w:rsidRPr="00D04A59">
        <w:rPr>
          <w:rFonts w:asciiTheme="minorHAnsi" w:hAnsiTheme="minorHAnsi" w:cstheme="minorHAnsi"/>
          <w:sz w:val="22"/>
          <w:szCs w:val="22"/>
        </w:rPr>
        <w:t>Część 16 -  Dom Studenta Nr 2, ul. Waszyngtona 23 wraz ze sprzątaniem pokoi studenckich w okresie wakacyjnym,</w:t>
      </w:r>
    </w:p>
    <w:p w14:paraId="788924D6"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17 – Collegium </w:t>
      </w:r>
      <w:proofErr w:type="spellStart"/>
      <w:r w:rsidRPr="00D04A59">
        <w:rPr>
          <w:rFonts w:asciiTheme="minorHAnsi" w:hAnsiTheme="minorHAnsi" w:cstheme="minorHAnsi"/>
          <w:sz w:val="22"/>
          <w:szCs w:val="22"/>
        </w:rPr>
        <w:t>Universum</w:t>
      </w:r>
      <w:proofErr w:type="spellEnd"/>
      <w:r w:rsidRPr="00D04A59">
        <w:rPr>
          <w:rFonts w:asciiTheme="minorHAnsi" w:hAnsiTheme="minorHAnsi" w:cstheme="minorHAnsi"/>
          <w:sz w:val="22"/>
          <w:szCs w:val="22"/>
        </w:rPr>
        <w:t>, ul. Adama Mickiewicza 2c wraz z obsługą dwóch szatni,</w:t>
      </w:r>
    </w:p>
    <w:p w14:paraId="405727F8"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18 – Blok E Szpitala Klinicznego w Białymstoku, ul. Żurawia 14, Klinika Rehabilitacji,</w:t>
      </w:r>
    </w:p>
    <w:p w14:paraId="6AA5233E"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Część 19 – Collegium </w:t>
      </w:r>
      <w:proofErr w:type="spellStart"/>
      <w:r w:rsidRPr="00D04A59">
        <w:rPr>
          <w:rFonts w:asciiTheme="minorHAnsi" w:hAnsiTheme="minorHAnsi" w:cstheme="minorHAnsi"/>
          <w:sz w:val="22"/>
          <w:szCs w:val="22"/>
        </w:rPr>
        <w:t>Pathologicum</w:t>
      </w:r>
      <w:proofErr w:type="spellEnd"/>
      <w:r w:rsidRPr="00D04A59">
        <w:rPr>
          <w:rFonts w:asciiTheme="minorHAnsi" w:hAnsiTheme="minorHAnsi" w:cstheme="minorHAnsi"/>
          <w:sz w:val="22"/>
          <w:szCs w:val="22"/>
        </w:rPr>
        <w:t>, ul. Waszyngtona 13 wraz z obsługą szatni,</w:t>
      </w:r>
    </w:p>
    <w:p w14:paraId="5C45ECAB" w14:textId="77777777" w:rsidR="00D04A59" w:rsidRPr="00D04A59" w:rsidRDefault="00D04A59" w:rsidP="00D04A5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Część 20 – Ochrona osób i mienia w następujących obiektach Uczelni:</w:t>
      </w:r>
    </w:p>
    <w:p w14:paraId="01955296"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 Collegium </w:t>
      </w:r>
      <w:proofErr w:type="spellStart"/>
      <w:r w:rsidRPr="00D04A59">
        <w:rPr>
          <w:rFonts w:asciiTheme="minorHAnsi" w:hAnsiTheme="minorHAnsi" w:cstheme="minorHAnsi"/>
          <w:sz w:val="22"/>
          <w:szCs w:val="22"/>
        </w:rPr>
        <w:t>Pathologicum</w:t>
      </w:r>
      <w:proofErr w:type="spellEnd"/>
      <w:r w:rsidRPr="00D04A59">
        <w:rPr>
          <w:rFonts w:asciiTheme="minorHAnsi" w:hAnsiTheme="minorHAnsi" w:cstheme="minorHAnsi"/>
          <w:sz w:val="22"/>
          <w:szCs w:val="22"/>
        </w:rPr>
        <w:t>, ul. Waszyngtona 13;</w:t>
      </w:r>
    </w:p>
    <w:p w14:paraId="588DFEA3"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Centrum Badań Innowacyjnych wraz z budynkiem technicznym - serwerownia ul. Waszyngtona 13A;</w:t>
      </w:r>
    </w:p>
    <w:p w14:paraId="5A6E8B41"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Centrum Dydaktyki Stomatologicznej, ul. Marii Skłodowskiej – Curie 24A;</w:t>
      </w:r>
    </w:p>
    <w:p w14:paraId="5DE13253"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 Collegium </w:t>
      </w:r>
      <w:proofErr w:type="spellStart"/>
      <w:r w:rsidRPr="00D04A59">
        <w:rPr>
          <w:rFonts w:asciiTheme="minorHAnsi" w:hAnsiTheme="minorHAnsi" w:cstheme="minorHAnsi"/>
          <w:sz w:val="22"/>
          <w:szCs w:val="22"/>
        </w:rPr>
        <w:t>Intagratio</w:t>
      </w:r>
      <w:proofErr w:type="spellEnd"/>
      <w:r w:rsidRPr="00D04A59">
        <w:rPr>
          <w:rFonts w:asciiTheme="minorHAnsi" w:hAnsiTheme="minorHAnsi" w:cstheme="minorHAnsi"/>
          <w:sz w:val="22"/>
          <w:szCs w:val="22"/>
        </w:rPr>
        <w:t xml:space="preserve">, ul. Marii Skłodowskiej – Curie  7A; </w:t>
      </w:r>
    </w:p>
    <w:p w14:paraId="235481B5"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Garaż wielopoziomowy, ul. Waszyngtona 15</w:t>
      </w:r>
    </w:p>
    <w:p w14:paraId="7C00B146"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 Collegium </w:t>
      </w:r>
      <w:proofErr w:type="spellStart"/>
      <w:r w:rsidRPr="00D04A59">
        <w:rPr>
          <w:rFonts w:asciiTheme="minorHAnsi" w:hAnsiTheme="minorHAnsi" w:cstheme="minorHAnsi"/>
          <w:sz w:val="22"/>
          <w:szCs w:val="22"/>
        </w:rPr>
        <w:t>Familiare</w:t>
      </w:r>
      <w:proofErr w:type="spellEnd"/>
      <w:r w:rsidRPr="00D04A59">
        <w:rPr>
          <w:rFonts w:asciiTheme="minorHAnsi" w:hAnsiTheme="minorHAnsi" w:cstheme="minorHAnsi"/>
          <w:sz w:val="22"/>
          <w:szCs w:val="22"/>
        </w:rPr>
        <w:t>, ul. Mieszka I 4B</w:t>
      </w:r>
    </w:p>
    <w:p w14:paraId="419DD74C" w14:textId="77777777" w:rsidR="00D04A59" w:rsidRPr="00D04A59" w:rsidRDefault="00D04A5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sidRPr="00D04A59">
        <w:rPr>
          <w:rFonts w:asciiTheme="minorHAnsi" w:hAnsiTheme="minorHAnsi" w:cstheme="minorHAnsi"/>
          <w:sz w:val="22"/>
          <w:szCs w:val="22"/>
        </w:rPr>
        <w:t xml:space="preserve">- Centrum </w:t>
      </w:r>
      <w:proofErr w:type="spellStart"/>
      <w:r w:rsidRPr="00D04A59">
        <w:rPr>
          <w:rFonts w:asciiTheme="minorHAnsi" w:hAnsiTheme="minorHAnsi" w:cstheme="minorHAnsi"/>
          <w:sz w:val="22"/>
          <w:szCs w:val="22"/>
        </w:rPr>
        <w:t>Radiofarmacji</w:t>
      </w:r>
      <w:proofErr w:type="spellEnd"/>
      <w:r w:rsidRPr="00D04A59">
        <w:rPr>
          <w:rFonts w:asciiTheme="minorHAnsi" w:hAnsiTheme="minorHAnsi" w:cstheme="minorHAnsi"/>
          <w:sz w:val="22"/>
          <w:szCs w:val="22"/>
        </w:rPr>
        <w:t>, ul. Jacka Kuronia 7</w:t>
      </w:r>
    </w:p>
    <w:p w14:paraId="5BA2C4B4" w14:textId="583FE4DF" w:rsidR="00146A1D" w:rsidRPr="00D04A59" w:rsidRDefault="006A2679" w:rsidP="006A2679">
      <w:pPr>
        <w:pStyle w:val="paragraph"/>
        <w:spacing w:before="0" w:beforeAutospacing="0" w:after="0" w:afterAutospacing="0" w:line="360" w:lineRule="auto"/>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D04A59" w:rsidRPr="00D04A59">
        <w:rPr>
          <w:rFonts w:asciiTheme="minorHAnsi" w:hAnsiTheme="minorHAnsi" w:cstheme="minorHAnsi"/>
          <w:sz w:val="22"/>
          <w:szCs w:val="22"/>
        </w:rPr>
        <w:t>Hala Sportowa, ul. Wołodyjowskiego 1</w:t>
      </w:r>
    </w:p>
    <w:p w14:paraId="1F92E16B" w14:textId="77777777" w:rsidR="002C793F" w:rsidRDefault="002C793F" w:rsidP="00D04A59">
      <w:pPr>
        <w:pStyle w:val="Akapitzlist"/>
        <w:spacing w:line="360" w:lineRule="auto"/>
        <w:ind w:left="0"/>
        <w:jc w:val="both"/>
        <w:rPr>
          <w:rFonts w:asciiTheme="minorHAnsi" w:eastAsia="Calibri" w:hAnsiTheme="minorHAnsi" w:cstheme="minorHAnsi"/>
          <w:b/>
          <w:sz w:val="22"/>
          <w:szCs w:val="22"/>
        </w:rPr>
      </w:pPr>
      <w:r w:rsidRPr="00D04A59">
        <w:rPr>
          <w:rFonts w:asciiTheme="minorHAnsi" w:eastAsia="Calibri" w:hAnsiTheme="minorHAnsi" w:cstheme="minorHAnsi"/>
          <w:b/>
          <w:sz w:val="22"/>
          <w:szCs w:val="22"/>
        </w:rPr>
        <w:t>Zamawiający dopuszcza możliwość składania ofert częściowych,</w:t>
      </w:r>
      <w:r w:rsidRPr="00D04A59">
        <w:rPr>
          <w:rFonts w:asciiTheme="minorHAnsi" w:hAnsiTheme="minorHAnsi" w:cstheme="minorHAnsi"/>
          <w:sz w:val="22"/>
          <w:szCs w:val="22"/>
        </w:rPr>
        <w:t xml:space="preserve"> </w:t>
      </w:r>
      <w:r w:rsidRPr="00D04A59">
        <w:rPr>
          <w:rFonts w:asciiTheme="minorHAnsi" w:eastAsia="Calibri" w:hAnsiTheme="minorHAnsi" w:cstheme="minorHAnsi"/>
          <w:b/>
          <w:sz w:val="22"/>
          <w:szCs w:val="22"/>
        </w:rPr>
        <w:t>tj. na jedną, kilka lub wszystkie części.</w:t>
      </w:r>
    </w:p>
    <w:p w14:paraId="4F8D7D76" w14:textId="798B55DD" w:rsidR="00301825" w:rsidRPr="007850CF" w:rsidRDefault="006F2131" w:rsidP="00301825">
      <w:pPr>
        <w:spacing w:line="360" w:lineRule="auto"/>
        <w:ind w:left="284" w:hanging="284"/>
        <w:rPr>
          <w:rFonts w:asciiTheme="minorHAnsi" w:eastAsia="Calibri" w:hAnsiTheme="minorHAnsi" w:cstheme="minorHAnsi"/>
          <w:sz w:val="22"/>
          <w:szCs w:val="22"/>
        </w:rPr>
      </w:pPr>
      <w:r>
        <w:rPr>
          <w:rFonts w:asciiTheme="minorHAnsi" w:hAnsiTheme="minorHAnsi" w:cstheme="minorHAnsi"/>
          <w:sz w:val="22"/>
          <w:szCs w:val="22"/>
        </w:rPr>
        <w:t xml:space="preserve">2.  </w:t>
      </w:r>
      <w:r w:rsidR="00301825">
        <w:rPr>
          <w:rFonts w:asciiTheme="minorHAnsi" w:hAnsiTheme="minorHAnsi" w:cstheme="minorHAnsi"/>
          <w:sz w:val="22"/>
          <w:szCs w:val="22"/>
        </w:rPr>
        <w:tab/>
      </w:r>
      <w:r w:rsidRPr="00D04A59">
        <w:rPr>
          <w:rFonts w:asciiTheme="minorHAnsi" w:hAnsiTheme="minorHAnsi" w:cstheme="minorHAnsi"/>
          <w:sz w:val="22"/>
          <w:szCs w:val="22"/>
        </w:rPr>
        <w:t xml:space="preserve">Przedmiot </w:t>
      </w:r>
      <w:r w:rsidRPr="00D04A59">
        <w:rPr>
          <w:rFonts w:asciiTheme="minorHAnsi" w:hAnsiTheme="minorHAnsi" w:cstheme="minorHAnsi"/>
          <w:bCs/>
          <w:sz w:val="22"/>
          <w:szCs w:val="22"/>
        </w:rPr>
        <w:t>umowy</w:t>
      </w:r>
      <w:r w:rsidRPr="00D04A59">
        <w:rPr>
          <w:rFonts w:asciiTheme="minorHAnsi" w:hAnsiTheme="minorHAnsi" w:cstheme="minorHAnsi"/>
          <w:sz w:val="22"/>
          <w:szCs w:val="22"/>
        </w:rPr>
        <w:t xml:space="preserve"> został szczegółowo opisany w Załączniku nr 2 do SWZ  – Opis Przedmiotu Zamówienia</w:t>
      </w:r>
      <w:r w:rsidR="007850CF">
        <w:rPr>
          <w:rFonts w:asciiTheme="minorHAnsi" w:hAnsiTheme="minorHAnsi" w:cstheme="minorHAnsi"/>
          <w:sz w:val="22"/>
          <w:szCs w:val="22"/>
        </w:rPr>
        <w:t xml:space="preserve"> - część 1…19</w:t>
      </w:r>
      <w:r w:rsidRPr="00D04A59">
        <w:rPr>
          <w:rFonts w:asciiTheme="minorHAnsi" w:hAnsiTheme="minorHAnsi" w:cstheme="minorHAnsi"/>
          <w:sz w:val="22"/>
          <w:szCs w:val="22"/>
        </w:rPr>
        <w:t>.</w:t>
      </w:r>
      <w:r w:rsidR="007850CF">
        <w:rPr>
          <w:rFonts w:asciiTheme="minorHAnsi" w:hAnsiTheme="minorHAnsi" w:cstheme="minorHAnsi"/>
          <w:sz w:val="22"/>
          <w:szCs w:val="22"/>
        </w:rPr>
        <w:t xml:space="preserve"> </w:t>
      </w:r>
      <w:r w:rsidRPr="00D04A59">
        <w:rPr>
          <w:rFonts w:asciiTheme="minorHAnsi" w:hAnsiTheme="minorHAnsi" w:cstheme="minorHAnsi"/>
          <w:sz w:val="22"/>
          <w:szCs w:val="22"/>
        </w:rPr>
        <w:t>Opis przedmiotu zamówienia,</w:t>
      </w:r>
      <w:r w:rsidR="00301825" w:rsidRPr="00301825">
        <w:t xml:space="preserve"> </w:t>
      </w:r>
      <w:r w:rsidR="00301825" w:rsidRPr="00301825">
        <w:rPr>
          <w:rFonts w:asciiTheme="minorHAnsi" w:hAnsiTheme="minorHAnsi" w:cstheme="minorHAnsi"/>
          <w:sz w:val="22"/>
          <w:szCs w:val="22"/>
        </w:rPr>
        <w:t>w Załączniku nr 2 do SWZ  – Opis Przedmiotu Zamówienia - część 20</w:t>
      </w:r>
      <w:r w:rsidR="00301825">
        <w:rPr>
          <w:rFonts w:asciiTheme="minorHAnsi" w:hAnsiTheme="minorHAnsi" w:cstheme="minorHAnsi"/>
          <w:sz w:val="22"/>
          <w:szCs w:val="22"/>
        </w:rPr>
        <w:t>. Szczegółowe</w:t>
      </w:r>
      <w:r w:rsidRPr="00D04A59">
        <w:rPr>
          <w:rFonts w:asciiTheme="minorHAnsi" w:hAnsiTheme="minorHAnsi" w:cstheme="minorHAnsi"/>
          <w:sz w:val="22"/>
          <w:szCs w:val="22"/>
        </w:rPr>
        <w:t xml:space="preserve"> warunki realizacji zamówienia oraz obowiązki Zamawiającego </w:t>
      </w:r>
      <w:r w:rsidR="00301825">
        <w:rPr>
          <w:rFonts w:asciiTheme="minorHAnsi" w:hAnsiTheme="minorHAnsi" w:cstheme="minorHAnsi"/>
          <w:sz w:val="22"/>
          <w:szCs w:val="22"/>
        </w:rPr>
        <w:br/>
      </w:r>
      <w:r w:rsidRPr="00D04A59">
        <w:rPr>
          <w:rFonts w:asciiTheme="minorHAnsi" w:hAnsiTheme="minorHAnsi" w:cstheme="minorHAnsi"/>
          <w:sz w:val="22"/>
          <w:szCs w:val="22"/>
        </w:rPr>
        <w:t>i Wykonawcy zawiera Załącznik nr 5 do SWZ - wzór umowy.</w:t>
      </w:r>
      <w:r w:rsidRPr="00D04A59">
        <w:rPr>
          <w:rFonts w:asciiTheme="minorHAnsi" w:hAnsiTheme="minorHAnsi" w:cstheme="minorHAnsi"/>
          <w:b/>
          <w:sz w:val="22"/>
          <w:szCs w:val="22"/>
        </w:rPr>
        <w:t xml:space="preserve"> </w:t>
      </w:r>
    </w:p>
    <w:p w14:paraId="208140F0" w14:textId="719206B6" w:rsidR="006F2131" w:rsidRPr="006F2131" w:rsidRDefault="006F2131" w:rsidP="006F2131">
      <w:pPr>
        <w:spacing w:line="360" w:lineRule="auto"/>
        <w:ind w:left="360" w:hanging="360"/>
        <w:rPr>
          <w:rFonts w:asciiTheme="minorHAnsi" w:hAnsiTheme="minorHAnsi" w:cstheme="minorHAnsi"/>
          <w:sz w:val="22"/>
          <w:szCs w:val="22"/>
        </w:rPr>
      </w:pPr>
      <w:r>
        <w:rPr>
          <w:rFonts w:asciiTheme="minorHAnsi" w:hAnsiTheme="minorHAnsi" w:cstheme="minorHAnsi"/>
          <w:sz w:val="22"/>
          <w:szCs w:val="22"/>
        </w:rPr>
        <w:t xml:space="preserve">3.  </w:t>
      </w:r>
      <w:r w:rsidRPr="006F2131">
        <w:rPr>
          <w:rFonts w:asciiTheme="minorHAnsi" w:hAnsiTheme="minorHAnsi" w:cstheme="minorHAnsi"/>
          <w:sz w:val="22"/>
          <w:szCs w:val="22"/>
        </w:rPr>
        <w:t xml:space="preserve">Symbol Wspólnego Słownika Zamówień (CPV):  </w:t>
      </w:r>
    </w:p>
    <w:p w14:paraId="19A5063D" w14:textId="0A363344" w:rsidR="006F2131" w:rsidRPr="002C793F" w:rsidRDefault="006F2131" w:rsidP="006F2131">
      <w:pPr>
        <w:pStyle w:val="Akapitzlist"/>
        <w:spacing w:line="360" w:lineRule="auto"/>
        <w:ind w:left="284"/>
        <w:rPr>
          <w:rFonts w:asciiTheme="minorHAnsi" w:hAnsiTheme="minorHAnsi" w:cstheme="minorHAnsi"/>
          <w:sz w:val="22"/>
          <w:szCs w:val="22"/>
        </w:rPr>
      </w:pPr>
      <w:r w:rsidRPr="00D04A59">
        <w:rPr>
          <w:rFonts w:asciiTheme="minorHAnsi" w:hAnsiTheme="minorHAnsi" w:cstheme="minorHAnsi"/>
          <w:sz w:val="22"/>
          <w:szCs w:val="22"/>
        </w:rPr>
        <w:t>90910000-9 usługi sprzątania, 90911200-8 usługi sprzątania budynków 90910000-9 – usługi sprzątania, 90911200-8 – usługi sprzątania budynków, 79992000-4 – usługi recepcyjne, 79710000-4 – usługi ochroniarskie, 79714000-2 – usługi w zakresie nadzoru, 79711000-1 – usługi nadzoru przy użyciu ala</w:t>
      </w:r>
      <w:r w:rsidR="00301825">
        <w:rPr>
          <w:rFonts w:asciiTheme="minorHAnsi" w:hAnsiTheme="minorHAnsi" w:cstheme="minorHAnsi"/>
          <w:sz w:val="22"/>
          <w:szCs w:val="22"/>
        </w:rPr>
        <w:t>rmu, 85312310-5 – usługi dozoru.</w:t>
      </w:r>
    </w:p>
    <w:p w14:paraId="6AED1DD6" w14:textId="77777777" w:rsidR="006F2131" w:rsidRPr="00EF26AE" w:rsidRDefault="006F2131" w:rsidP="006F2131">
      <w:pPr>
        <w:spacing w:line="360" w:lineRule="auto"/>
        <w:ind w:left="284" w:hanging="284"/>
        <w:rPr>
          <w:rFonts w:asciiTheme="minorHAnsi" w:hAnsiTheme="minorHAnsi" w:cstheme="minorHAnsi"/>
          <w:sz w:val="22"/>
          <w:szCs w:val="22"/>
        </w:rPr>
      </w:pPr>
      <w:r w:rsidRPr="00CF7023">
        <w:rPr>
          <w:rFonts w:asciiTheme="minorHAnsi" w:hAnsiTheme="minorHAnsi" w:cstheme="minorHAnsi"/>
          <w:sz w:val="22"/>
          <w:szCs w:val="22"/>
        </w:rPr>
        <w:t>4.</w:t>
      </w:r>
      <w:r w:rsidRPr="00CF7023">
        <w:rPr>
          <w:rFonts w:asciiTheme="minorHAnsi" w:hAnsiTheme="minorHAnsi" w:cstheme="minorHAnsi"/>
          <w:sz w:val="22"/>
          <w:szCs w:val="22"/>
        </w:rPr>
        <w:tab/>
        <w:t xml:space="preserve">Zgodnie z art. 101 ust. 4 ustawy </w:t>
      </w:r>
      <w:proofErr w:type="spellStart"/>
      <w:r w:rsidRPr="00CF7023">
        <w:rPr>
          <w:rFonts w:asciiTheme="minorHAnsi" w:hAnsiTheme="minorHAnsi" w:cstheme="minorHAnsi"/>
          <w:sz w:val="22"/>
          <w:szCs w:val="22"/>
        </w:rPr>
        <w:t>Pzp</w:t>
      </w:r>
      <w:proofErr w:type="spellEnd"/>
      <w:r w:rsidRPr="00CF7023">
        <w:rPr>
          <w:rFonts w:asciiTheme="minorHAnsi" w:hAnsiTheme="minorHAnsi" w:cstheme="minorHAnsi"/>
          <w:sz w:val="22"/>
          <w:szCs w:val="22"/>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Pr="00CF7023">
        <w:rPr>
          <w:rFonts w:asciiTheme="minorHAnsi" w:hAnsiTheme="minorHAnsi" w:cstheme="minorHAnsi"/>
          <w:sz w:val="22"/>
          <w:szCs w:val="22"/>
        </w:rPr>
        <w:t>Pzp</w:t>
      </w:r>
      <w:proofErr w:type="spellEnd"/>
      <w:r w:rsidRPr="00CF7023">
        <w:rPr>
          <w:rFonts w:asciiTheme="minorHAnsi" w:hAnsiTheme="minorHAnsi" w:cstheme="minorHAnsi"/>
          <w:sz w:val="22"/>
          <w:szCs w:val="22"/>
        </w:rPr>
        <w:t xml:space="preserve"> a takim odniesieniom nie towarzyszyło wyrażenie „lub równoważne”, to Zamawiający dopuszcza rozwiązania równoważne opisywanym w każdej takiej normie,  ocenie technicznej, specyfikacji technicznej, systemowi referencji </w:t>
      </w:r>
      <w:r w:rsidRPr="00CF7023">
        <w:rPr>
          <w:rFonts w:asciiTheme="minorHAnsi" w:hAnsiTheme="minorHAnsi" w:cstheme="minorHAnsi"/>
          <w:sz w:val="22"/>
          <w:szCs w:val="22"/>
        </w:rPr>
        <w:lastRenderedPageBreak/>
        <w:t xml:space="preserve">technicznych. W związku z powyższym należy przyjąć, że każdej: normie, ocenie technicznej,  specyfikacji technicznej, systemie referencji technicznych występujących w opisie przedmiotu zamówienia towarzyszą wyrazy „lub równoważne". Zgodnie z art. 101 ust. 5 </w:t>
      </w:r>
      <w:proofErr w:type="spellStart"/>
      <w:r w:rsidRPr="00CF7023">
        <w:rPr>
          <w:rFonts w:asciiTheme="minorHAnsi" w:hAnsiTheme="minorHAnsi" w:cstheme="minorHAnsi"/>
          <w:sz w:val="22"/>
          <w:szCs w:val="22"/>
        </w:rPr>
        <w:t>Pzp</w:t>
      </w:r>
      <w:proofErr w:type="spellEnd"/>
      <w:r w:rsidRPr="00CF7023">
        <w:rPr>
          <w:rFonts w:asciiTheme="minorHAnsi" w:hAnsiTheme="minorHAnsi" w:cstheme="minorHAnsi"/>
          <w:sz w:val="22"/>
          <w:szCs w:val="22"/>
        </w:rPr>
        <w:t xml:space="preserve"> wykonawca, który powołuje się na rozwiązania równoważne opisywanym w tych dokumentach, jest obowiązany udowodnić, </w:t>
      </w:r>
      <w:r w:rsidRPr="00322A8A">
        <w:rPr>
          <w:rFonts w:asciiTheme="minorHAnsi" w:hAnsiTheme="minorHAnsi" w:cstheme="minorHAnsi"/>
          <w:sz w:val="22"/>
          <w:szCs w:val="22"/>
          <w:u w:val="single"/>
        </w:rPr>
        <w:t>poprzez dołączenie do oferty stosownych przedmiotowych środków dowodowych</w:t>
      </w:r>
      <w:r w:rsidRPr="00EF26AE">
        <w:rPr>
          <w:rFonts w:asciiTheme="minorHAnsi" w:hAnsiTheme="minorHAnsi" w:cstheme="minorHAnsi"/>
          <w:sz w:val="22"/>
          <w:szCs w:val="22"/>
        </w:rPr>
        <w:t xml:space="preserve">, o których mowa w art. 104 – 107 </w:t>
      </w:r>
      <w:proofErr w:type="spellStart"/>
      <w:r w:rsidRPr="00EF26AE">
        <w:rPr>
          <w:rFonts w:asciiTheme="minorHAnsi" w:hAnsiTheme="minorHAnsi" w:cstheme="minorHAnsi"/>
          <w:sz w:val="22"/>
          <w:szCs w:val="22"/>
        </w:rPr>
        <w:t>Pzp</w:t>
      </w:r>
      <w:proofErr w:type="spellEnd"/>
      <w:r w:rsidRPr="00EF26AE">
        <w:rPr>
          <w:rFonts w:asciiTheme="minorHAnsi" w:hAnsiTheme="minorHAnsi" w:cstheme="minorHAnsi"/>
          <w:sz w:val="22"/>
          <w:szCs w:val="22"/>
        </w:rPr>
        <w:t>, że proponowane rozwiązania w równoważnym stopniu spełniają wymagania określone w opisie przedmiotu zamówienia.</w:t>
      </w:r>
    </w:p>
    <w:p w14:paraId="398087B9" w14:textId="77777777" w:rsidR="00D96F30" w:rsidRDefault="00D96F30" w:rsidP="00D96F30">
      <w:pPr>
        <w:spacing w:line="360" w:lineRule="auto"/>
        <w:jc w:val="both"/>
        <w:rPr>
          <w:rFonts w:asciiTheme="minorHAnsi" w:eastAsia="Calibri" w:hAnsiTheme="minorHAnsi" w:cstheme="minorHAnsi"/>
          <w:b/>
          <w:sz w:val="22"/>
          <w:szCs w:val="22"/>
        </w:rPr>
      </w:pPr>
      <w:r w:rsidRPr="00D96F30">
        <w:rPr>
          <w:rFonts w:asciiTheme="minorHAnsi" w:eastAsia="Calibri" w:hAnsiTheme="minorHAnsi" w:cstheme="minorHAnsi"/>
          <w:b/>
          <w:sz w:val="22"/>
          <w:szCs w:val="22"/>
        </w:rPr>
        <w:t xml:space="preserve">Dotyczy części od 1 do 19 </w:t>
      </w:r>
    </w:p>
    <w:p w14:paraId="37C9D282" w14:textId="0A187689" w:rsidR="00D96F30" w:rsidRPr="006F2131" w:rsidRDefault="006F2131" w:rsidP="006F2131">
      <w:pPr>
        <w:pStyle w:val="TableParagraph"/>
        <w:numPr>
          <w:ilvl w:val="0"/>
          <w:numId w:val="0"/>
        </w:numPr>
        <w:spacing w:line="360" w:lineRule="auto"/>
        <w:ind w:left="360" w:hanging="360"/>
        <w:rPr>
          <w:rFonts w:asciiTheme="minorHAnsi" w:hAnsiTheme="minorHAnsi" w:cstheme="minorHAnsi"/>
          <w:b/>
          <w:sz w:val="22"/>
          <w:szCs w:val="22"/>
        </w:rPr>
      </w:pPr>
      <w:r>
        <w:rPr>
          <w:rFonts w:asciiTheme="minorHAnsi" w:hAnsiTheme="minorHAnsi" w:cstheme="minorHAnsi"/>
          <w:b/>
          <w:sz w:val="22"/>
          <w:szCs w:val="22"/>
        </w:rPr>
        <w:t xml:space="preserve">1. </w:t>
      </w:r>
      <w:proofErr w:type="spellStart"/>
      <w:r w:rsidR="00D96F30" w:rsidRPr="006F2131">
        <w:rPr>
          <w:rFonts w:asciiTheme="minorHAnsi" w:hAnsiTheme="minorHAnsi" w:cstheme="minorHAnsi"/>
          <w:b/>
          <w:sz w:val="22"/>
          <w:szCs w:val="22"/>
        </w:rPr>
        <w:t>Zakres</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obowiązków</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Wykonawcy</w:t>
      </w:r>
      <w:proofErr w:type="spellEnd"/>
      <w:r w:rsidR="00D96F30" w:rsidRPr="006F2131">
        <w:rPr>
          <w:rFonts w:asciiTheme="minorHAnsi" w:hAnsiTheme="minorHAnsi" w:cstheme="minorHAnsi"/>
          <w:b/>
          <w:sz w:val="22"/>
          <w:szCs w:val="22"/>
        </w:rPr>
        <w:t xml:space="preserve"> i </w:t>
      </w:r>
      <w:proofErr w:type="spellStart"/>
      <w:r w:rsidR="00D96F30" w:rsidRPr="006F2131">
        <w:rPr>
          <w:rFonts w:asciiTheme="minorHAnsi" w:hAnsiTheme="minorHAnsi" w:cstheme="minorHAnsi"/>
          <w:b/>
          <w:sz w:val="22"/>
          <w:szCs w:val="22"/>
        </w:rPr>
        <w:t>warunki</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dodatkowe</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dotyczące</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przedmiotu</w:t>
      </w:r>
      <w:proofErr w:type="spellEnd"/>
      <w:r w:rsidR="00D96F30" w:rsidRPr="006F2131">
        <w:rPr>
          <w:rFonts w:asciiTheme="minorHAnsi" w:hAnsiTheme="minorHAnsi" w:cstheme="minorHAnsi"/>
          <w:b/>
          <w:sz w:val="22"/>
          <w:szCs w:val="22"/>
        </w:rPr>
        <w:t xml:space="preserve"> </w:t>
      </w:r>
      <w:proofErr w:type="spellStart"/>
      <w:r w:rsidR="00D96F30" w:rsidRPr="006F2131">
        <w:rPr>
          <w:rFonts w:asciiTheme="minorHAnsi" w:hAnsiTheme="minorHAnsi" w:cstheme="minorHAnsi"/>
          <w:b/>
          <w:sz w:val="22"/>
          <w:szCs w:val="22"/>
        </w:rPr>
        <w:t>zamówienia</w:t>
      </w:r>
      <w:proofErr w:type="spellEnd"/>
      <w:r w:rsidR="00D96F30" w:rsidRPr="006F2131">
        <w:rPr>
          <w:rFonts w:asciiTheme="minorHAnsi" w:hAnsiTheme="minorHAnsi" w:cstheme="minorHAnsi"/>
          <w:b/>
          <w:sz w:val="22"/>
          <w:szCs w:val="22"/>
        </w:rPr>
        <w:t>:</w:t>
      </w:r>
    </w:p>
    <w:p w14:paraId="549D86DD" w14:textId="21E0F12B" w:rsidR="00D96F30" w:rsidRPr="00D96F30" w:rsidRDefault="00D96F30" w:rsidP="00D96F30">
      <w:pPr>
        <w:pStyle w:val="Akapitzlist"/>
        <w:numPr>
          <w:ilvl w:val="1"/>
          <w:numId w:val="82"/>
        </w:numPr>
        <w:spacing w:line="360" w:lineRule="auto"/>
        <w:ind w:hanging="650"/>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zapewni na własny koszt sprzęt niezbędny do sprzątania.</w:t>
      </w:r>
    </w:p>
    <w:p w14:paraId="3A4BAA9F" w14:textId="41BDA475" w:rsidR="00D96F30" w:rsidRPr="00D96F30" w:rsidRDefault="00D96F30" w:rsidP="00D96F30">
      <w:pPr>
        <w:pStyle w:val="Akapitzlist"/>
        <w:numPr>
          <w:ilvl w:val="1"/>
          <w:numId w:val="82"/>
        </w:numPr>
        <w:spacing w:line="360" w:lineRule="auto"/>
        <w:ind w:hanging="650"/>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zobowiązany jest do stosowania profesjonalnego sprzętu wraz z urządzeniami do czyszczenia, konserwacji powierzchni, zapewnienia odpowiedniej ilości mopów, ścierek, i innego sprzętu niezbędnego do prawidłowego wykonywania usługi. Do sprzątania poszczególnych pomieszczeń socjalnych i sanitarnych Wykonawca winien przeznaczyć właściwy sprzęt i środki.</w:t>
      </w:r>
    </w:p>
    <w:p w14:paraId="03DD638B" w14:textId="3976CE76" w:rsidR="00D96F30" w:rsidRPr="00D96F30" w:rsidRDefault="00D96F30" w:rsidP="00D96F30">
      <w:pPr>
        <w:pStyle w:val="Akapitzlist"/>
        <w:numPr>
          <w:ilvl w:val="1"/>
          <w:numId w:val="82"/>
        </w:numPr>
        <w:spacing w:line="360" w:lineRule="auto"/>
        <w:ind w:hanging="650"/>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zapewni na własny koszt środki chemiczne i higieniczne, zgodnie z Załącznikiem nr 3 do SWZ.</w:t>
      </w:r>
    </w:p>
    <w:p w14:paraId="09A048F7" w14:textId="167C5317" w:rsidR="00D96F30" w:rsidRPr="00D96F30" w:rsidRDefault="00D96F30" w:rsidP="00D96F30">
      <w:pPr>
        <w:pStyle w:val="Akapitzlist"/>
        <w:numPr>
          <w:ilvl w:val="1"/>
          <w:numId w:val="82"/>
        </w:numPr>
        <w:spacing w:line="360" w:lineRule="auto"/>
        <w:ind w:hanging="650"/>
        <w:rPr>
          <w:rFonts w:asciiTheme="minorHAnsi" w:eastAsia="Calibri" w:hAnsiTheme="minorHAnsi" w:cstheme="minorHAnsi"/>
          <w:color w:val="FF0000"/>
          <w:sz w:val="22"/>
          <w:szCs w:val="22"/>
        </w:rPr>
      </w:pPr>
      <w:r w:rsidRPr="002E625A">
        <w:rPr>
          <w:rFonts w:asciiTheme="minorHAnsi" w:eastAsia="Calibri" w:hAnsiTheme="minorHAnsi" w:cstheme="minorHAnsi"/>
          <w:sz w:val="22"/>
          <w:szCs w:val="22"/>
        </w:rPr>
        <w:t xml:space="preserve">Wykonawca zobowiązany jest do bieżącego uzupełniania środków higienicznych takich jak: mydło </w:t>
      </w:r>
      <w:r w:rsidR="00BE122D">
        <w:rPr>
          <w:rFonts w:asciiTheme="minorHAnsi" w:eastAsia="Calibri" w:hAnsiTheme="minorHAnsi" w:cstheme="minorHAnsi"/>
          <w:sz w:val="22"/>
          <w:szCs w:val="22"/>
        </w:rPr>
        <w:br/>
      </w:r>
      <w:r w:rsidRPr="002E625A">
        <w:rPr>
          <w:rFonts w:asciiTheme="minorHAnsi" w:eastAsia="Calibri" w:hAnsiTheme="minorHAnsi" w:cstheme="minorHAnsi"/>
          <w:sz w:val="22"/>
          <w:szCs w:val="22"/>
        </w:rPr>
        <w:t>w płynie, płyn dezynfekcyjny, ręczniki jednorazowe, papier toaletowy, środki dezynfekująco – zap</w:t>
      </w:r>
      <w:r w:rsidR="003A42F2" w:rsidRPr="002E625A">
        <w:rPr>
          <w:rFonts w:asciiTheme="minorHAnsi" w:eastAsia="Calibri" w:hAnsiTheme="minorHAnsi" w:cstheme="minorHAnsi"/>
          <w:sz w:val="22"/>
          <w:szCs w:val="22"/>
        </w:rPr>
        <w:t>achowe do toalet (Załącznik nr 2</w:t>
      </w:r>
      <w:r w:rsidRPr="002E625A">
        <w:rPr>
          <w:rFonts w:asciiTheme="minorHAnsi" w:eastAsia="Calibri" w:hAnsiTheme="minorHAnsi" w:cstheme="minorHAnsi"/>
          <w:sz w:val="22"/>
          <w:szCs w:val="22"/>
        </w:rPr>
        <w:t xml:space="preserve"> do SWZ</w:t>
      </w:r>
      <w:r w:rsidR="003A42F2" w:rsidRPr="002E625A">
        <w:rPr>
          <w:rFonts w:asciiTheme="minorHAnsi" w:eastAsia="Calibri" w:hAnsiTheme="minorHAnsi" w:cstheme="minorHAnsi"/>
          <w:sz w:val="22"/>
          <w:szCs w:val="22"/>
        </w:rPr>
        <w:t xml:space="preserve"> - OPZ - dot. środków czystości</w:t>
      </w:r>
      <w:r w:rsidRPr="002E625A">
        <w:rPr>
          <w:rFonts w:asciiTheme="minorHAnsi" w:eastAsia="Calibri" w:hAnsiTheme="minorHAnsi" w:cstheme="minorHAnsi"/>
          <w:sz w:val="22"/>
          <w:szCs w:val="22"/>
        </w:rPr>
        <w:t>).</w:t>
      </w:r>
      <w:r>
        <w:rPr>
          <w:rFonts w:asciiTheme="minorHAnsi" w:eastAsia="Calibri" w:hAnsiTheme="minorHAnsi" w:cstheme="minorHAnsi"/>
          <w:color w:val="FF0000"/>
          <w:sz w:val="22"/>
          <w:szCs w:val="22"/>
        </w:rPr>
        <w:t xml:space="preserve"> </w:t>
      </w:r>
      <w:r w:rsidRPr="00D96F30">
        <w:rPr>
          <w:rFonts w:asciiTheme="minorHAnsi" w:eastAsia="Calibri" w:hAnsiTheme="minorHAnsi" w:cstheme="minorHAnsi"/>
          <w:sz w:val="22"/>
          <w:szCs w:val="22"/>
        </w:rPr>
        <w:t>Zestawienie ilości podajników na papier toaletowy i podajniki zz zawiera Załącznik nr 2 do SWZ - Opis przedmiotu zamówienia.</w:t>
      </w:r>
    </w:p>
    <w:p w14:paraId="651BEF04"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Uwaga: niektóre pojemniki na płyn dezynfekujący nie mają możliwości dolania płynu, tylko wymiany wkładu z płynem.</w:t>
      </w:r>
    </w:p>
    <w:p w14:paraId="42AF1A6B" w14:textId="788CEFEF" w:rsidR="00D96F30" w:rsidRPr="00D96F30" w:rsidRDefault="00D96F30" w:rsidP="00D96F30">
      <w:pPr>
        <w:pStyle w:val="Akapitzlist"/>
        <w:numPr>
          <w:ilvl w:val="1"/>
          <w:numId w:val="82"/>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Użyte środki chemiczne do sprzątania i środki higien</w:t>
      </w:r>
      <w:r>
        <w:rPr>
          <w:rFonts w:asciiTheme="minorHAnsi" w:eastAsia="Calibri" w:hAnsiTheme="minorHAnsi" w:cstheme="minorHAnsi"/>
          <w:sz w:val="22"/>
          <w:szCs w:val="22"/>
        </w:rPr>
        <w:t xml:space="preserve">iczne muszą być dopuszczone do </w:t>
      </w:r>
      <w:r w:rsidRPr="00D96F30">
        <w:rPr>
          <w:rFonts w:asciiTheme="minorHAnsi" w:eastAsia="Calibri" w:hAnsiTheme="minorHAnsi" w:cstheme="minorHAnsi"/>
          <w:sz w:val="22"/>
          <w:szCs w:val="22"/>
        </w:rPr>
        <w:t>stosowania na terenie RP. Wykonawca, przed użyciem środka, zobowiązany jest dostarczyć Zamawiającemu odpowiedni dokument dopuszczający go do stosowania.</w:t>
      </w:r>
    </w:p>
    <w:p w14:paraId="52955ED3" w14:textId="42469148" w:rsidR="00D96F30" w:rsidRPr="00D96F30" w:rsidRDefault="00D96F30" w:rsidP="00D96F30">
      <w:pPr>
        <w:pStyle w:val="Akapitzlist"/>
        <w:numPr>
          <w:ilvl w:val="1"/>
          <w:numId w:val="82"/>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zobowiązany jest do usuwania odpadów z koszy i innych pojemników oraz dostarczania worków na odpady; wymagana jest segregacja odpadów w workach dostarczonych przez Wykonawcę, tj; odpady komunalne winny być umieszczane w workach czarnych, odpady medyczne w workach czerwonych, zgodnie z „Procedurą postępowania z odpadami”.</w:t>
      </w:r>
    </w:p>
    <w:p w14:paraId="558A4503" w14:textId="4B5995D6" w:rsidR="00D96F30" w:rsidRPr="00D96F30" w:rsidRDefault="00D96F30" w:rsidP="00D96F30">
      <w:pPr>
        <w:pStyle w:val="Akapitzlist"/>
        <w:numPr>
          <w:ilvl w:val="1"/>
          <w:numId w:val="82"/>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zobowiązany jest do zagwarantowania jednej osoby, obecnej fizycznie, na</w:t>
      </w:r>
      <w:r>
        <w:rPr>
          <w:rFonts w:asciiTheme="minorHAnsi" w:eastAsia="Calibri" w:hAnsiTheme="minorHAnsi" w:cstheme="minorHAnsi"/>
          <w:sz w:val="22"/>
          <w:szCs w:val="22"/>
        </w:rPr>
        <w:t xml:space="preserve"> </w:t>
      </w:r>
      <w:r w:rsidRPr="00D96F30">
        <w:rPr>
          <w:rFonts w:asciiTheme="minorHAnsi" w:eastAsia="Calibri" w:hAnsiTheme="minorHAnsi" w:cstheme="minorHAnsi"/>
          <w:sz w:val="22"/>
          <w:szCs w:val="22"/>
        </w:rPr>
        <w:t>8-godzinny dyżur (od 7:00 do 15:00),  odpowiedzialnej za utrzymanie czystości  polegające na:</w:t>
      </w:r>
    </w:p>
    <w:p w14:paraId="21E5441A"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bieżącym utrzymaniu czystości toalet, wejścia głównego do budynku, ciągów komunikacyjnych, schodów,</w:t>
      </w:r>
    </w:p>
    <w:p w14:paraId="737251DD" w14:textId="1C180AD8" w:rsidR="00D96F30" w:rsidRPr="002E625A"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uzupełnianie środków higieny w toaletach ogólnodostępnych – mydło, papier toaletowy, ręczniki </w:t>
      </w:r>
      <w:r w:rsidRPr="002E625A">
        <w:rPr>
          <w:rFonts w:asciiTheme="minorHAnsi" w:eastAsia="Calibri" w:hAnsiTheme="minorHAnsi" w:cstheme="minorHAnsi"/>
          <w:sz w:val="22"/>
          <w:szCs w:val="22"/>
        </w:rPr>
        <w:t xml:space="preserve">papierowe (2-warstwowy wg Załącznika </w:t>
      </w:r>
      <w:r w:rsidR="002E625A" w:rsidRPr="002E625A">
        <w:rPr>
          <w:rFonts w:asciiTheme="minorHAnsi" w:eastAsia="Calibri" w:hAnsiTheme="minorHAnsi" w:cstheme="minorHAnsi"/>
          <w:sz w:val="22"/>
          <w:szCs w:val="22"/>
        </w:rPr>
        <w:t>2 do SWZ - OPZ - dot. środków czystości</w:t>
      </w:r>
      <w:r w:rsidRPr="002E625A">
        <w:rPr>
          <w:rFonts w:asciiTheme="minorHAnsi" w:eastAsia="Calibri" w:hAnsiTheme="minorHAnsi" w:cstheme="minorHAnsi"/>
          <w:sz w:val="22"/>
          <w:szCs w:val="22"/>
        </w:rPr>
        <w:t>)</w:t>
      </w:r>
      <w:r w:rsidR="002E625A">
        <w:rPr>
          <w:rFonts w:asciiTheme="minorHAnsi" w:eastAsia="Calibri" w:hAnsiTheme="minorHAnsi" w:cstheme="minorHAnsi"/>
          <w:sz w:val="22"/>
          <w:szCs w:val="22"/>
        </w:rPr>
        <w:t>,</w:t>
      </w:r>
    </w:p>
    <w:p w14:paraId="03BB82E0"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lastRenderedPageBreak/>
        <w:t>-  wszelkich prac interwencyjnych zgłaszanych przez Użytkowników.</w:t>
      </w:r>
    </w:p>
    <w:p w14:paraId="4B987AF4"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Wykonawca winien zabezpieczyć dyżur w każdym budynku Zamawiającego (dla każdej części postępowania odrębnie).</w:t>
      </w:r>
    </w:p>
    <w:p w14:paraId="33B1C998" w14:textId="393CC70A" w:rsidR="00D96F30" w:rsidRPr="00D96F30" w:rsidRDefault="00D96F30" w:rsidP="00D96F30">
      <w:pPr>
        <w:spacing w:line="360" w:lineRule="auto"/>
        <w:ind w:left="851" w:hanging="426"/>
        <w:rPr>
          <w:rFonts w:asciiTheme="minorHAnsi" w:eastAsia="Calibri" w:hAnsiTheme="minorHAnsi" w:cstheme="minorHAnsi"/>
          <w:sz w:val="22"/>
          <w:szCs w:val="22"/>
        </w:rPr>
      </w:pPr>
      <w:r>
        <w:rPr>
          <w:rFonts w:asciiTheme="minorHAnsi" w:eastAsia="Calibri" w:hAnsiTheme="minorHAnsi" w:cstheme="minorHAnsi"/>
          <w:sz w:val="22"/>
          <w:szCs w:val="22"/>
        </w:rPr>
        <w:t xml:space="preserve">1. 9. </w:t>
      </w:r>
      <w:r w:rsidRPr="00D96F30">
        <w:rPr>
          <w:rFonts w:asciiTheme="minorHAnsi" w:eastAsia="Calibri" w:hAnsiTheme="minorHAnsi" w:cstheme="minorHAnsi"/>
          <w:sz w:val="22"/>
          <w:szCs w:val="22"/>
        </w:rPr>
        <w:t>Wykonawca zobowiązany jest do zagwarantowania i wskazania co najmniej jednej osoby koordynującej pracę personelu Wykonawcy, która zapewni stały, bieżący nadzór nad pracownikami oraz nad wykonywaniem prac związanych z utrzymaniem czystości w obiektach Uniwersytetu Medycznego w Białymstoku zgodnie z niniejszym zamówieniem.</w:t>
      </w:r>
    </w:p>
    <w:p w14:paraId="0D6FBB51" w14:textId="172405D9" w:rsidR="00D96F30" w:rsidRPr="00D96F30" w:rsidRDefault="00D96F30" w:rsidP="00D96F30">
      <w:pPr>
        <w:pStyle w:val="Akapitzlist"/>
        <w:spacing w:line="360" w:lineRule="auto"/>
        <w:ind w:left="993" w:hanging="568"/>
        <w:rPr>
          <w:rFonts w:asciiTheme="minorHAnsi" w:eastAsia="Calibri" w:hAnsiTheme="minorHAnsi" w:cstheme="minorHAnsi"/>
          <w:sz w:val="22"/>
          <w:szCs w:val="22"/>
        </w:rPr>
      </w:pPr>
      <w:r>
        <w:rPr>
          <w:rFonts w:asciiTheme="minorHAnsi" w:eastAsia="Calibri" w:hAnsiTheme="minorHAnsi" w:cstheme="minorHAnsi"/>
          <w:sz w:val="22"/>
          <w:szCs w:val="22"/>
        </w:rPr>
        <w:t>1</w:t>
      </w:r>
      <w:r w:rsidRPr="00D96F30">
        <w:rPr>
          <w:rFonts w:asciiTheme="minorHAnsi" w:eastAsia="Calibri" w:hAnsiTheme="minorHAnsi" w:cstheme="minorHAnsi"/>
          <w:sz w:val="22"/>
          <w:szCs w:val="22"/>
        </w:rPr>
        <w:t>.10.   Wykonawca zobowiązany jest do określenia przez Wykonawcę telefonów kontakto</w:t>
      </w:r>
      <w:r>
        <w:rPr>
          <w:rFonts w:asciiTheme="minorHAnsi" w:eastAsia="Calibri" w:hAnsiTheme="minorHAnsi" w:cstheme="minorHAnsi"/>
          <w:sz w:val="22"/>
          <w:szCs w:val="22"/>
        </w:rPr>
        <w:t xml:space="preserve">wych </w:t>
      </w:r>
      <w:r w:rsidRPr="00D96F30">
        <w:rPr>
          <w:rFonts w:asciiTheme="minorHAnsi" w:eastAsia="Calibri" w:hAnsiTheme="minorHAnsi" w:cstheme="minorHAnsi"/>
          <w:sz w:val="22"/>
          <w:szCs w:val="22"/>
        </w:rPr>
        <w:t>i numerów fax. oraz innych ustaleń niezbędnych dla sprawnego i terminowego wykonania zamówienia, a także ubioru/oznaczenia pracowników umożliwiających ich identyfikację.</w:t>
      </w:r>
    </w:p>
    <w:p w14:paraId="1271D57D" w14:textId="32A651EE" w:rsidR="00D96F30" w:rsidRPr="00D96F30" w:rsidRDefault="00D96F30" w:rsidP="00D96F30">
      <w:pPr>
        <w:pStyle w:val="Akapitzlist"/>
        <w:spacing w:line="360" w:lineRule="auto"/>
        <w:ind w:left="993" w:hanging="568"/>
        <w:rPr>
          <w:rFonts w:asciiTheme="minorHAnsi" w:eastAsia="Calibri" w:hAnsiTheme="minorHAnsi" w:cstheme="minorHAnsi"/>
          <w:sz w:val="22"/>
          <w:szCs w:val="22"/>
        </w:rPr>
      </w:pPr>
      <w:r>
        <w:rPr>
          <w:rFonts w:asciiTheme="minorHAnsi" w:eastAsia="Calibri" w:hAnsiTheme="minorHAnsi" w:cstheme="minorHAnsi"/>
          <w:sz w:val="22"/>
          <w:szCs w:val="22"/>
        </w:rPr>
        <w:t>1</w:t>
      </w:r>
      <w:r w:rsidRPr="00D96F30">
        <w:rPr>
          <w:rFonts w:asciiTheme="minorHAnsi" w:eastAsia="Calibri" w:hAnsiTheme="minorHAnsi" w:cstheme="minorHAnsi"/>
          <w:sz w:val="22"/>
          <w:szCs w:val="22"/>
        </w:rPr>
        <w:t>.11.   Wykonawca zobowiązany jest do zgłaszania uprawnionemu pracownikowi Zamawiającego wszelkich uwag o usterkach wymagających napraw, których Wykonawca nie jest w stanie usunąć, np. przepalone żarówki, wyrwane kontakty, zepsute zamki drzwiowe, niedrożne umywalki i muszle.</w:t>
      </w:r>
    </w:p>
    <w:p w14:paraId="3417E5B1" w14:textId="303A4D9C" w:rsidR="00D96F30" w:rsidRPr="00D96F30" w:rsidRDefault="00D96F30" w:rsidP="00D96F30">
      <w:pPr>
        <w:pStyle w:val="Akapitzlist"/>
        <w:spacing w:line="360" w:lineRule="auto"/>
        <w:ind w:left="993" w:hanging="568"/>
        <w:rPr>
          <w:rFonts w:asciiTheme="minorHAnsi" w:eastAsia="Calibri" w:hAnsiTheme="minorHAnsi" w:cstheme="minorHAnsi"/>
          <w:sz w:val="22"/>
          <w:szCs w:val="22"/>
        </w:rPr>
      </w:pPr>
      <w:r>
        <w:rPr>
          <w:rFonts w:asciiTheme="minorHAnsi" w:eastAsia="Calibri" w:hAnsiTheme="minorHAnsi" w:cstheme="minorHAnsi"/>
          <w:sz w:val="22"/>
          <w:szCs w:val="22"/>
        </w:rPr>
        <w:t xml:space="preserve">1.12.  </w:t>
      </w:r>
      <w:r>
        <w:rPr>
          <w:rFonts w:asciiTheme="minorHAnsi" w:eastAsia="Calibri" w:hAnsiTheme="minorHAnsi" w:cstheme="minorHAnsi"/>
          <w:sz w:val="22"/>
          <w:szCs w:val="22"/>
        </w:rPr>
        <w:tab/>
      </w:r>
      <w:r w:rsidRPr="00D96F30">
        <w:rPr>
          <w:rFonts w:asciiTheme="minorHAnsi" w:eastAsia="Calibri" w:hAnsiTheme="minorHAnsi" w:cstheme="minorHAnsi"/>
          <w:sz w:val="22"/>
          <w:szCs w:val="22"/>
        </w:rPr>
        <w:t xml:space="preserve">Do dyspozycji pracowników Wykonawcy, Zamawiający odda w każdym obiekcie pomieszczenia przeznaczone na  magazynek podręczny na sprzęt i środki czystości.  Wykonawca nie będzie ponosił opłat za korzystanie z pomieszczeń, które zostaną mu oddane do użytku ani kosztów zużycia (w zakresie niezbędnym do realizacji zamówienia) energii elektrycznej oraz wody ciepłej </w:t>
      </w:r>
      <w:r>
        <w:rPr>
          <w:rFonts w:asciiTheme="minorHAnsi" w:eastAsia="Calibri" w:hAnsiTheme="minorHAnsi" w:cstheme="minorHAnsi"/>
          <w:sz w:val="22"/>
          <w:szCs w:val="22"/>
        </w:rPr>
        <w:br/>
      </w:r>
      <w:r w:rsidRPr="00D96F30">
        <w:rPr>
          <w:rFonts w:asciiTheme="minorHAnsi" w:eastAsia="Calibri" w:hAnsiTheme="minorHAnsi" w:cstheme="minorHAnsi"/>
          <w:sz w:val="22"/>
          <w:szCs w:val="22"/>
        </w:rPr>
        <w:t>i zimnej.</w:t>
      </w:r>
    </w:p>
    <w:p w14:paraId="3468BB4A" w14:textId="4942EC75" w:rsidR="00D96F30" w:rsidRPr="00D96F30" w:rsidRDefault="006F2131" w:rsidP="00D96F30">
      <w:pPr>
        <w:spacing w:line="360" w:lineRule="auto"/>
        <w:rPr>
          <w:rFonts w:asciiTheme="minorHAnsi" w:eastAsia="Calibri" w:hAnsiTheme="minorHAnsi" w:cstheme="minorHAnsi"/>
          <w:b/>
          <w:sz w:val="22"/>
          <w:szCs w:val="22"/>
        </w:rPr>
      </w:pPr>
      <w:r>
        <w:rPr>
          <w:rFonts w:asciiTheme="minorHAnsi" w:eastAsia="Calibri" w:hAnsiTheme="minorHAnsi" w:cstheme="minorHAnsi"/>
          <w:b/>
          <w:sz w:val="22"/>
          <w:szCs w:val="22"/>
        </w:rPr>
        <w:t xml:space="preserve">2. </w:t>
      </w:r>
      <w:r w:rsidR="00D96F30" w:rsidRPr="00D96F30">
        <w:rPr>
          <w:rFonts w:asciiTheme="minorHAnsi" w:eastAsia="Calibri" w:hAnsiTheme="minorHAnsi" w:cstheme="minorHAnsi"/>
          <w:b/>
          <w:sz w:val="22"/>
          <w:szCs w:val="22"/>
        </w:rPr>
        <w:t xml:space="preserve">Wymagania dotyczące zatrudnienia - </w:t>
      </w:r>
      <w:r w:rsidR="00301825">
        <w:rPr>
          <w:rFonts w:asciiTheme="minorHAnsi" w:eastAsia="Calibri" w:hAnsiTheme="minorHAnsi" w:cstheme="minorHAnsi"/>
          <w:b/>
          <w:sz w:val="22"/>
          <w:szCs w:val="22"/>
        </w:rPr>
        <w:t xml:space="preserve">dotyczy wszystkich części - </w:t>
      </w:r>
      <w:r w:rsidR="00D96F30" w:rsidRPr="00D96F30">
        <w:rPr>
          <w:rFonts w:asciiTheme="minorHAnsi" w:eastAsia="Calibri" w:hAnsiTheme="minorHAnsi" w:cstheme="minorHAnsi"/>
          <w:b/>
          <w:sz w:val="22"/>
          <w:szCs w:val="22"/>
        </w:rPr>
        <w:t xml:space="preserve">Zamawiający przewiduje wymagania w zakresie zatrudnienia na podstawie stosunku pracy w okolicznościach, o których mowa w art. 95 ustawy </w:t>
      </w:r>
      <w:proofErr w:type="spellStart"/>
      <w:r w:rsidR="00D96F30" w:rsidRPr="00D96F30">
        <w:rPr>
          <w:rFonts w:asciiTheme="minorHAnsi" w:eastAsia="Calibri" w:hAnsiTheme="minorHAnsi" w:cstheme="minorHAnsi"/>
          <w:b/>
          <w:sz w:val="22"/>
          <w:szCs w:val="22"/>
        </w:rPr>
        <w:t>Pzp</w:t>
      </w:r>
      <w:proofErr w:type="spellEnd"/>
      <w:r w:rsidR="00D96F30" w:rsidRPr="00D96F30">
        <w:rPr>
          <w:rFonts w:asciiTheme="minorHAnsi" w:eastAsia="Calibri" w:hAnsiTheme="minorHAnsi" w:cstheme="minorHAnsi"/>
          <w:b/>
          <w:sz w:val="22"/>
          <w:szCs w:val="22"/>
        </w:rPr>
        <w:t>.</w:t>
      </w:r>
    </w:p>
    <w:p w14:paraId="7B1E2C66" w14:textId="5C596196" w:rsidR="00D96F30" w:rsidRPr="006D5E42" w:rsidRDefault="006F2131" w:rsidP="006D5E42">
      <w:pPr>
        <w:pStyle w:val="Akapitzlist"/>
        <w:spacing w:line="360" w:lineRule="auto"/>
        <w:ind w:left="426" w:hanging="426"/>
        <w:rPr>
          <w:rFonts w:asciiTheme="minorHAnsi" w:eastAsia="Calibri" w:hAnsiTheme="minorHAnsi" w:cstheme="minorHAnsi"/>
          <w:sz w:val="22"/>
          <w:szCs w:val="22"/>
        </w:rPr>
      </w:pPr>
      <w:r>
        <w:rPr>
          <w:rFonts w:asciiTheme="minorHAnsi" w:eastAsia="Calibri" w:hAnsiTheme="minorHAnsi" w:cstheme="minorHAnsi"/>
          <w:sz w:val="22"/>
          <w:szCs w:val="22"/>
        </w:rPr>
        <w:t xml:space="preserve">1. </w:t>
      </w:r>
      <w:r w:rsidR="00301825">
        <w:rPr>
          <w:rFonts w:asciiTheme="minorHAnsi" w:eastAsia="Calibri" w:hAnsiTheme="minorHAnsi" w:cstheme="minorHAnsi"/>
          <w:sz w:val="22"/>
          <w:szCs w:val="22"/>
        </w:rPr>
        <w:tab/>
      </w:r>
      <w:r w:rsidR="00D96F30" w:rsidRPr="00D96F30">
        <w:rPr>
          <w:rFonts w:asciiTheme="minorHAnsi" w:eastAsia="Calibri" w:hAnsiTheme="minorHAnsi" w:cstheme="minorHAnsi"/>
          <w:sz w:val="22"/>
          <w:szCs w:val="22"/>
        </w:rPr>
        <w:t xml:space="preserve">Zamawiający przez cały okres realizacji usługi, wymaga zatrudnienia przez Wykonawcę osób dedykowanych do jej realizacji na podstawie umowy o pracę w rozumieniu przepisów ustawy </w:t>
      </w:r>
      <w:r>
        <w:rPr>
          <w:rFonts w:asciiTheme="minorHAnsi" w:eastAsia="Calibri" w:hAnsiTheme="minorHAnsi" w:cstheme="minorHAnsi"/>
          <w:sz w:val="22"/>
          <w:szCs w:val="22"/>
        </w:rPr>
        <w:br/>
      </w:r>
      <w:r w:rsidR="00D96F30" w:rsidRPr="00D96F30">
        <w:rPr>
          <w:rFonts w:asciiTheme="minorHAnsi" w:eastAsia="Calibri" w:hAnsiTheme="minorHAnsi" w:cstheme="minorHAnsi"/>
          <w:sz w:val="22"/>
          <w:szCs w:val="22"/>
        </w:rPr>
        <w:t>z dn. 26.06.1974 Kodeks Pracy (t.j. Dz. U. z 2020 r., poz. 1320 z późn. zm.). Wymóg zatrudnienia na podstawie umowy o pracę dotyczy wszystkich osób, które będą wykonywały czynności opisane przez Zamawiającego, jeżeli wykonanie tych czynności polega na wykonywaniu pracy</w:t>
      </w:r>
      <w:r w:rsidR="006D5E42">
        <w:rPr>
          <w:rFonts w:asciiTheme="minorHAnsi" w:eastAsia="Calibri" w:hAnsiTheme="minorHAnsi" w:cstheme="minorHAnsi"/>
          <w:sz w:val="22"/>
          <w:szCs w:val="22"/>
        </w:rPr>
        <w:t xml:space="preserve"> </w:t>
      </w:r>
      <w:r w:rsidR="00D96F30" w:rsidRPr="006D5E42">
        <w:rPr>
          <w:rFonts w:asciiTheme="minorHAnsi" w:eastAsia="Calibri" w:hAnsiTheme="minorHAnsi" w:cstheme="minorHAnsi"/>
          <w:sz w:val="22"/>
          <w:szCs w:val="22"/>
        </w:rPr>
        <w:t xml:space="preserve">w sposób określony </w:t>
      </w:r>
      <w:r w:rsidR="006D5E42">
        <w:rPr>
          <w:rFonts w:asciiTheme="minorHAnsi" w:eastAsia="Calibri" w:hAnsiTheme="minorHAnsi" w:cstheme="minorHAnsi"/>
          <w:sz w:val="22"/>
          <w:szCs w:val="22"/>
        </w:rPr>
        <w:br/>
      </w:r>
      <w:r w:rsidR="00D96F30" w:rsidRPr="006D5E42">
        <w:rPr>
          <w:rFonts w:asciiTheme="minorHAnsi" w:eastAsia="Calibri" w:hAnsiTheme="minorHAnsi" w:cstheme="minorHAnsi"/>
          <w:sz w:val="22"/>
          <w:szCs w:val="22"/>
        </w:rPr>
        <w:t>w art. 22 § 1 ustawy z dnia 26 czerwca 1974 r., za wyjątkiem:</w:t>
      </w:r>
    </w:p>
    <w:p w14:paraId="4F9A2BEE"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1. czyszczenia (prania) wykładzin dywanowych i PCV na mokro odpowiednim środkiem,</w:t>
      </w:r>
    </w:p>
    <w:p w14:paraId="6894326F"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2. mycia okien (dwustronnie),</w:t>
      </w:r>
    </w:p>
    <w:p w14:paraId="185FB886"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3. mycia balustrad schodowych wraz z poręczami,</w:t>
      </w:r>
    </w:p>
    <w:p w14:paraId="2B36AB3F"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4. prac interwencyjnych (nagłe) np. sprzątanie po zalaniu,</w:t>
      </w:r>
    </w:p>
    <w:p w14:paraId="6B545D0F"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 5. sprzątanie po remontach.</w:t>
      </w:r>
    </w:p>
    <w:p w14:paraId="1E830C1A" w14:textId="77777777" w:rsidR="00D96F30" w:rsidRPr="00D96F30" w:rsidRDefault="00D96F30" w:rsidP="006D5E42">
      <w:pPr>
        <w:pStyle w:val="Akapitzlist"/>
        <w:spacing w:line="360" w:lineRule="auto"/>
        <w:ind w:left="426" w:hanging="426"/>
        <w:rPr>
          <w:rFonts w:asciiTheme="minorHAnsi" w:eastAsia="Calibri" w:hAnsiTheme="minorHAnsi" w:cstheme="minorHAnsi"/>
          <w:sz w:val="22"/>
          <w:szCs w:val="22"/>
        </w:rPr>
      </w:pPr>
      <w:r w:rsidRPr="00D96F30">
        <w:rPr>
          <w:rFonts w:asciiTheme="minorHAnsi" w:eastAsia="Calibri" w:hAnsiTheme="minorHAnsi" w:cstheme="minorHAnsi"/>
          <w:sz w:val="22"/>
          <w:szCs w:val="22"/>
        </w:rPr>
        <w:t>2.      Nie później niż do 3 dni od daty zawarcia umowy Wykonawca zobowiązany jest do przedstawienia wykazu osób (imię i nazwisko, rodzaj wykonywanych czynności) potwierdzającego zatrudnienie pracowników, o których mowa w ust. 1.</w:t>
      </w:r>
    </w:p>
    <w:p w14:paraId="2473FA78" w14:textId="2F002BD2" w:rsidR="00D96F30" w:rsidRPr="00D96F30" w:rsidRDefault="00D96F30" w:rsidP="006D5E42">
      <w:pPr>
        <w:pStyle w:val="Akapitzlist"/>
        <w:spacing w:line="360" w:lineRule="auto"/>
        <w:ind w:left="426" w:hanging="426"/>
        <w:rPr>
          <w:rFonts w:asciiTheme="minorHAnsi" w:eastAsia="Calibri" w:hAnsiTheme="minorHAnsi" w:cstheme="minorHAnsi"/>
          <w:sz w:val="22"/>
          <w:szCs w:val="22"/>
        </w:rPr>
      </w:pPr>
      <w:r w:rsidRPr="00D96F30">
        <w:rPr>
          <w:rFonts w:asciiTheme="minorHAnsi" w:eastAsia="Calibri" w:hAnsiTheme="minorHAnsi" w:cstheme="minorHAnsi"/>
          <w:sz w:val="22"/>
          <w:szCs w:val="22"/>
        </w:rPr>
        <w:lastRenderedPageBreak/>
        <w:t xml:space="preserve">3.      Z chwilą zatrudnienia każdego nowego pracownika przy realizacji usługi, Wykonawca zobowiązuje się </w:t>
      </w:r>
      <w:r w:rsidR="006F2131">
        <w:rPr>
          <w:rFonts w:asciiTheme="minorHAnsi" w:eastAsia="Calibri" w:hAnsiTheme="minorHAnsi" w:cstheme="minorHAnsi"/>
          <w:sz w:val="22"/>
          <w:szCs w:val="22"/>
        </w:rPr>
        <w:br/>
      </w:r>
      <w:r w:rsidRPr="00D96F30">
        <w:rPr>
          <w:rFonts w:asciiTheme="minorHAnsi" w:eastAsia="Calibri" w:hAnsiTheme="minorHAnsi" w:cstheme="minorHAnsi"/>
          <w:sz w:val="22"/>
          <w:szCs w:val="22"/>
        </w:rPr>
        <w:t>w terminie 3 dni od daty zatrudnienia nowego pracownika do przedstawienia Zamawiającemu zaktualizowanego wykazu osób, o którym mowa w ust. 2. W przypadku zakończenia zatrudnienia pracownika, zapis zdania pierwszego stosuje się odpowiednio.</w:t>
      </w:r>
    </w:p>
    <w:p w14:paraId="105C89D7" w14:textId="77777777" w:rsidR="00D96F30" w:rsidRPr="00D96F30" w:rsidRDefault="00D96F30" w:rsidP="006D5E42">
      <w:pPr>
        <w:pStyle w:val="Akapitzlist"/>
        <w:spacing w:line="360" w:lineRule="auto"/>
        <w:ind w:left="426" w:hanging="426"/>
        <w:rPr>
          <w:rFonts w:asciiTheme="minorHAnsi" w:eastAsia="Calibri" w:hAnsiTheme="minorHAnsi" w:cstheme="minorHAnsi"/>
          <w:sz w:val="22"/>
          <w:szCs w:val="22"/>
        </w:rPr>
      </w:pPr>
      <w:r w:rsidRPr="00D96F30">
        <w:rPr>
          <w:rFonts w:asciiTheme="minorHAnsi" w:eastAsia="Calibri" w:hAnsiTheme="minorHAnsi" w:cstheme="minorHAnsi"/>
          <w:sz w:val="22"/>
          <w:szCs w:val="22"/>
        </w:rPr>
        <w:t>4.      W trakcie realizacji zamówienia Zamawiający uprawniony jest do wykonywania czynności kontrolnych wobec Wykonawcy odnośnie spełniania przez Wykonawcę wymogu zatrudnienia na podstawie umowy o pracę osób wykonujących wskazane w ust. 1 czynności. Zamawiający uprawniony jest w szczególności do:</w:t>
      </w:r>
    </w:p>
    <w:p w14:paraId="4920B214"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a) żądania oświadczeń i dokumentów, o których mowa w ust. 5, w zakresie potwierdzenia spełniania ww. wymogów i dokonywania ich oceny,</w:t>
      </w:r>
    </w:p>
    <w:p w14:paraId="065C9338"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b)   żądania wyjaśnień w przypadku wątpliwości w zakresie potwierdzenia spełniania</w:t>
      </w:r>
    </w:p>
    <w:p w14:paraId="288878AD"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ww. wymogów,</w:t>
      </w:r>
    </w:p>
    <w:p w14:paraId="168A5A92"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c) przeprowadzania kontroli na miejscu wykonywania świadczenia.</w:t>
      </w:r>
    </w:p>
    <w:p w14:paraId="74D62716" w14:textId="76D9D229" w:rsidR="00D96F30" w:rsidRPr="006F2131" w:rsidRDefault="00D96F30" w:rsidP="006F2131">
      <w:pPr>
        <w:pStyle w:val="Akapitzlist"/>
        <w:spacing w:line="360" w:lineRule="auto"/>
        <w:ind w:left="426" w:hanging="426"/>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5. </w:t>
      </w:r>
      <w:r w:rsidR="006F2131">
        <w:rPr>
          <w:rFonts w:asciiTheme="minorHAnsi" w:eastAsia="Calibri" w:hAnsiTheme="minorHAnsi" w:cstheme="minorHAnsi"/>
          <w:sz w:val="22"/>
          <w:szCs w:val="22"/>
        </w:rPr>
        <w:tab/>
      </w:r>
      <w:r w:rsidRPr="00D96F30">
        <w:rPr>
          <w:rFonts w:asciiTheme="minorHAnsi" w:eastAsia="Calibri" w:hAnsiTheme="minorHAnsi" w:cstheme="minorHAnsi"/>
          <w:sz w:val="22"/>
          <w:szCs w:val="22"/>
        </w:rPr>
        <w:t>W trakcie realizacji zamówienia na każde wezwanie Zamawiającego, w wyznaczonym</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w tym wezwaniu terminie, Wykonawca przedłoży Zamawiającemu wskazane poniżej dowody</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w celu potwierdzenia spełnienia wymogu zatrudnienia na podstawie umowy</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o pracę przez Wykonawcę osób wykonujących wskazane w punkcie 1 czynności:</w:t>
      </w:r>
    </w:p>
    <w:p w14:paraId="56A67E16"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oświadczenie Wykonawcy o zatrudnieniu na podstawie umowy o pracę osób wykonujących czynności, których dotyczy wezwanie Zamawiającego,</w:t>
      </w:r>
    </w:p>
    <w:p w14:paraId="4C3FFF03"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 poświadczoną za zgodność z oryginałem przez Wykonawcę kopię umowy/umów</w:t>
      </w:r>
    </w:p>
    <w:p w14:paraId="4E26FAF1"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o pracę osób wykonujących w trakcie realizacji zamówienia czynności, których dotyczy ww. oświadczenie Wykonawcy.</w:t>
      </w:r>
    </w:p>
    <w:p w14:paraId="165DE90F" w14:textId="4401D0A4" w:rsidR="00D96F30" w:rsidRPr="006F2131" w:rsidRDefault="006F2131" w:rsidP="006F2131">
      <w:pPr>
        <w:pStyle w:val="Akapitzlist"/>
        <w:spacing w:line="360" w:lineRule="auto"/>
        <w:ind w:left="426" w:hanging="426"/>
        <w:rPr>
          <w:rFonts w:asciiTheme="minorHAnsi" w:eastAsia="Calibri" w:hAnsiTheme="minorHAnsi" w:cstheme="minorHAnsi"/>
          <w:b/>
          <w:sz w:val="22"/>
          <w:szCs w:val="22"/>
        </w:rPr>
      </w:pPr>
      <w:r>
        <w:rPr>
          <w:rFonts w:asciiTheme="minorHAnsi" w:eastAsia="Calibri" w:hAnsiTheme="minorHAnsi" w:cstheme="minorHAnsi"/>
          <w:b/>
          <w:sz w:val="22"/>
          <w:szCs w:val="22"/>
        </w:rPr>
        <w:t xml:space="preserve">3. </w:t>
      </w:r>
      <w:r w:rsidR="00D96F30" w:rsidRPr="006F2131">
        <w:rPr>
          <w:rFonts w:asciiTheme="minorHAnsi" w:eastAsia="Calibri" w:hAnsiTheme="minorHAnsi" w:cstheme="minorHAnsi"/>
          <w:b/>
          <w:sz w:val="22"/>
          <w:szCs w:val="22"/>
        </w:rPr>
        <w:t xml:space="preserve"> Wymagania stawiane Wykonawcy</w:t>
      </w:r>
    </w:p>
    <w:p w14:paraId="641A2775" w14:textId="1940035D" w:rsidR="00D96F30" w:rsidRPr="008F3A0C" w:rsidRDefault="008F3A0C" w:rsidP="008F3A0C">
      <w:pPr>
        <w:spacing w:line="360" w:lineRule="auto"/>
        <w:ind w:left="567" w:hanging="283"/>
        <w:rPr>
          <w:rFonts w:asciiTheme="minorHAnsi" w:eastAsia="Calibri" w:hAnsiTheme="minorHAnsi" w:cstheme="minorHAnsi"/>
          <w:sz w:val="22"/>
          <w:szCs w:val="22"/>
        </w:rPr>
      </w:pPr>
      <w:r>
        <w:rPr>
          <w:rFonts w:asciiTheme="minorHAnsi" w:eastAsia="Calibri" w:hAnsiTheme="minorHAnsi" w:cstheme="minorHAnsi"/>
          <w:sz w:val="22"/>
          <w:szCs w:val="22"/>
        </w:rPr>
        <w:t xml:space="preserve">1. </w:t>
      </w:r>
      <w:r w:rsidR="00D96F30" w:rsidRPr="008F3A0C">
        <w:rPr>
          <w:rFonts w:asciiTheme="minorHAnsi" w:eastAsia="Calibri" w:hAnsiTheme="minorHAnsi" w:cstheme="minorHAnsi"/>
          <w:sz w:val="22"/>
          <w:szCs w:val="22"/>
        </w:rPr>
        <w:t>Przed przystąpieniem do realizacji usługi, każdy Wykonawca winien podpisać porozumienie</w:t>
      </w:r>
    </w:p>
    <w:p w14:paraId="7978E9D3" w14:textId="26206983" w:rsidR="00D96F30" w:rsidRPr="00D96F30" w:rsidRDefault="00D96F30" w:rsidP="006F2131">
      <w:pPr>
        <w:pStyle w:val="Akapitzlist"/>
        <w:spacing w:line="360" w:lineRule="auto"/>
        <w:ind w:left="426"/>
        <w:rPr>
          <w:rFonts w:asciiTheme="minorHAnsi" w:eastAsia="Calibri" w:hAnsiTheme="minorHAnsi" w:cstheme="minorHAnsi"/>
          <w:sz w:val="22"/>
          <w:szCs w:val="22"/>
        </w:rPr>
      </w:pPr>
      <w:r w:rsidRPr="00D96F30">
        <w:rPr>
          <w:rFonts w:asciiTheme="minorHAnsi" w:eastAsia="Calibri" w:hAnsiTheme="minorHAnsi" w:cstheme="minorHAnsi"/>
          <w:sz w:val="22"/>
          <w:szCs w:val="22"/>
        </w:rPr>
        <w:t>o współpracy pracodawców, których pracownicy wykonują prace na terenie Uniwersytetu Medycznego w Białymstoku dotyczące zapewnienia tym pracownikom bezpiecznych</w:t>
      </w:r>
      <w:r w:rsidR="006F2131">
        <w:rPr>
          <w:rFonts w:asciiTheme="minorHAnsi" w:eastAsia="Calibri" w:hAnsiTheme="minorHAnsi" w:cstheme="minorHAnsi"/>
          <w:sz w:val="22"/>
          <w:szCs w:val="22"/>
        </w:rPr>
        <w:t xml:space="preserve"> </w:t>
      </w:r>
      <w:r w:rsidRPr="00D96F30">
        <w:rPr>
          <w:rFonts w:asciiTheme="minorHAnsi" w:eastAsia="Calibri" w:hAnsiTheme="minorHAnsi" w:cstheme="minorHAnsi"/>
          <w:sz w:val="22"/>
          <w:szCs w:val="22"/>
        </w:rPr>
        <w:t>i higienicznych warunków pracy oraz o ustanowieniu koordynatora ds. bhp i koordynatora ppoż. – wzór porozumienia stanowi załączni</w:t>
      </w:r>
      <w:r w:rsidR="006F2131">
        <w:rPr>
          <w:rFonts w:asciiTheme="minorHAnsi" w:eastAsia="Calibri" w:hAnsiTheme="minorHAnsi" w:cstheme="minorHAnsi"/>
          <w:sz w:val="22"/>
          <w:szCs w:val="22"/>
        </w:rPr>
        <w:t>k do wzoru umowy (Załącznik nr 5</w:t>
      </w:r>
      <w:r w:rsidRPr="00D96F30">
        <w:rPr>
          <w:rFonts w:asciiTheme="minorHAnsi" w:eastAsia="Calibri" w:hAnsiTheme="minorHAnsi" w:cstheme="minorHAnsi"/>
          <w:sz w:val="22"/>
          <w:szCs w:val="22"/>
        </w:rPr>
        <w:t xml:space="preserve"> do SWZ).</w:t>
      </w:r>
    </w:p>
    <w:p w14:paraId="2EAF44C1" w14:textId="5560E54E" w:rsidR="00D96F30" w:rsidRPr="00D96F30" w:rsidRDefault="008F3A0C" w:rsidP="006F2131">
      <w:pPr>
        <w:pStyle w:val="Akapitzlist"/>
        <w:spacing w:line="360" w:lineRule="auto"/>
        <w:ind w:hanging="436"/>
        <w:rPr>
          <w:rFonts w:asciiTheme="minorHAnsi" w:eastAsia="Calibri" w:hAnsiTheme="minorHAnsi" w:cstheme="minorHAnsi"/>
          <w:sz w:val="22"/>
          <w:szCs w:val="22"/>
        </w:rPr>
      </w:pPr>
      <w:r>
        <w:rPr>
          <w:rFonts w:asciiTheme="minorHAnsi" w:eastAsia="Calibri" w:hAnsiTheme="minorHAnsi" w:cstheme="minorHAnsi"/>
          <w:sz w:val="22"/>
          <w:szCs w:val="22"/>
        </w:rPr>
        <w:t>2.</w:t>
      </w:r>
      <w:r w:rsidR="00D96F30" w:rsidRPr="00D96F30">
        <w:rPr>
          <w:rFonts w:asciiTheme="minorHAnsi" w:eastAsia="Calibri" w:hAnsiTheme="minorHAnsi" w:cstheme="minorHAnsi"/>
          <w:sz w:val="22"/>
          <w:szCs w:val="22"/>
        </w:rPr>
        <w:t xml:space="preserve"> Przed przystąpieniem do realizacji usługi, każdy pracownik Wykonawcy winien odbyć szkolenie</w:t>
      </w:r>
    </w:p>
    <w:p w14:paraId="14ED78C2"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z zakresu BHP, P-poż, PIS (przeprowadzone przez Wykonawcę):</w:t>
      </w:r>
    </w:p>
    <w:p w14:paraId="753E5961" w14:textId="0DB4ABEC" w:rsidR="00D96F30" w:rsidRPr="00D96F30" w:rsidRDefault="00D96F30" w:rsidP="006F2131">
      <w:pPr>
        <w:pStyle w:val="Akapitzlist"/>
        <w:numPr>
          <w:ilvl w:val="0"/>
          <w:numId w:val="85"/>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gospodarki odpadami,</w:t>
      </w:r>
    </w:p>
    <w:p w14:paraId="73F7D333" w14:textId="38720FE7" w:rsidR="00D96F30" w:rsidRPr="00D96F30" w:rsidRDefault="00D96F30" w:rsidP="006F2131">
      <w:pPr>
        <w:pStyle w:val="Akapitzlist"/>
        <w:numPr>
          <w:ilvl w:val="0"/>
          <w:numId w:val="85"/>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zasad segregacji tych odpadów (rodzaje pojemników i worków używanych do segregacji odpadów),</w:t>
      </w:r>
    </w:p>
    <w:p w14:paraId="056E3A33" w14:textId="0AD8DEC6" w:rsidR="00D96F30" w:rsidRPr="00D96F30" w:rsidRDefault="00D96F30" w:rsidP="006F2131">
      <w:pPr>
        <w:pStyle w:val="Akapitzlist"/>
        <w:numPr>
          <w:ilvl w:val="0"/>
          <w:numId w:val="85"/>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zasad postępowania w przypadku wydostania się odpadu infekcyjnego i zanieczyszczenia powierzchni,</w:t>
      </w:r>
    </w:p>
    <w:p w14:paraId="62822727" w14:textId="4085B1E2" w:rsidR="00D96F30" w:rsidRPr="006F2131" w:rsidRDefault="00D96F30" w:rsidP="006F2131">
      <w:pPr>
        <w:pStyle w:val="Akapitzlist"/>
        <w:numPr>
          <w:ilvl w:val="0"/>
          <w:numId w:val="85"/>
        </w:numPr>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lastRenderedPageBreak/>
        <w:t>zasad przeprowadzania dezynfekcji powierzchni preparatami dezynfekcyjnymi i związanym</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z tym bezpieczeństwem stosowanym przy sporządzaniu roztworów preparatów dezynfekcyjnych,</w:t>
      </w:r>
    </w:p>
    <w:p w14:paraId="3624E8B2" w14:textId="5441223A" w:rsidR="00D96F30" w:rsidRPr="00D96F30" w:rsidRDefault="008F3A0C" w:rsidP="00301825">
      <w:pPr>
        <w:pStyle w:val="Akapitzlist"/>
        <w:spacing w:line="360" w:lineRule="auto"/>
        <w:ind w:left="284" w:hanging="284"/>
        <w:rPr>
          <w:rFonts w:asciiTheme="minorHAnsi" w:eastAsia="Calibri" w:hAnsiTheme="minorHAnsi" w:cstheme="minorHAnsi"/>
          <w:sz w:val="22"/>
          <w:szCs w:val="22"/>
        </w:rPr>
      </w:pPr>
      <w:r>
        <w:rPr>
          <w:rFonts w:asciiTheme="minorHAnsi" w:eastAsia="Calibri" w:hAnsiTheme="minorHAnsi" w:cstheme="minorHAnsi"/>
          <w:sz w:val="22"/>
          <w:szCs w:val="22"/>
        </w:rPr>
        <w:t>3</w:t>
      </w:r>
      <w:r w:rsidR="00D96F30" w:rsidRPr="00D96F30">
        <w:rPr>
          <w:rFonts w:asciiTheme="minorHAnsi" w:eastAsia="Calibri" w:hAnsiTheme="minorHAnsi" w:cstheme="minorHAnsi"/>
          <w:sz w:val="22"/>
          <w:szCs w:val="22"/>
        </w:rPr>
        <w:t xml:space="preserve">. </w:t>
      </w:r>
      <w:r w:rsidR="00301825">
        <w:rPr>
          <w:rFonts w:asciiTheme="minorHAnsi" w:eastAsia="Calibri" w:hAnsiTheme="minorHAnsi" w:cstheme="minorHAnsi"/>
          <w:sz w:val="22"/>
          <w:szCs w:val="22"/>
        </w:rPr>
        <w:tab/>
      </w:r>
      <w:r w:rsidR="00D96F30" w:rsidRPr="00D96F30">
        <w:rPr>
          <w:rFonts w:asciiTheme="minorHAnsi" w:eastAsia="Calibri" w:hAnsiTheme="minorHAnsi" w:cstheme="minorHAnsi"/>
          <w:sz w:val="22"/>
          <w:szCs w:val="22"/>
        </w:rPr>
        <w:t>Badania lekarskie i szkolenia swoich pracowników przeprowadzi Wykonawca na własny koszt. Listy osób przeszkolonych, wykonujących przedmiotowe usługi, należy udostępnić Zamawiającemu na każde żądanie.</w:t>
      </w:r>
    </w:p>
    <w:p w14:paraId="40FFD339" w14:textId="2AFA7157" w:rsidR="00D96F30" w:rsidRPr="00D96F30" w:rsidRDefault="008F3A0C" w:rsidP="00301825">
      <w:pPr>
        <w:pStyle w:val="Akapitzlist"/>
        <w:spacing w:line="360" w:lineRule="auto"/>
        <w:ind w:left="284" w:hanging="284"/>
        <w:rPr>
          <w:rFonts w:asciiTheme="minorHAnsi" w:eastAsia="Calibri" w:hAnsiTheme="minorHAnsi" w:cstheme="minorHAnsi"/>
          <w:sz w:val="22"/>
          <w:szCs w:val="22"/>
        </w:rPr>
      </w:pPr>
      <w:r>
        <w:rPr>
          <w:rFonts w:asciiTheme="minorHAnsi" w:eastAsia="Calibri" w:hAnsiTheme="minorHAnsi" w:cstheme="minorHAnsi"/>
          <w:sz w:val="22"/>
          <w:szCs w:val="22"/>
        </w:rPr>
        <w:t>4</w:t>
      </w:r>
      <w:r w:rsidR="00D96F30" w:rsidRPr="00D96F30">
        <w:rPr>
          <w:rFonts w:asciiTheme="minorHAnsi" w:eastAsia="Calibri" w:hAnsiTheme="minorHAnsi" w:cstheme="minorHAnsi"/>
          <w:sz w:val="22"/>
          <w:szCs w:val="22"/>
        </w:rPr>
        <w:t>. Podczas wykonywania usług porządkowo-czystościowych oraz przy zbieraniu odpadów wszyscy pracownicy Wykonawcy zobowiązani są do używania i stosowania środków ochrony indywidualnej: ubranie robocze, rękawice ochronne, itp.</w:t>
      </w:r>
    </w:p>
    <w:p w14:paraId="31571464" w14:textId="61CAE55B" w:rsidR="00D96F30" w:rsidRPr="00D96F30" w:rsidRDefault="008F3A0C" w:rsidP="00301825">
      <w:pPr>
        <w:pStyle w:val="Akapitzlist"/>
        <w:spacing w:line="360" w:lineRule="auto"/>
        <w:ind w:left="284" w:hanging="284"/>
        <w:rPr>
          <w:rFonts w:asciiTheme="minorHAnsi" w:eastAsia="Calibri" w:hAnsiTheme="minorHAnsi" w:cstheme="minorHAnsi"/>
          <w:sz w:val="22"/>
          <w:szCs w:val="22"/>
        </w:rPr>
      </w:pPr>
      <w:r>
        <w:rPr>
          <w:rFonts w:asciiTheme="minorHAnsi" w:eastAsia="Calibri" w:hAnsiTheme="minorHAnsi" w:cstheme="minorHAnsi"/>
          <w:sz w:val="22"/>
          <w:szCs w:val="22"/>
        </w:rPr>
        <w:t>5</w:t>
      </w:r>
      <w:r w:rsidR="00D96F30" w:rsidRPr="00D96F30">
        <w:rPr>
          <w:rFonts w:asciiTheme="minorHAnsi" w:eastAsia="Calibri" w:hAnsiTheme="minorHAnsi" w:cstheme="minorHAnsi"/>
          <w:sz w:val="22"/>
          <w:szCs w:val="22"/>
        </w:rPr>
        <w:t xml:space="preserve">. </w:t>
      </w:r>
      <w:r w:rsidR="00301825">
        <w:rPr>
          <w:rFonts w:asciiTheme="minorHAnsi" w:eastAsia="Calibri" w:hAnsiTheme="minorHAnsi" w:cstheme="minorHAnsi"/>
          <w:sz w:val="22"/>
          <w:szCs w:val="22"/>
        </w:rPr>
        <w:tab/>
      </w:r>
      <w:r w:rsidR="00D96F30" w:rsidRPr="00D96F30">
        <w:rPr>
          <w:rFonts w:asciiTheme="minorHAnsi" w:eastAsia="Calibri" w:hAnsiTheme="minorHAnsi" w:cstheme="minorHAnsi"/>
          <w:sz w:val="22"/>
          <w:szCs w:val="22"/>
        </w:rPr>
        <w:t>Wykonawca ponosi odpowiedzialność za niewykonanie lub nienależyte wykonanie prac zgodnie</w:t>
      </w:r>
    </w:p>
    <w:p w14:paraId="74B5FC45" w14:textId="77777777" w:rsidR="00D96F30" w:rsidRPr="00D96F30" w:rsidRDefault="00D96F30" w:rsidP="00301825">
      <w:pPr>
        <w:pStyle w:val="Akapitzlist"/>
        <w:spacing w:line="360" w:lineRule="auto"/>
        <w:ind w:left="284"/>
        <w:rPr>
          <w:rFonts w:asciiTheme="minorHAnsi" w:eastAsia="Calibri" w:hAnsiTheme="minorHAnsi" w:cstheme="minorHAnsi"/>
          <w:sz w:val="22"/>
          <w:szCs w:val="22"/>
        </w:rPr>
      </w:pPr>
      <w:r w:rsidRPr="00D96F30">
        <w:rPr>
          <w:rFonts w:asciiTheme="minorHAnsi" w:eastAsia="Calibri" w:hAnsiTheme="minorHAnsi" w:cstheme="minorHAnsi"/>
          <w:sz w:val="22"/>
          <w:szCs w:val="22"/>
        </w:rPr>
        <w:t>z wymogami BHP, P-poż, PIS. Kary nałożone przez organy państwowe za nieprzestrzeganie tych przepisów i innych w zakresie wykonywanych prac, obciążają Wykonawcę.</w:t>
      </w:r>
    </w:p>
    <w:p w14:paraId="049BC8E6" w14:textId="1E77F270" w:rsidR="00D96F30" w:rsidRPr="00D96F30" w:rsidRDefault="008F3A0C" w:rsidP="00301825">
      <w:pPr>
        <w:pStyle w:val="Akapitzlist"/>
        <w:spacing w:line="360" w:lineRule="auto"/>
        <w:ind w:left="284" w:hanging="284"/>
        <w:rPr>
          <w:rFonts w:asciiTheme="minorHAnsi" w:eastAsia="Calibri" w:hAnsiTheme="minorHAnsi" w:cstheme="minorHAnsi"/>
          <w:sz w:val="22"/>
          <w:szCs w:val="22"/>
        </w:rPr>
      </w:pPr>
      <w:r>
        <w:rPr>
          <w:rFonts w:asciiTheme="minorHAnsi" w:eastAsia="Calibri" w:hAnsiTheme="minorHAnsi" w:cstheme="minorHAnsi"/>
          <w:sz w:val="22"/>
          <w:szCs w:val="22"/>
        </w:rPr>
        <w:t>6</w:t>
      </w:r>
      <w:r w:rsidR="00D96F30" w:rsidRPr="00D96F30">
        <w:rPr>
          <w:rFonts w:asciiTheme="minorHAnsi" w:eastAsia="Calibri" w:hAnsiTheme="minorHAnsi" w:cstheme="minorHAnsi"/>
          <w:sz w:val="22"/>
          <w:szCs w:val="22"/>
        </w:rPr>
        <w:t>.  Stosowany sprzęt winien odpowiadać warunkom lokalowym i przestrzennym w poszczególnych rodzajach pomieszczeń oraz zapewniać wykonanie usług zgodnie z wymaganiami określonymi</w:t>
      </w:r>
    </w:p>
    <w:p w14:paraId="6776CD55" w14:textId="77777777" w:rsidR="00D96F30" w:rsidRPr="00D96F30" w:rsidRDefault="00D96F30" w:rsidP="00301825">
      <w:pPr>
        <w:pStyle w:val="Akapitzlist"/>
        <w:spacing w:line="360" w:lineRule="auto"/>
        <w:ind w:left="284"/>
        <w:rPr>
          <w:rFonts w:asciiTheme="minorHAnsi" w:eastAsia="Calibri" w:hAnsiTheme="minorHAnsi" w:cstheme="minorHAnsi"/>
          <w:sz w:val="22"/>
          <w:szCs w:val="22"/>
        </w:rPr>
      </w:pPr>
      <w:r w:rsidRPr="00D96F30">
        <w:rPr>
          <w:rFonts w:asciiTheme="minorHAnsi" w:eastAsia="Calibri" w:hAnsiTheme="minorHAnsi" w:cstheme="minorHAnsi"/>
          <w:sz w:val="22"/>
          <w:szCs w:val="22"/>
        </w:rPr>
        <w:t>w niniejszej SWZ – roll-mopy, urządzenia myjące podłogi, szorowarki, zmywarki, automaty szorujące, odkurzacze przemysłowe, polerki, froterki, zamiatarki.</w:t>
      </w:r>
    </w:p>
    <w:p w14:paraId="53B03568" w14:textId="77777777" w:rsidR="00D96F30" w:rsidRPr="00D96F30" w:rsidRDefault="00D96F30" w:rsidP="006F2131">
      <w:pPr>
        <w:pStyle w:val="Akapitzlist"/>
        <w:spacing w:line="360" w:lineRule="auto"/>
        <w:ind w:left="426" w:hanging="142"/>
        <w:rPr>
          <w:rFonts w:asciiTheme="minorHAnsi" w:eastAsia="Calibri" w:hAnsiTheme="minorHAnsi" w:cstheme="minorHAnsi"/>
          <w:sz w:val="22"/>
          <w:szCs w:val="22"/>
        </w:rPr>
      </w:pPr>
      <w:r w:rsidRPr="00D96F30">
        <w:rPr>
          <w:rFonts w:asciiTheme="minorHAnsi" w:eastAsia="Calibri" w:hAnsiTheme="minorHAnsi" w:cstheme="minorHAnsi"/>
          <w:sz w:val="22"/>
          <w:szCs w:val="22"/>
        </w:rPr>
        <w:t>Wymaga się by mopy używane do mycia posadzek:</w:t>
      </w:r>
    </w:p>
    <w:p w14:paraId="29FDB677"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a)   były segregowane i trwale opisane w zależności od rodzaju pomieszczenia (mopy używane do mycia sanitariatów oraz pomieszczeń, w których występuje kontakt z materiałem zakaźnym nie mogą być wykorzystywane w innych pomieszczeniach),</w:t>
      </w:r>
    </w:p>
    <w:p w14:paraId="054DCB5A"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b)   do obowiązków Wykonawcy należy bieżące pranie we własnym zakresie mopów używanych do wykonania niniejszego zamówienia,</w:t>
      </w:r>
    </w:p>
    <w:p w14:paraId="147EE030" w14:textId="77777777" w:rsidR="00D96F30" w:rsidRPr="00D96F30" w:rsidRDefault="00D96F30" w:rsidP="00D96F30">
      <w:pPr>
        <w:pStyle w:val="Akapitzlist"/>
        <w:spacing w:line="360" w:lineRule="auto"/>
        <w:rPr>
          <w:rFonts w:asciiTheme="minorHAnsi" w:eastAsia="Calibri" w:hAnsiTheme="minorHAnsi" w:cstheme="minorHAnsi"/>
          <w:sz w:val="22"/>
          <w:szCs w:val="22"/>
        </w:rPr>
      </w:pPr>
      <w:r w:rsidRPr="00D96F30">
        <w:rPr>
          <w:rFonts w:asciiTheme="minorHAnsi" w:eastAsia="Calibri" w:hAnsiTheme="minorHAnsi" w:cstheme="minorHAnsi"/>
          <w:sz w:val="22"/>
          <w:szCs w:val="22"/>
        </w:rPr>
        <w:t>c)   sprzęt używany do sprzątania po zakończonych pracach porządkowych winien być pozostawiony czysty, odpowiednio ułożony i powieszony.</w:t>
      </w:r>
    </w:p>
    <w:p w14:paraId="3A876B74" w14:textId="0E571EC8" w:rsidR="00D96F30" w:rsidRPr="006F2131" w:rsidRDefault="00D96F30" w:rsidP="006F2131">
      <w:pPr>
        <w:spacing w:line="360" w:lineRule="auto"/>
        <w:rPr>
          <w:rFonts w:asciiTheme="minorHAnsi" w:eastAsia="Calibri" w:hAnsiTheme="minorHAnsi" w:cstheme="minorHAnsi"/>
          <w:sz w:val="22"/>
          <w:szCs w:val="22"/>
        </w:rPr>
      </w:pPr>
      <w:r w:rsidRPr="006F2131">
        <w:rPr>
          <w:rFonts w:asciiTheme="minorHAnsi" w:eastAsia="Calibri" w:hAnsiTheme="minorHAnsi" w:cstheme="minorHAnsi"/>
          <w:sz w:val="22"/>
          <w:szCs w:val="22"/>
        </w:rPr>
        <w:t>Wykonawca jest odpowiedzialny za jakość, zgodność z warunkami technicznymi i jakościowymi opisanymi dla przedmiotu zamówienia. Wymagana jest należyta staranność przy realizacji zobowiązań Wykonawcy.</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Ustalenia i decyzje dotyczące wykonywania zamówienia uzgadniane będą przez Zamawiającego z ustanowionym przedstawicielem Wykonawcy.  Zamawiający nie ponosi odpowiedzialności za szkody wyrządzone przez Wykonawcę podczas wykonywania przedmiotu zamówienia.</w:t>
      </w:r>
    </w:p>
    <w:p w14:paraId="31E94765" w14:textId="50579FEB" w:rsidR="00D96F30" w:rsidRPr="006F2131" w:rsidRDefault="006F2131" w:rsidP="006F2131">
      <w:pPr>
        <w:spacing w:line="360" w:lineRule="auto"/>
        <w:rPr>
          <w:rFonts w:asciiTheme="minorHAnsi" w:eastAsia="Calibri" w:hAnsiTheme="minorHAnsi" w:cstheme="minorHAnsi"/>
          <w:b/>
          <w:sz w:val="22"/>
          <w:szCs w:val="22"/>
        </w:rPr>
      </w:pPr>
      <w:r>
        <w:rPr>
          <w:rFonts w:asciiTheme="minorHAnsi" w:eastAsia="Calibri" w:hAnsiTheme="minorHAnsi" w:cstheme="minorHAnsi"/>
          <w:b/>
          <w:sz w:val="22"/>
          <w:szCs w:val="22"/>
        </w:rPr>
        <w:t>4</w:t>
      </w:r>
      <w:r w:rsidR="00D96F30" w:rsidRPr="006F2131">
        <w:rPr>
          <w:rFonts w:asciiTheme="minorHAnsi" w:eastAsia="Calibri" w:hAnsiTheme="minorHAnsi" w:cstheme="minorHAnsi"/>
          <w:b/>
          <w:sz w:val="22"/>
          <w:szCs w:val="22"/>
        </w:rPr>
        <w:t>. Wymagane jest by Wykonawca:</w:t>
      </w:r>
    </w:p>
    <w:p w14:paraId="5D64C787" w14:textId="77777777" w:rsidR="00D96F30" w:rsidRPr="00D96F30" w:rsidRDefault="00D96F30" w:rsidP="006F2131">
      <w:pPr>
        <w:pStyle w:val="Akapitzlist"/>
        <w:spacing w:line="360" w:lineRule="auto"/>
        <w:ind w:left="567" w:hanging="425"/>
        <w:rPr>
          <w:rFonts w:asciiTheme="minorHAnsi" w:eastAsia="Calibri" w:hAnsiTheme="minorHAnsi" w:cstheme="minorHAnsi"/>
          <w:sz w:val="22"/>
          <w:szCs w:val="22"/>
        </w:rPr>
      </w:pPr>
      <w:r w:rsidRPr="00D96F30">
        <w:rPr>
          <w:rFonts w:asciiTheme="minorHAnsi" w:eastAsia="Calibri" w:hAnsiTheme="minorHAnsi" w:cstheme="minorHAnsi"/>
          <w:sz w:val="22"/>
          <w:szCs w:val="22"/>
        </w:rPr>
        <w:t>a)      prowadził profesjonalną, zarejestrowaną działalność gospodarczą w zakresie świadczenia usług kompleksowego utrzymania czystości, prowadzoną na własne ryzyko,</w:t>
      </w:r>
    </w:p>
    <w:p w14:paraId="7E477E13" w14:textId="77777777" w:rsidR="00D96F30" w:rsidRPr="00D96F30" w:rsidRDefault="00D96F30" w:rsidP="006F2131">
      <w:pPr>
        <w:pStyle w:val="Akapitzlist"/>
        <w:spacing w:line="360" w:lineRule="auto"/>
        <w:ind w:left="567" w:hanging="425"/>
        <w:rPr>
          <w:rFonts w:asciiTheme="minorHAnsi" w:eastAsia="Calibri" w:hAnsiTheme="minorHAnsi" w:cstheme="minorHAnsi"/>
          <w:sz w:val="22"/>
          <w:szCs w:val="22"/>
        </w:rPr>
      </w:pPr>
      <w:r w:rsidRPr="00D96F30">
        <w:rPr>
          <w:rFonts w:asciiTheme="minorHAnsi" w:eastAsia="Calibri" w:hAnsiTheme="minorHAnsi" w:cstheme="minorHAnsi"/>
          <w:sz w:val="22"/>
          <w:szCs w:val="22"/>
        </w:rPr>
        <w:t>b)      zapewnił wykonanie usług zgodnie z obowiązującymi przepisami i reżimami sanitarnymi oraz potrzebami Zamawiającego – zgodnie z niniejszym zamówieniem,</w:t>
      </w:r>
    </w:p>
    <w:p w14:paraId="17BC9EA8" w14:textId="77777777" w:rsidR="00D96F30" w:rsidRPr="00D96F30" w:rsidRDefault="00D96F30" w:rsidP="006F2131">
      <w:pPr>
        <w:pStyle w:val="Akapitzlist"/>
        <w:spacing w:line="360" w:lineRule="auto"/>
        <w:ind w:left="567" w:hanging="425"/>
        <w:rPr>
          <w:rFonts w:asciiTheme="minorHAnsi" w:eastAsia="Calibri" w:hAnsiTheme="minorHAnsi" w:cstheme="minorHAnsi"/>
          <w:sz w:val="22"/>
          <w:szCs w:val="22"/>
        </w:rPr>
      </w:pPr>
      <w:r w:rsidRPr="00D96F30">
        <w:rPr>
          <w:rFonts w:asciiTheme="minorHAnsi" w:eastAsia="Calibri" w:hAnsiTheme="minorHAnsi" w:cstheme="minorHAnsi"/>
          <w:sz w:val="22"/>
          <w:szCs w:val="22"/>
        </w:rPr>
        <w:t xml:space="preserve">c)      zagwarantował odpowiedzialność za mienie i dokumenty znajdujące się w sprzątanych pomieszczeniach – w czasie wykonywania czynności objętych umową oraz dochował tajemnicy dot. </w:t>
      </w:r>
      <w:r w:rsidRPr="00D96F30">
        <w:rPr>
          <w:rFonts w:asciiTheme="minorHAnsi" w:eastAsia="Calibri" w:hAnsiTheme="minorHAnsi" w:cstheme="minorHAnsi"/>
          <w:sz w:val="22"/>
          <w:szCs w:val="22"/>
        </w:rPr>
        <w:lastRenderedPageBreak/>
        <w:t>tych dokumentów, we wskazanych pomieszczeniach przez Zamawiającego; sprzątanie może odbywać się będzie w obecności wskazanego pracownika kierownika jednostki organizacyjnej,</w:t>
      </w:r>
    </w:p>
    <w:p w14:paraId="60E5CC99" w14:textId="53912BAD" w:rsidR="00D96F30" w:rsidRPr="006F2131" w:rsidRDefault="00D96F30" w:rsidP="006F2131">
      <w:pPr>
        <w:pStyle w:val="Akapitzlist"/>
        <w:spacing w:line="360" w:lineRule="auto"/>
        <w:ind w:left="567" w:hanging="425"/>
        <w:rPr>
          <w:rFonts w:asciiTheme="minorHAnsi" w:eastAsia="Calibri" w:hAnsiTheme="minorHAnsi" w:cstheme="minorHAnsi"/>
          <w:sz w:val="22"/>
          <w:szCs w:val="22"/>
        </w:rPr>
      </w:pPr>
      <w:r w:rsidRPr="00D96F30">
        <w:rPr>
          <w:rFonts w:asciiTheme="minorHAnsi" w:eastAsia="Calibri" w:hAnsiTheme="minorHAnsi" w:cstheme="minorHAnsi"/>
          <w:sz w:val="22"/>
          <w:szCs w:val="22"/>
        </w:rPr>
        <w:t>d)      ponosił pełną odpowiedzialność za zaopatrzenie zatrudnionych przez siebie pracowników</w:t>
      </w:r>
      <w:r w:rsidR="006F2131">
        <w:rPr>
          <w:rFonts w:asciiTheme="minorHAnsi" w:eastAsia="Calibri" w:hAnsiTheme="minorHAnsi" w:cstheme="minorHAnsi"/>
          <w:sz w:val="22"/>
          <w:szCs w:val="22"/>
        </w:rPr>
        <w:t xml:space="preserve"> </w:t>
      </w:r>
      <w:r w:rsidRPr="006F2131">
        <w:rPr>
          <w:rFonts w:asciiTheme="minorHAnsi" w:eastAsia="Calibri" w:hAnsiTheme="minorHAnsi" w:cstheme="minorHAnsi"/>
          <w:sz w:val="22"/>
          <w:szCs w:val="22"/>
        </w:rPr>
        <w:t>w odzież ochronną i roboczą oraz środki ochrony osobistej (m.in. rękawiczki ochronne), a także za posiadanie przez tych  pracowników  książeczek zdrowia do celów sanitarnych z aktualnymi  badaniami lekarskimi i terminem następnych badań, które należy udostępnić  Zamawiającemu na każde żądanie,</w:t>
      </w:r>
    </w:p>
    <w:p w14:paraId="6AE6F7CD" w14:textId="77777777" w:rsidR="00D96F30" w:rsidRPr="00D96F30" w:rsidRDefault="00D96F30" w:rsidP="006F2131">
      <w:pPr>
        <w:pStyle w:val="Akapitzlist"/>
        <w:spacing w:line="360" w:lineRule="auto"/>
        <w:ind w:left="567" w:hanging="425"/>
        <w:rPr>
          <w:rFonts w:asciiTheme="minorHAnsi" w:eastAsia="Calibri" w:hAnsiTheme="minorHAnsi" w:cstheme="minorHAnsi"/>
          <w:sz w:val="22"/>
          <w:szCs w:val="22"/>
        </w:rPr>
      </w:pPr>
      <w:r w:rsidRPr="00D96F30">
        <w:rPr>
          <w:rFonts w:asciiTheme="minorHAnsi" w:eastAsia="Calibri" w:hAnsiTheme="minorHAnsi" w:cstheme="minorHAnsi"/>
          <w:sz w:val="22"/>
          <w:szCs w:val="22"/>
        </w:rPr>
        <w:t>e)      osoby sprzątające pobierają klucze z portierni/z miejsca wskazanego przez Zamawiającego - wpisując ten fakt do zeszytu; po zakończeniu sprzątania fakt pobranych kluczy będzie potwierdzony przez portiera.</w:t>
      </w:r>
    </w:p>
    <w:p w14:paraId="4ECC2D66" w14:textId="6BF0E516" w:rsidR="00D96F30" w:rsidRPr="006F2131" w:rsidRDefault="00D96F30" w:rsidP="006F2131">
      <w:pPr>
        <w:spacing w:line="360" w:lineRule="auto"/>
        <w:rPr>
          <w:rFonts w:asciiTheme="minorHAnsi" w:eastAsia="Calibri" w:hAnsiTheme="minorHAnsi" w:cstheme="minorHAnsi"/>
          <w:b/>
          <w:sz w:val="22"/>
          <w:szCs w:val="22"/>
          <w:u w:val="single"/>
        </w:rPr>
      </w:pPr>
      <w:r w:rsidRPr="006F2131">
        <w:rPr>
          <w:rFonts w:asciiTheme="minorHAnsi" w:eastAsia="Calibri" w:hAnsiTheme="minorHAnsi" w:cstheme="minorHAnsi"/>
          <w:b/>
          <w:sz w:val="22"/>
          <w:szCs w:val="22"/>
          <w:u w:val="single"/>
        </w:rPr>
        <w:t>Zaleca się, by przed złożeniem oferty Wykonawca dokonał wizji lokalnej na terenie obiektów Uniwersytetu Medycznego w Białymstoku. Termin przeprowadzenia wizji należy uzgodnić</w:t>
      </w:r>
      <w:r w:rsidR="006F2131" w:rsidRPr="006F2131">
        <w:rPr>
          <w:rFonts w:asciiTheme="minorHAnsi" w:eastAsia="Calibri" w:hAnsiTheme="minorHAnsi" w:cstheme="minorHAnsi"/>
          <w:b/>
          <w:sz w:val="22"/>
          <w:szCs w:val="22"/>
          <w:u w:val="single"/>
        </w:rPr>
        <w:t xml:space="preserve"> </w:t>
      </w:r>
      <w:r w:rsidR="006A2679">
        <w:rPr>
          <w:rFonts w:asciiTheme="minorHAnsi" w:eastAsia="Calibri" w:hAnsiTheme="minorHAnsi" w:cstheme="minorHAnsi"/>
          <w:b/>
          <w:sz w:val="22"/>
          <w:szCs w:val="22"/>
          <w:u w:val="single"/>
        </w:rPr>
        <w:br/>
      </w:r>
      <w:r w:rsidRPr="006F2131">
        <w:rPr>
          <w:rFonts w:asciiTheme="minorHAnsi" w:eastAsia="Calibri" w:hAnsiTheme="minorHAnsi" w:cstheme="minorHAnsi"/>
          <w:b/>
          <w:sz w:val="22"/>
          <w:szCs w:val="22"/>
          <w:u w:val="single"/>
        </w:rPr>
        <w:t xml:space="preserve">z Zamawiającym - osoba do kontaktu odpowiedzialna merytorycznie. Odbycie wizji lokalnej nie jest warunkiem koniecznym do złożenia oferty. W niniejszym postępowaniu powyższe nie stanowi przesłanki do odrzucenia oferty Wykonawcy, o której mowa w art. 226 ust. 1 pkt 18) ustawy </w:t>
      </w:r>
      <w:proofErr w:type="spellStart"/>
      <w:r w:rsidRPr="006F2131">
        <w:rPr>
          <w:rFonts w:asciiTheme="minorHAnsi" w:eastAsia="Calibri" w:hAnsiTheme="minorHAnsi" w:cstheme="minorHAnsi"/>
          <w:b/>
          <w:sz w:val="22"/>
          <w:szCs w:val="22"/>
          <w:u w:val="single"/>
        </w:rPr>
        <w:t>Pzp</w:t>
      </w:r>
      <w:proofErr w:type="spellEnd"/>
      <w:r w:rsidRPr="006F2131">
        <w:rPr>
          <w:rFonts w:asciiTheme="minorHAnsi" w:eastAsia="Calibri" w:hAnsiTheme="minorHAnsi" w:cstheme="minorHAnsi"/>
          <w:b/>
          <w:sz w:val="22"/>
          <w:szCs w:val="22"/>
          <w:u w:val="single"/>
        </w:rPr>
        <w:t>.</w:t>
      </w:r>
    </w:p>
    <w:p w14:paraId="682CA8D4" w14:textId="139178B4" w:rsidR="00FE25A0" w:rsidRPr="005E1493" w:rsidRDefault="00FE25A0" w:rsidP="006C59D8">
      <w:pPr>
        <w:pStyle w:val="Nagwek1"/>
        <w:rPr>
          <w:rFonts w:asciiTheme="minorHAnsi" w:hAnsiTheme="minorHAnsi"/>
        </w:rPr>
      </w:pPr>
      <w:r w:rsidRPr="005E1493">
        <w:rPr>
          <w:rFonts w:asciiTheme="minorHAnsi" w:hAnsiTheme="minorHAnsi"/>
        </w:rPr>
        <w:t>V. Informacja o przedmiotowych środkach dowodowych</w:t>
      </w:r>
    </w:p>
    <w:p w14:paraId="6009A9B3" w14:textId="28FB2506" w:rsidR="00A547B4" w:rsidRPr="00CF7023" w:rsidRDefault="00FE25A0" w:rsidP="000E27BD">
      <w:pPr>
        <w:autoSpaceDE w:val="0"/>
        <w:spacing w:line="360" w:lineRule="auto"/>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Zamawiający nie wymaga złożenia przedmiotowych środków dowodowych potwierdzających </w:t>
      </w:r>
      <w:r w:rsidR="007E0554" w:rsidRPr="00CF7023">
        <w:rPr>
          <w:rFonts w:asciiTheme="minorHAnsi" w:hAnsiTheme="minorHAnsi" w:cstheme="minorHAnsi"/>
          <w:sz w:val="22"/>
          <w:szCs w:val="22"/>
          <w:lang w:eastAsia="ar-SA"/>
        </w:rPr>
        <w:t xml:space="preserve">zgodność oferowanej </w:t>
      </w:r>
      <w:r w:rsidR="00313465" w:rsidRPr="00CF7023">
        <w:rPr>
          <w:rFonts w:asciiTheme="minorHAnsi" w:hAnsiTheme="minorHAnsi" w:cstheme="minorHAnsi"/>
          <w:sz w:val="22"/>
          <w:szCs w:val="22"/>
          <w:lang w:eastAsia="ar-SA"/>
        </w:rPr>
        <w:t>usługi</w:t>
      </w:r>
      <w:r w:rsidR="007E0554" w:rsidRPr="00CF7023">
        <w:rPr>
          <w:rFonts w:asciiTheme="minorHAnsi" w:hAnsiTheme="minorHAnsi" w:cstheme="minorHAnsi"/>
          <w:sz w:val="22"/>
          <w:szCs w:val="22"/>
          <w:lang w:eastAsia="ar-SA"/>
        </w:rPr>
        <w:t xml:space="preserve"> z wymaganiami, cechami lub kryteriami określonymi w </w:t>
      </w:r>
      <w:r w:rsidR="005F0E43" w:rsidRPr="00CF7023">
        <w:rPr>
          <w:rFonts w:asciiTheme="minorHAnsi" w:hAnsiTheme="minorHAnsi" w:cstheme="minorHAnsi"/>
          <w:sz w:val="22"/>
          <w:szCs w:val="22"/>
          <w:lang w:eastAsia="ar-SA"/>
        </w:rPr>
        <w:t>SWZ</w:t>
      </w:r>
      <w:r w:rsidRPr="00CF7023">
        <w:rPr>
          <w:rFonts w:asciiTheme="minorHAnsi" w:hAnsiTheme="minorHAnsi" w:cstheme="minorHAnsi"/>
          <w:sz w:val="22"/>
          <w:szCs w:val="22"/>
          <w:lang w:eastAsia="ar-SA"/>
        </w:rPr>
        <w:t>.</w:t>
      </w:r>
    </w:p>
    <w:p w14:paraId="5EC74265" w14:textId="49A1BF18" w:rsidR="00FE25A0" w:rsidRPr="005E1493" w:rsidRDefault="00AD0752" w:rsidP="006C59D8">
      <w:pPr>
        <w:pStyle w:val="Nagwek1"/>
        <w:rPr>
          <w:rFonts w:asciiTheme="minorHAnsi" w:hAnsiTheme="minorHAnsi"/>
        </w:rPr>
      </w:pPr>
      <w:r w:rsidRPr="005E1493">
        <w:rPr>
          <w:rFonts w:asciiTheme="minorHAnsi" w:hAnsiTheme="minorHAnsi"/>
        </w:rPr>
        <w:t xml:space="preserve">VI. </w:t>
      </w:r>
      <w:r w:rsidR="00FE25A0" w:rsidRPr="005E1493">
        <w:rPr>
          <w:rFonts w:asciiTheme="minorHAnsi" w:hAnsiTheme="minorHAnsi"/>
        </w:rPr>
        <w:t>Termin realizacji zamówienia</w:t>
      </w:r>
    </w:p>
    <w:p w14:paraId="47A7DAFC" w14:textId="014405F4" w:rsidR="00F55810" w:rsidRPr="007235EA" w:rsidRDefault="00630269" w:rsidP="00146A1D">
      <w:pPr>
        <w:autoSpaceDE w:val="0"/>
        <w:spacing w:line="360" w:lineRule="auto"/>
        <w:rPr>
          <w:rStyle w:val="eop"/>
          <w:rFonts w:ascii="Calibri" w:hAnsi="Calibri" w:cs="Calibri"/>
          <w:sz w:val="22"/>
          <w:szCs w:val="22"/>
        </w:rPr>
      </w:pPr>
      <w:r w:rsidRPr="00146A1D">
        <w:rPr>
          <w:rFonts w:asciiTheme="minorHAnsi" w:hAnsiTheme="minorHAnsi" w:cstheme="minorHAnsi"/>
          <w:sz w:val="22"/>
          <w:szCs w:val="22"/>
          <w:lang w:eastAsia="ar-SA"/>
        </w:rPr>
        <w:t xml:space="preserve">Termin realizacji zamówienia: </w:t>
      </w:r>
      <w:r w:rsidR="00D90995" w:rsidRPr="00146A1D">
        <w:rPr>
          <w:rStyle w:val="normaltextrun"/>
          <w:rFonts w:ascii="Calibri" w:hAnsi="Calibri" w:cs="Calibri"/>
          <w:sz w:val="22"/>
          <w:szCs w:val="22"/>
        </w:rPr>
        <w:t>u</w:t>
      </w:r>
      <w:r w:rsidR="00E2366D" w:rsidRPr="00146A1D">
        <w:rPr>
          <w:rStyle w:val="normaltextrun"/>
          <w:rFonts w:ascii="Calibri" w:hAnsi="Calibri" w:cs="Calibri"/>
          <w:sz w:val="22"/>
          <w:szCs w:val="22"/>
        </w:rPr>
        <w:t xml:space="preserve">mowa </w:t>
      </w:r>
      <w:r w:rsidR="007235EA" w:rsidRPr="00146A1D">
        <w:rPr>
          <w:rStyle w:val="normaltextrun"/>
          <w:rFonts w:ascii="Calibri" w:hAnsi="Calibri" w:cs="Calibri"/>
          <w:sz w:val="22"/>
          <w:szCs w:val="22"/>
        </w:rPr>
        <w:t xml:space="preserve">zawarta będzie </w:t>
      </w:r>
      <w:r w:rsidR="00146A1D" w:rsidRPr="00146A1D">
        <w:rPr>
          <w:rStyle w:val="normaltextrun"/>
          <w:rFonts w:ascii="Calibri" w:hAnsi="Calibri" w:cs="Calibri"/>
          <w:sz w:val="22"/>
          <w:szCs w:val="22"/>
        </w:rPr>
        <w:t>na okres 36</w:t>
      </w:r>
      <w:r w:rsidR="00E2366D" w:rsidRPr="00146A1D">
        <w:rPr>
          <w:rStyle w:val="normaltextrun"/>
          <w:rFonts w:ascii="Calibri" w:hAnsi="Calibri" w:cs="Calibri"/>
          <w:sz w:val="22"/>
          <w:szCs w:val="22"/>
        </w:rPr>
        <w:t xml:space="preserve"> miesięcy, </w:t>
      </w:r>
      <w:r w:rsidR="00146A1D" w:rsidRPr="00146A1D">
        <w:rPr>
          <w:rStyle w:val="normaltextrun"/>
          <w:rFonts w:ascii="Calibri" w:hAnsi="Calibri" w:cs="Calibri"/>
          <w:sz w:val="22"/>
          <w:szCs w:val="22"/>
        </w:rPr>
        <w:t>planowany termin r</w:t>
      </w:r>
      <w:r w:rsidR="00301825">
        <w:rPr>
          <w:rStyle w:val="normaltextrun"/>
          <w:rFonts w:ascii="Calibri" w:hAnsi="Calibri" w:cs="Calibri"/>
          <w:sz w:val="22"/>
          <w:szCs w:val="22"/>
        </w:rPr>
        <w:t xml:space="preserve">ealizacji zamówienia </w:t>
      </w:r>
      <w:r w:rsidR="00E2366D" w:rsidRPr="007235EA">
        <w:rPr>
          <w:rStyle w:val="normaltextrun"/>
          <w:rFonts w:ascii="Calibri" w:hAnsi="Calibri" w:cs="Calibri"/>
          <w:sz w:val="22"/>
          <w:szCs w:val="22"/>
        </w:rPr>
        <w:t xml:space="preserve">od dnia </w:t>
      </w:r>
      <w:r w:rsidR="007235EA" w:rsidRPr="007235EA">
        <w:rPr>
          <w:rStyle w:val="normaltextrun"/>
          <w:rFonts w:ascii="Calibri" w:hAnsi="Calibri" w:cs="Calibri"/>
          <w:sz w:val="22"/>
          <w:szCs w:val="22"/>
        </w:rPr>
        <w:t>0</w:t>
      </w:r>
      <w:r w:rsidR="00146A1D">
        <w:rPr>
          <w:rStyle w:val="normaltextrun"/>
          <w:rFonts w:ascii="Calibri" w:hAnsi="Calibri" w:cs="Calibri"/>
          <w:sz w:val="22"/>
          <w:szCs w:val="22"/>
        </w:rPr>
        <w:t>1.07</w:t>
      </w:r>
      <w:r w:rsidR="00E2366D" w:rsidRPr="007235EA">
        <w:rPr>
          <w:rStyle w:val="normaltextrun"/>
          <w:rFonts w:ascii="Calibri" w:hAnsi="Calibri" w:cs="Calibri"/>
          <w:sz w:val="22"/>
          <w:szCs w:val="22"/>
        </w:rPr>
        <w:t>.2025</w:t>
      </w:r>
      <w:r w:rsidR="00301825">
        <w:rPr>
          <w:rStyle w:val="normaltextrun"/>
          <w:rFonts w:ascii="Calibri" w:hAnsi="Calibri" w:cs="Calibri"/>
          <w:sz w:val="22"/>
          <w:szCs w:val="22"/>
        </w:rPr>
        <w:t xml:space="preserve"> </w:t>
      </w:r>
      <w:r w:rsidR="00E2366D" w:rsidRPr="007235EA">
        <w:rPr>
          <w:rStyle w:val="normaltextrun"/>
          <w:rFonts w:ascii="Calibri" w:hAnsi="Calibri" w:cs="Calibri"/>
          <w:sz w:val="22"/>
          <w:szCs w:val="22"/>
        </w:rPr>
        <w:t>r</w:t>
      </w:r>
      <w:r w:rsidR="00146A1D">
        <w:rPr>
          <w:rStyle w:val="normaltextrun"/>
          <w:rFonts w:ascii="Calibri" w:hAnsi="Calibri" w:cs="Calibri"/>
          <w:sz w:val="22"/>
          <w:szCs w:val="22"/>
        </w:rPr>
        <w:t>.</w:t>
      </w:r>
      <w:r w:rsidR="00301825">
        <w:rPr>
          <w:rStyle w:val="normaltextrun"/>
          <w:rFonts w:ascii="Calibri" w:hAnsi="Calibri" w:cs="Calibri"/>
          <w:sz w:val="22"/>
          <w:szCs w:val="22"/>
        </w:rPr>
        <w:t xml:space="preserve"> do dnia 30.06.2028 r.</w:t>
      </w:r>
    </w:p>
    <w:p w14:paraId="0C069002" w14:textId="2E5B7B8D" w:rsidR="007E0554" w:rsidRPr="005E1493" w:rsidRDefault="00AD0752" w:rsidP="00CF7023">
      <w:pPr>
        <w:spacing w:line="360" w:lineRule="auto"/>
        <w:rPr>
          <w:rFonts w:asciiTheme="minorHAnsi" w:hAnsiTheme="minorHAnsi" w:cstheme="minorHAnsi"/>
          <w:b/>
        </w:rPr>
      </w:pPr>
      <w:r w:rsidRPr="005E1493">
        <w:rPr>
          <w:rStyle w:val="Nagwek1Znak"/>
          <w:rFonts w:asciiTheme="minorHAnsi" w:eastAsiaTheme="minorHAnsi" w:hAnsiTheme="minorHAnsi"/>
        </w:rPr>
        <w:t xml:space="preserve">VII. </w:t>
      </w:r>
      <w:r w:rsidR="007E0554" w:rsidRPr="005E1493">
        <w:rPr>
          <w:rStyle w:val="Nagwek1Znak"/>
          <w:rFonts w:asciiTheme="minorHAnsi" w:eastAsiaTheme="minorHAnsi" w:hAnsiTheme="minorHAnsi"/>
        </w:rPr>
        <w:t>Podstawy wykluczenia</w:t>
      </w:r>
      <w:r w:rsidR="009C5409" w:rsidRPr="005E1493">
        <w:rPr>
          <w:rStyle w:val="Nagwek1Znak"/>
          <w:rFonts w:asciiTheme="minorHAnsi" w:eastAsiaTheme="minorHAnsi" w:hAnsiTheme="minorHAnsi"/>
        </w:rPr>
        <w:t xml:space="preserve"> </w:t>
      </w:r>
      <w:r w:rsidR="008B097D" w:rsidRPr="005E1493">
        <w:rPr>
          <w:rStyle w:val="Nagwek1Znak"/>
          <w:rFonts w:asciiTheme="minorHAnsi" w:eastAsiaTheme="minorHAnsi" w:hAnsiTheme="minorHAnsi"/>
        </w:rPr>
        <w:t>wraz</w:t>
      </w:r>
      <w:r w:rsidR="00A747C6" w:rsidRPr="005E1493">
        <w:rPr>
          <w:rStyle w:val="Nagwek1Znak"/>
          <w:rFonts w:asciiTheme="minorHAnsi" w:eastAsiaTheme="minorHAnsi" w:hAnsiTheme="minorHAnsi"/>
        </w:rPr>
        <w:t xml:space="preserve"> </w:t>
      </w:r>
      <w:r w:rsidR="008B097D" w:rsidRPr="005E1493">
        <w:rPr>
          <w:rFonts w:asciiTheme="minorHAnsi" w:hAnsiTheme="minorHAnsi" w:cstheme="minorHAnsi"/>
          <w:b/>
        </w:rPr>
        <w:t>z wykazem podmiotowych środków dowodowych</w:t>
      </w:r>
      <w:r w:rsidR="00236CD1" w:rsidRPr="005E1493">
        <w:rPr>
          <w:rFonts w:asciiTheme="minorHAnsi" w:hAnsiTheme="minorHAnsi" w:cstheme="minorHAnsi"/>
          <w:b/>
        </w:rPr>
        <w:t xml:space="preserve"> potwierdzających brak podstaw wykluczenia</w:t>
      </w:r>
    </w:p>
    <w:p w14:paraId="43F53EA5"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Zgodnie z art. 108 ust. 1 ustawy Pzp z postępowania o udzielenie zamówienia wyklucza się wykonawcę:</w:t>
      </w:r>
    </w:p>
    <w:p w14:paraId="32711A62" w14:textId="77777777" w:rsidR="00A747C6" w:rsidRPr="00CF7023" w:rsidRDefault="00A747C6" w:rsidP="00CF7023">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1) będącego osobą fizyczną, którego prawomocnie skazano za przestępstwo:</w:t>
      </w:r>
    </w:p>
    <w:p w14:paraId="380DDE4B" w14:textId="77777777" w:rsidR="00A747C6" w:rsidRPr="00CF7023" w:rsidRDefault="00A747C6" w:rsidP="00CF7023">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a) </w:t>
      </w:r>
      <w:r w:rsidRPr="00CF7023">
        <w:rPr>
          <w:rFonts w:asciiTheme="minorHAnsi" w:hAnsiTheme="minorHAnsi" w:cstheme="minorHAnsi"/>
          <w:sz w:val="22"/>
          <w:szCs w:val="22"/>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b) </w:t>
      </w:r>
      <w:r w:rsidRPr="00CF7023">
        <w:rPr>
          <w:rFonts w:asciiTheme="minorHAnsi" w:hAnsiTheme="minorHAnsi" w:cstheme="minorHAnsi"/>
          <w:sz w:val="22"/>
          <w:szCs w:val="22"/>
          <w:lang w:eastAsia="ar-SA"/>
        </w:rPr>
        <w:tab/>
        <w:t>handlu ludźmi, o którym mowa w art. 189a Kodeksu karnego,</w:t>
      </w:r>
    </w:p>
    <w:p w14:paraId="68C17E20"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c) </w:t>
      </w:r>
      <w:r w:rsidRPr="00CF7023">
        <w:rPr>
          <w:rFonts w:asciiTheme="minorHAnsi" w:hAnsiTheme="minorHAnsi" w:cstheme="minorHAnsi"/>
          <w:sz w:val="22"/>
          <w:szCs w:val="22"/>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d) </w:t>
      </w:r>
      <w:r w:rsidRPr="00CF7023">
        <w:rPr>
          <w:rFonts w:asciiTheme="minorHAnsi" w:hAnsiTheme="minorHAnsi" w:cstheme="minorHAnsi"/>
          <w:sz w:val="22"/>
          <w:szCs w:val="22"/>
          <w:lang w:eastAsia="ar-SA"/>
        </w:rPr>
        <w:tab/>
        <w:t xml:space="preserve">finansowania przestępstwa o charakterze terrorystycznym, o którym mowa w art. 165a Kodeksu karnego, lub przestępstwo udaremniania lub utrudniania stwierdzenia przestępnego </w:t>
      </w:r>
      <w:r w:rsidRPr="00CF7023">
        <w:rPr>
          <w:rFonts w:asciiTheme="minorHAnsi" w:hAnsiTheme="minorHAnsi" w:cstheme="minorHAnsi"/>
          <w:sz w:val="22"/>
          <w:szCs w:val="22"/>
          <w:lang w:eastAsia="ar-SA"/>
        </w:rPr>
        <w:lastRenderedPageBreak/>
        <w:t>pochodzenia pieniędzy lub ukrywania ich pochodzenia, o którym mowa w art. 299 Kodeksu karnego,</w:t>
      </w:r>
    </w:p>
    <w:p w14:paraId="3021CA6A"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e) </w:t>
      </w:r>
      <w:r w:rsidRPr="00CF7023">
        <w:rPr>
          <w:rFonts w:asciiTheme="minorHAnsi" w:hAnsiTheme="minorHAnsi" w:cstheme="minorHAnsi"/>
          <w:color w:val="FF0000"/>
          <w:sz w:val="22"/>
          <w:szCs w:val="22"/>
          <w:lang w:eastAsia="ar-SA"/>
        </w:rPr>
        <w:tab/>
      </w:r>
      <w:r w:rsidRPr="00CF7023">
        <w:rPr>
          <w:rFonts w:asciiTheme="minorHAnsi" w:hAnsiTheme="minorHAnsi" w:cstheme="minorHAnsi"/>
          <w:sz w:val="22"/>
          <w:szCs w:val="22"/>
          <w:lang w:eastAsia="ar-SA"/>
        </w:rPr>
        <w:t>o charakterze terrorystycznym, o którym mowa w art. 115 § 20 Kodeksu karnego, lub mające na celu popełnienie tego przestępstwa,</w:t>
      </w:r>
    </w:p>
    <w:p w14:paraId="1B5F0E04" w14:textId="1E45949B"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f) </w:t>
      </w:r>
      <w:r w:rsidRPr="00CF7023">
        <w:rPr>
          <w:rFonts w:asciiTheme="minorHAnsi" w:hAnsiTheme="minorHAnsi" w:cstheme="minorHAnsi"/>
          <w:sz w:val="22"/>
          <w:szCs w:val="22"/>
          <w:lang w:eastAsia="ar-SA"/>
        </w:rPr>
        <w:tab/>
        <w:t>powierzenia wykonywania pracy małoletniemu cudzozi</w:t>
      </w:r>
      <w:r w:rsidR="006F0EFD" w:rsidRPr="00CF7023">
        <w:rPr>
          <w:rFonts w:asciiTheme="minorHAnsi" w:hAnsiTheme="minorHAnsi" w:cstheme="minorHAnsi"/>
          <w:sz w:val="22"/>
          <w:szCs w:val="22"/>
          <w:lang w:eastAsia="ar-SA"/>
        </w:rPr>
        <w:t xml:space="preserve">emcowi, o którym mowa w art. 9 </w:t>
      </w:r>
      <w:r w:rsidRPr="00CF7023">
        <w:rPr>
          <w:rFonts w:asciiTheme="minorHAnsi" w:hAnsiTheme="minorHAnsi" w:cstheme="minorHAnsi"/>
          <w:sz w:val="22"/>
          <w:szCs w:val="22"/>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g) </w:t>
      </w:r>
      <w:r w:rsidRPr="00CF7023">
        <w:rPr>
          <w:rFonts w:asciiTheme="minorHAnsi" w:hAnsiTheme="minorHAnsi" w:cstheme="minorHAnsi"/>
          <w:sz w:val="22"/>
          <w:szCs w:val="22"/>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h) </w:t>
      </w:r>
      <w:r w:rsidRPr="00CF7023">
        <w:rPr>
          <w:rFonts w:asciiTheme="minorHAnsi" w:hAnsiTheme="minorHAnsi" w:cstheme="minorHAnsi"/>
          <w:sz w:val="22"/>
          <w:szCs w:val="22"/>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CF7023" w:rsidRDefault="00A747C6" w:rsidP="006C59D8">
      <w:pPr>
        <w:autoSpaceDE w:val="0"/>
        <w:spacing w:line="360" w:lineRule="auto"/>
        <w:ind w:left="993" w:hanging="426"/>
        <w:rPr>
          <w:rFonts w:asciiTheme="minorHAnsi" w:hAnsiTheme="minorHAnsi" w:cstheme="minorHAnsi"/>
          <w:sz w:val="22"/>
          <w:szCs w:val="22"/>
          <w:lang w:eastAsia="ar-SA"/>
        </w:rPr>
      </w:pPr>
      <w:r w:rsidRPr="00CF7023">
        <w:rPr>
          <w:rFonts w:asciiTheme="minorHAnsi" w:hAnsiTheme="minorHAnsi" w:cstheme="minorHAnsi"/>
          <w:sz w:val="22"/>
          <w:szCs w:val="22"/>
          <w:lang w:eastAsia="ar-SA"/>
        </w:rPr>
        <w:t>- lub za odpowiedni czyn zabroniony określony w przepisach prawa obcego;</w:t>
      </w:r>
    </w:p>
    <w:p w14:paraId="68DA7DEA" w14:textId="18EF5268"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sidRPr="00CF7023">
        <w:rPr>
          <w:rFonts w:asciiTheme="minorHAnsi" w:hAnsiTheme="minorHAnsi" w:cstheme="minorHAnsi"/>
          <w:sz w:val="22"/>
          <w:szCs w:val="22"/>
          <w:lang w:eastAsia="ar-SA"/>
        </w:rPr>
        <w:t>.</w:t>
      </w:r>
      <w:r w:rsidRPr="00CF7023">
        <w:rPr>
          <w:rFonts w:asciiTheme="minorHAnsi" w:hAnsiTheme="minorHAnsi" w:cstheme="minorHAnsi"/>
          <w:sz w:val="22"/>
          <w:szCs w:val="22"/>
          <w:lang w:eastAsia="ar-SA"/>
        </w:rPr>
        <w:t xml:space="preserve"> 1);</w:t>
      </w:r>
    </w:p>
    <w:p w14:paraId="211D6FCC" w14:textId="258E6626"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wobec którego wydano prawomocny wyrok sądu lub osta</w:t>
      </w:r>
      <w:r w:rsidR="006F0EFD" w:rsidRPr="00CF7023">
        <w:rPr>
          <w:rFonts w:asciiTheme="minorHAnsi" w:hAnsiTheme="minorHAnsi" w:cstheme="minorHAnsi"/>
          <w:sz w:val="22"/>
          <w:szCs w:val="22"/>
          <w:lang w:eastAsia="ar-SA"/>
        </w:rPr>
        <w:t xml:space="preserve">teczną decyzję administracyjną </w:t>
      </w:r>
      <w:r w:rsidRPr="00CF7023">
        <w:rPr>
          <w:rFonts w:asciiTheme="minorHAnsi" w:hAnsiTheme="minorHAnsi" w:cstheme="minorHAnsi"/>
          <w:sz w:val="22"/>
          <w:szCs w:val="22"/>
          <w:lang w:eastAsia="ar-SA"/>
        </w:rPr>
        <w:t xml:space="preserve">o zaleganiu </w:t>
      </w:r>
      <w:r w:rsidR="00AE34B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uiszczeniem podatków, opłat lub składek na ubezpieczenie społeczne lub zdrowotne, chyba że Wykonawca odpowiednio przed upływem terminu do składania wni</w:t>
      </w:r>
      <w:r w:rsidR="006F0EFD" w:rsidRPr="00CF7023">
        <w:rPr>
          <w:rFonts w:asciiTheme="minorHAnsi" w:hAnsiTheme="minorHAnsi" w:cstheme="minorHAnsi"/>
          <w:sz w:val="22"/>
          <w:szCs w:val="22"/>
          <w:lang w:eastAsia="ar-SA"/>
        </w:rPr>
        <w:t xml:space="preserve">osków o dopuszczenie do udziału </w:t>
      </w:r>
      <w:r w:rsidRPr="00CF7023">
        <w:rPr>
          <w:rFonts w:asciiTheme="minorHAnsi" w:hAnsiTheme="minorHAnsi" w:cstheme="minorHAnsi"/>
          <w:sz w:val="22"/>
          <w:szCs w:val="22"/>
          <w:lang w:eastAsia="ar-SA"/>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4)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wobec którego prawomocnie orzeczono zakaz ubiegania się o zamówienia publiczne;</w:t>
      </w:r>
    </w:p>
    <w:p w14:paraId="7541E078" w14:textId="33A6A80B"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5)</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 xml:space="preserve">jeżeli zamawiający może stwierdzić, na podstawie wiarygodnych przesłanek, że wykonawca zawarł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4D4278" w14:textId="29A514D1" w:rsidR="00A747C6" w:rsidRPr="00CF7023" w:rsidRDefault="00A747C6" w:rsidP="006C59D8">
      <w:pPr>
        <w:autoSpaceDE w:val="0"/>
        <w:spacing w:line="360" w:lineRule="auto"/>
        <w:ind w:left="567" w:hanging="283"/>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6) </w:t>
      </w:r>
      <w:r w:rsidR="0068688C" w:rsidRPr="00CF7023">
        <w:rPr>
          <w:rFonts w:asciiTheme="minorHAnsi" w:hAnsiTheme="minorHAnsi" w:cstheme="minorHAnsi"/>
          <w:sz w:val="22"/>
          <w:szCs w:val="22"/>
          <w:lang w:eastAsia="ar-SA"/>
        </w:rPr>
        <w:tab/>
      </w:r>
      <w:r w:rsidRPr="00CF7023">
        <w:rPr>
          <w:rFonts w:asciiTheme="minorHAnsi" w:hAnsiTheme="minorHAnsi" w:cstheme="minorHAnsi"/>
          <w:sz w:val="22"/>
          <w:szCs w:val="22"/>
          <w:lang w:eastAsia="ar-SA"/>
        </w:rPr>
        <w:t xml:space="preserve">jeżeli, w przypadkach, o których mowa w art. 85 ust. 1 ustawy, doszło do zakłócenia konkurencji wynikającego z wcześniejszego zaangażowania tego wykonawcy lub podmiotu, który należy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 xml:space="preserve">z wykonawcą do tej samej grupy kapitałowej w rozumieniu ustawy z dnia 16 lutego 2007 r. </w:t>
      </w:r>
      <w:r w:rsidR="00301825">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 xml:space="preserve">o ochronie konkurencji i konsumentów, chyba że spowodowane tym zakłócenie konkurencji może </w:t>
      </w:r>
      <w:r w:rsidRPr="00CF7023">
        <w:rPr>
          <w:rFonts w:asciiTheme="minorHAnsi" w:hAnsiTheme="minorHAnsi" w:cstheme="minorHAnsi"/>
          <w:sz w:val="22"/>
          <w:szCs w:val="22"/>
          <w:lang w:eastAsia="ar-SA"/>
        </w:rPr>
        <w:lastRenderedPageBreak/>
        <w:t xml:space="preserve">być wyeliminowane w inny sposób niż przez wykluczenie Wykonawcy z udziału w postępowaniu </w:t>
      </w:r>
      <w:r w:rsidR="0068688C"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o udzielenie zamówienia.</w:t>
      </w:r>
    </w:p>
    <w:p w14:paraId="5DFBEA1B"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Okresy wykluczenia - wykluczenie wykonawcy następuje:</w:t>
      </w:r>
    </w:p>
    <w:p w14:paraId="2450F908"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2.2.    w przypadkach, o których mowa w art. 108 ust. 1 pkt 1 lit. h i pkt 2, gdy osoba, o której mowa </w:t>
      </w:r>
      <w:r w:rsidR="00AE34BB" w:rsidRPr="00CF7023">
        <w:rPr>
          <w:rFonts w:asciiTheme="minorHAnsi" w:hAnsiTheme="minorHAnsi" w:cstheme="minorHAnsi"/>
          <w:sz w:val="22"/>
          <w:szCs w:val="22"/>
          <w:lang w:eastAsia="ar-SA"/>
        </w:rPr>
        <w:br/>
      </w:r>
      <w:r w:rsidRPr="00CF7023">
        <w:rPr>
          <w:rFonts w:asciiTheme="minorHAnsi" w:hAnsiTheme="minorHAnsi" w:cstheme="minorHAnsi"/>
          <w:sz w:val="22"/>
          <w:szCs w:val="22"/>
          <w:lang w:eastAsia="ar-SA"/>
        </w:rPr>
        <w:t>w tych przepisach, została skazana za przestępstwo wymienione w art. 108 ust. 1 pkt 1 lit. h,</w:t>
      </w:r>
    </w:p>
    <w:p w14:paraId="1709F2D9" w14:textId="77777777" w:rsidR="00A747C6" w:rsidRPr="00CF7023" w:rsidRDefault="00A747C6" w:rsidP="006C59D8">
      <w:pPr>
        <w:autoSpaceDE w:val="0"/>
        <w:spacing w:line="360" w:lineRule="auto"/>
        <w:ind w:left="851"/>
        <w:rPr>
          <w:rFonts w:asciiTheme="minorHAnsi" w:hAnsiTheme="minorHAnsi" w:cstheme="minorHAnsi"/>
          <w:sz w:val="22"/>
          <w:szCs w:val="22"/>
          <w:lang w:eastAsia="ar-SA"/>
        </w:rPr>
      </w:pPr>
      <w:r w:rsidRPr="00CF7023">
        <w:rPr>
          <w:rFonts w:asciiTheme="minorHAnsi" w:hAnsiTheme="minorHAnsi" w:cstheme="minorHAnsi"/>
          <w:sz w:val="22"/>
          <w:szCs w:val="22"/>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2.3.</w:t>
      </w:r>
      <w:r w:rsidRPr="00CF7023">
        <w:rPr>
          <w:rFonts w:asciiTheme="minorHAnsi" w:hAnsiTheme="minorHAnsi" w:cstheme="minorHAnsi"/>
          <w:sz w:val="22"/>
          <w:szCs w:val="22"/>
          <w:lang w:eastAsia="ar-SA"/>
        </w:rPr>
        <w:tab/>
        <w:t>w przypadku, o którym mowa w art. 108 ust. 1 pkt 4, na okres, na jaki został prawomocnie orzeczony zakaz ubiegania się o zamówienia publiczne;</w:t>
      </w:r>
    </w:p>
    <w:p w14:paraId="2D1864D4"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2.4.</w:t>
      </w:r>
      <w:r w:rsidRPr="00CF7023">
        <w:rPr>
          <w:rFonts w:asciiTheme="minorHAnsi" w:hAnsiTheme="minorHAnsi" w:cstheme="minorHAnsi"/>
          <w:sz w:val="22"/>
          <w:szCs w:val="22"/>
          <w:lang w:eastAsia="ar-SA"/>
        </w:rPr>
        <w:tab/>
        <w:t>w przypadkach, o których mowa w art. 108 ust. 1 pkt 5, na okres 3 lat od zaistnienia zdarzenia będącego podstawą wykluczenia;</w:t>
      </w:r>
    </w:p>
    <w:p w14:paraId="1BE0F40E" w14:textId="77777777" w:rsidR="00A747C6" w:rsidRPr="00CF7023" w:rsidRDefault="00A747C6" w:rsidP="006C59D8">
      <w:pPr>
        <w:autoSpaceDE w:val="0"/>
        <w:spacing w:line="360" w:lineRule="auto"/>
        <w:ind w:left="851"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2.5. </w:t>
      </w:r>
      <w:r w:rsidRPr="00CF7023">
        <w:rPr>
          <w:rFonts w:asciiTheme="minorHAnsi" w:hAnsiTheme="minorHAnsi" w:cstheme="minorHAnsi"/>
          <w:sz w:val="22"/>
          <w:szCs w:val="22"/>
          <w:lang w:eastAsia="ar-SA"/>
        </w:rPr>
        <w:tab/>
        <w:t>w przypadkach, o których mowa w art. 108 ust. 1 pkt 6 w postępowaniu o udzielenie zamówienia, w którym zaistniało zdarzenie będące podstawą wykluczenia.</w:t>
      </w:r>
    </w:p>
    <w:p w14:paraId="1FFF8B2A"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3.1. </w:t>
      </w:r>
      <w:r w:rsidRPr="00CF7023">
        <w:rPr>
          <w:rFonts w:asciiTheme="minorHAnsi" w:hAnsiTheme="minorHAnsi" w:cstheme="minorHAnsi"/>
          <w:sz w:val="22"/>
          <w:szCs w:val="22"/>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3.2.</w:t>
      </w:r>
      <w:r w:rsidRPr="00CF7023">
        <w:rPr>
          <w:rFonts w:asciiTheme="minorHAnsi" w:hAnsiTheme="minorHAnsi" w:cstheme="minorHAnsi"/>
          <w:sz w:val="22"/>
          <w:szCs w:val="22"/>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CF7023" w:rsidRDefault="00A747C6" w:rsidP="006C59D8">
      <w:pPr>
        <w:autoSpaceDE w:val="0"/>
        <w:spacing w:line="360" w:lineRule="auto"/>
        <w:ind w:left="993" w:hanging="567"/>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3.3. </w:t>
      </w:r>
      <w:r w:rsidRPr="00CF7023">
        <w:rPr>
          <w:rFonts w:asciiTheme="minorHAnsi" w:hAnsiTheme="minorHAnsi" w:cstheme="minorHAnsi"/>
          <w:sz w:val="22"/>
          <w:szCs w:val="22"/>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a)</w:t>
      </w:r>
      <w:r w:rsidRPr="00CF7023">
        <w:rPr>
          <w:rFonts w:asciiTheme="minorHAnsi" w:hAnsiTheme="minorHAnsi" w:cstheme="minorHAnsi"/>
          <w:sz w:val="22"/>
          <w:szCs w:val="22"/>
          <w:lang w:eastAsia="ar-SA"/>
        </w:rPr>
        <w:tab/>
        <w:t>zerwał wszelkie powiązania z osobami lub podmiotami odpowiedzialnymi za nieprawidłowe postępowanie wykonawcy,</w:t>
      </w:r>
    </w:p>
    <w:p w14:paraId="0B2FB21B"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b) </w:t>
      </w:r>
      <w:r w:rsidRPr="00CF7023">
        <w:rPr>
          <w:rFonts w:asciiTheme="minorHAnsi" w:hAnsiTheme="minorHAnsi" w:cstheme="minorHAnsi"/>
          <w:sz w:val="22"/>
          <w:szCs w:val="22"/>
          <w:lang w:eastAsia="ar-SA"/>
        </w:rPr>
        <w:tab/>
        <w:t>zreorganizował personel,</w:t>
      </w:r>
    </w:p>
    <w:p w14:paraId="3FD07D24"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c) </w:t>
      </w:r>
      <w:r w:rsidRPr="00CF7023">
        <w:rPr>
          <w:rFonts w:asciiTheme="minorHAnsi" w:hAnsiTheme="minorHAnsi" w:cstheme="minorHAnsi"/>
          <w:sz w:val="22"/>
          <w:szCs w:val="22"/>
          <w:lang w:eastAsia="ar-SA"/>
        </w:rPr>
        <w:tab/>
        <w:t>wdrożył system sprawozdawczości i kontroli,</w:t>
      </w:r>
    </w:p>
    <w:p w14:paraId="3C5DA4EC" w14:textId="77777777" w:rsidR="00A747C6" w:rsidRPr="00CF7023" w:rsidRDefault="00A747C6" w:rsidP="006C59D8">
      <w:pPr>
        <w:autoSpaceDE w:val="0"/>
        <w:spacing w:line="360" w:lineRule="auto"/>
        <w:ind w:left="1419" w:hanging="285"/>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d) </w:t>
      </w:r>
      <w:r w:rsidRPr="00CF7023">
        <w:rPr>
          <w:rFonts w:asciiTheme="minorHAnsi" w:hAnsiTheme="minorHAnsi" w:cstheme="minorHAnsi"/>
          <w:sz w:val="22"/>
          <w:szCs w:val="22"/>
          <w:lang w:eastAsia="ar-SA"/>
        </w:rPr>
        <w:tab/>
        <w:t>utworzył struktury audytu wewnętrznego do monitorowania przestrzegania przepisów, wewnętrznych regulacji lub standardów,</w:t>
      </w:r>
    </w:p>
    <w:p w14:paraId="6F8CB937" w14:textId="77777777" w:rsidR="00A747C6" w:rsidRPr="00CF7023" w:rsidRDefault="00A747C6" w:rsidP="006C59D8">
      <w:pPr>
        <w:autoSpaceDE w:val="0"/>
        <w:spacing w:line="360" w:lineRule="auto"/>
        <w:ind w:left="1418" w:hanging="284"/>
        <w:rPr>
          <w:rFonts w:asciiTheme="minorHAnsi" w:hAnsiTheme="minorHAnsi" w:cstheme="minorHAnsi"/>
          <w:sz w:val="22"/>
          <w:szCs w:val="22"/>
          <w:lang w:eastAsia="ar-SA"/>
        </w:rPr>
      </w:pPr>
      <w:r w:rsidRPr="00CF7023">
        <w:rPr>
          <w:rFonts w:asciiTheme="minorHAnsi" w:hAnsiTheme="minorHAnsi" w:cstheme="minorHAnsi"/>
          <w:sz w:val="22"/>
          <w:szCs w:val="22"/>
          <w:lang w:eastAsia="ar-SA"/>
        </w:rPr>
        <w:t xml:space="preserve">e) </w:t>
      </w:r>
      <w:r w:rsidRPr="00CF7023">
        <w:rPr>
          <w:rFonts w:asciiTheme="minorHAnsi" w:hAnsiTheme="minorHAnsi" w:cstheme="minorHAnsi"/>
          <w:sz w:val="22"/>
          <w:szCs w:val="22"/>
          <w:lang w:eastAsia="ar-SA"/>
        </w:rPr>
        <w:tab/>
        <w:t>wprowadził wewnętrzne regulacje dotyczące odpowiedzialności i odszkodowań za nieprzestrzeganie przepisów, wewnętrznych regulacji lub standardów.</w:t>
      </w:r>
    </w:p>
    <w:p w14:paraId="04AA57C3" w14:textId="212874FB"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lastRenderedPageBreak/>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może wykluczyć wykonawcę na każdym etapie postępowania o udzielenie zamówienia.</w:t>
      </w:r>
    </w:p>
    <w:p w14:paraId="091B2BAB"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nie przewiduje podstaw wykluczenia, o których mowa w art. 109 ustawy Pzp.</w:t>
      </w:r>
    </w:p>
    <w:p w14:paraId="7266F332"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b/>
          <w:sz w:val="22"/>
          <w:szCs w:val="22"/>
          <w:u w:val="single"/>
          <w:lang w:eastAsia="ar-SA"/>
        </w:rPr>
      </w:pPr>
      <w:r w:rsidRPr="00CF7023">
        <w:rPr>
          <w:rFonts w:asciiTheme="minorHAnsi" w:eastAsia="Times New Roman" w:hAnsiTheme="minorHAnsi"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CF7023" w:rsidRDefault="00A747C6" w:rsidP="006C59D8">
      <w:pPr>
        <w:autoSpaceDE w:val="0"/>
        <w:autoSpaceDN w:val="0"/>
        <w:adjustRightInd w:val="0"/>
        <w:spacing w:line="360" w:lineRule="auto"/>
        <w:ind w:firstLine="284"/>
        <w:rPr>
          <w:rFonts w:asciiTheme="minorHAnsi" w:hAnsiTheme="minorHAnsi" w:cstheme="minorHAnsi"/>
          <w:color w:val="000000"/>
          <w:sz w:val="22"/>
          <w:szCs w:val="22"/>
        </w:rPr>
      </w:pPr>
      <w:r w:rsidRPr="00CF7023">
        <w:rPr>
          <w:rFonts w:asciiTheme="minorHAnsi" w:hAnsiTheme="minorHAnsi" w:cstheme="minorHAnsi"/>
          <w:color w:val="000000"/>
          <w:sz w:val="22"/>
          <w:szCs w:val="22"/>
        </w:rPr>
        <w:t>7.1. informację z Krajowego Rejestru Karnego w zakresie:</w:t>
      </w:r>
    </w:p>
    <w:p w14:paraId="191E4B48" w14:textId="77777777" w:rsidR="00A747C6" w:rsidRPr="00CF7023" w:rsidRDefault="00A747C6" w:rsidP="006C59D8">
      <w:pPr>
        <w:autoSpaceDE w:val="0"/>
        <w:autoSpaceDN w:val="0"/>
        <w:adjustRightInd w:val="0"/>
        <w:spacing w:line="360" w:lineRule="auto"/>
        <w:ind w:firstLine="709"/>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a) art. 108 ust. 1 pkt 1 i 2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3A3AC207" w14:textId="77777777" w:rsidR="00A747C6" w:rsidRPr="00CF7023" w:rsidRDefault="00A747C6" w:rsidP="006C59D8">
      <w:pPr>
        <w:autoSpaceDE w:val="0"/>
        <w:autoSpaceDN w:val="0"/>
        <w:adjustRightInd w:val="0"/>
        <w:spacing w:line="360" w:lineRule="auto"/>
        <w:ind w:left="851" w:hanging="142"/>
        <w:rPr>
          <w:rFonts w:asciiTheme="minorHAnsi" w:hAnsiTheme="minorHAnsi" w:cstheme="minorHAnsi"/>
          <w:sz w:val="22"/>
          <w:szCs w:val="22"/>
        </w:rPr>
      </w:pPr>
      <w:r w:rsidRPr="00CF7023">
        <w:rPr>
          <w:rFonts w:asciiTheme="minorHAnsi" w:hAnsiTheme="minorHAnsi" w:cstheme="minorHAnsi"/>
          <w:color w:val="000000"/>
          <w:sz w:val="22"/>
          <w:szCs w:val="22"/>
        </w:rPr>
        <w:t xml:space="preserve">b) art. 108 ust. 1 pkt 4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xml:space="preserve">, </w:t>
      </w:r>
      <w:r w:rsidRPr="00CF7023">
        <w:rPr>
          <w:rFonts w:asciiTheme="minorHAnsi" w:hAnsiTheme="minorHAnsi" w:cstheme="minorHAnsi"/>
          <w:sz w:val="22"/>
          <w:szCs w:val="22"/>
        </w:rPr>
        <w:t>dotyczącej orzeczenia zakazu ubiegania się o zamówienie publiczne tytułem środka karnego</w:t>
      </w:r>
    </w:p>
    <w:p w14:paraId="7B325B35" w14:textId="77777777" w:rsidR="00A747C6" w:rsidRPr="00CF7023" w:rsidRDefault="00A747C6" w:rsidP="006C59D8">
      <w:pPr>
        <w:autoSpaceDE w:val="0"/>
        <w:autoSpaceDN w:val="0"/>
        <w:adjustRightInd w:val="0"/>
        <w:spacing w:line="360" w:lineRule="auto"/>
        <w:ind w:firstLine="708"/>
        <w:rPr>
          <w:rFonts w:asciiTheme="minorHAnsi" w:hAnsiTheme="minorHAnsi" w:cstheme="minorHAnsi"/>
          <w:color w:val="000000"/>
          <w:sz w:val="22"/>
          <w:szCs w:val="22"/>
        </w:rPr>
      </w:pPr>
      <w:r w:rsidRPr="00CF7023">
        <w:rPr>
          <w:rFonts w:asciiTheme="minorHAnsi" w:hAnsiTheme="minorHAnsi" w:cstheme="minorHAnsi"/>
          <w:color w:val="000000"/>
          <w:sz w:val="22"/>
          <w:szCs w:val="22"/>
        </w:rPr>
        <w:t>- sporządzonej nie wcześniej niż 6 miesięcy przed jej złożeniem;</w:t>
      </w:r>
    </w:p>
    <w:p w14:paraId="55E20A32" w14:textId="01702A4D" w:rsidR="00A747C6" w:rsidRPr="00CF7023" w:rsidRDefault="00A747C6" w:rsidP="006C59D8">
      <w:pPr>
        <w:autoSpaceDE w:val="0"/>
        <w:autoSpaceDN w:val="0"/>
        <w:adjustRightInd w:val="0"/>
        <w:spacing w:line="360" w:lineRule="auto"/>
        <w:ind w:left="709" w:hanging="425"/>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7.2. oświadczenie wykonawcy, w zakresie art. 108 ust. 1 pkt 5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xml:space="preserve">, o braku przynależności do tej samej grupy kapitałowej w rozumieniu ustawy z dnia 16 lutego 2007 r. o ochronie konkurencji </w:t>
      </w:r>
      <w:r w:rsidR="001D77D2"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 xml:space="preserve">i konsumentów (Dz. U. z 2020 r. poz. 1076 i 1086), z innym wykonawcą, który złożył odrębną ofertę, ofertę częściową, albo oświadczenia o przynależności do tej samej grupy kapitałowej wraz </w:t>
      </w:r>
      <w:r w:rsidR="002A58AE"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z dokumentami lub informacjami potwierdzającymi przygotowanie oferty, oferty częściowej, niezależnie od innego wykonawcy należącego do tej samej grupy kapitałowej;</w:t>
      </w:r>
    </w:p>
    <w:p w14:paraId="5BAE0970" w14:textId="00A6DCE2" w:rsidR="00A747C6" w:rsidRPr="00CF7023" w:rsidRDefault="00A747C6" w:rsidP="006C59D8">
      <w:pPr>
        <w:autoSpaceDE w:val="0"/>
        <w:autoSpaceDN w:val="0"/>
        <w:adjustRightInd w:val="0"/>
        <w:spacing w:line="360" w:lineRule="auto"/>
        <w:ind w:left="709" w:hanging="1"/>
        <w:rPr>
          <w:rFonts w:asciiTheme="minorHAnsi" w:hAnsiTheme="minorHAnsi" w:cstheme="minorHAnsi"/>
          <w:b/>
          <w:sz w:val="22"/>
          <w:szCs w:val="22"/>
          <w:u w:val="single"/>
        </w:rPr>
      </w:pPr>
      <w:r w:rsidRPr="00CF7023">
        <w:rPr>
          <w:rFonts w:asciiTheme="minorHAnsi" w:hAnsiTheme="minorHAnsi" w:cstheme="minorHAnsi"/>
          <w:sz w:val="22"/>
          <w:szCs w:val="22"/>
          <w:u w:val="single"/>
        </w:rPr>
        <w:t xml:space="preserve">Wykonawca może sporządzić oświadczenie zgodnie ze wzorem stanowiącym </w:t>
      </w:r>
      <w:r w:rsidRPr="00CF7023">
        <w:rPr>
          <w:rFonts w:asciiTheme="minorHAnsi" w:hAnsiTheme="minorHAnsi" w:cstheme="minorHAnsi"/>
          <w:b/>
          <w:sz w:val="22"/>
          <w:szCs w:val="22"/>
          <w:u w:val="single"/>
        </w:rPr>
        <w:t xml:space="preserve">Załącznik nr </w:t>
      </w:r>
      <w:r w:rsidR="006F0EFD" w:rsidRPr="00CF7023">
        <w:rPr>
          <w:rFonts w:asciiTheme="minorHAnsi" w:hAnsiTheme="minorHAnsi" w:cstheme="minorHAnsi"/>
          <w:b/>
          <w:sz w:val="22"/>
          <w:szCs w:val="22"/>
          <w:u w:val="single"/>
        </w:rPr>
        <w:t>6</w:t>
      </w:r>
      <w:r w:rsidRPr="00CF7023">
        <w:rPr>
          <w:rFonts w:asciiTheme="minorHAnsi" w:hAnsiTheme="minorHAnsi" w:cstheme="minorHAnsi"/>
          <w:b/>
          <w:sz w:val="22"/>
          <w:szCs w:val="22"/>
          <w:u w:val="single"/>
        </w:rPr>
        <w:t xml:space="preserve"> </w:t>
      </w:r>
      <w:r w:rsidRPr="00CF7023">
        <w:rPr>
          <w:rFonts w:asciiTheme="minorHAnsi" w:hAnsiTheme="minorHAnsi" w:cstheme="minorHAnsi"/>
          <w:b/>
          <w:sz w:val="22"/>
          <w:szCs w:val="22"/>
          <w:u w:val="single"/>
        </w:rPr>
        <w:br/>
        <w:t>do SWZ.</w:t>
      </w:r>
    </w:p>
    <w:p w14:paraId="3EACEF65" w14:textId="71D83E21" w:rsidR="00A747C6" w:rsidRPr="00CF7023" w:rsidRDefault="00A747C6" w:rsidP="006C59D8">
      <w:pPr>
        <w:autoSpaceDE w:val="0"/>
        <w:autoSpaceDN w:val="0"/>
        <w:adjustRightInd w:val="0"/>
        <w:spacing w:line="360" w:lineRule="auto"/>
        <w:ind w:left="709" w:hanging="425"/>
        <w:rPr>
          <w:rFonts w:asciiTheme="minorHAnsi" w:hAnsiTheme="minorHAnsi" w:cstheme="minorHAnsi"/>
          <w:color w:val="000000"/>
          <w:sz w:val="22"/>
          <w:szCs w:val="22"/>
        </w:rPr>
      </w:pPr>
      <w:r w:rsidRPr="00CF7023">
        <w:rPr>
          <w:rFonts w:asciiTheme="minorHAnsi" w:hAnsiTheme="minorHAnsi" w:cstheme="minorHAnsi"/>
          <w:color w:val="000000"/>
          <w:sz w:val="22"/>
          <w:szCs w:val="22"/>
        </w:rPr>
        <w:t>7.3.</w:t>
      </w:r>
      <w:r w:rsidRPr="00CF7023">
        <w:rPr>
          <w:rFonts w:asciiTheme="minorHAnsi" w:hAnsiTheme="minorHAnsi" w:cstheme="minorHAnsi"/>
          <w:color w:val="000000"/>
          <w:sz w:val="22"/>
          <w:szCs w:val="22"/>
        </w:rPr>
        <w:tab/>
        <w:t xml:space="preserve">oświadczenie wykonawcy o aktualności informacji zawartych w oświadczeniu, o którym mowa </w:t>
      </w:r>
      <w:r w:rsidR="00DF7540" w:rsidRPr="00CF7023">
        <w:rPr>
          <w:rFonts w:asciiTheme="minorHAnsi" w:hAnsiTheme="minorHAnsi" w:cstheme="minorHAnsi"/>
          <w:color w:val="000000"/>
          <w:sz w:val="22"/>
          <w:szCs w:val="22"/>
        </w:rPr>
        <w:br/>
      </w:r>
      <w:r w:rsidRPr="00CF7023">
        <w:rPr>
          <w:rFonts w:asciiTheme="minorHAnsi" w:hAnsiTheme="minorHAnsi" w:cstheme="minorHAnsi"/>
          <w:color w:val="000000"/>
          <w:sz w:val="22"/>
          <w:szCs w:val="22"/>
        </w:rPr>
        <w:t xml:space="preserve">w art. 125 ust. 1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w zakresie podstaw wykluczenia z postępowania wskazanych przez zamawiającego, o których mowa w:</w:t>
      </w:r>
    </w:p>
    <w:p w14:paraId="0B68CA24"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a) </w:t>
      </w:r>
      <w:r w:rsidRPr="00CF7023">
        <w:rPr>
          <w:rFonts w:asciiTheme="minorHAnsi" w:hAnsiTheme="minorHAnsi" w:cstheme="minorHAnsi"/>
          <w:color w:val="000000"/>
          <w:sz w:val="22"/>
          <w:szCs w:val="22"/>
        </w:rPr>
        <w:tab/>
        <w:t xml:space="preserve">art. 108 ust. 1 pkt 3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4E1F6F64"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b) </w:t>
      </w:r>
      <w:r w:rsidRPr="00CF7023">
        <w:rPr>
          <w:rFonts w:asciiTheme="minorHAnsi" w:hAnsiTheme="minorHAnsi" w:cstheme="minorHAnsi"/>
          <w:color w:val="000000"/>
          <w:sz w:val="22"/>
          <w:szCs w:val="22"/>
        </w:rPr>
        <w:tab/>
        <w:t xml:space="preserve">art. 108 ust. 1 pkt 4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dotyczących orzeczenia zakazu ubiegania się o zamówienie publiczne tytułem środka zapobiegawczego,</w:t>
      </w:r>
    </w:p>
    <w:p w14:paraId="27011E87"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c) </w:t>
      </w:r>
      <w:r w:rsidRPr="00CF7023">
        <w:rPr>
          <w:rFonts w:asciiTheme="minorHAnsi" w:hAnsiTheme="minorHAnsi" w:cstheme="minorHAnsi"/>
          <w:color w:val="000000"/>
          <w:sz w:val="22"/>
          <w:szCs w:val="22"/>
        </w:rPr>
        <w:tab/>
        <w:t xml:space="preserve">art. 108 ust. 1 pkt 5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 dotyczących zawarcia z innymi wykonawcami porozumienia mającego na celu zakłócenie konkurencji,</w:t>
      </w:r>
    </w:p>
    <w:p w14:paraId="70FCFAA8" w14:textId="77777777" w:rsidR="00A747C6" w:rsidRPr="00CF7023" w:rsidRDefault="00A747C6" w:rsidP="006C59D8">
      <w:pPr>
        <w:autoSpaceDE w:val="0"/>
        <w:autoSpaceDN w:val="0"/>
        <w:adjustRightInd w:val="0"/>
        <w:spacing w:line="360" w:lineRule="auto"/>
        <w:ind w:left="993" w:hanging="284"/>
        <w:rPr>
          <w:rFonts w:asciiTheme="minorHAnsi" w:hAnsiTheme="minorHAnsi" w:cstheme="minorHAnsi"/>
          <w:color w:val="000000"/>
          <w:sz w:val="22"/>
          <w:szCs w:val="22"/>
        </w:rPr>
      </w:pPr>
      <w:r w:rsidRPr="00CF7023">
        <w:rPr>
          <w:rFonts w:asciiTheme="minorHAnsi" w:hAnsiTheme="minorHAnsi" w:cstheme="minorHAnsi"/>
          <w:color w:val="000000"/>
          <w:sz w:val="22"/>
          <w:szCs w:val="22"/>
        </w:rPr>
        <w:t xml:space="preserve">d) </w:t>
      </w:r>
      <w:r w:rsidRPr="00CF7023">
        <w:rPr>
          <w:rFonts w:asciiTheme="minorHAnsi" w:hAnsiTheme="minorHAnsi" w:cstheme="minorHAnsi"/>
          <w:color w:val="000000"/>
          <w:sz w:val="22"/>
          <w:szCs w:val="22"/>
        </w:rPr>
        <w:tab/>
        <w:t xml:space="preserve">art. 108 ust. 1 pkt 6 ustawy </w:t>
      </w:r>
      <w:proofErr w:type="spellStart"/>
      <w:r w:rsidRPr="00CF7023">
        <w:rPr>
          <w:rFonts w:asciiTheme="minorHAnsi" w:hAnsiTheme="minorHAnsi" w:cstheme="minorHAnsi"/>
          <w:color w:val="000000"/>
          <w:sz w:val="22"/>
          <w:szCs w:val="22"/>
        </w:rPr>
        <w:t>Pzp</w:t>
      </w:r>
      <w:proofErr w:type="spellEnd"/>
      <w:r w:rsidRPr="00CF7023">
        <w:rPr>
          <w:rFonts w:asciiTheme="minorHAnsi" w:hAnsiTheme="minorHAnsi" w:cstheme="minorHAnsi"/>
          <w:color w:val="000000"/>
          <w:sz w:val="22"/>
          <w:szCs w:val="22"/>
        </w:rPr>
        <w:t>.</w:t>
      </w:r>
    </w:p>
    <w:p w14:paraId="3428E22A" w14:textId="1755DFBD" w:rsidR="00A747C6" w:rsidRPr="00CF7023" w:rsidRDefault="00A747C6" w:rsidP="006C59D8">
      <w:pPr>
        <w:autoSpaceDE w:val="0"/>
        <w:autoSpaceDN w:val="0"/>
        <w:adjustRightInd w:val="0"/>
        <w:spacing w:line="360" w:lineRule="auto"/>
        <w:ind w:left="709" w:hanging="1"/>
        <w:rPr>
          <w:rFonts w:asciiTheme="minorHAnsi" w:hAnsiTheme="minorHAnsi" w:cstheme="minorHAnsi"/>
          <w:sz w:val="22"/>
          <w:szCs w:val="22"/>
          <w:u w:val="single"/>
        </w:rPr>
      </w:pPr>
      <w:r w:rsidRPr="00CF7023">
        <w:rPr>
          <w:rFonts w:asciiTheme="minorHAnsi" w:hAnsiTheme="minorHAnsi" w:cstheme="minorHAnsi"/>
          <w:sz w:val="22"/>
          <w:szCs w:val="22"/>
          <w:u w:val="single"/>
        </w:rPr>
        <w:t xml:space="preserve">Wykonawca może sporządzić oświadczenie zgodnie ze wzorem stanowiącym </w:t>
      </w:r>
      <w:r w:rsidRPr="00CF7023">
        <w:rPr>
          <w:rFonts w:asciiTheme="minorHAnsi" w:hAnsiTheme="minorHAnsi" w:cstheme="minorHAnsi"/>
          <w:b/>
          <w:sz w:val="22"/>
          <w:szCs w:val="22"/>
          <w:u w:val="single"/>
        </w:rPr>
        <w:t xml:space="preserve">Załącznik nr </w:t>
      </w:r>
      <w:r w:rsidR="006F0EFD" w:rsidRPr="00CF7023">
        <w:rPr>
          <w:rFonts w:asciiTheme="minorHAnsi" w:hAnsiTheme="minorHAnsi" w:cstheme="minorHAnsi"/>
          <w:b/>
          <w:sz w:val="22"/>
          <w:szCs w:val="22"/>
          <w:u w:val="single"/>
        </w:rPr>
        <w:t>7</w:t>
      </w:r>
      <w:r w:rsidRPr="00CF7023">
        <w:rPr>
          <w:rFonts w:asciiTheme="minorHAnsi" w:hAnsiTheme="minorHAnsi" w:cstheme="minorHAnsi"/>
          <w:sz w:val="22"/>
          <w:szCs w:val="22"/>
          <w:u w:val="single"/>
        </w:rPr>
        <w:t xml:space="preserve"> </w:t>
      </w:r>
      <w:r w:rsidRPr="00CF7023">
        <w:rPr>
          <w:rFonts w:asciiTheme="minorHAnsi" w:hAnsiTheme="minorHAnsi" w:cstheme="minorHAnsi"/>
          <w:sz w:val="22"/>
          <w:szCs w:val="22"/>
          <w:u w:val="single"/>
        </w:rPr>
        <w:br/>
      </w:r>
      <w:r w:rsidRPr="00CF7023">
        <w:rPr>
          <w:rFonts w:asciiTheme="minorHAnsi" w:hAnsiTheme="minorHAnsi" w:cstheme="minorHAnsi"/>
          <w:b/>
          <w:sz w:val="22"/>
          <w:szCs w:val="22"/>
          <w:u w:val="single"/>
        </w:rPr>
        <w:t>do SWZ.</w:t>
      </w:r>
    </w:p>
    <w:p w14:paraId="1F7924B9"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b/>
          <w:sz w:val="22"/>
          <w:szCs w:val="22"/>
          <w:u w:val="single"/>
          <w:lang w:eastAsia="ar-SA"/>
        </w:rPr>
      </w:pPr>
      <w:r w:rsidRPr="00CF7023">
        <w:rPr>
          <w:rFonts w:asciiTheme="minorHAnsi" w:eastAsia="Times New Roman" w:hAnsiTheme="minorHAnsi" w:cstheme="minorHAnsi"/>
          <w:b/>
          <w:sz w:val="22"/>
          <w:szCs w:val="22"/>
          <w:u w:val="single"/>
          <w:lang w:eastAsia="ar-SA"/>
        </w:rPr>
        <w:t>Dokumenty podmiotów zagranicznych</w:t>
      </w:r>
    </w:p>
    <w:p w14:paraId="0582A148" w14:textId="77777777" w:rsidR="00A747C6" w:rsidRPr="00CF7023" w:rsidRDefault="00A747C6" w:rsidP="006C59D8">
      <w:pPr>
        <w:autoSpaceDE w:val="0"/>
        <w:autoSpaceDN w:val="0"/>
        <w:adjustRightInd w:val="0"/>
        <w:spacing w:line="360" w:lineRule="auto"/>
        <w:ind w:left="783" w:hanging="426"/>
        <w:rPr>
          <w:rFonts w:asciiTheme="minorHAnsi" w:hAnsiTheme="minorHAnsi" w:cstheme="minorHAnsi"/>
          <w:sz w:val="22"/>
          <w:szCs w:val="22"/>
        </w:rPr>
      </w:pPr>
      <w:r w:rsidRPr="00CF7023">
        <w:rPr>
          <w:rFonts w:asciiTheme="minorHAnsi" w:hAnsiTheme="minorHAnsi" w:cstheme="minorHAnsi"/>
          <w:sz w:val="22"/>
          <w:szCs w:val="22"/>
        </w:rPr>
        <w:t>8.1.</w:t>
      </w:r>
      <w:r w:rsidRPr="00CF7023">
        <w:rPr>
          <w:rFonts w:asciiTheme="minorHAnsi" w:hAnsiTheme="minorHAnsi" w:cstheme="minorHAnsi"/>
          <w:sz w:val="22"/>
          <w:szCs w:val="22"/>
        </w:rPr>
        <w:tab/>
        <w:t xml:space="preserve">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t>
      </w:r>
      <w:r w:rsidRPr="00CF7023">
        <w:rPr>
          <w:rFonts w:asciiTheme="minorHAnsi" w:hAnsiTheme="minorHAnsi" w:cstheme="minorHAnsi"/>
          <w:sz w:val="22"/>
          <w:szCs w:val="22"/>
        </w:rPr>
        <w:lastRenderedPageBreak/>
        <w:t>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126D5B4E" w:rsidR="00A747C6" w:rsidRPr="00CF7023" w:rsidRDefault="00A747C6" w:rsidP="006C59D8">
      <w:pPr>
        <w:autoSpaceDE w:val="0"/>
        <w:autoSpaceDN w:val="0"/>
        <w:adjustRightInd w:val="0"/>
        <w:spacing w:line="360" w:lineRule="auto"/>
        <w:ind w:left="783" w:hanging="426"/>
        <w:rPr>
          <w:rFonts w:asciiTheme="minorHAnsi" w:hAnsiTheme="minorHAnsi" w:cstheme="minorHAnsi"/>
          <w:sz w:val="22"/>
          <w:szCs w:val="22"/>
        </w:rPr>
      </w:pPr>
      <w:r w:rsidRPr="00CF7023">
        <w:rPr>
          <w:rFonts w:asciiTheme="minorHAnsi" w:hAnsiTheme="minorHAnsi" w:cstheme="minorHAnsi"/>
          <w:sz w:val="22"/>
          <w:szCs w:val="22"/>
        </w:rPr>
        <w:t>8.2.</w:t>
      </w:r>
      <w:r w:rsidRPr="00CF7023">
        <w:rPr>
          <w:rFonts w:asciiTheme="minorHAnsi" w:hAnsiTheme="minorHAnsi" w:cstheme="minorHAnsi"/>
          <w:sz w:val="22"/>
          <w:szCs w:val="22"/>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t>
      </w:r>
      <w:r w:rsidR="006A2679">
        <w:rPr>
          <w:rFonts w:asciiTheme="minorHAnsi" w:hAnsiTheme="minorHAnsi" w:cstheme="minorHAnsi"/>
          <w:sz w:val="22"/>
          <w:szCs w:val="22"/>
        </w:rPr>
        <w:br/>
      </w:r>
      <w:r w:rsidRPr="00CF7023">
        <w:rPr>
          <w:rFonts w:asciiTheme="minorHAnsi" w:hAnsiTheme="minorHAnsi" w:cstheme="minorHAnsi"/>
          <w:sz w:val="22"/>
          <w:szCs w:val="22"/>
        </w:rPr>
        <w:t xml:space="preserve">w art. 108 ust. 1 pkt 1, 2 i 4 ustawy </w:t>
      </w:r>
      <w:proofErr w:type="spellStart"/>
      <w:r w:rsidRPr="00CF7023">
        <w:rPr>
          <w:rFonts w:asciiTheme="minorHAnsi" w:hAnsiTheme="minorHAnsi" w:cstheme="minorHAnsi"/>
          <w:sz w:val="22"/>
          <w:szCs w:val="22"/>
        </w:rPr>
        <w:t>Pzp</w:t>
      </w:r>
      <w:proofErr w:type="spellEnd"/>
      <w:r w:rsidRPr="00CF7023">
        <w:rPr>
          <w:rFonts w:asciiTheme="minorHAnsi" w:hAnsiTheme="minorHAnsi" w:cstheme="minorHAns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2BA2BD4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 xml:space="preserve">Wykonawca, który polega na zdolnościach technicznych lub zawodowych </w:t>
      </w:r>
      <w:r w:rsidR="00D0522B" w:rsidRPr="00CF7023">
        <w:rPr>
          <w:rFonts w:asciiTheme="minorHAnsi" w:hAnsiTheme="minorHAnsi" w:cstheme="minorHAnsi"/>
          <w:sz w:val="22"/>
          <w:szCs w:val="22"/>
          <w:lang w:val="pl-PL"/>
        </w:rPr>
        <w:t xml:space="preserve">lub sytuacji finansowej lub ekonomicznej </w:t>
      </w:r>
      <w:r w:rsidRPr="00CF7023">
        <w:rPr>
          <w:rFonts w:asciiTheme="minorHAnsi" w:eastAsia="Times New Roman" w:hAnsiTheme="minorHAnsi" w:cstheme="minorHAnsi"/>
          <w:sz w:val="22"/>
          <w:szCs w:val="22"/>
          <w:lang w:eastAsia="ar-SA"/>
        </w:rPr>
        <w:t xml:space="preserve">podmiotów udostępniających zasoby na zasadach określonych w art. 118 ustawy, zobowiązany jest do przedstawienia podmiotowych środków dowodowych, o których mowa </w:t>
      </w:r>
      <w:r w:rsidR="006A2679">
        <w:rPr>
          <w:rFonts w:asciiTheme="minorHAnsi" w:eastAsia="Times New Roman" w:hAnsiTheme="minorHAnsi" w:cstheme="minorHAnsi"/>
          <w:sz w:val="22"/>
          <w:szCs w:val="22"/>
          <w:lang w:eastAsia="ar-SA"/>
        </w:rPr>
        <w:br/>
      </w:r>
      <w:r w:rsidRPr="00CF7023">
        <w:rPr>
          <w:rFonts w:asciiTheme="minorHAnsi" w:eastAsia="Times New Roman" w:hAnsiTheme="minorHAnsi" w:cstheme="minorHAnsi"/>
          <w:sz w:val="22"/>
          <w:szCs w:val="22"/>
          <w:lang w:eastAsia="ar-SA"/>
        </w:rPr>
        <w:t>w pkt. 7.1. i 7.</w:t>
      </w:r>
      <w:r w:rsidR="00091685" w:rsidRPr="00CF7023">
        <w:rPr>
          <w:rFonts w:asciiTheme="minorHAnsi" w:eastAsia="Times New Roman" w:hAnsiTheme="minorHAnsi" w:cstheme="minorHAnsi"/>
          <w:sz w:val="22"/>
          <w:szCs w:val="22"/>
          <w:lang w:eastAsia="ar-SA"/>
        </w:rPr>
        <w:t xml:space="preserve">3., dotyczących tych podmiotów, </w:t>
      </w:r>
      <w:r w:rsidR="00DF7540" w:rsidRPr="00CF7023">
        <w:rPr>
          <w:rFonts w:asciiTheme="minorHAnsi" w:eastAsia="Times New Roman" w:hAnsiTheme="minorHAnsi" w:cstheme="minorHAnsi"/>
          <w:sz w:val="22"/>
          <w:szCs w:val="22"/>
          <w:lang w:eastAsia="ar-SA"/>
        </w:rPr>
        <w:t>potwierdzających</w:t>
      </w:r>
      <w:r w:rsidRPr="00CF7023">
        <w:rPr>
          <w:rFonts w:asciiTheme="minorHAnsi" w:eastAsia="Times New Roman" w:hAnsiTheme="minorHAnsi" w:cstheme="minorHAnsi"/>
          <w:sz w:val="22"/>
          <w:szCs w:val="22"/>
          <w:lang w:eastAsia="ar-SA"/>
        </w:rPr>
        <w:t>, że nie zachodzą wobec tych podmiotów podstawy wykluczenia z postępowania.</w:t>
      </w:r>
    </w:p>
    <w:p w14:paraId="452BBF39"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CF7023" w:rsidRDefault="00A747C6" w:rsidP="004D48C3">
      <w:pPr>
        <w:pStyle w:val="Akapitzlist"/>
        <w:numPr>
          <w:ilvl w:val="0"/>
          <w:numId w:val="13"/>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Zamawiający wykluczy z postępowania wykonawcę na podstawie:</w:t>
      </w:r>
    </w:p>
    <w:p w14:paraId="39634B52" w14:textId="069F9E4D" w:rsidR="00A747C6" w:rsidRPr="00CF7023" w:rsidRDefault="00A747C6" w:rsidP="004D48C3">
      <w:pPr>
        <w:pStyle w:val="Akapitzlist"/>
        <w:numPr>
          <w:ilvl w:val="0"/>
          <w:numId w:val="14"/>
        </w:numPr>
        <w:tabs>
          <w:tab w:val="left" w:pos="1843"/>
        </w:tabs>
        <w:spacing w:line="360" w:lineRule="auto"/>
        <w:rPr>
          <w:rFonts w:asciiTheme="minorHAnsi" w:eastAsia="Times New Roman" w:hAnsiTheme="minorHAnsi" w:cstheme="minorHAnsi"/>
          <w:sz w:val="22"/>
          <w:szCs w:val="22"/>
        </w:rPr>
      </w:pPr>
      <w:r w:rsidRPr="00CF7023">
        <w:rPr>
          <w:rFonts w:asciiTheme="minorHAnsi" w:hAnsiTheme="minorHAnsi" w:cstheme="minorHAnsi"/>
          <w:sz w:val="22"/>
          <w:szCs w:val="22"/>
        </w:rPr>
        <w:t>art. 5k rozporządzenia Rady (UE) nr 833/2014 z dnia 31 lipca 2014 r. dotyczącego środków ograniczających w związku z działaniami Rosji destabil</w:t>
      </w:r>
      <w:r w:rsidR="00283209" w:rsidRPr="00CF7023">
        <w:rPr>
          <w:rFonts w:asciiTheme="minorHAnsi" w:hAnsiTheme="minorHAnsi" w:cstheme="minorHAnsi"/>
          <w:sz w:val="22"/>
          <w:szCs w:val="22"/>
        </w:rPr>
        <w:t xml:space="preserve">izującymi sytuację na Ukrainie </w:t>
      </w:r>
      <w:r w:rsidR="00C07D44" w:rsidRPr="00CF7023">
        <w:rPr>
          <w:rFonts w:asciiTheme="minorHAnsi" w:hAnsiTheme="minorHAnsi" w:cstheme="minorHAnsi"/>
          <w:sz w:val="22"/>
          <w:szCs w:val="22"/>
        </w:rPr>
        <w:br/>
      </w:r>
      <w:r w:rsidRPr="00CF7023">
        <w:rPr>
          <w:rFonts w:asciiTheme="minorHAnsi" w:hAnsiTheme="minorHAnsi" w:cstheme="minorHAnsi"/>
          <w:sz w:val="22"/>
          <w:szCs w:val="22"/>
        </w:rPr>
        <w:t>(Dz. Urz. UE nr L 229 z 31.7.2014, str. 1</w:t>
      </w:r>
      <w:r w:rsidR="00951814" w:rsidRPr="00CF7023">
        <w:rPr>
          <w:rFonts w:asciiTheme="minorHAnsi" w:hAnsiTheme="minorHAnsi" w:cstheme="minorHAnsi"/>
          <w:sz w:val="22"/>
          <w:szCs w:val="22"/>
        </w:rPr>
        <w:t xml:space="preserve"> ze zm.</w:t>
      </w:r>
      <w:r w:rsidRPr="00CF7023">
        <w:rPr>
          <w:rFonts w:asciiTheme="minorHAnsi" w:hAnsiTheme="minorHAnsi" w:cstheme="minorHAnsi"/>
          <w:sz w:val="22"/>
          <w:szCs w:val="22"/>
        </w:rPr>
        <w:t xml:space="preserve">), dalej: rozporządzenie 833/2014, </w:t>
      </w:r>
    </w:p>
    <w:p w14:paraId="314D4C87" w14:textId="462EF7A9" w:rsidR="00A747C6" w:rsidRPr="00CF7023" w:rsidRDefault="00A747C6" w:rsidP="004D48C3">
      <w:pPr>
        <w:pStyle w:val="Akapitzlist"/>
        <w:numPr>
          <w:ilvl w:val="0"/>
          <w:numId w:val="14"/>
        </w:numPr>
        <w:tabs>
          <w:tab w:val="left" w:pos="1843"/>
        </w:tabs>
        <w:spacing w:line="360" w:lineRule="auto"/>
        <w:rPr>
          <w:rFonts w:asciiTheme="minorHAnsi" w:eastAsia="Times New Roman" w:hAnsiTheme="minorHAnsi" w:cstheme="minorHAnsi"/>
          <w:sz w:val="22"/>
          <w:szCs w:val="22"/>
        </w:rPr>
      </w:pPr>
      <w:r w:rsidRPr="00CF7023">
        <w:rPr>
          <w:rFonts w:asciiTheme="minorHAnsi" w:hAnsiTheme="minorHAnsi" w:cstheme="minorHAnsi"/>
          <w:sz w:val="22"/>
          <w:szCs w:val="22"/>
        </w:rPr>
        <w:t>art. 7 ust. 1 ustawy z dnia 13 kwietnia 2022 r. o szczeg</w:t>
      </w:r>
      <w:r w:rsidR="00283209" w:rsidRPr="00CF7023">
        <w:rPr>
          <w:rFonts w:asciiTheme="minorHAnsi" w:hAnsiTheme="minorHAnsi" w:cstheme="minorHAnsi"/>
          <w:sz w:val="22"/>
          <w:szCs w:val="22"/>
        </w:rPr>
        <w:t xml:space="preserve">ólnych rozwiązaniach w zakresie </w:t>
      </w:r>
      <w:r w:rsidRPr="00CF7023">
        <w:rPr>
          <w:rFonts w:asciiTheme="minorHAnsi" w:hAnsiTheme="minorHAnsi" w:cstheme="minorHAnsi"/>
          <w:sz w:val="22"/>
          <w:szCs w:val="22"/>
        </w:rPr>
        <w:t>przeciwdziałania wspieraniu agresji na Ukrainę oraz służących ochronie bezpieczeństwa narodowego (Dz.U. z 2023 r. poz. 1497 ze zm.).</w:t>
      </w:r>
    </w:p>
    <w:p w14:paraId="0751AB5F" w14:textId="77777777" w:rsidR="00301825" w:rsidRDefault="00301825">
      <w:pPr>
        <w:spacing w:after="160" w:line="259" w:lineRule="auto"/>
        <w:rPr>
          <w:rFonts w:asciiTheme="minorHAnsi" w:hAnsiTheme="minorHAnsi" w:cstheme="minorHAnsi"/>
          <w:b/>
          <w:lang w:eastAsia="ar-SA"/>
        </w:rPr>
      </w:pPr>
      <w:r>
        <w:rPr>
          <w:rFonts w:asciiTheme="minorHAnsi" w:hAnsiTheme="minorHAnsi"/>
        </w:rPr>
        <w:br w:type="page"/>
      </w:r>
    </w:p>
    <w:p w14:paraId="6D254501" w14:textId="3D1C7217" w:rsidR="00FE25A0" w:rsidRPr="00CF7023" w:rsidRDefault="00FE25A0" w:rsidP="006C59D8">
      <w:pPr>
        <w:pStyle w:val="Nagwek1"/>
        <w:rPr>
          <w:rFonts w:asciiTheme="minorHAnsi" w:hAnsiTheme="minorHAnsi"/>
        </w:rPr>
      </w:pPr>
      <w:r w:rsidRPr="00CF7023">
        <w:rPr>
          <w:rFonts w:asciiTheme="minorHAnsi" w:hAnsiTheme="minorHAnsi"/>
        </w:rPr>
        <w:lastRenderedPageBreak/>
        <w:t>VIII. Informacja o warunkach udziału w postępowaniu o udzielenie zamówienia</w:t>
      </w:r>
      <w:r w:rsidR="008B097D" w:rsidRPr="00CF7023">
        <w:rPr>
          <w:rFonts w:asciiTheme="minorHAnsi" w:hAnsiTheme="minorHAnsi"/>
        </w:rPr>
        <w:t xml:space="preserve"> wraz z wykazem podmiotowych środków dowodowych</w:t>
      </w:r>
      <w:r w:rsidR="001875CD" w:rsidRPr="00CF7023">
        <w:rPr>
          <w:rFonts w:asciiTheme="minorHAnsi" w:hAnsiTheme="minorHAnsi"/>
        </w:rPr>
        <w:t xml:space="preserve"> potwierdzających spełnianie warunków udziału </w:t>
      </w:r>
      <w:r w:rsidR="00CF7023">
        <w:rPr>
          <w:rFonts w:asciiTheme="minorHAnsi" w:hAnsiTheme="minorHAnsi"/>
        </w:rPr>
        <w:br/>
      </w:r>
      <w:r w:rsidR="001875CD" w:rsidRPr="00CF7023">
        <w:rPr>
          <w:rFonts w:asciiTheme="minorHAnsi" w:hAnsiTheme="minorHAnsi"/>
        </w:rPr>
        <w:t>w postępowaniu</w:t>
      </w:r>
    </w:p>
    <w:p w14:paraId="5E048C70" w14:textId="77777777" w:rsidR="00091685" w:rsidRPr="00CF7023" w:rsidRDefault="00091685" w:rsidP="004D48C3">
      <w:pPr>
        <w:pStyle w:val="Akapitzlist"/>
        <w:numPr>
          <w:ilvl w:val="0"/>
          <w:numId w:val="15"/>
        </w:numPr>
        <w:suppressAutoHyphens/>
        <w:spacing w:line="360" w:lineRule="auto"/>
        <w:rPr>
          <w:rFonts w:asciiTheme="minorHAnsi" w:eastAsia="Times New Roman" w:hAnsiTheme="minorHAnsi" w:cstheme="minorHAnsi"/>
          <w:sz w:val="22"/>
          <w:szCs w:val="22"/>
          <w:lang w:eastAsia="ar-SA"/>
        </w:rPr>
      </w:pPr>
      <w:r w:rsidRPr="00CF7023">
        <w:rPr>
          <w:rFonts w:asciiTheme="minorHAnsi" w:eastAsia="Times New Roman" w:hAnsiTheme="minorHAnsi" w:cstheme="minorHAnsi"/>
          <w:sz w:val="22"/>
          <w:szCs w:val="22"/>
          <w:lang w:eastAsia="ar-SA"/>
        </w:rPr>
        <w:t>Zgodnie z art. 112 ust. 2 ustawy Pzp, Zamawiający ustala warunki udziału w postępowaniu dotyczące:</w:t>
      </w:r>
    </w:p>
    <w:p w14:paraId="6F8C8EEF" w14:textId="63770C23" w:rsidR="00091685" w:rsidRPr="00CF7023" w:rsidRDefault="00091685"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1.1. zdolności do występo</w:t>
      </w:r>
      <w:r w:rsidR="00EB2452" w:rsidRPr="00CF7023">
        <w:rPr>
          <w:rFonts w:asciiTheme="minorHAnsi" w:hAnsiTheme="minorHAnsi" w:cstheme="minorHAnsi"/>
          <w:sz w:val="22"/>
          <w:szCs w:val="22"/>
          <w:lang w:eastAsia="ar-SA"/>
        </w:rPr>
        <w:t>wania w obrocie gospodarczym - Z</w:t>
      </w:r>
      <w:r w:rsidRPr="00CF7023">
        <w:rPr>
          <w:rFonts w:asciiTheme="minorHAnsi" w:hAnsiTheme="minorHAnsi" w:cstheme="minorHAnsi"/>
          <w:sz w:val="22"/>
          <w:szCs w:val="22"/>
          <w:lang w:eastAsia="ar-SA"/>
        </w:rPr>
        <w:t>amawiający nie określa warunku;</w:t>
      </w:r>
    </w:p>
    <w:p w14:paraId="7E545664" w14:textId="6D6A0758" w:rsidR="00091685" w:rsidRPr="006F478A" w:rsidRDefault="00091685" w:rsidP="006C59D8">
      <w:pPr>
        <w:autoSpaceDE w:val="0"/>
        <w:spacing w:line="360" w:lineRule="auto"/>
        <w:ind w:left="709" w:hanging="425"/>
        <w:rPr>
          <w:rFonts w:asciiTheme="minorHAnsi" w:hAnsiTheme="minorHAnsi" w:cstheme="minorHAnsi"/>
          <w:color w:val="FF0000"/>
          <w:sz w:val="22"/>
          <w:szCs w:val="22"/>
          <w:lang w:eastAsia="ar-SA"/>
        </w:rPr>
      </w:pPr>
      <w:r w:rsidRPr="00CF7023">
        <w:rPr>
          <w:rFonts w:asciiTheme="minorHAnsi" w:hAnsiTheme="minorHAnsi" w:cstheme="minorHAnsi"/>
          <w:sz w:val="22"/>
          <w:szCs w:val="22"/>
          <w:lang w:eastAsia="ar-SA"/>
        </w:rPr>
        <w:t xml:space="preserve">1.2. </w:t>
      </w:r>
      <w:r w:rsidR="00751220" w:rsidRPr="00751220">
        <w:rPr>
          <w:rFonts w:asciiTheme="minorHAnsi" w:hAnsiTheme="minorHAnsi" w:cstheme="minorHAnsi"/>
          <w:b/>
          <w:sz w:val="22"/>
          <w:szCs w:val="22"/>
          <w:lang w:eastAsia="ar-SA"/>
        </w:rPr>
        <w:t xml:space="preserve">uprawnień do prowadzenia określonej działalności gospodarczej lub zawodowej, o ile wynika to </w:t>
      </w:r>
      <w:r w:rsidR="006F2131">
        <w:rPr>
          <w:rFonts w:asciiTheme="minorHAnsi" w:hAnsiTheme="minorHAnsi" w:cstheme="minorHAnsi"/>
          <w:b/>
          <w:sz w:val="22"/>
          <w:szCs w:val="22"/>
          <w:lang w:eastAsia="ar-SA"/>
        </w:rPr>
        <w:br/>
      </w:r>
      <w:r w:rsidR="00751220" w:rsidRPr="00751220">
        <w:rPr>
          <w:rFonts w:asciiTheme="minorHAnsi" w:hAnsiTheme="minorHAnsi" w:cstheme="minorHAnsi"/>
          <w:b/>
          <w:sz w:val="22"/>
          <w:szCs w:val="22"/>
          <w:lang w:eastAsia="ar-SA"/>
        </w:rPr>
        <w:t>z odrębnych przepis</w:t>
      </w:r>
      <w:r w:rsidR="00751220">
        <w:rPr>
          <w:rFonts w:asciiTheme="minorHAnsi" w:hAnsiTheme="minorHAnsi" w:cstheme="minorHAnsi"/>
          <w:b/>
          <w:sz w:val="22"/>
          <w:szCs w:val="22"/>
          <w:lang w:eastAsia="ar-SA"/>
        </w:rPr>
        <w:t xml:space="preserve">ów - </w:t>
      </w:r>
      <w:r w:rsidR="00751220" w:rsidRPr="006F2131">
        <w:rPr>
          <w:rFonts w:asciiTheme="minorHAnsi" w:hAnsiTheme="minorHAnsi" w:cstheme="minorHAnsi"/>
          <w:b/>
          <w:sz w:val="22"/>
          <w:szCs w:val="22"/>
          <w:u w:val="single"/>
          <w:lang w:eastAsia="ar-SA"/>
        </w:rPr>
        <w:t>dotyczy wyłącznie części 20</w:t>
      </w:r>
      <w:r w:rsidR="00751220" w:rsidRPr="00751220">
        <w:rPr>
          <w:rFonts w:asciiTheme="minorHAnsi" w:hAnsiTheme="minorHAnsi" w:cstheme="minorHAnsi"/>
          <w:b/>
          <w:sz w:val="22"/>
          <w:szCs w:val="22"/>
          <w:lang w:eastAsia="ar-SA"/>
        </w:rPr>
        <w:t xml:space="preserve"> - Wykonawca winien wykazać, że posiada aktualną koncesję Ministra Spraw Wewnętrznych i Administracji na prowadzenie działalności gospodarczej w zakresie usług ochrony osób i mienia w formie bezpośredniej ochrony fizycznej, zgodnie z ustawą z dnia 22 sierpnia 1997 r. o ochronie osób i mienia (t. j. Dz.U. z 2021, poz. 1995 ze zm.)</w:t>
      </w:r>
      <w:r w:rsidR="00751220" w:rsidRPr="00A607A1">
        <w:rPr>
          <w:rFonts w:asciiTheme="minorHAnsi" w:hAnsiTheme="minorHAnsi" w:cstheme="minorHAnsi"/>
          <w:sz w:val="22"/>
          <w:szCs w:val="22"/>
          <w:lang w:eastAsia="ar-SA"/>
        </w:rPr>
        <w:t>;</w:t>
      </w:r>
    </w:p>
    <w:p w14:paraId="04832601" w14:textId="66B80FD7" w:rsidR="00091685" w:rsidRPr="00CF7023" w:rsidRDefault="00091685" w:rsidP="006C59D8">
      <w:pPr>
        <w:autoSpaceDE w:val="0"/>
        <w:spacing w:line="360" w:lineRule="auto"/>
        <w:ind w:left="709" w:hanging="425"/>
        <w:rPr>
          <w:rFonts w:asciiTheme="minorHAnsi" w:hAnsiTheme="minorHAnsi" w:cstheme="minorHAnsi"/>
          <w:sz w:val="22"/>
          <w:szCs w:val="22"/>
          <w:lang w:eastAsia="ar-SA"/>
        </w:rPr>
      </w:pPr>
      <w:r w:rsidRPr="00CF7023">
        <w:rPr>
          <w:rFonts w:asciiTheme="minorHAnsi" w:hAnsiTheme="minorHAnsi" w:cstheme="minorHAnsi"/>
          <w:sz w:val="22"/>
          <w:szCs w:val="22"/>
          <w:lang w:eastAsia="ar-SA"/>
        </w:rPr>
        <w:t>1.3. sytuacji eko</w:t>
      </w:r>
      <w:r w:rsidR="00EB2452" w:rsidRPr="00CF7023">
        <w:rPr>
          <w:rFonts w:asciiTheme="minorHAnsi" w:hAnsiTheme="minorHAnsi" w:cstheme="minorHAnsi"/>
          <w:sz w:val="22"/>
          <w:szCs w:val="22"/>
          <w:lang w:eastAsia="ar-SA"/>
        </w:rPr>
        <w:t>nomicznej lub finansowej - Z</w:t>
      </w:r>
      <w:r w:rsidRPr="00CF7023">
        <w:rPr>
          <w:rFonts w:asciiTheme="minorHAnsi" w:hAnsiTheme="minorHAnsi" w:cstheme="minorHAnsi"/>
          <w:sz w:val="22"/>
          <w:szCs w:val="22"/>
          <w:lang w:eastAsia="ar-SA"/>
        </w:rPr>
        <w:t>amawiający nie określa warunku;</w:t>
      </w:r>
    </w:p>
    <w:p w14:paraId="4D31FCDF" w14:textId="77777777" w:rsidR="00751220" w:rsidRPr="00751220" w:rsidRDefault="00751220" w:rsidP="00751220">
      <w:pPr>
        <w:pStyle w:val="Akapitzlist"/>
        <w:autoSpaceDN w:val="0"/>
        <w:adjustRightInd w:val="0"/>
        <w:spacing w:line="360" w:lineRule="auto"/>
        <w:ind w:left="668" w:hanging="384"/>
        <w:rPr>
          <w:rFonts w:asciiTheme="minorHAnsi" w:hAnsiTheme="minorHAnsi" w:cstheme="minorHAnsi"/>
          <w:sz w:val="22"/>
          <w:szCs w:val="22"/>
          <w:lang w:eastAsia="ar-SA"/>
        </w:rPr>
      </w:pPr>
      <w:r w:rsidRPr="00751220">
        <w:rPr>
          <w:rFonts w:asciiTheme="minorHAnsi" w:hAnsiTheme="minorHAnsi" w:cstheme="minorHAnsi"/>
          <w:sz w:val="22"/>
          <w:szCs w:val="22"/>
          <w:lang w:eastAsia="ar-SA"/>
        </w:rPr>
        <w:t>1.4. zdolności technicznej lub zawodowej - zamawiający nie określa warunku.</w:t>
      </w:r>
    </w:p>
    <w:p w14:paraId="3EF3EC04" w14:textId="00E47054" w:rsidR="00751220" w:rsidRPr="00D04A59" w:rsidRDefault="00751220" w:rsidP="00D04A59">
      <w:pPr>
        <w:autoSpaceDE w:val="0"/>
        <w:autoSpaceDN w:val="0"/>
        <w:adjustRightInd w:val="0"/>
        <w:spacing w:line="360" w:lineRule="auto"/>
        <w:ind w:left="426" w:hanging="426"/>
        <w:rPr>
          <w:rFonts w:asciiTheme="minorHAnsi" w:hAnsiTheme="minorHAnsi" w:cstheme="minorHAnsi"/>
          <w:sz w:val="22"/>
          <w:szCs w:val="22"/>
          <w:u w:val="single"/>
          <w:lang w:eastAsia="ar-SA"/>
        </w:rPr>
      </w:pPr>
      <w:r w:rsidRPr="00D04A59">
        <w:rPr>
          <w:rFonts w:asciiTheme="minorHAnsi" w:hAnsiTheme="minorHAnsi" w:cstheme="minorHAnsi"/>
          <w:sz w:val="22"/>
          <w:szCs w:val="22"/>
          <w:lang w:eastAsia="ar-SA"/>
        </w:rPr>
        <w:t>2.</w:t>
      </w:r>
      <w:r w:rsidRPr="00751220">
        <w:rPr>
          <w:rFonts w:asciiTheme="minorHAnsi" w:hAnsiTheme="minorHAnsi" w:cstheme="minorHAnsi"/>
          <w:b/>
          <w:sz w:val="22"/>
          <w:szCs w:val="22"/>
          <w:lang w:eastAsia="ar-SA"/>
        </w:rPr>
        <w:t xml:space="preserve"> </w:t>
      </w:r>
      <w:r w:rsidRPr="00751220">
        <w:rPr>
          <w:rFonts w:asciiTheme="minorHAnsi" w:hAnsiTheme="minorHAnsi" w:cstheme="minorHAnsi"/>
          <w:b/>
          <w:sz w:val="22"/>
          <w:szCs w:val="22"/>
          <w:lang w:eastAsia="ar-SA"/>
        </w:rPr>
        <w:tab/>
      </w:r>
      <w:r w:rsidRPr="00D04A59">
        <w:rPr>
          <w:rFonts w:asciiTheme="minorHAnsi" w:hAnsiTheme="minorHAnsi" w:cstheme="minorHAnsi"/>
          <w:sz w:val="22"/>
          <w:szCs w:val="22"/>
          <w:u w:val="single"/>
          <w:lang w:eastAsia="ar-SA"/>
        </w:rPr>
        <w:t>W celu potwierdzenia spełniania przez Wykonawcę warunków udziału w postępowaniu wykonawca na wezwanie zamawiającego zobowiązany będzie złożyć następujące podmiotowe środki dowodowe - w zakresie uprawnień do prowadzenia określonej działalności gospodarczej lub zawodowej,</w:t>
      </w:r>
      <w:r w:rsidRPr="00D04A59">
        <w:rPr>
          <w:rFonts w:asciiTheme="minorHAnsi" w:hAnsiTheme="minorHAnsi" w:cstheme="minorHAnsi"/>
          <w:sz w:val="22"/>
          <w:szCs w:val="22"/>
          <w:lang w:eastAsia="ar-SA"/>
        </w:rPr>
        <w:t xml:space="preserve"> </w:t>
      </w:r>
      <w:r w:rsidRPr="00D04A59">
        <w:rPr>
          <w:rFonts w:asciiTheme="minorHAnsi" w:hAnsiTheme="minorHAnsi" w:cstheme="minorHAnsi"/>
          <w:sz w:val="22"/>
          <w:szCs w:val="22"/>
          <w:u w:val="single"/>
          <w:lang w:eastAsia="ar-SA"/>
        </w:rPr>
        <w:t>o ile wynika to z odrębnych przepisów</w:t>
      </w:r>
      <w:r w:rsidR="00D04A59" w:rsidRPr="00D04A59">
        <w:rPr>
          <w:rFonts w:asciiTheme="minorHAnsi" w:hAnsiTheme="minorHAnsi" w:cstheme="minorHAnsi"/>
          <w:sz w:val="22"/>
          <w:szCs w:val="22"/>
          <w:u w:val="single"/>
          <w:lang w:eastAsia="ar-SA"/>
        </w:rPr>
        <w:t xml:space="preserve"> - dotyczy wyłącznie części 20</w:t>
      </w:r>
      <w:r w:rsidRPr="00D04A59">
        <w:rPr>
          <w:rFonts w:asciiTheme="minorHAnsi" w:hAnsiTheme="minorHAnsi" w:cstheme="minorHAnsi"/>
          <w:sz w:val="22"/>
          <w:szCs w:val="22"/>
          <w:u w:val="single"/>
          <w:lang w:eastAsia="ar-SA"/>
        </w:rPr>
        <w:t>:</w:t>
      </w:r>
    </w:p>
    <w:p w14:paraId="2EB2301E" w14:textId="77777777" w:rsidR="00751220" w:rsidRPr="00D04A59" w:rsidRDefault="00751220" w:rsidP="00751220">
      <w:pPr>
        <w:pStyle w:val="Akapitzlist"/>
        <w:spacing w:line="360" w:lineRule="auto"/>
        <w:ind w:left="668"/>
        <w:rPr>
          <w:rFonts w:asciiTheme="minorHAnsi" w:hAnsiTheme="minorHAnsi" w:cstheme="minorHAnsi"/>
          <w:b/>
          <w:iCs/>
          <w:sz w:val="22"/>
          <w:szCs w:val="22"/>
          <w:lang w:eastAsia="ar-SA"/>
        </w:rPr>
      </w:pPr>
      <w:r w:rsidRPr="00D04A59">
        <w:rPr>
          <w:rFonts w:asciiTheme="minorHAnsi" w:hAnsiTheme="minorHAnsi" w:cstheme="minorHAnsi"/>
          <w:b/>
          <w:iCs/>
          <w:sz w:val="22"/>
          <w:szCs w:val="22"/>
          <w:lang w:eastAsia="ar-SA"/>
        </w:rPr>
        <w:t>2.1. aktualna koncesja Ministra Spraw Wewnętrznych i Administracji na prowadzenie działalności gospodarczej w zakresie usług ochrony osób i mienia w formie bezpośredniej ochrony fizycznej, zgodnie z ustawą z dnia 22 sierpnia 1997 r. o ochronie osób i mienia.</w:t>
      </w:r>
    </w:p>
    <w:p w14:paraId="09A19A90" w14:textId="1DDE3DD6" w:rsidR="00751220" w:rsidRPr="00751220" w:rsidRDefault="00751220" w:rsidP="00751220">
      <w:pPr>
        <w:autoSpaceDN w:val="0"/>
        <w:adjustRightInd w:val="0"/>
        <w:spacing w:line="360" w:lineRule="auto"/>
        <w:rPr>
          <w:rFonts w:asciiTheme="minorHAnsi" w:hAnsiTheme="minorHAnsi" w:cstheme="minorHAnsi"/>
          <w:sz w:val="22"/>
          <w:szCs w:val="22"/>
          <w:lang w:eastAsia="ar-SA"/>
        </w:rPr>
      </w:pPr>
      <w:r w:rsidRPr="00751220">
        <w:rPr>
          <w:rFonts w:asciiTheme="minorHAnsi" w:hAnsiTheme="minorHAnsi" w:cstheme="minorHAnsi"/>
          <w:sz w:val="22"/>
          <w:szCs w:val="22"/>
          <w:lang w:eastAsia="ar-SA"/>
        </w:rPr>
        <w:t xml:space="preserve">Warunek dotyczący uprawnień do prowadzenia określonej działalności gospodarczej lub zawodowej, </w:t>
      </w:r>
      <w:r w:rsidR="006F2131">
        <w:rPr>
          <w:rFonts w:asciiTheme="minorHAnsi" w:hAnsiTheme="minorHAnsi" w:cstheme="minorHAnsi"/>
          <w:sz w:val="22"/>
          <w:szCs w:val="22"/>
          <w:lang w:eastAsia="ar-SA"/>
        </w:rPr>
        <w:br/>
      </w:r>
      <w:r w:rsidRPr="00751220">
        <w:rPr>
          <w:rFonts w:asciiTheme="minorHAnsi" w:hAnsiTheme="minorHAnsi" w:cstheme="minorHAnsi"/>
          <w:sz w:val="22"/>
          <w:szCs w:val="22"/>
          <w:lang w:eastAsia="ar-SA"/>
        </w:rPr>
        <w:t xml:space="preserve">o którym mowa w art. 112 ust. 2 pkt 2 ustawy </w:t>
      </w:r>
      <w:proofErr w:type="spellStart"/>
      <w:r w:rsidRPr="00751220">
        <w:rPr>
          <w:rFonts w:asciiTheme="minorHAnsi" w:hAnsiTheme="minorHAnsi" w:cstheme="minorHAnsi"/>
          <w:sz w:val="22"/>
          <w:szCs w:val="22"/>
          <w:lang w:eastAsia="ar-SA"/>
        </w:rPr>
        <w:t>Pzp</w:t>
      </w:r>
      <w:proofErr w:type="spellEnd"/>
      <w:r w:rsidRPr="00751220">
        <w:rPr>
          <w:rFonts w:asciiTheme="minorHAnsi" w:hAnsiTheme="minorHAnsi" w:cstheme="minorHAnsi"/>
          <w:sz w:val="22"/>
          <w:szCs w:val="22"/>
          <w:lang w:eastAsia="ar-SA"/>
        </w:rPr>
        <w:t>,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17B3324C" w14:textId="77777777" w:rsidR="00751220" w:rsidRPr="00751220" w:rsidRDefault="00751220" w:rsidP="00751220">
      <w:pPr>
        <w:autoSpaceDN w:val="0"/>
        <w:adjustRightInd w:val="0"/>
        <w:spacing w:line="360" w:lineRule="auto"/>
        <w:rPr>
          <w:rFonts w:asciiTheme="minorHAnsi" w:hAnsiTheme="minorHAnsi" w:cstheme="minorHAnsi"/>
          <w:sz w:val="22"/>
          <w:szCs w:val="22"/>
          <w:lang w:eastAsia="ar-SA"/>
        </w:rPr>
      </w:pPr>
      <w:r w:rsidRPr="00751220">
        <w:rPr>
          <w:rFonts w:asciiTheme="minorHAnsi" w:hAnsiTheme="minorHAnsi" w:cstheme="minorHAnsi"/>
          <w:sz w:val="22"/>
          <w:szCs w:val="22"/>
          <w:lang w:eastAsia="ar-SA"/>
        </w:rPr>
        <w:t>W przypadku, o którym mowa wyżej, wykonawcy wspólnie ubiegający się o udzielenie zamówienia dołączają do oferty oświadczenie, z którego wynika, które usługi wykonają poszczególni wykonawcy.</w:t>
      </w:r>
    </w:p>
    <w:p w14:paraId="2248AF46" w14:textId="1D441BC5" w:rsidR="00FE25A0" w:rsidRPr="005E1493" w:rsidRDefault="00D27884" w:rsidP="006C59D8">
      <w:pPr>
        <w:pStyle w:val="Nagwek1"/>
        <w:rPr>
          <w:rFonts w:asciiTheme="minorHAnsi" w:hAnsiTheme="minorHAnsi"/>
        </w:rPr>
      </w:pPr>
      <w:r w:rsidRPr="005E1493">
        <w:rPr>
          <w:rFonts w:asciiTheme="minorHAnsi" w:hAnsiTheme="minorHAnsi"/>
        </w:rPr>
        <w:t>I</w:t>
      </w:r>
      <w:r w:rsidR="00FE25A0" w:rsidRPr="005E1493">
        <w:rPr>
          <w:rFonts w:asciiTheme="minorHAnsi" w:hAnsiTheme="minorHAnsi"/>
        </w:rPr>
        <w:t xml:space="preserve">X. Informacja o środkach komunikacji elektronicznej, przy użyciu których zamawiający będzie komunikował się z wykonawcami, oraz informacje o wymaganiach technicznych </w:t>
      </w:r>
      <w:r w:rsidR="006A2679">
        <w:rPr>
          <w:rFonts w:asciiTheme="minorHAnsi" w:hAnsiTheme="minorHAnsi"/>
        </w:rPr>
        <w:br/>
      </w:r>
      <w:r w:rsidR="00FE25A0" w:rsidRPr="005E1493">
        <w:rPr>
          <w:rFonts w:asciiTheme="minorHAnsi" w:hAnsiTheme="minorHAnsi"/>
        </w:rPr>
        <w:t>i organizacyjnych sporządzania, wysyłania i odbierania korespondencji elektronicznej</w:t>
      </w:r>
    </w:p>
    <w:p w14:paraId="522F87F8" w14:textId="58EA1946" w:rsidR="008B2DEB" w:rsidRPr="007235EA" w:rsidRDefault="008B2DEB" w:rsidP="006C59D8">
      <w:p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Sposób sporządzania dokumentów elektronicznych, oświadczeń lub elektronicznych kopii dokumentów lub oświadczeń musi być zgodny z wymaganiami określonymi w Rozporządzeniu Prezesa Rady Ministrów </w:t>
      </w:r>
      <w:r w:rsidR="006A2679">
        <w:rPr>
          <w:rFonts w:asciiTheme="minorHAnsi" w:hAnsiTheme="minorHAnsi" w:cstheme="minorHAnsi"/>
          <w:sz w:val="22"/>
          <w:szCs w:val="22"/>
        </w:rPr>
        <w:br/>
      </w:r>
      <w:r w:rsidRPr="007235EA">
        <w:rPr>
          <w:rFonts w:asciiTheme="minorHAnsi" w:hAnsiTheme="minorHAnsi" w:cstheme="minorHAnsi"/>
          <w:sz w:val="22"/>
          <w:szCs w:val="22"/>
        </w:rPr>
        <w:t xml:space="preserve">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w:t>
      </w:r>
      <w:r w:rsidRPr="007235EA">
        <w:rPr>
          <w:rFonts w:asciiTheme="minorHAnsi" w:hAnsiTheme="minorHAnsi" w:cstheme="minorHAnsi"/>
          <w:sz w:val="22"/>
          <w:szCs w:val="22"/>
        </w:rPr>
        <w:lastRenderedPageBreak/>
        <w:t>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3E3E42E0"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Oferty, oświadczenia JEDZ, oświadczenia, o których mowa w części XIII ust. 1 pkt 1.</w:t>
      </w:r>
      <w:r w:rsidR="00A607A1">
        <w:rPr>
          <w:rFonts w:asciiTheme="minorHAnsi" w:hAnsiTheme="minorHAnsi" w:cstheme="minorHAnsi"/>
          <w:sz w:val="22"/>
          <w:szCs w:val="22"/>
        </w:rPr>
        <w:t>7</w:t>
      </w:r>
      <w:r w:rsidRPr="007235EA">
        <w:rPr>
          <w:rFonts w:asciiTheme="minorHAnsi" w:hAnsiTheme="minorHAnsi" w:cstheme="minorHAnsi"/>
          <w:sz w:val="22"/>
          <w:szCs w:val="22"/>
        </w:rPr>
        <w:t xml:space="preserve"> SWZ</w:t>
      </w:r>
      <w:r w:rsidR="00350C5E" w:rsidRPr="007235EA">
        <w:rPr>
          <w:rFonts w:asciiTheme="minorHAnsi" w:hAnsiTheme="minorHAnsi" w:cstheme="minorHAnsi"/>
          <w:sz w:val="22"/>
          <w:szCs w:val="22"/>
        </w:rPr>
        <w:t>,</w:t>
      </w:r>
      <w:r w:rsidRPr="007235EA">
        <w:rPr>
          <w:rFonts w:asciiTheme="minorHAnsi" w:hAnsiTheme="minorHAnsi" w:cstheme="minorHAnsi"/>
          <w:sz w:val="22"/>
          <w:szCs w:val="22"/>
        </w:rPr>
        <w:t xml:space="preserve"> należy złożyć pod rygorem nieważności w formie elektronicznej, opatrzonej kwalifikowanym podpisem elektronicznym. </w:t>
      </w:r>
    </w:p>
    <w:p w14:paraId="42C0965B" w14:textId="7B455F75"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Oferty, oświadczenia JEDZ, oświadczenia, o których mowa w części XIII ust. 1 pkt 1.</w:t>
      </w:r>
      <w:r w:rsidR="00A607A1">
        <w:rPr>
          <w:rFonts w:asciiTheme="minorHAnsi" w:hAnsiTheme="minorHAnsi" w:cstheme="minorHAnsi"/>
          <w:sz w:val="22"/>
          <w:szCs w:val="22"/>
        </w:rPr>
        <w:t>7</w:t>
      </w:r>
      <w:r w:rsidRPr="007235EA">
        <w:rPr>
          <w:rFonts w:asciiTheme="minorHAnsi" w:hAnsiTheme="minorHAnsi" w:cstheme="minorHAnsi"/>
          <w:sz w:val="22"/>
          <w:szCs w:val="22"/>
        </w:rPr>
        <w:t xml:space="preserve"> SWZ,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w:t>
      </w:r>
      <w:r w:rsidR="00927518" w:rsidRPr="007235EA">
        <w:rPr>
          <w:rFonts w:asciiTheme="minorHAnsi" w:hAnsiTheme="minorHAnsi" w:cstheme="minorHAnsi"/>
          <w:sz w:val="22"/>
          <w:szCs w:val="22"/>
        </w:rPr>
        <w:t xml:space="preserve">ch zadania publiczne (Dz. U. z </w:t>
      </w:r>
      <w:r w:rsidRPr="007235EA">
        <w:rPr>
          <w:rFonts w:asciiTheme="minorHAnsi" w:hAnsiTheme="minorHAnsi" w:cstheme="minorHAnsi"/>
          <w:sz w:val="22"/>
          <w:szCs w:val="22"/>
        </w:rPr>
        <w:t xml:space="preserve">2023 r. poz. 57 ze zm.), z uwzględnieniem rodzaju przekazywanych danych.  </w:t>
      </w:r>
    </w:p>
    <w:p w14:paraId="7154ECA9"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6620C23B" w14:textId="323DFB31"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w:t>
      </w:r>
      <w:r w:rsidR="00DF7540" w:rsidRPr="007235EA">
        <w:rPr>
          <w:rFonts w:asciiTheme="minorHAnsi" w:hAnsiTheme="minorHAnsi" w:cstheme="minorHAnsi"/>
          <w:sz w:val="22"/>
          <w:szCs w:val="22"/>
        </w:rPr>
        <w:br/>
      </w:r>
      <w:r w:rsidRPr="007235EA">
        <w:rPr>
          <w:rFonts w:asciiTheme="minorHAnsi" w:hAnsiTheme="minorHAnsi" w:cstheme="minorHAnsi"/>
          <w:sz w:val="22"/>
          <w:szCs w:val="22"/>
        </w:rPr>
        <w:t>z dokumentem w postaci papierowej.</w:t>
      </w:r>
    </w:p>
    <w:p w14:paraId="11C84B92" w14:textId="0EDA5F12"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Poświadczenia zgodności cyfrowego odwzorowania z dokumentem w postaci papierowej, dokonuje </w:t>
      </w:r>
      <w:r w:rsidR="00DF7540" w:rsidRPr="007235EA">
        <w:rPr>
          <w:rFonts w:asciiTheme="minorHAnsi" w:hAnsiTheme="minorHAnsi" w:cstheme="minorHAnsi"/>
          <w:sz w:val="22"/>
          <w:szCs w:val="22"/>
        </w:rPr>
        <w:br/>
      </w:r>
      <w:r w:rsidRPr="007235EA">
        <w:rPr>
          <w:rFonts w:asciiTheme="minorHAnsi" w:hAnsiTheme="minorHAnsi" w:cstheme="minorHAnsi"/>
          <w:sz w:val="22"/>
          <w:szCs w:val="22"/>
        </w:rPr>
        <w:t>w przypadku:</w:t>
      </w:r>
    </w:p>
    <w:p w14:paraId="4C07D65D" w14:textId="2F6BF9BA"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B77BB5"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przedmiotowych środków dowodowych – odpowiednio wykonawca lub wykonawca wspólnie ubiegający się o udzielenie zamówienia,</w:t>
      </w:r>
    </w:p>
    <w:p w14:paraId="1111CB5D"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innych dokumentów – odpowiednio wykonawca lub wykonawca wspólnie ubiegający się </w:t>
      </w:r>
      <w:r w:rsidRPr="007235EA">
        <w:rPr>
          <w:rFonts w:asciiTheme="minorHAnsi" w:hAnsiTheme="minorHAnsi" w:cstheme="minorHAnsi"/>
          <w:sz w:val="22"/>
          <w:szCs w:val="22"/>
        </w:rPr>
        <w:br/>
        <w:t>o udzielenie zamówienia, w zakresie dokumentów, które każdego z nich dotyczą.</w:t>
      </w:r>
    </w:p>
    <w:p w14:paraId="72B364E1"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lastRenderedPageBreak/>
        <w:t>Podmiotowe środki dowodowe, zobowiązanie podmiotu udostępniającego zasoby, przedmiotowe środki dowodowe, niewystawione przez upoważnione podmioty oraz pełnomocnictwo:</w:t>
      </w:r>
    </w:p>
    <w:p w14:paraId="6732117C"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przekazuje się w postaci elektronicznej i opatruje się kwalifikowanym podpisem elektronicznym, </w:t>
      </w:r>
    </w:p>
    <w:p w14:paraId="06D5A4BB" w14:textId="7B38D1EF"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4D1D55E0"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Poświadczenia zgodności cyfrowego odwzorowania z dokumentem w postaci papierowej, dokonuje</w:t>
      </w:r>
      <w:r w:rsidRPr="007235EA">
        <w:rPr>
          <w:rFonts w:asciiTheme="minorHAnsi" w:hAnsiTheme="minorHAnsi" w:cstheme="minorHAnsi"/>
          <w:sz w:val="22"/>
          <w:szCs w:val="22"/>
        </w:rPr>
        <w:br/>
        <w:t>w przypadku:</w:t>
      </w:r>
    </w:p>
    <w:p w14:paraId="79745833" w14:textId="5C580F8A"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podmiotowych środków dowodowych – odpowiednio wykonawca, wykonawca wspólnie ubiegający się o udzielenie zamówienia, podmiot udostępniający zasoby lub podwykonawca, </w:t>
      </w:r>
      <w:r w:rsidR="00A607A1">
        <w:rPr>
          <w:rFonts w:asciiTheme="minorHAnsi" w:hAnsiTheme="minorHAnsi" w:cstheme="minorHAnsi"/>
          <w:sz w:val="22"/>
          <w:szCs w:val="22"/>
        </w:rPr>
        <w:br/>
      </w:r>
      <w:r w:rsidRPr="007235EA">
        <w:rPr>
          <w:rFonts w:asciiTheme="minorHAnsi" w:hAnsiTheme="minorHAnsi" w:cstheme="minorHAnsi"/>
          <w:sz w:val="22"/>
          <w:szCs w:val="22"/>
        </w:rPr>
        <w:t>w zakresie podmiotowych środków dowodowych, które każdego z nich dotyczą,</w:t>
      </w:r>
    </w:p>
    <w:p w14:paraId="7F6896F5"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przedmiotowego środka dowodowego lub zobowiązania podmiotu udostępniającego zasoby – odpowiednio wykonawca lub wykonawca wspólnie ubiegający się o udzielenie zamówienia,</w:t>
      </w:r>
    </w:p>
    <w:p w14:paraId="6A742DB6" w14:textId="77777777" w:rsidR="008B2DEB" w:rsidRPr="007235EA" w:rsidRDefault="008B2DEB" w:rsidP="004D48C3">
      <w:pPr>
        <w:pStyle w:val="Akapitzlist"/>
        <w:numPr>
          <w:ilvl w:val="0"/>
          <w:numId w:val="20"/>
        </w:numPr>
        <w:spacing w:line="360" w:lineRule="auto"/>
        <w:rPr>
          <w:rFonts w:asciiTheme="minorHAnsi" w:hAnsiTheme="minorHAnsi" w:cstheme="minorHAnsi"/>
          <w:sz w:val="22"/>
          <w:szCs w:val="22"/>
        </w:rPr>
      </w:pPr>
      <w:r w:rsidRPr="007235EA">
        <w:rPr>
          <w:rFonts w:asciiTheme="minorHAnsi" w:hAnsiTheme="minorHAnsi" w:cstheme="minorHAnsi"/>
          <w:sz w:val="22"/>
          <w:szCs w:val="22"/>
        </w:rPr>
        <w:t>pełnomocnictwa – mocodawca.</w:t>
      </w:r>
    </w:p>
    <w:p w14:paraId="060A90F0"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Poświadczenia zgodności cyfrowego odwzorowania z dokumentem w postaci papierowej, o którym mowa w ust. 3 i 5, może dokonać również notariusz.</w:t>
      </w:r>
    </w:p>
    <w:p w14:paraId="5E66F74A" w14:textId="5D120262"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Podmiotowe środki dowodowe, przedmiotowe środki dowodowe oraz inne dokumenty lub oświadczenia, sporządzone w języku obcym, przekazuje się wraz z tłumaczeniem na język polski</w:t>
      </w:r>
      <w:r w:rsidR="00EC2C0F">
        <w:rPr>
          <w:rFonts w:asciiTheme="minorHAnsi" w:hAnsiTheme="minorHAnsi" w:cstheme="minorHAnsi"/>
          <w:sz w:val="22"/>
          <w:szCs w:val="22"/>
        </w:rPr>
        <w:t>.</w:t>
      </w:r>
    </w:p>
    <w:p w14:paraId="2F29C340" w14:textId="7C8978DE"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W przypadku, gdy dokumenty elektroniczne w postępowaniu, przekazywane przy użyciu środków komunikacji elektronicznej, zawierają informacje stanowiące </w:t>
      </w:r>
      <w:r w:rsidRPr="00A607A1">
        <w:rPr>
          <w:rFonts w:asciiTheme="minorHAnsi" w:hAnsiTheme="minorHAnsi" w:cstheme="minorHAnsi"/>
          <w:sz w:val="22"/>
          <w:szCs w:val="22"/>
        </w:rPr>
        <w:t>tajemnicę przedsiębiorstwa</w:t>
      </w:r>
      <w:r w:rsidRPr="007235EA">
        <w:rPr>
          <w:rFonts w:asciiTheme="minorHAnsi" w:hAnsiTheme="minorHAnsi" w:cstheme="minorHAnsi"/>
          <w:sz w:val="22"/>
          <w:szCs w:val="22"/>
        </w:rPr>
        <w:t xml:space="preserve"> w rozumieniu przepisów ustawy z dnia 16 kwietnia 1993 r. o zwalczaniu nieuczciwej konkurencji (Dz. U. z 2022 r. poz. 1233), Wykonawca, w celu utrzymania w poufności tych informacji, przekazuje je w wydzielonym  </w:t>
      </w:r>
      <w:r w:rsidR="00BE3575" w:rsidRPr="007235EA">
        <w:rPr>
          <w:rFonts w:asciiTheme="minorHAnsi" w:hAnsiTheme="minorHAnsi" w:cstheme="minorHAnsi"/>
          <w:sz w:val="22"/>
          <w:szCs w:val="22"/>
        </w:rPr>
        <w:br/>
      </w:r>
      <w:r w:rsidRPr="007235EA">
        <w:rPr>
          <w:rFonts w:asciiTheme="minorHAnsi" w:hAnsiTheme="minorHAnsi" w:cstheme="minorHAnsi"/>
          <w:sz w:val="22"/>
          <w:szCs w:val="22"/>
        </w:rPr>
        <w:t>i odpowiednio oznaczonym pliku.</w:t>
      </w:r>
    </w:p>
    <w:p w14:paraId="70344145" w14:textId="77777777" w:rsidR="008B2DEB" w:rsidRPr="007235EA" w:rsidRDefault="008B2DEB" w:rsidP="004D48C3">
      <w:pPr>
        <w:pStyle w:val="Akapitzlist"/>
        <w:numPr>
          <w:ilvl w:val="0"/>
          <w:numId w:val="17"/>
        </w:numPr>
        <w:tabs>
          <w:tab w:val="num" w:pos="357"/>
        </w:tabs>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FB8D7CC" w14:textId="77777777" w:rsidR="008B2DEB" w:rsidRPr="007235EA" w:rsidRDefault="008B2DEB" w:rsidP="006C59D8">
      <w:pPr>
        <w:pStyle w:val="Akapitzlist"/>
        <w:spacing w:line="360" w:lineRule="auto"/>
        <w:ind w:left="284" w:hanging="284"/>
        <w:rPr>
          <w:rFonts w:asciiTheme="minorHAnsi" w:hAnsiTheme="minorHAnsi" w:cstheme="minorHAnsi"/>
          <w:b/>
          <w:sz w:val="22"/>
          <w:szCs w:val="22"/>
          <w:u w:val="single"/>
        </w:rPr>
      </w:pPr>
      <w:r w:rsidRPr="007235EA">
        <w:rPr>
          <w:rFonts w:asciiTheme="minorHAnsi" w:hAnsiTheme="minorHAnsi" w:cstheme="minorHAnsi"/>
          <w:b/>
          <w:sz w:val="22"/>
          <w:szCs w:val="22"/>
          <w:u w:val="single"/>
        </w:rPr>
        <w:t>PLATFORMA ZAKUPOWA  - OpenNexus:</w:t>
      </w:r>
    </w:p>
    <w:p w14:paraId="113B7DF6" w14:textId="77777777" w:rsidR="008B2DEB" w:rsidRPr="007235EA" w:rsidRDefault="008B2DEB" w:rsidP="004D48C3">
      <w:pPr>
        <w:pStyle w:val="Akapitzlist"/>
        <w:numPr>
          <w:ilvl w:val="0"/>
          <w:numId w:val="18"/>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Komunikacja między zamawiającym a wykonawcami odbywa się za pośrednictwem platformazakupowa.pl i formularza „Wyślij wiadomość do zamawiającego”.  </w:t>
      </w:r>
    </w:p>
    <w:p w14:paraId="325BF978" w14:textId="77777777" w:rsidR="008B2DEB" w:rsidRPr="007235EA" w:rsidRDefault="008B2DEB" w:rsidP="006C59D8">
      <w:pPr>
        <w:pStyle w:val="Akapitzlist"/>
        <w:spacing w:line="360" w:lineRule="auto"/>
        <w:ind w:left="357"/>
        <w:rPr>
          <w:rFonts w:asciiTheme="minorHAnsi" w:hAnsiTheme="minorHAnsi" w:cstheme="minorHAnsi"/>
          <w:sz w:val="22"/>
          <w:szCs w:val="22"/>
        </w:rPr>
      </w:pPr>
      <w:r w:rsidRPr="007235EA">
        <w:rPr>
          <w:rFonts w:asciiTheme="minorHAnsi" w:hAnsiTheme="minorHAnsi" w:cstheme="minorHAnsi"/>
          <w:sz w:val="22"/>
          <w:szCs w:val="22"/>
        </w:rPr>
        <w:t>Instrukcja korzystania z systemu jest dostępna pod wyżej wskazanym adresem.</w:t>
      </w:r>
    </w:p>
    <w:p w14:paraId="0D7E45CA" w14:textId="77777777" w:rsidR="008B2DEB" w:rsidRPr="007235EA" w:rsidRDefault="008B2DEB" w:rsidP="004D48C3">
      <w:pPr>
        <w:pStyle w:val="Akapitzlist"/>
        <w:numPr>
          <w:ilvl w:val="0"/>
          <w:numId w:val="18"/>
        </w:numPr>
        <w:spacing w:line="360" w:lineRule="auto"/>
        <w:rPr>
          <w:rFonts w:asciiTheme="minorHAnsi" w:hAnsiTheme="minorHAnsi" w:cstheme="minorHAnsi"/>
          <w:sz w:val="22"/>
          <w:szCs w:val="22"/>
        </w:rPr>
      </w:pPr>
      <w:r w:rsidRPr="007235EA">
        <w:rPr>
          <w:rFonts w:asciiTheme="minorHAnsi" w:hAnsiTheme="minorHAnsi"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0481E04" w14:textId="77777777" w:rsidR="008B2DEB" w:rsidRPr="007235EA" w:rsidRDefault="008B2DEB" w:rsidP="006C59D8">
      <w:pPr>
        <w:widowControl w:val="0"/>
        <w:autoSpaceDE w:val="0"/>
        <w:autoSpaceDN w:val="0"/>
        <w:spacing w:line="360" w:lineRule="auto"/>
        <w:rPr>
          <w:rFonts w:asciiTheme="minorHAnsi" w:hAnsiTheme="minorHAnsi" w:cstheme="minorHAnsi"/>
          <w:b/>
          <w:sz w:val="22"/>
          <w:szCs w:val="22"/>
          <w:u w:val="single"/>
          <w:lang w:eastAsia="ar-SA"/>
        </w:rPr>
      </w:pPr>
      <w:r w:rsidRPr="007235EA">
        <w:rPr>
          <w:rFonts w:asciiTheme="minorHAnsi" w:hAnsiTheme="minorHAnsi" w:cstheme="minorHAnsi"/>
          <w:b/>
          <w:sz w:val="22"/>
          <w:szCs w:val="22"/>
          <w:u w:val="single"/>
          <w:lang w:eastAsia="ar-SA"/>
        </w:rPr>
        <w:lastRenderedPageBreak/>
        <w:t>Ogólne zasady korzystania z Platformy:</w:t>
      </w:r>
    </w:p>
    <w:p w14:paraId="29B44BCF"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4CCFB33"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6CD9371" w14:textId="61A7006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Zamawiający, zgodnie z § 11 ust. 2 ROZPORZĄDZENIE PREZESA RADY M</w:t>
      </w:r>
      <w:r w:rsidR="00D61F74" w:rsidRPr="007235EA">
        <w:rPr>
          <w:rFonts w:asciiTheme="minorHAnsi" w:hAnsiTheme="minorHAnsi" w:cstheme="minorHAnsi"/>
          <w:sz w:val="22"/>
          <w:szCs w:val="22"/>
        </w:rPr>
        <w:t>INISTRÓW z dnia 30 grudnia 2020</w:t>
      </w:r>
      <w:r w:rsidRPr="007235EA">
        <w:rPr>
          <w:rFonts w:asciiTheme="minorHAnsi" w:hAnsiTheme="minorHAnsi" w:cstheme="minorHAnsi"/>
          <w:sz w:val="22"/>
          <w:szCs w:val="22"/>
        </w:rPr>
        <w:t xml:space="preserve">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79E2D91"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a)</w:t>
      </w:r>
      <w:r w:rsidRPr="007235EA">
        <w:rPr>
          <w:rFonts w:asciiTheme="minorHAnsi" w:hAnsiTheme="minorHAnsi" w:cstheme="minorHAnsi"/>
          <w:sz w:val="22"/>
          <w:szCs w:val="22"/>
        </w:rPr>
        <w:tab/>
        <w:t xml:space="preserve">stały dostęp do sieci Internet o gwarantowanej przepustowości nie mniejszej niż 512 </w:t>
      </w:r>
      <w:proofErr w:type="spellStart"/>
      <w:r w:rsidRPr="007235EA">
        <w:rPr>
          <w:rFonts w:asciiTheme="minorHAnsi" w:hAnsiTheme="minorHAnsi" w:cstheme="minorHAnsi"/>
          <w:sz w:val="22"/>
          <w:szCs w:val="22"/>
        </w:rPr>
        <w:t>kb</w:t>
      </w:r>
      <w:proofErr w:type="spellEnd"/>
      <w:r w:rsidRPr="007235EA">
        <w:rPr>
          <w:rFonts w:asciiTheme="minorHAnsi" w:hAnsiTheme="minorHAnsi" w:cstheme="minorHAnsi"/>
          <w:sz w:val="22"/>
          <w:szCs w:val="22"/>
        </w:rPr>
        <w:t>/s,</w:t>
      </w:r>
    </w:p>
    <w:p w14:paraId="6A46F382"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komputer klasy PC lub MAC o następującej konfiguracji: pamięć min. 2 GB Ram, procesor Intel IV 2 GHZ lub jego nowsza wersja, jeden z systemów operacyjnych - MS Windows 7, Mac Os x 10 4, Linux, lub ich nowsze wersje,</w:t>
      </w:r>
    </w:p>
    <w:p w14:paraId="3EF8A847"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c)</w:t>
      </w:r>
      <w:r w:rsidRPr="007235EA">
        <w:rPr>
          <w:rFonts w:asciiTheme="minorHAnsi" w:hAnsiTheme="minorHAnsi" w:cstheme="minorHAnsi"/>
          <w:sz w:val="22"/>
          <w:szCs w:val="22"/>
        </w:rPr>
        <w:tab/>
        <w:t xml:space="preserve">zainstalowana dowolna, inna przeglądarka internetowa niż Internet Explorer,  </w:t>
      </w:r>
    </w:p>
    <w:p w14:paraId="645C94C4"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d)</w:t>
      </w:r>
      <w:r w:rsidRPr="007235EA">
        <w:rPr>
          <w:rFonts w:asciiTheme="minorHAnsi" w:hAnsiTheme="minorHAnsi" w:cstheme="minorHAnsi"/>
          <w:sz w:val="22"/>
          <w:szCs w:val="22"/>
        </w:rPr>
        <w:tab/>
        <w:t>włączona obsługa JavaScript,</w:t>
      </w:r>
    </w:p>
    <w:p w14:paraId="4EC40F66"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e)</w:t>
      </w:r>
      <w:r w:rsidRPr="007235EA">
        <w:rPr>
          <w:rFonts w:asciiTheme="minorHAnsi" w:hAnsiTheme="minorHAnsi" w:cstheme="minorHAnsi"/>
          <w:sz w:val="22"/>
          <w:szCs w:val="22"/>
        </w:rPr>
        <w:tab/>
        <w:t xml:space="preserve">zainstalowany program Adobe </w:t>
      </w:r>
      <w:proofErr w:type="spellStart"/>
      <w:r w:rsidRPr="007235EA">
        <w:rPr>
          <w:rFonts w:asciiTheme="minorHAnsi" w:hAnsiTheme="minorHAnsi" w:cstheme="minorHAnsi"/>
          <w:sz w:val="22"/>
          <w:szCs w:val="22"/>
        </w:rPr>
        <w:t>Acrobat</w:t>
      </w:r>
      <w:proofErr w:type="spellEnd"/>
      <w:r w:rsidRPr="007235EA">
        <w:rPr>
          <w:rFonts w:asciiTheme="minorHAnsi" w:hAnsiTheme="minorHAnsi" w:cstheme="minorHAnsi"/>
          <w:sz w:val="22"/>
          <w:szCs w:val="22"/>
        </w:rPr>
        <w:t xml:space="preserve"> Reader lub inny obsługujący format plików .pdf,</w:t>
      </w:r>
    </w:p>
    <w:p w14:paraId="528FA0FB"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f)</w:t>
      </w:r>
      <w:r w:rsidRPr="007235EA">
        <w:rPr>
          <w:rFonts w:asciiTheme="minorHAnsi" w:hAnsiTheme="minorHAnsi" w:cstheme="minorHAnsi"/>
          <w:sz w:val="22"/>
          <w:szCs w:val="22"/>
        </w:rPr>
        <w:tab/>
        <w:t>Platformazakupowa.pl działa według standardu przyjętego w komunikacji sieciowej - kodowanie UTF8,</w:t>
      </w:r>
    </w:p>
    <w:p w14:paraId="6B1FB0B9"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g)</w:t>
      </w:r>
      <w:r w:rsidRPr="007235EA">
        <w:rPr>
          <w:rFonts w:asciiTheme="minorHAnsi" w:hAnsiTheme="minorHAnsi" w:cstheme="minorHAnsi"/>
          <w:sz w:val="22"/>
          <w:szCs w:val="22"/>
        </w:rPr>
        <w:tab/>
        <w:t>Oznaczenie czasu odbioru danych przez platformę zakupową stanowi datę oraz dokładny czas (</w:t>
      </w:r>
      <w:proofErr w:type="spellStart"/>
      <w:r w:rsidRPr="007235EA">
        <w:rPr>
          <w:rFonts w:asciiTheme="minorHAnsi" w:hAnsiTheme="minorHAnsi" w:cstheme="minorHAnsi"/>
          <w:sz w:val="22"/>
          <w:szCs w:val="22"/>
        </w:rPr>
        <w:t>hh:mm:ss</w:t>
      </w:r>
      <w:proofErr w:type="spellEnd"/>
      <w:r w:rsidRPr="007235EA">
        <w:rPr>
          <w:rFonts w:asciiTheme="minorHAnsi" w:hAnsiTheme="minorHAnsi" w:cstheme="minorHAnsi"/>
          <w:sz w:val="22"/>
          <w:szCs w:val="22"/>
        </w:rPr>
        <w:t>) generowany wg. czasu lokalnego serwera synchronizowanego z zegarem Głównego Urzędu Miar.</w:t>
      </w:r>
    </w:p>
    <w:p w14:paraId="39CB867E" w14:textId="77777777"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Wykonawca, przystępując do niniejszego postępowania o udzielenie zamówienia publicznego:</w:t>
      </w:r>
    </w:p>
    <w:p w14:paraId="4FF36F28"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a)</w:t>
      </w:r>
      <w:r w:rsidRPr="007235EA">
        <w:rPr>
          <w:rFonts w:asciiTheme="minorHAnsi" w:hAnsiTheme="minorHAnsi" w:cstheme="minorHAnsi"/>
          <w:sz w:val="22"/>
          <w:szCs w:val="22"/>
        </w:rPr>
        <w:tab/>
        <w:t>akceptuje warunki korzystania z platformazakupowa.pl określone w Regulaminie zamieszczonym na stronie internetowej pod linkiem  w zakładce „Regulamin" oraz uznaje go za wiążący,</w:t>
      </w:r>
    </w:p>
    <w:p w14:paraId="48FC3423" w14:textId="77777777" w:rsidR="008B2DEB" w:rsidRPr="007235EA" w:rsidRDefault="008B2DEB" w:rsidP="004B715B">
      <w:pPr>
        <w:spacing w:line="360" w:lineRule="auto"/>
        <w:ind w:left="993" w:hanging="284"/>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 xml:space="preserve">zapoznał i stosuje się do Instrukcji składania ofert/wniosków dostępnej pod linkiem. </w:t>
      </w:r>
    </w:p>
    <w:p w14:paraId="0E68FE0E" w14:textId="3958F919" w:rsidR="008B2DEB" w:rsidRPr="007235EA" w:rsidRDefault="008B2DEB" w:rsidP="004D48C3">
      <w:pPr>
        <w:pStyle w:val="Akapitzlist"/>
        <w:numPr>
          <w:ilvl w:val="0"/>
          <w:numId w:val="19"/>
        </w:numPr>
        <w:spacing w:line="360" w:lineRule="auto"/>
        <w:rPr>
          <w:rFonts w:asciiTheme="minorHAnsi" w:hAnsiTheme="minorHAnsi" w:cstheme="minorHAnsi"/>
          <w:sz w:val="22"/>
          <w:szCs w:val="22"/>
        </w:rPr>
      </w:pPr>
      <w:r w:rsidRPr="007235EA">
        <w:rPr>
          <w:rFonts w:asciiTheme="minorHAnsi" w:hAnsiTheme="minorHAnsi" w:cstheme="minorHAnsi"/>
          <w:sz w:val="22"/>
          <w:szCs w:val="22"/>
        </w:rPr>
        <w:t xml:space="preserve">Zamawiający nie ponosi odpowiedzialności za złożenie oferty w sposób niezgodny z Instrukcją korzystania z platformazakupowa.pl, w szczególności za sytuację, gdy zamawiający zapozna się </w:t>
      </w:r>
      <w:r w:rsidR="00A607A1">
        <w:rPr>
          <w:rFonts w:asciiTheme="minorHAnsi" w:hAnsiTheme="minorHAnsi" w:cstheme="minorHAnsi"/>
          <w:sz w:val="22"/>
          <w:szCs w:val="22"/>
        </w:rPr>
        <w:br/>
      </w:r>
      <w:r w:rsidRPr="007235EA">
        <w:rPr>
          <w:rFonts w:asciiTheme="minorHAnsi" w:hAnsiTheme="minorHAnsi" w:cstheme="minorHAnsi"/>
          <w:sz w:val="22"/>
          <w:szCs w:val="22"/>
        </w:rPr>
        <w:t xml:space="preserve">z treścią oferty przed upływem terminu składania ofert (np. złożenie oferty w zakładce „Wyślij wiadomość do zamawiającego”). Taka oferta zostanie uznana przez Zamawiającego za ofertę </w:t>
      </w:r>
      <w:r w:rsidRPr="007235EA">
        <w:rPr>
          <w:rFonts w:asciiTheme="minorHAnsi" w:hAnsiTheme="minorHAnsi" w:cstheme="minorHAnsi"/>
          <w:sz w:val="22"/>
          <w:szCs w:val="22"/>
        </w:rPr>
        <w:lastRenderedPageBreak/>
        <w:t xml:space="preserve">handlową i nie będzie brana pod uwagę w przedmiotowym postępowaniu ponieważ nie został spełniony </w:t>
      </w:r>
      <w:r w:rsidR="00C64C06" w:rsidRPr="007235EA">
        <w:rPr>
          <w:rFonts w:asciiTheme="minorHAnsi" w:hAnsiTheme="minorHAnsi" w:cstheme="minorHAnsi"/>
          <w:sz w:val="22"/>
          <w:szCs w:val="22"/>
        </w:rPr>
        <w:t>obowiązek narzucony w art. 221 ustawy Prawo zamówień p</w:t>
      </w:r>
      <w:r w:rsidRPr="007235EA">
        <w:rPr>
          <w:rFonts w:asciiTheme="minorHAnsi" w:hAnsiTheme="minorHAnsi" w:cstheme="minorHAnsi"/>
          <w:sz w:val="22"/>
          <w:szCs w:val="22"/>
        </w:rPr>
        <w:t>ublicznych.</w:t>
      </w:r>
    </w:p>
    <w:p w14:paraId="1DBFAD7C" w14:textId="56C7A3F5" w:rsidR="007235EA" w:rsidRPr="00F62953" w:rsidRDefault="008B2DEB" w:rsidP="00F62953">
      <w:pPr>
        <w:pStyle w:val="Akapitzlist"/>
        <w:numPr>
          <w:ilvl w:val="0"/>
          <w:numId w:val="19"/>
        </w:numPr>
        <w:spacing w:line="360" w:lineRule="auto"/>
        <w:rPr>
          <w:rFonts w:asciiTheme="minorHAnsi" w:hAnsiTheme="minorHAnsi" w:cstheme="minorHAnsi"/>
          <w:b/>
          <w:sz w:val="22"/>
          <w:szCs w:val="22"/>
        </w:rPr>
      </w:pPr>
      <w:r w:rsidRPr="007235EA">
        <w:rPr>
          <w:rFonts w:asciiTheme="minorHAnsi" w:hAnsiTheme="minorHAnsi"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82323F">
        <w:rPr>
          <w:rStyle w:val="Hipercze"/>
          <w:rFonts w:asciiTheme="minorHAnsi" w:hAnsiTheme="minorHAnsi" w:cstheme="minorHAnsi"/>
          <w:b/>
          <w:color w:val="auto"/>
          <w:sz w:val="22"/>
          <w:szCs w:val="22"/>
        </w:rPr>
        <w:fldChar w:fldCharType="begin"/>
      </w:r>
      <w:r w:rsidR="0082323F">
        <w:rPr>
          <w:rStyle w:val="Hipercze"/>
          <w:rFonts w:asciiTheme="minorHAnsi" w:hAnsiTheme="minorHAnsi" w:cstheme="minorHAnsi"/>
          <w:b/>
          <w:color w:val="auto"/>
          <w:sz w:val="22"/>
          <w:szCs w:val="22"/>
        </w:rPr>
        <w:instrText xml:space="preserve"> HYPERLINK "https://platformazakupowa.pl/strona/45-instrukcje" </w:instrText>
      </w:r>
      <w:r w:rsidR="0082323F">
        <w:rPr>
          <w:rStyle w:val="Hipercze"/>
          <w:rFonts w:asciiTheme="minorHAnsi" w:hAnsiTheme="minorHAnsi" w:cstheme="minorHAnsi"/>
          <w:b/>
          <w:color w:val="auto"/>
          <w:sz w:val="22"/>
          <w:szCs w:val="22"/>
        </w:rPr>
        <w:fldChar w:fldCharType="separate"/>
      </w:r>
      <w:r w:rsidR="000E27BD" w:rsidRPr="007235EA">
        <w:rPr>
          <w:rStyle w:val="Hipercze"/>
          <w:rFonts w:asciiTheme="minorHAnsi" w:hAnsiTheme="minorHAnsi" w:cstheme="minorHAnsi"/>
          <w:b/>
          <w:color w:val="auto"/>
          <w:sz w:val="22"/>
          <w:szCs w:val="22"/>
        </w:rPr>
        <w:t>https://platformazakupowa.pl/strona/45-instrukcje</w:t>
      </w:r>
      <w:r w:rsidR="0082323F">
        <w:rPr>
          <w:rStyle w:val="Hipercze"/>
          <w:rFonts w:asciiTheme="minorHAnsi" w:hAnsiTheme="minorHAnsi" w:cstheme="minorHAnsi"/>
          <w:b/>
          <w:color w:val="auto"/>
          <w:sz w:val="22"/>
          <w:szCs w:val="22"/>
        </w:rPr>
        <w:fldChar w:fldCharType="end"/>
      </w:r>
      <w:r w:rsidRPr="007235EA">
        <w:rPr>
          <w:rFonts w:asciiTheme="minorHAnsi" w:hAnsiTheme="minorHAnsi" w:cstheme="minorHAnsi"/>
          <w:b/>
          <w:sz w:val="22"/>
          <w:szCs w:val="22"/>
        </w:rPr>
        <w:t>.</w:t>
      </w:r>
    </w:p>
    <w:p w14:paraId="2EDEFFA2" w14:textId="3B393C00" w:rsidR="00FE25A0" w:rsidRPr="005E1493" w:rsidRDefault="00D27884" w:rsidP="006C59D8">
      <w:pPr>
        <w:pStyle w:val="Nagwek1"/>
        <w:rPr>
          <w:rFonts w:asciiTheme="minorHAnsi" w:hAnsiTheme="minorHAnsi"/>
        </w:rPr>
      </w:pPr>
      <w:r w:rsidRPr="005E1493">
        <w:rPr>
          <w:rFonts w:asciiTheme="minorHAnsi" w:hAnsiTheme="minorHAnsi"/>
        </w:rPr>
        <w:t>X</w:t>
      </w:r>
      <w:r w:rsidR="00FE25A0" w:rsidRPr="005E1493">
        <w:rPr>
          <w:rFonts w:asciiTheme="minorHAnsi" w:hAnsiTheme="minorHAnsi"/>
        </w:rPr>
        <w:t>. Wskazanie osób uprawnionych do komunikowania się z wykonawcami</w:t>
      </w:r>
    </w:p>
    <w:p w14:paraId="3C01BC0C" w14:textId="77777777" w:rsidR="00FE25A0" w:rsidRPr="00D61F74" w:rsidRDefault="00FE25A0" w:rsidP="006C59D8">
      <w:pPr>
        <w:shd w:val="clear" w:color="auto" w:fill="FFFFFF"/>
        <w:tabs>
          <w:tab w:val="left" w:pos="1134"/>
        </w:tabs>
        <w:suppressAutoHyphens/>
        <w:spacing w:line="360" w:lineRule="auto"/>
        <w:rPr>
          <w:rFonts w:asciiTheme="minorHAnsi" w:hAnsiTheme="minorHAnsi" w:cstheme="minorHAnsi"/>
          <w:bCs/>
          <w:spacing w:val="-2"/>
          <w:sz w:val="22"/>
          <w:szCs w:val="22"/>
          <w:lang w:eastAsia="ar-SA"/>
        </w:rPr>
      </w:pPr>
      <w:r w:rsidRPr="005E1493">
        <w:rPr>
          <w:rFonts w:asciiTheme="minorHAnsi" w:hAnsiTheme="minorHAnsi" w:cstheme="minorHAnsi"/>
          <w:bCs/>
          <w:spacing w:val="-2"/>
          <w:lang w:eastAsia="ar-SA"/>
        </w:rPr>
        <w:t>1</w:t>
      </w:r>
      <w:r w:rsidRPr="00D61F74">
        <w:rPr>
          <w:rFonts w:asciiTheme="minorHAnsi" w:hAnsiTheme="minorHAnsi" w:cstheme="minorHAnsi"/>
          <w:bCs/>
          <w:spacing w:val="-2"/>
          <w:sz w:val="22"/>
          <w:szCs w:val="22"/>
          <w:lang w:eastAsia="ar-SA"/>
        </w:rPr>
        <w:t>. Do komunikowania się z wykonawcami uprawnieni są:</w:t>
      </w:r>
    </w:p>
    <w:p w14:paraId="2997FC2A" w14:textId="50837D1B" w:rsidR="00FE25A0" w:rsidRPr="00D61F74" w:rsidRDefault="00FE25A0" w:rsidP="006C59D8">
      <w:pPr>
        <w:shd w:val="clear" w:color="auto" w:fill="FFFFFF"/>
        <w:suppressAutoHyphens/>
        <w:spacing w:line="360" w:lineRule="auto"/>
        <w:ind w:left="426" w:hanging="284"/>
        <w:rPr>
          <w:rFonts w:asciiTheme="minorHAnsi" w:hAnsiTheme="minorHAnsi" w:cstheme="minorHAnsi"/>
          <w:bCs/>
          <w:color w:val="FF0000"/>
          <w:spacing w:val="-2"/>
          <w:sz w:val="22"/>
          <w:szCs w:val="22"/>
          <w:lang w:eastAsia="ar-SA"/>
        </w:rPr>
      </w:pPr>
      <w:r w:rsidRPr="00D61F74">
        <w:rPr>
          <w:rFonts w:asciiTheme="minorHAnsi" w:hAnsiTheme="minorHAnsi" w:cstheme="minorHAnsi"/>
          <w:bCs/>
          <w:spacing w:val="-2"/>
          <w:sz w:val="22"/>
          <w:szCs w:val="22"/>
          <w:lang w:eastAsia="ar-SA"/>
        </w:rPr>
        <w:t xml:space="preserve">- w sprawach merytorycznych związanych z przedmiotem zamówienia: </w:t>
      </w:r>
      <w:r w:rsidR="00124BED">
        <w:rPr>
          <w:rFonts w:asciiTheme="minorHAnsi" w:hAnsiTheme="minorHAnsi" w:cstheme="minorHAnsi"/>
          <w:bCs/>
          <w:spacing w:val="-2"/>
          <w:sz w:val="22"/>
          <w:szCs w:val="22"/>
          <w:lang w:eastAsia="ar-SA"/>
        </w:rPr>
        <w:t>Urszula Brańska</w:t>
      </w:r>
      <w:r w:rsidR="0094119C" w:rsidRPr="00D61F74">
        <w:rPr>
          <w:rFonts w:asciiTheme="minorHAnsi" w:hAnsiTheme="minorHAnsi" w:cstheme="minorHAnsi"/>
          <w:bCs/>
          <w:spacing w:val="-2"/>
          <w:sz w:val="22"/>
          <w:szCs w:val="22"/>
          <w:lang w:eastAsia="ar-SA"/>
        </w:rPr>
        <w:t xml:space="preserve">, tel. </w:t>
      </w:r>
      <w:r w:rsidR="00124BED">
        <w:rPr>
          <w:rFonts w:asciiTheme="minorHAnsi" w:hAnsiTheme="minorHAnsi" w:cstheme="minorHAnsi"/>
          <w:bCs/>
          <w:spacing w:val="-2"/>
          <w:sz w:val="22"/>
          <w:szCs w:val="22"/>
          <w:lang w:eastAsia="ar-SA"/>
        </w:rPr>
        <w:t xml:space="preserve"> 85 748 56 14</w:t>
      </w:r>
      <w:r w:rsidR="00740BF1" w:rsidRPr="00D61F74">
        <w:rPr>
          <w:rFonts w:asciiTheme="minorHAnsi" w:hAnsiTheme="minorHAnsi" w:cstheme="minorHAnsi"/>
          <w:bCs/>
          <w:spacing w:val="-2"/>
          <w:sz w:val="22"/>
          <w:szCs w:val="22"/>
          <w:lang w:eastAsia="ar-SA"/>
        </w:rPr>
        <w:t>,</w:t>
      </w:r>
      <w:r w:rsidR="00CE6C25" w:rsidRPr="00D61F74">
        <w:rPr>
          <w:rFonts w:asciiTheme="minorHAnsi" w:hAnsiTheme="minorHAnsi" w:cstheme="minorHAnsi"/>
          <w:bCs/>
          <w:spacing w:val="-2"/>
          <w:sz w:val="22"/>
          <w:szCs w:val="22"/>
          <w:lang w:eastAsia="ar-SA"/>
        </w:rPr>
        <w:t xml:space="preserve"> </w:t>
      </w:r>
      <w:hyperlink r:id="rId13" w:history="1">
        <w:r w:rsidR="00124BED" w:rsidRPr="00C6328A">
          <w:rPr>
            <w:rStyle w:val="Hipercze"/>
            <w:rFonts w:asciiTheme="minorHAnsi" w:hAnsiTheme="minorHAnsi" w:cstheme="minorHAnsi"/>
            <w:bCs/>
            <w:spacing w:val="-2"/>
            <w:sz w:val="22"/>
            <w:szCs w:val="22"/>
            <w:lang w:eastAsia="ar-SA"/>
          </w:rPr>
          <w:t>urszula.branska@umb.edu.pl</w:t>
        </w:r>
      </w:hyperlink>
    </w:p>
    <w:p w14:paraId="37FD1F5D" w14:textId="77777777" w:rsidR="006A2679" w:rsidRDefault="00FE25A0" w:rsidP="006C59D8">
      <w:pPr>
        <w:shd w:val="clear" w:color="auto" w:fill="FFFFFF"/>
        <w:suppressAutoHyphens/>
        <w:spacing w:line="360" w:lineRule="auto"/>
        <w:ind w:left="851" w:hanging="709"/>
        <w:rPr>
          <w:rFonts w:asciiTheme="minorHAnsi" w:hAnsiTheme="minorHAnsi" w:cstheme="minorHAnsi"/>
          <w:bCs/>
          <w:spacing w:val="-2"/>
          <w:sz w:val="22"/>
          <w:szCs w:val="22"/>
          <w:lang w:eastAsia="ar-SA"/>
        </w:rPr>
      </w:pPr>
      <w:r w:rsidRPr="00D61F74">
        <w:rPr>
          <w:rFonts w:asciiTheme="minorHAnsi" w:hAnsiTheme="minorHAnsi" w:cstheme="minorHAnsi"/>
          <w:bCs/>
          <w:spacing w:val="-2"/>
          <w:sz w:val="22"/>
          <w:szCs w:val="22"/>
          <w:lang w:eastAsia="ar-SA"/>
        </w:rPr>
        <w:t xml:space="preserve">- w sprawach procedury przetargowej: </w:t>
      </w:r>
      <w:r w:rsidR="00740BF1" w:rsidRPr="00D61F74">
        <w:rPr>
          <w:rFonts w:asciiTheme="minorHAnsi" w:hAnsiTheme="minorHAnsi" w:cstheme="minorHAnsi"/>
          <w:bCs/>
          <w:spacing w:val="-2"/>
          <w:sz w:val="22"/>
          <w:szCs w:val="22"/>
          <w:lang w:eastAsia="ar-SA"/>
        </w:rPr>
        <w:t>Elżbieta Samsonowicz-Łęczycka</w:t>
      </w:r>
      <w:r w:rsidR="0094119C" w:rsidRPr="00D61F74">
        <w:rPr>
          <w:rFonts w:asciiTheme="minorHAnsi" w:hAnsiTheme="minorHAnsi" w:cstheme="minorHAnsi"/>
          <w:bCs/>
          <w:spacing w:val="-2"/>
          <w:sz w:val="22"/>
          <w:szCs w:val="22"/>
          <w:lang w:eastAsia="ar-SA"/>
        </w:rPr>
        <w:t xml:space="preserve">, tel. 85 748 </w:t>
      </w:r>
      <w:r w:rsidR="006A2679">
        <w:rPr>
          <w:rFonts w:asciiTheme="minorHAnsi" w:hAnsiTheme="minorHAnsi" w:cstheme="minorHAnsi"/>
          <w:bCs/>
          <w:spacing w:val="-2"/>
          <w:sz w:val="22"/>
          <w:szCs w:val="22"/>
          <w:lang w:eastAsia="ar-SA"/>
        </w:rPr>
        <w:t>57 39,</w:t>
      </w:r>
    </w:p>
    <w:p w14:paraId="46B1AF00" w14:textId="04A90A75" w:rsidR="00FE25A0" w:rsidRPr="00D61F74" w:rsidRDefault="000113D7" w:rsidP="006A2679">
      <w:pPr>
        <w:shd w:val="clear" w:color="auto" w:fill="FFFFFF"/>
        <w:suppressAutoHyphens/>
        <w:spacing w:line="360" w:lineRule="auto"/>
        <w:ind w:left="851" w:hanging="143"/>
        <w:rPr>
          <w:rFonts w:asciiTheme="minorHAnsi" w:hAnsiTheme="minorHAnsi" w:cstheme="minorHAnsi"/>
          <w:bCs/>
          <w:spacing w:val="-2"/>
          <w:sz w:val="22"/>
          <w:szCs w:val="22"/>
          <w:lang w:eastAsia="ar-SA"/>
        </w:rPr>
      </w:pPr>
      <w:hyperlink r:id="rId14" w:history="1">
        <w:r w:rsidR="00CE6C25" w:rsidRPr="00D61F74">
          <w:rPr>
            <w:rStyle w:val="Hipercze"/>
            <w:rFonts w:asciiTheme="minorHAnsi" w:hAnsiTheme="minorHAnsi" w:cstheme="minorHAnsi"/>
            <w:bCs/>
            <w:spacing w:val="-2"/>
            <w:sz w:val="22"/>
            <w:szCs w:val="22"/>
            <w:lang w:eastAsia="ar-SA"/>
          </w:rPr>
          <w:t>elzbieta.leczycka@umb.edu.pl</w:t>
        </w:r>
      </w:hyperlink>
    </w:p>
    <w:p w14:paraId="43DF917A" w14:textId="2559175D" w:rsidR="009302D2" w:rsidRPr="00D61F74" w:rsidRDefault="00FE25A0" w:rsidP="006C59D8">
      <w:pPr>
        <w:spacing w:line="360" w:lineRule="auto"/>
        <w:ind w:left="284" w:hanging="284"/>
        <w:rPr>
          <w:rFonts w:asciiTheme="minorHAnsi" w:hAnsiTheme="minorHAnsi" w:cstheme="minorHAnsi"/>
          <w:bCs/>
          <w:spacing w:val="-2"/>
          <w:sz w:val="22"/>
          <w:szCs w:val="22"/>
          <w:lang w:eastAsia="ar-SA"/>
        </w:rPr>
      </w:pPr>
      <w:r w:rsidRPr="00D61F74">
        <w:rPr>
          <w:rFonts w:asciiTheme="minorHAnsi" w:hAnsiTheme="minorHAnsi" w:cstheme="minorHAnsi"/>
          <w:bCs/>
          <w:color w:val="000000"/>
          <w:spacing w:val="-2"/>
          <w:sz w:val="22"/>
          <w:szCs w:val="22"/>
          <w:lang w:eastAsia="ar-SA"/>
        </w:rPr>
        <w:t xml:space="preserve">2. </w:t>
      </w:r>
      <w:r w:rsidRPr="00D61F74">
        <w:rPr>
          <w:rFonts w:asciiTheme="minorHAnsi" w:hAnsiTheme="minorHAnsi" w:cstheme="minorHAnsi"/>
          <w:bCs/>
          <w:color w:val="000000"/>
          <w:spacing w:val="-2"/>
          <w:sz w:val="22"/>
          <w:szCs w:val="22"/>
          <w:lang w:eastAsia="ar-SA"/>
        </w:rPr>
        <w:tab/>
      </w:r>
      <w:r w:rsidR="009302D2" w:rsidRPr="00D61F74">
        <w:rPr>
          <w:rFonts w:asciiTheme="minorHAnsi" w:hAnsiTheme="minorHAnsi" w:cstheme="minorHAnsi"/>
          <w:bCs/>
          <w:spacing w:val="-2"/>
          <w:sz w:val="22"/>
          <w:szCs w:val="22"/>
          <w:lang w:eastAsia="ar-SA"/>
        </w:rPr>
        <w:t>Komunikacja ustna dopuszczalna jest tylko w odniesieniu do inf</w:t>
      </w:r>
      <w:r w:rsidR="00B84AF3" w:rsidRPr="00D61F74">
        <w:rPr>
          <w:rFonts w:asciiTheme="minorHAnsi" w:hAnsiTheme="minorHAnsi" w:cstheme="minorHAnsi"/>
          <w:bCs/>
          <w:spacing w:val="-2"/>
          <w:sz w:val="22"/>
          <w:szCs w:val="22"/>
          <w:lang w:eastAsia="ar-SA"/>
        </w:rPr>
        <w:t xml:space="preserve">ormacji, które nie są istotne, </w:t>
      </w:r>
      <w:r w:rsidR="00A607A1">
        <w:rPr>
          <w:rFonts w:asciiTheme="minorHAnsi" w:hAnsiTheme="minorHAnsi" w:cstheme="minorHAnsi"/>
          <w:bCs/>
          <w:spacing w:val="-2"/>
          <w:sz w:val="22"/>
          <w:szCs w:val="22"/>
          <w:lang w:eastAsia="ar-SA"/>
        </w:rPr>
        <w:br/>
      </w:r>
      <w:r w:rsidR="009302D2" w:rsidRPr="00D61F74">
        <w:rPr>
          <w:rFonts w:asciiTheme="minorHAnsi" w:hAnsiTheme="minorHAnsi" w:cstheme="minorHAnsi"/>
          <w:bCs/>
          <w:spacing w:val="-2"/>
          <w:sz w:val="22"/>
          <w:szCs w:val="22"/>
          <w:lang w:eastAsia="ar-SA"/>
        </w:rPr>
        <w:t>w szczególności nie dotyczą ogłoszenia o zamówieniu lub dokumentów zamówienia.</w:t>
      </w:r>
    </w:p>
    <w:p w14:paraId="160B7991" w14:textId="77C4EA11" w:rsidR="00FE25A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spacing w:val="-2"/>
          <w:sz w:val="22"/>
          <w:szCs w:val="22"/>
          <w:lang w:eastAsia="ar-SA"/>
        </w:rPr>
      </w:pPr>
      <w:r w:rsidRPr="00D61F74">
        <w:rPr>
          <w:rFonts w:asciiTheme="minorHAnsi" w:hAnsiTheme="minorHAnsi" w:cstheme="minorHAnsi"/>
          <w:bCs/>
          <w:color w:val="000000"/>
          <w:spacing w:val="-2"/>
          <w:sz w:val="22"/>
          <w:szCs w:val="22"/>
          <w:lang w:eastAsia="ar-SA"/>
        </w:rPr>
        <w:t xml:space="preserve">3. </w:t>
      </w:r>
      <w:r w:rsidR="00D27884" w:rsidRPr="00D61F74">
        <w:rPr>
          <w:rFonts w:asciiTheme="minorHAnsi" w:hAnsiTheme="minorHAnsi" w:cstheme="minorHAnsi"/>
          <w:bCs/>
          <w:color w:val="000000"/>
          <w:spacing w:val="-2"/>
          <w:sz w:val="22"/>
          <w:szCs w:val="22"/>
          <w:lang w:eastAsia="ar-SA"/>
        </w:rPr>
        <w:tab/>
        <w:t>Wykonawca może zwrócić się do z</w:t>
      </w:r>
      <w:r w:rsidRPr="00D61F74">
        <w:rPr>
          <w:rFonts w:asciiTheme="minorHAnsi" w:hAnsiTheme="minorHAnsi" w:cstheme="minorHAnsi"/>
          <w:bCs/>
          <w:color w:val="000000"/>
          <w:spacing w:val="-2"/>
          <w:sz w:val="22"/>
          <w:szCs w:val="22"/>
          <w:lang w:eastAsia="ar-SA"/>
        </w:rPr>
        <w:t xml:space="preserve">amawiającego z wnioskiem o wyjaśnienie treści SWZ. </w:t>
      </w:r>
      <w:r w:rsidRPr="00D61F74">
        <w:rPr>
          <w:rFonts w:asciiTheme="minorHAnsi" w:hAnsiTheme="minorHAnsi" w:cstheme="minorHAnsi"/>
          <w:bCs/>
          <w:spacing w:val="-2"/>
          <w:sz w:val="22"/>
          <w:szCs w:val="22"/>
          <w:lang w:eastAsia="ar-SA"/>
        </w:rPr>
        <w:t>Wnioski należy sk</w:t>
      </w:r>
      <w:r w:rsidR="00D27884" w:rsidRPr="00D61F74">
        <w:rPr>
          <w:rFonts w:asciiTheme="minorHAnsi" w:hAnsiTheme="minorHAnsi" w:cstheme="minorHAnsi"/>
          <w:bCs/>
          <w:spacing w:val="-2"/>
          <w:sz w:val="22"/>
          <w:szCs w:val="22"/>
          <w:lang w:eastAsia="ar-SA"/>
        </w:rPr>
        <w:t xml:space="preserve">ładać w sposób wskazany w </w:t>
      </w:r>
      <w:r w:rsidR="0094119C" w:rsidRPr="00D61F74">
        <w:rPr>
          <w:rFonts w:asciiTheme="minorHAnsi" w:hAnsiTheme="minorHAnsi" w:cstheme="minorHAnsi"/>
          <w:sz w:val="22"/>
          <w:szCs w:val="22"/>
        </w:rPr>
        <w:t xml:space="preserve">ust. 1 (PLATFORMA ZAKUPOWA  - </w:t>
      </w:r>
      <w:proofErr w:type="spellStart"/>
      <w:r w:rsidR="0094119C" w:rsidRPr="00D61F74">
        <w:rPr>
          <w:rFonts w:asciiTheme="minorHAnsi" w:hAnsiTheme="minorHAnsi" w:cstheme="minorHAnsi"/>
          <w:sz w:val="22"/>
          <w:szCs w:val="22"/>
        </w:rPr>
        <w:t>OpenNexus</w:t>
      </w:r>
      <w:proofErr w:type="spellEnd"/>
      <w:r w:rsidR="0094119C" w:rsidRPr="00D61F74">
        <w:rPr>
          <w:rFonts w:asciiTheme="minorHAnsi" w:hAnsiTheme="minorHAnsi" w:cstheme="minorHAnsi"/>
          <w:sz w:val="22"/>
          <w:szCs w:val="22"/>
        </w:rPr>
        <w:t>) części IX SWZ.</w:t>
      </w:r>
    </w:p>
    <w:p w14:paraId="494BD4E0" w14:textId="77777777" w:rsidR="00C823C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sz w:val="22"/>
          <w:szCs w:val="22"/>
        </w:rPr>
      </w:pPr>
      <w:r w:rsidRPr="005E1493">
        <w:rPr>
          <w:rFonts w:asciiTheme="minorHAnsi" w:hAnsiTheme="minorHAnsi" w:cstheme="minorHAnsi"/>
          <w:bCs/>
          <w:color w:val="000000"/>
          <w:spacing w:val="-2"/>
          <w:lang w:eastAsia="ar-SA"/>
        </w:rPr>
        <w:t xml:space="preserve">4. </w:t>
      </w:r>
      <w:r w:rsidRPr="005E1493">
        <w:rPr>
          <w:rFonts w:asciiTheme="minorHAnsi" w:hAnsiTheme="minorHAnsi" w:cstheme="minorHAnsi"/>
          <w:bCs/>
          <w:color w:val="000000"/>
          <w:spacing w:val="-2"/>
          <w:lang w:eastAsia="ar-SA"/>
        </w:rPr>
        <w:tab/>
      </w:r>
      <w:r w:rsidRPr="00D61F74">
        <w:rPr>
          <w:rFonts w:asciiTheme="minorHAnsi" w:hAnsiTheme="minorHAnsi" w:cstheme="minorHAnsi"/>
          <w:bCs/>
          <w:color w:val="000000"/>
          <w:spacing w:val="-2"/>
          <w:sz w:val="22"/>
          <w:szCs w:val="22"/>
          <w:lang w:eastAsia="ar-SA"/>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D61F74">
        <w:rPr>
          <w:rFonts w:asciiTheme="minorHAnsi" w:hAnsiTheme="minorHAnsi" w:cstheme="minorHAnsi"/>
          <w:sz w:val="22"/>
          <w:szCs w:val="22"/>
        </w:rPr>
        <w:t xml:space="preserve"> </w:t>
      </w:r>
    </w:p>
    <w:p w14:paraId="51437369" w14:textId="111E280A" w:rsidR="00FE25A0" w:rsidRPr="00D61F74" w:rsidRDefault="00A7150E" w:rsidP="006C59D8">
      <w:pPr>
        <w:shd w:val="clear" w:color="auto" w:fill="FFFFFF"/>
        <w:tabs>
          <w:tab w:val="left" w:pos="1134"/>
        </w:tabs>
        <w:suppressAutoHyphens/>
        <w:spacing w:line="360" w:lineRule="auto"/>
        <w:ind w:left="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W przypadku wyznaczenia krótszego terminu składania ofert, jeżeli zachodzi pilna potrzeba udzielenia zamówienia i skróceni</w:t>
      </w:r>
      <w:r w:rsidR="00C823C0" w:rsidRPr="00D61F74">
        <w:rPr>
          <w:rFonts w:asciiTheme="minorHAnsi" w:hAnsiTheme="minorHAnsi" w:cstheme="minorHAnsi"/>
          <w:bCs/>
          <w:color w:val="000000"/>
          <w:spacing w:val="-2"/>
          <w:sz w:val="22"/>
          <w:szCs w:val="22"/>
          <w:lang w:eastAsia="ar-SA"/>
        </w:rPr>
        <w:t>a</w:t>
      </w:r>
      <w:r w:rsidRPr="00D61F74">
        <w:rPr>
          <w:rFonts w:asciiTheme="minorHAnsi" w:hAnsiTheme="minorHAnsi" w:cstheme="minorHAnsi"/>
          <w:bCs/>
          <w:color w:val="000000"/>
          <w:spacing w:val="-2"/>
          <w:sz w:val="22"/>
          <w:szCs w:val="2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 xml:space="preserve">5. </w:t>
      </w:r>
      <w:r w:rsidRPr="00D61F74">
        <w:rPr>
          <w:rFonts w:asciiTheme="minorHAnsi" w:hAnsiTheme="minorHAnsi" w:cstheme="minorHAnsi"/>
          <w:bCs/>
          <w:color w:val="000000"/>
          <w:spacing w:val="-2"/>
          <w:sz w:val="22"/>
          <w:szCs w:val="22"/>
          <w:lang w:eastAsia="ar-SA"/>
        </w:rPr>
        <w:tab/>
        <w:t>Przedłużenie terminu składania ofert nie wpływa na bieg terminu składania wniosku o wyjaśnienie treści SWZ.</w:t>
      </w:r>
    </w:p>
    <w:p w14:paraId="6C3BB2DF" w14:textId="792B70A3" w:rsidR="00550B9D" w:rsidRPr="00D61F74" w:rsidRDefault="00FE25A0" w:rsidP="006C59D8">
      <w:pPr>
        <w:shd w:val="clear" w:color="auto" w:fill="FFFFFF"/>
        <w:tabs>
          <w:tab w:val="left" w:pos="1134"/>
        </w:tabs>
        <w:suppressAutoHyphens/>
        <w:spacing w:line="360" w:lineRule="auto"/>
        <w:ind w:left="284" w:hanging="284"/>
        <w:rPr>
          <w:rFonts w:asciiTheme="minorHAnsi" w:hAnsiTheme="minorHAnsi" w:cstheme="minorHAnsi"/>
          <w:bCs/>
          <w:color w:val="000000"/>
          <w:spacing w:val="-2"/>
          <w:sz w:val="22"/>
          <w:szCs w:val="22"/>
          <w:lang w:eastAsia="ar-SA"/>
        </w:rPr>
      </w:pPr>
      <w:r w:rsidRPr="00D61F74">
        <w:rPr>
          <w:rFonts w:asciiTheme="minorHAnsi" w:hAnsiTheme="minorHAnsi" w:cstheme="minorHAnsi"/>
          <w:bCs/>
          <w:color w:val="000000"/>
          <w:spacing w:val="-2"/>
          <w:sz w:val="22"/>
          <w:szCs w:val="22"/>
          <w:lang w:eastAsia="ar-SA"/>
        </w:rPr>
        <w:t xml:space="preserve">6. </w:t>
      </w:r>
      <w:r w:rsidRPr="00D61F74">
        <w:rPr>
          <w:rFonts w:asciiTheme="minorHAnsi" w:hAnsiTheme="minorHAnsi" w:cstheme="minorHAnsi"/>
          <w:bCs/>
          <w:color w:val="000000"/>
          <w:spacing w:val="-2"/>
          <w:sz w:val="22"/>
          <w:szCs w:val="22"/>
          <w:lang w:eastAsia="ar-SA"/>
        </w:rPr>
        <w:tab/>
        <w:t>W przypadku gdy wniosek o wyjaśnienie treści SWZ nie wpł</w:t>
      </w:r>
      <w:r w:rsidR="009D1B80" w:rsidRPr="00D61F74">
        <w:rPr>
          <w:rFonts w:asciiTheme="minorHAnsi" w:hAnsiTheme="minorHAnsi" w:cstheme="minorHAnsi"/>
          <w:bCs/>
          <w:color w:val="000000"/>
          <w:spacing w:val="-2"/>
          <w:sz w:val="22"/>
          <w:szCs w:val="22"/>
          <w:lang w:eastAsia="ar-SA"/>
        </w:rPr>
        <w:t xml:space="preserve">ynął w terminie, o którym mowa </w:t>
      </w:r>
      <w:r w:rsidRPr="00D61F74">
        <w:rPr>
          <w:rFonts w:asciiTheme="minorHAnsi" w:hAnsiTheme="minorHAnsi" w:cstheme="minorHAnsi"/>
          <w:bCs/>
          <w:color w:val="000000"/>
          <w:spacing w:val="-2"/>
          <w:sz w:val="22"/>
          <w:szCs w:val="22"/>
          <w:lang w:eastAsia="ar-SA"/>
        </w:rPr>
        <w:t>w ust. 4, Zamawiający nie ma obowiązku udzielania wyjaśnień SWZ oraz obowiązku przedłużenia terminu składania ofert.</w:t>
      </w:r>
    </w:p>
    <w:p w14:paraId="2DC3D565" w14:textId="77777777" w:rsidR="00A607A1" w:rsidRDefault="00A607A1">
      <w:pPr>
        <w:spacing w:after="160" w:line="259" w:lineRule="auto"/>
        <w:rPr>
          <w:rFonts w:asciiTheme="minorHAnsi" w:hAnsiTheme="minorHAnsi" w:cstheme="minorHAnsi"/>
          <w:b/>
          <w:lang w:eastAsia="ar-SA"/>
        </w:rPr>
      </w:pPr>
      <w:r>
        <w:rPr>
          <w:rFonts w:asciiTheme="minorHAnsi" w:hAnsiTheme="minorHAnsi"/>
        </w:rPr>
        <w:br w:type="page"/>
      </w:r>
    </w:p>
    <w:p w14:paraId="53F3819C" w14:textId="65E2181C" w:rsidR="00FE25A0" w:rsidRPr="005E1493" w:rsidRDefault="00D27884" w:rsidP="006C59D8">
      <w:pPr>
        <w:pStyle w:val="Nagwek1"/>
        <w:rPr>
          <w:rFonts w:asciiTheme="minorHAnsi" w:hAnsiTheme="minorHAnsi"/>
        </w:rPr>
      </w:pPr>
      <w:r w:rsidRPr="005E1493">
        <w:rPr>
          <w:rFonts w:asciiTheme="minorHAnsi" w:hAnsiTheme="minorHAnsi"/>
        </w:rPr>
        <w:lastRenderedPageBreak/>
        <w:t>XI</w:t>
      </w:r>
      <w:r w:rsidR="00FE25A0" w:rsidRPr="005E1493">
        <w:rPr>
          <w:rFonts w:asciiTheme="minorHAnsi" w:hAnsiTheme="minorHAnsi"/>
        </w:rPr>
        <w:t>. Termin związania ofertą</w:t>
      </w:r>
    </w:p>
    <w:p w14:paraId="3FC01ACF" w14:textId="6A6F6BFD" w:rsidR="00FE25A0" w:rsidRPr="007919FA" w:rsidRDefault="00FE25A0" w:rsidP="00405CBE">
      <w:pPr>
        <w:numPr>
          <w:ilvl w:val="3"/>
          <w:numId w:val="6"/>
        </w:numPr>
        <w:suppressAutoHyphens/>
        <w:autoSpaceDE w:val="0"/>
        <w:autoSpaceDN w:val="0"/>
        <w:adjustRightInd w:val="0"/>
        <w:spacing w:line="360" w:lineRule="auto"/>
        <w:ind w:left="284" w:hanging="284"/>
        <w:rPr>
          <w:rFonts w:asciiTheme="minorHAnsi" w:hAnsiTheme="minorHAnsi" w:cstheme="minorHAnsi"/>
          <w:b/>
          <w:color w:val="0070C0"/>
          <w:sz w:val="22"/>
          <w:szCs w:val="22"/>
        </w:rPr>
      </w:pPr>
      <w:r w:rsidRPr="00D61F74">
        <w:rPr>
          <w:rFonts w:asciiTheme="minorHAnsi" w:hAnsiTheme="minorHAnsi" w:cstheme="minorHAnsi"/>
          <w:sz w:val="22"/>
          <w:szCs w:val="22"/>
        </w:rPr>
        <w:t>Wykonawca składający ofe</w:t>
      </w:r>
      <w:bookmarkStart w:id="1" w:name="_GoBack"/>
      <w:bookmarkEnd w:id="1"/>
      <w:r w:rsidRPr="00D61F74">
        <w:rPr>
          <w:rFonts w:asciiTheme="minorHAnsi" w:hAnsiTheme="minorHAnsi" w:cstheme="minorHAnsi"/>
          <w:sz w:val="22"/>
          <w:szCs w:val="22"/>
        </w:rPr>
        <w:t xml:space="preserve">rtę jest nią związany nie dłużej niż </w:t>
      </w:r>
      <w:r w:rsidRPr="00D61F74">
        <w:rPr>
          <w:rFonts w:asciiTheme="minorHAnsi" w:hAnsiTheme="minorHAnsi" w:cstheme="minorHAnsi"/>
          <w:b/>
          <w:sz w:val="22"/>
          <w:szCs w:val="22"/>
        </w:rPr>
        <w:t>90 dni</w:t>
      </w:r>
      <w:r w:rsidRPr="00D61F74">
        <w:rPr>
          <w:rFonts w:asciiTheme="minorHAnsi" w:hAnsiTheme="minorHAnsi" w:cstheme="minorHAnsi"/>
          <w:sz w:val="22"/>
          <w:szCs w:val="22"/>
        </w:rPr>
        <w:t xml:space="preserve"> od dnia upływu terminu składania ofert, tj.</w:t>
      </w:r>
      <w:r w:rsidRPr="00D61F74">
        <w:rPr>
          <w:rFonts w:asciiTheme="minorHAnsi" w:hAnsiTheme="minorHAnsi" w:cstheme="minorHAnsi"/>
          <w:b/>
          <w:sz w:val="22"/>
          <w:szCs w:val="22"/>
        </w:rPr>
        <w:t xml:space="preserve"> </w:t>
      </w:r>
      <w:r w:rsidRPr="007919FA">
        <w:rPr>
          <w:rFonts w:asciiTheme="minorHAnsi" w:hAnsiTheme="minorHAnsi" w:cstheme="minorHAnsi"/>
          <w:b/>
          <w:color w:val="0070C0"/>
          <w:sz w:val="22"/>
          <w:szCs w:val="22"/>
        </w:rPr>
        <w:t xml:space="preserve">do dnia </w:t>
      </w:r>
      <w:r w:rsidR="00C02702">
        <w:rPr>
          <w:rFonts w:asciiTheme="minorHAnsi" w:hAnsiTheme="minorHAnsi" w:cstheme="minorHAnsi"/>
          <w:b/>
          <w:color w:val="0070C0"/>
          <w:sz w:val="22"/>
          <w:szCs w:val="22"/>
        </w:rPr>
        <w:t>13</w:t>
      </w:r>
      <w:r w:rsidR="007919FA" w:rsidRPr="007919FA">
        <w:rPr>
          <w:rFonts w:asciiTheme="minorHAnsi" w:hAnsiTheme="minorHAnsi" w:cstheme="minorHAnsi"/>
          <w:b/>
          <w:color w:val="0070C0"/>
          <w:sz w:val="22"/>
          <w:szCs w:val="22"/>
        </w:rPr>
        <w:t>.07</w:t>
      </w:r>
      <w:r w:rsidR="00322A8A" w:rsidRPr="007919FA">
        <w:rPr>
          <w:rFonts w:asciiTheme="minorHAnsi" w:hAnsiTheme="minorHAnsi" w:cstheme="minorHAnsi"/>
          <w:b/>
          <w:color w:val="0070C0"/>
          <w:sz w:val="22"/>
          <w:szCs w:val="22"/>
        </w:rPr>
        <w:t>.2025</w:t>
      </w:r>
      <w:r w:rsidR="00550B9D" w:rsidRPr="007919FA">
        <w:rPr>
          <w:rFonts w:asciiTheme="minorHAnsi" w:hAnsiTheme="minorHAnsi" w:cstheme="minorHAnsi"/>
          <w:b/>
          <w:color w:val="0070C0"/>
          <w:sz w:val="22"/>
          <w:szCs w:val="22"/>
        </w:rPr>
        <w:t xml:space="preserve"> r.</w:t>
      </w:r>
    </w:p>
    <w:p w14:paraId="47D14892" w14:textId="538299C2" w:rsidR="00FE25A0" w:rsidRPr="00D61F74"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D61F74">
        <w:rPr>
          <w:rFonts w:asciiTheme="minorHAnsi" w:hAnsiTheme="minorHAnsi" w:cstheme="minorHAnsi"/>
          <w:sz w:val="22"/>
          <w:szCs w:val="22"/>
        </w:rPr>
        <w:t xml:space="preserve">2. </w:t>
      </w:r>
      <w:r w:rsidRPr="00D61F74">
        <w:rPr>
          <w:rFonts w:asciiTheme="minorHAnsi" w:hAnsiTheme="minorHAnsi" w:cstheme="minorHAnsi"/>
          <w:sz w:val="22"/>
          <w:szCs w:val="22"/>
        </w:rPr>
        <w:tab/>
        <w:t xml:space="preserve">W przypadku gdy wybór najkorzystniejszej oferty nie nastąpi przed upływem terminu związania ofertą, </w:t>
      </w:r>
      <w:r w:rsidR="00BE3575" w:rsidRPr="00D61F74">
        <w:rPr>
          <w:rFonts w:asciiTheme="minorHAnsi" w:hAnsiTheme="minorHAnsi" w:cstheme="minorHAnsi"/>
          <w:sz w:val="22"/>
          <w:szCs w:val="22"/>
        </w:rPr>
        <w:br/>
      </w:r>
      <w:r w:rsidRPr="00D61F74">
        <w:rPr>
          <w:rFonts w:asciiTheme="minorHAnsi" w:hAnsiTheme="minorHAnsi" w:cstheme="minorHAnsi"/>
          <w:sz w:val="22"/>
          <w:szCs w:val="22"/>
        </w:rPr>
        <w:t>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D61F74"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D61F74">
        <w:rPr>
          <w:rFonts w:asciiTheme="minorHAnsi" w:hAnsiTheme="minorHAnsi" w:cstheme="minorHAnsi"/>
          <w:sz w:val="22"/>
          <w:szCs w:val="22"/>
        </w:rPr>
        <w:t xml:space="preserve">3. </w:t>
      </w:r>
      <w:r w:rsidRPr="00D61F74">
        <w:rPr>
          <w:rFonts w:asciiTheme="minorHAnsi" w:hAnsiTheme="minorHAnsi" w:cstheme="minorHAnsi"/>
          <w:sz w:val="22"/>
          <w:szCs w:val="22"/>
        </w:rPr>
        <w:tab/>
        <w:t>Przedłużenie terminu związania ofertą, o którym mowa w ust. 1, wymaga złożenia przez wykonawcę pisemnego oświadczenia o wyrażeniu zgody na przedłużenie terminu związania ofertą.</w:t>
      </w:r>
    </w:p>
    <w:p w14:paraId="3D62D215" w14:textId="7B58FF79" w:rsidR="00FE25A0" w:rsidRPr="00D61F74" w:rsidRDefault="00FE25A0" w:rsidP="006C59D8">
      <w:pPr>
        <w:autoSpaceDE w:val="0"/>
        <w:autoSpaceDN w:val="0"/>
        <w:adjustRightInd w:val="0"/>
        <w:spacing w:line="360" w:lineRule="auto"/>
        <w:ind w:left="284" w:hanging="284"/>
        <w:rPr>
          <w:rFonts w:asciiTheme="minorHAnsi" w:hAnsiTheme="minorHAnsi" w:cstheme="minorHAnsi"/>
          <w:b/>
          <w:bCs/>
          <w:color w:val="000000"/>
          <w:spacing w:val="-2"/>
          <w:sz w:val="22"/>
          <w:szCs w:val="22"/>
          <w:u w:val="single"/>
          <w:lang w:eastAsia="ar-SA"/>
        </w:rPr>
      </w:pPr>
      <w:r w:rsidRPr="00D61F74">
        <w:rPr>
          <w:rFonts w:asciiTheme="minorHAnsi" w:hAnsiTheme="minorHAnsi" w:cstheme="minorHAnsi"/>
          <w:sz w:val="22"/>
          <w:szCs w:val="22"/>
        </w:rPr>
        <w:t xml:space="preserve">4. </w:t>
      </w:r>
      <w:r w:rsidRPr="00D61F74">
        <w:rPr>
          <w:rFonts w:asciiTheme="minorHAnsi" w:hAnsiTheme="minorHAnsi" w:cstheme="minorHAnsi"/>
          <w:sz w:val="22"/>
          <w:szCs w:val="22"/>
        </w:rPr>
        <w:tab/>
        <w:t>W przypadku gdy zamawiający żąda wniesienia wadium, przedłuż</w:t>
      </w:r>
      <w:r w:rsidR="00640463" w:rsidRPr="00D61F74">
        <w:rPr>
          <w:rFonts w:asciiTheme="minorHAnsi" w:hAnsiTheme="minorHAnsi" w:cstheme="minorHAnsi"/>
          <w:sz w:val="22"/>
          <w:szCs w:val="22"/>
        </w:rPr>
        <w:t xml:space="preserve">enie terminu związania ofertą, </w:t>
      </w:r>
      <w:r w:rsidR="005F4043">
        <w:rPr>
          <w:rFonts w:asciiTheme="minorHAnsi" w:hAnsiTheme="minorHAnsi" w:cstheme="minorHAnsi"/>
          <w:sz w:val="22"/>
          <w:szCs w:val="22"/>
        </w:rPr>
        <w:br/>
      </w:r>
      <w:r w:rsidRPr="00D61F74">
        <w:rPr>
          <w:rFonts w:asciiTheme="minorHAnsi" w:hAnsiTheme="minorHAnsi" w:cstheme="minorHAnsi"/>
          <w:sz w:val="22"/>
          <w:szCs w:val="22"/>
        </w:rPr>
        <w:t>o którym mowa w ust. 1, następuje wraz z przedłużeniem okresu ważności wadium albo, jeżeli nie jest to możliwe, z wniesieniem nowego wadium na przedłużony okres związania ofertą.</w:t>
      </w:r>
    </w:p>
    <w:p w14:paraId="23136D2B" w14:textId="65F19EA5" w:rsidR="00FE25A0" w:rsidRPr="005E1493" w:rsidRDefault="00D27884" w:rsidP="006C59D8">
      <w:pPr>
        <w:pStyle w:val="Nagwek1"/>
        <w:rPr>
          <w:rFonts w:asciiTheme="minorHAnsi" w:hAnsiTheme="minorHAnsi"/>
        </w:rPr>
      </w:pPr>
      <w:r w:rsidRPr="005E1493">
        <w:rPr>
          <w:rFonts w:asciiTheme="minorHAnsi" w:hAnsiTheme="minorHAnsi"/>
        </w:rPr>
        <w:t>XI</w:t>
      </w:r>
      <w:r w:rsidR="00FE25A0" w:rsidRPr="005E1493">
        <w:rPr>
          <w:rFonts w:asciiTheme="minorHAnsi" w:hAnsiTheme="minorHAnsi"/>
        </w:rPr>
        <w:t xml:space="preserve">I.  Wymagania dotyczące wadium  </w:t>
      </w:r>
    </w:p>
    <w:p w14:paraId="34AD00AC" w14:textId="40603BBE" w:rsidR="00751220" w:rsidRPr="00AC11E1" w:rsidRDefault="00E024B8" w:rsidP="00751220">
      <w:pPr>
        <w:spacing w:line="360" w:lineRule="auto"/>
        <w:ind w:left="284" w:hanging="284"/>
        <w:rPr>
          <w:rFonts w:asciiTheme="minorHAnsi" w:hAnsiTheme="minorHAnsi" w:cstheme="minorHAnsi"/>
          <w:sz w:val="22"/>
          <w:szCs w:val="22"/>
        </w:rPr>
      </w:pPr>
      <w:r w:rsidRPr="00AC11E1">
        <w:rPr>
          <w:rFonts w:asciiTheme="minorHAnsi" w:hAnsiTheme="minorHAnsi" w:cstheme="minorHAnsi"/>
          <w:sz w:val="22"/>
          <w:szCs w:val="22"/>
        </w:rPr>
        <w:t xml:space="preserve">1.  </w:t>
      </w:r>
      <w:r w:rsidR="00751220" w:rsidRPr="00AC11E1">
        <w:rPr>
          <w:rFonts w:asciiTheme="minorHAnsi" w:hAnsiTheme="minorHAnsi" w:cstheme="minorHAnsi"/>
          <w:sz w:val="22"/>
          <w:szCs w:val="22"/>
        </w:rPr>
        <w:t xml:space="preserve">Każda oferta musi być zabezpieczona wadium w wysokości </w:t>
      </w:r>
      <w:r w:rsidR="00AC11E1" w:rsidRPr="00AC11E1">
        <w:rPr>
          <w:rFonts w:asciiTheme="minorHAnsi" w:hAnsiTheme="minorHAnsi" w:cstheme="minorHAnsi"/>
          <w:b/>
          <w:sz w:val="22"/>
          <w:szCs w:val="22"/>
        </w:rPr>
        <w:t xml:space="preserve">195 500,00 </w:t>
      </w:r>
      <w:r w:rsidR="00751220" w:rsidRPr="00AC11E1">
        <w:rPr>
          <w:rFonts w:asciiTheme="minorHAnsi" w:hAnsiTheme="minorHAnsi" w:cstheme="minorHAnsi"/>
          <w:b/>
          <w:sz w:val="22"/>
          <w:szCs w:val="22"/>
        </w:rPr>
        <w:t>zł</w:t>
      </w:r>
      <w:r w:rsidR="00751220" w:rsidRPr="00AC11E1">
        <w:rPr>
          <w:rFonts w:asciiTheme="minorHAnsi" w:hAnsiTheme="minorHAnsi" w:cstheme="minorHAnsi"/>
          <w:sz w:val="22"/>
          <w:szCs w:val="22"/>
        </w:rPr>
        <w:t>, słownie:</w:t>
      </w:r>
      <w:r w:rsidR="00AC11E1" w:rsidRPr="00AC11E1">
        <w:rPr>
          <w:rFonts w:asciiTheme="minorHAnsi" w:hAnsiTheme="minorHAnsi" w:cstheme="minorHAnsi"/>
          <w:sz w:val="22"/>
          <w:szCs w:val="22"/>
        </w:rPr>
        <w:t xml:space="preserve"> sto dziewięćdziesiąt pięć tysięcy pięćset złotych</w:t>
      </w:r>
      <w:r w:rsidR="00751220" w:rsidRPr="00AC11E1">
        <w:rPr>
          <w:rFonts w:asciiTheme="minorHAnsi" w:hAnsiTheme="minorHAnsi" w:cstheme="minorHAnsi"/>
          <w:sz w:val="22"/>
          <w:szCs w:val="22"/>
        </w:rPr>
        <w:t xml:space="preserve"> 00/100 (w przypadku składania oferty na wszystkie części) lub w zakresie: </w:t>
      </w:r>
    </w:p>
    <w:p w14:paraId="6BFF983B" w14:textId="37BC3C1F"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1 w wysokości – 5</w:t>
      </w:r>
      <w:r w:rsidR="00751220" w:rsidRPr="00D979CF">
        <w:rPr>
          <w:rFonts w:asciiTheme="minorHAnsi" w:hAnsiTheme="minorHAnsi" w:cstheme="minorHAnsi"/>
          <w:sz w:val="22"/>
          <w:szCs w:val="22"/>
        </w:rPr>
        <w:t xml:space="preserve"> 500,00 zł, słownie: </w:t>
      </w:r>
      <w:r w:rsidRPr="00D979CF">
        <w:rPr>
          <w:rFonts w:asciiTheme="minorHAnsi" w:hAnsiTheme="minorHAnsi" w:cstheme="minorHAnsi"/>
          <w:sz w:val="22"/>
          <w:szCs w:val="22"/>
        </w:rPr>
        <w:t>pięć</w:t>
      </w:r>
      <w:r w:rsidR="00751220" w:rsidRPr="00D979CF">
        <w:rPr>
          <w:rFonts w:asciiTheme="minorHAnsi" w:hAnsiTheme="minorHAnsi" w:cstheme="minorHAnsi"/>
          <w:sz w:val="22"/>
          <w:szCs w:val="22"/>
        </w:rPr>
        <w:t xml:space="preserve"> tysięcy pięćset złotych 00/100,</w:t>
      </w:r>
    </w:p>
    <w:p w14:paraId="477FEFCB" w14:textId="6942BE4B" w:rsidR="00751220" w:rsidRPr="00D979CF" w:rsidRDefault="00751220"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2 w w</w:t>
      </w:r>
      <w:r w:rsidR="00F62953" w:rsidRPr="00D979CF">
        <w:rPr>
          <w:rFonts w:asciiTheme="minorHAnsi" w:hAnsiTheme="minorHAnsi" w:cstheme="minorHAnsi"/>
          <w:sz w:val="22"/>
          <w:szCs w:val="22"/>
        </w:rPr>
        <w:t>ysokości – 11</w:t>
      </w:r>
      <w:r w:rsidRPr="00D979CF">
        <w:rPr>
          <w:rFonts w:asciiTheme="minorHAnsi" w:hAnsiTheme="minorHAnsi" w:cstheme="minorHAnsi"/>
          <w:sz w:val="22"/>
          <w:szCs w:val="22"/>
        </w:rPr>
        <w:t xml:space="preserve"> 000,00 zł, słownie: </w:t>
      </w:r>
      <w:r w:rsidR="00F62953" w:rsidRPr="00D979CF">
        <w:rPr>
          <w:rFonts w:asciiTheme="minorHAnsi" w:hAnsiTheme="minorHAnsi" w:cstheme="minorHAnsi"/>
          <w:sz w:val="22"/>
          <w:szCs w:val="22"/>
        </w:rPr>
        <w:t>jedenaście</w:t>
      </w:r>
      <w:r w:rsidRPr="00D979CF">
        <w:rPr>
          <w:rFonts w:asciiTheme="minorHAnsi" w:hAnsiTheme="minorHAnsi" w:cstheme="minorHAnsi"/>
          <w:sz w:val="22"/>
          <w:szCs w:val="22"/>
        </w:rPr>
        <w:t xml:space="preserve"> tysięcy złotych 00/100,</w:t>
      </w:r>
    </w:p>
    <w:p w14:paraId="121F0901" w14:textId="3C6D50DA" w:rsidR="00751220" w:rsidRPr="00D979CF" w:rsidRDefault="00751220"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xml:space="preserve">- części 3 w wysokości – </w:t>
      </w:r>
      <w:r w:rsidR="00F62953" w:rsidRPr="00D979CF">
        <w:rPr>
          <w:rFonts w:asciiTheme="minorHAnsi" w:hAnsiTheme="minorHAnsi" w:cstheme="minorHAnsi"/>
          <w:sz w:val="22"/>
          <w:szCs w:val="22"/>
        </w:rPr>
        <w:t>8 5</w:t>
      </w:r>
      <w:r w:rsidRPr="00D979CF">
        <w:rPr>
          <w:rFonts w:asciiTheme="minorHAnsi" w:hAnsiTheme="minorHAnsi" w:cstheme="minorHAnsi"/>
          <w:sz w:val="22"/>
          <w:szCs w:val="22"/>
        </w:rPr>
        <w:t xml:space="preserve">00,00 zł, słownie: </w:t>
      </w:r>
      <w:r w:rsidR="00F62953" w:rsidRPr="00D979CF">
        <w:rPr>
          <w:rFonts w:asciiTheme="minorHAnsi" w:hAnsiTheme="minorHAnsi" w:cstheme="minorHAnsi"/>
          <w:sz w:val="22"/>
          <w:szCs w:val="22"/>
        </w:rPr>
        <w:t>osiem</w:t>
      </w:r>
      <w:r w:rsidRPr="00D979CF">
        <w:rPr>
          <w:rFonts w:asciiTheme="minorHAnsi" w:hAnsiTheme="minorHAnsi" w:cstheme="minorHAnsi"/>
          <w:sz w:val="22"/>
          <w:szCs w:val="22"/>
        </w:rPr>
        <w:t xml:space="preserve"> tysięcy </w:t>
      </w:r>
      <w:r w:rsidR="00F62953" w:rsidRPr="00D979CF">
        <w:rPr>
          <w:rFonts w:asciiTheme="minorHAnsi" w:hAnsiTheme="minorHAnsi" w:cstheme="minorHAnsi"/>
          <w:sz w:val="22"/>
          <w:szCs w:val="22"/>
        </w:rPr>
        <w:t xml:space="preserve">pięćset </w:t>
      </w:r>
      <w:r w:rsidRPr="00D979CF">
        <w:rPr>
          <w:rFonts w:asciiTheme="minorHAnsi" w:hAnsiTheme="minorHAnsi" w:cstheme="minorHAnsi"/>
          <w:sz w:val="22"/>
          <w:szCs w:val="22"/>
        </w:rPr>
        <w:t>złotych 00/100,</w:t>
      </w:r>
    </w:p>
    <w:p w14:paraId="4BA91F10" w14:textId="6B8C27AD"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4 w wysokości – 9</w:t>
      </w:r>
      <w:r w:rsidR="00751220" w:rsidRPr="00D979CF">
        <w:rPr>
          <w:rFonts w:asciiTheme="minorHAnsi" w:hAnsiTheme="minorHAnsi" w:cstheme="minorHAnsi"/>
          <w:sz w:val="22"/>
          <w:szCs w:val="22"/>
        </w:rPr>
        <w:t xml:space="preserve"> 000,00 zł, słownie: </w:t>
      </w:r>
      <w:r w:rsidRPr="00D979CF">
        <w:rPr>
          <w:rFonts w:asciiTheme="minorHAnsi" w:hAnsiTheme="minorHAnsi" w:cstheme="minorHAnsi"/>
          <w:sz w:val="22"/>
          <w:szCs w:val="22"/>
        </w:rPr>
        <w:t>dziewięć</w:t>
      </w:r>
      <w:r w:rsidR="00751220" w:rsidRPr="00D979CF">
        <w:rPr>
          <w:rFonts w:asciiTheme="minorHAnsi" w:hAnsiTheme="minorHAnsi" w:cstheme="minorHAnsi"/>
          <w:sz w:val="22"/>
          <w:szCs w:val="22"/>
        </w:rPr>
        <w:t xml:space="preserve"> tysięcy złotych 00/100,</w:t>
      </w:r>
    </w:p>
    <w:p w14:paraId="32198F64" w14:textId="7D9A2A22" w:rsidR="00751220" w:rsidRPr="00D979CF" w:rsidRDefault="00751220"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xml:space="preserve">- części 5 w wysokości – </w:t>
      </w:r>
      <w:r w:rsidR="00F62953" w:rsidRPr="00D979CF">
        <w:rPr>
          <w:rFonts w:asciiTheme="minorHAnsi" w:hAnsiTheme="minorHAnsi" w:cstheme="minorHAnsi"/>
          <w:sz w:val="22"/>
          <w:szCs w:val="22"/>
        </w:rPr>
        <w:t>1 600</w:t>
      </w:r>
      <w:r w:rsidRPr="00D979CF">
        <w:rPr>
          <w:rFonts w:asciiTheme="minorHAnsi" w:hAnsiTheme="minorHAnsi" w:cstheme="minorHAnsi"/>
          <w:sz w:val="22"/>
          <w:szCs w:val="22"/>
        </w:rPr>
        <w:t xml:space="preserve">,00 zł, słownie: </w:t>
      </w:r>
      <w:r w:rsidR="00F62953" w:rsidRPr="00D979CF">
        <w:rPr>
          <w:rFonts w:asciiTheme="minorHAnsi" w:hAnsiTheme="minorHAnsi" w:cstheme="minorHAnsi"/>
          <w:sz w:val="22"/>
          <w:szCs w:val="22"/>
        </w:rPr>
        <w:t xml:space="preserve">jeden tysiąc </w:t>
      </w:r>
      <w:r w:rsidR="00D979CF">
        <w:rPr>
          <w:rFonts w:asciiTheme="minorHAnsi" w:hAnsiTheme="minorHAnsi" w:cstheme="minorHAnsi"/>
          <w:sz w:val="22"/>
          <w:szCs w:val="22"/>
        </w:rPr>
        <w:t>sześćset</w:t>
      </w:r>
      <w:r w:rsidRPr="00D979CF">
        <w:rPr>
          <w:rFonts w:asciiTheme="minorHAnsi" w:hAnsiTheme="minorHAnsi" w:cstheme="minorHAnsi"/>
          <w:sz w:val="22"/>
          <w:szCs w:val="22"/>
        </w:rPr>
        <w:t xml:space="preserve"> złotych 00/100,</w:t>
      </w:r>
    </w:p>
    <w:p w14:paraId="199EBC5B" w14:textId="69CD924F"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6 w wysokości – 3 7</w:t>
      </w:r>
      <w:r w:rsidR="00751220" w:rsidRPr="00D979CF">
        <w:rPr>
          <w:rFonts w:asciiTheme="minorHAnsi" w:hAnsiTheme="minorHAnsi" w:cstheme="minorHAnsi"/>
          <w:sz w:val="22"/>
          <w:szCs w:val="22"/>
        </w:rPr>
        <w:t xml:space="preserve">00,00 zł, słownie: trzy tysiące </w:t>
      </w:r>
      <w:r w:rsidRPr="00D979CF">
        <w:rPr>
          <w:rFonts w:asciiTheme="minorHAnsi" w:hAnsiTheme="minorHAnsi" w:cstheme="minorHAnsi"/>
          <w:sz w:val="22"/>
          <w:szCs w:val="22"/>
        </w:rPr>
        <w:t xml:space="preserve">siedemset </w:t>
      </w:r>
      <w:r w:rsidR="00751220" w:rsidRPr="00D979CF">
        <w:rPr>
          <w:rFonts w:asciiTheme="minorHAnsi" w:hAnsiTheme="minorHAnsi" w:cstheme="minorHAnsi"/>
          <w:sz w:val="22"/>
          <w:szCs w:val="22"/>
        </w:rPr>
        <w:t xml:space="preserve">złotych 00/100,                                                                                   </w:t>
      </w:r>
    </w:p>
    <w:p w14:paraId="79ACBE68" w14:textId="279AB4CE"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7 w wysokości – 22</w:t>
      </w:r>
      <w:r w:rsidR="00751220" w:rsidRPr="00D979CF">
        <w:rPr>
          <w:rFonts w:asciiTheme="minorHAnsi" w:hAnsiTheme="minorHAnsi" w:cstheme="minorHAnsi"/>
          <w:sz w:val="22"/>
          <w:szCs w:val="22"/>
        </w:rPr>
        <w:t xml:space="preserve"> 000,00 zł, słownie: </w:t>
      </w:r>
      <w:r w:rsidRPr="00D979CF">
        <w:rPr>
          <w:rFonts w:asciiTheme="minorHAnsi" w:hAnsiTheme="minorHAnsi" w:cstheme="minorHAnsi"/>
          <w:sz w:val="22"/>
          <w:szCs w:val="22"/>
        </w:rPr>
        <w:t>dwadzieścia dwa tysiące</w:t>
      </w:r>
      <w:r w:rsidR="00751220" w:rsidRPr="00D979CF">
        <w:rPr>
          <w:rFonts w:asciiTheme="minorHAnsi" w:hAnsiTheme="minorHAnsi" w:cstheme="minorHAnsi"/>
          <w:sz w:val="22"/>
          <w:szCs w:val="22"/>
        </w:rPr>
        <w:t xml:space="preserve"> złotych 00/100,</w:t>
      </w:r>
    </w:p>
    <w:p w14:paraId="73118354" w14:textId="25F2DB51" w:rsidR="00751220" w:rsidRPr="00D979CF" w:rsidRDefault="000D0ED6" w:rsidP="00751220">
      <w:pPr>
        <w:spacing w:line="360" w:lineRule="auto"/>
        <w:ind w:left="284" w:hanging="284"/>
        <w:rPr>
          <w:rFonts w:asciiTheme="minorHAnsi" w:hAnsiTheme="minorHAnsi" w:cstheme="minorHAnsi"/>
          <w:sz w:val="22"/>
          <w:szCs w:val="22"/>
        </w:rPr>
      </w:pPr>
      <w:r>
        <w:rPr>
          <w:rFonts w:asciiTheme="minorHAnsi" w:hAnsiTheme="minorHAnsi" w:cstheme="minorHAnsi"/>
          <w:sz w:val="22"/>
          <w:szCs w:val="22"/>
        </w:rPr>
        <w:t>- części 8 w wysokości – 2</w:t>
      </w:r>
      <w:r w:rsidR="00751220" w:rsidRPr="00D979CF">
        <w:rPr>
          <w:rFonts w:asciiTheme="minorHAnsi" w:hAnsiTheme="minorHAnsi" w:cstheme="minorHAnsi"/>
          <w:sz w:val="22"/>
          <w:szCs w:val="22"/>
        </w:rPr>
        <w:t xml:space="preserve"> 000,00 zł, słownie: </w:t>
      </w:r>
      <w:r w:rsidR="00F62953" w:rsidRPr="00D979CF">
        <w:rPr>
          <w:rFonts w:asciiTheme="minorHAnsi" w:hAnsiTheme="minorHAnsi" w:cstheme="minorHAnsi"/>
          <w:sz w:val="22"/>
          <w:szCs w:val="22"/>
        </w:rPr>
        <w:t>dwa tysiące</w:t>
      </w:r>
      <w:r w:rsidR="00751220" w:rsidRPr="00D979CF">
        <w:rPr>
          <w:rFonts w:asciiTheme="minorHAnsi" w:hAnsiTheme="minorHAnsi" w:cstheme="minorHAnsi"/>
          <w:sz w:val="22"/>
          <w:szCs w:val="22"/>
        </w:rPr>
        <w:t xml:space="preserve"> złotych 00/100,</w:t>
      </w:r>
    </w:p>
    <w:p w14:paraId="01E82EEC" w14:textId="19B1307B"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9 w wysokości – 17</w:t>
      </w:r>
      <w:r w:rsidR="00751220" w:rsidRPr="00D979CF">
        <w:rPr>
          <w:rFonts w:asciiTheme="minorHAnsi" w:hAnsiTheme="minorHAnsi" w:cstheme="minorHAnsi"/>
          <w:sz w:val="22"/>
          <w:szCs w:val="22"/>
        </w:rPr>
        <w:t xml:space="preserve"> 000,00 zł, słownie: </w:t>
      </w:r>
      <w:r w:rsidRPr="00D979CF">
        <w:rPr>
          <w:rFonts w:asciiTheme="minorHAnsi" w:hAnsiTheme="minorHAnsi" w:cstheme="minorHAnsi"/>
          <w:sz w:val="22"/>
          <w:szCs w:val="22"/>
        </w:rPr>
        <w:t>siedemnaście tysięcy</w:t>
      </w:r>
      <w:r w:rsidR="00751220" w:rsidRPr="00D979CF">
        <w:rPr>
          <w:rFonts w:asciiTheme="minorHAnsi" w:hAnsiTheme="minorHAnsi" w:cstheme="minorHAnsi"/>
          <w:sz w:val="22"/>
          <w:szCs w:val="22"/>
        </w:rPr>
        <w:t xml:space="preserve"> złotych 00/100,</w:t>
      </w:r>
    </w:p>
    <w:p w14:paraId="435CBB85" w14:textId="0C155CDC"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części 10 w wysokości – 17</w:t>
      </w:r>
      <w:r w:rsidR="00751220" w:rsidRPr="00D979CF">
        <w:rPr>
          <w:rFonts w:asciiTheme="minorHAnsi" w:hAnsiTheme="minorHAnsi" w:cstheme="minorHAnsi"/>
          <w:sz w:val="22"/>
          <w:szCs w:val="22"/>
        </w:rPr>
        <w:t xml:space="preserve"> 000,00 zł, słownie: </w:t>
      </w:r>
      <w:r w:rsidRPr="00D979CF">
        <w:rPr>
          <w:rFonts w:asciiTheme="minorHAnsi" w:hAnsiTheme="minorHAnsi" w:cstheme="minorHAnsi"/>
          <w:sz w:val="22"/>
          <w:szCs w:val="22"/>
        </w:rPr>
        <w:t>siedemnaście tysięcy</w:t>
      </w:r>
      <w:r w:rsidR="00751220" w:rsidRPr="00D979CF">
        <w:rPr>
          <w:rFonts w:asciiTheme="minorHAnsi" w:hAnsiTheme="minorHAnsi" w:cstheme="minorHAnsi"/>
          <w:sz w:val="22"/>
          <w:szCs w:val="22"/>
        </w:rPr>
        <w:t xml:space="preserve"> złotych 00/100,</w:t>
      </w:r>
    </w:p>
    <w:p w14:paraId="5792C877" w14:textId="2FC7C871" w:rsidR="00751220" w:rsidRPr="00D979CF" w:rsidRDefault="00751220"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xml:space="preserve">- części 11 w wysokości – </w:t>
      </w:r>
      <w:r w:rsidR="00F62953" w:rsidRPr="00D979CF">
        <w:rPr>
          <w:rFonts w:asciiTheme="minorHAnsi" w:hAnsiTheme="minorHAnsi" w:cstheme="minorHAnsi"/>
          <w:sz w:val="22"/>
          <w:szCs w:val="22"/>
        </w:rPr>
        <w:t xml:space="preserve">3 700,00 zł, słownie: trzy </w:t>
      </w:r>
      <w:r w:rsidRPr="00D979CF">
        <w:rPr>
          <w:rFonts w:asciiTheme="minorHAnsi" w:hAnsiTheme="minorHAnsi" w:cstheme="minorHAnsi"/>
          <w:sz w:val="22"/>
          <w:szCs w:val="22"/>
        </w:rPr>
        <w:t xml:space="preserve">tysiące </w:t>
      </w:r>
      <w:r w:rsidR="00F62953" w:rsidRPr="00D979CF">
        <w:rPr>
          <w:rFonts w:asciiTheme="minorHAnsi" w:hAnsiTheme="minorHAnsi" w:cstheme="minorHAnsi"/>
          <w:sz w:val="22"/>
          <w:szCs w:val="22"/>
        </w:rPr>
        <w:t>siedem</w:t>
      </w:r>
      <w:r w:rsidRPr="00D979CF">
        <w:rPr>
          <w:rFonts w:asciiTheme="minorHAnsi" w:hAnsiTheme="minorHAnsi" w:cstheme="minorHAnsi"/>
          <w:sz w:val="22"/>
          <w:szCs w:val="22"/>
        </w:rPr>
        <w:t>set złotych 00/100,</w:t>
      </w:r>
    </w:p>
    <w:p w14:paraId="35216455" w14:textId="4A94E8B3"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część 12 w wysokości – 3 7</w:t>
      </w:r>
      <w:r w:rsidR="00751220" w:rsidRPr="00D979CF">
        <w:rPr>
          <w:rFonts w:asciiTheme="minorHAnsi" w:hAnsiTheme="minorHAnsi" w:cstheme="minorHAnsi"/>
          <w:sz w:val="22"/>
          <w:szCs w:val="22"/>
        </w:rPr>
        <w:t xml:space="preserve">00,00 zł, słownie: </w:t>
      </w:r>
      <w:r w:rsidRPr="00D979CF">
        <w:rPr>
          <w:rFonts w:asciiTheme="minorHAnsi" w:hAnsiTheme="minorHAnsi" w:cstheme="minorHAnsi"/>
          <w:sz w:val="22"/>
          <w:szCs w:val="22"/>
        </w:rPr>
        <w:t xml:space="preserve">trzy tysiące siedemset złotych </w:t>
      </w:r>
      <w:r w:rsidR="00751220" w:rsidRPr="00D979CF">
        <w:rPr>
          <w:rFonts w:asciiTheme="minorHAnsi" w:hAnsiTheme="minorHAnsi" w:cstheme="minorHAnsi"/>
          <w:sz w:val="22"/>
          <w:szCs w:val="22"/>
        </w:rPr>
        <w:t>00/100,</w:t>
      </w:r>
    </w:p>
    <w:p w14:paraId="5D12E852" w14:textId="64CA09B9" w:rsidR="00751220"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część 13 w wysokości – 3</w:t>
      </w:r>
      <w:r w:rsidR="00751220" w:rsidRPr="00D979CF">
        <w:rPr>
          <w:rFonts w:asciiTheme="minorHAnsi" w:hAnsiTheme="minorHAnsi" w:cstheme="minorHAnsi"/>
          <w:sz w:val="22"/>
          <w:szCs w:val="22"/>
        </w:rPr>
        <w:t xml:space="preserve"> 000,00 zł, słownie: </w:t>
      </w:r>
      <w:r w:rsidRPr="00D979CF">
        <w:rPr>
          <w:rFonts w:asciiTheme="minorHAnsi" w:hAnsiTheme="minorHAnsi" w:cstheme="minorHAnsi"/>
          <w:sz w:val="22"/>
          <w:szCs w:val="22"/>
        </w:rPr>
        <w:t>trzy tysiące</w:t>
      </w:r>
      <w:r w:rsidR="00751220" w:rsidRPr="00D979CF">
        <w:rPr>
          <w:rFonts w:asciiTheme="minorHAnsi" w:hAnsiTheme="minorHAnsi" w:cstheme="minorHAnsi"/>
          <w:sz w:val="22"/>
          <w:szCs w:val="22"/>
        </w:rPr>
        <w:t xml:space="preserve"> złotych 00/100,</w:t>
      </w:r>
    </w:p>
    <w:p w14:paraId="1052F8F6" w14:textId="589D2992" w:rsidR="00E024B8"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część 14 w wysokości – 7 5</w:t>
      </w:r>
      <w:r w:rsidR="00751220" w:rsidRPr="00D979CF">
        <w:rPr>
          <w:rFonts w:asciiTheme="minorHAnsi" w:hAnsiTheme="minorHAnsi" w:cstheme="minorHAnsi"/>
          <w:sz w:val="22"/>
          <w:szCs w:val="22"/>
        </w:rPr>
        <w:t xml:space="preserve">00,00 zł, słownie: </w:t>
      </w:r>
      <w:r w:rsidRPr="00D979CF">
        <w:rPr>
          <w:rFonts w:asciiTheme="minorHAnsi" w:hAnsiTheme="minorHAnsi" w:cstheme="minorHAnsi"/>
          <w:sz w:val="22"/>
          <w:szCs w:val="22"/>
        </w:rPr>
        <w:t>siedem tysięcy pięćset złotych 00/100,</w:t>
      </w:r>
    </w:p>
    <w:p w14:paraId="3584D344" w14:textId="2782CFCB" w:rsidR="00F62953" w:rsidRPr="00D979CF" w:rsidRDefault="00F62953" w:rsidP="00751220">
      <w:pPr>
        <w:spacing w:line="360" w:lineRule="auto"/>
        <w:ind w:left="284" w:hanging="284"/>
        <w:rPr>
          <w:rFonts w:asciiTheme="minorHAnsi" w:hAnsiTheme="minorHAnsi" w:cstheme="minorHAnsi"/>
          <w:sz w:val="22"/>
          <w:szCs w:val="22"/>
        </w:rPr>
      </w:pPr>
      <w:r w:rsidRPr="00D979CF">
        <w:rPr>
          <w:rFonts w:asciiTheme="minorHAnsi" w:hAnsiTheme="minorHAnsi" w:cstheme="minorHAnsi"/>
          <w:sz w:val="22"/>
          <w:szCs w:val="22"/>
        </w:rPr>
        <w:t xml:space="preserve">- część 15 w wysokości </w:t>
      </w:r>
      <w:r w:rsidR="00610C9C" w:rsidRPr="00610C9C">
        <w:rPr>
          <w:rFonts w:asciiTheme="minorHAnsi" w:hAnsiTheme="minorHAnsi" w:cstheme="minorHAnsi"/>
          <w:sz w:val="22"/>
          <w:szCs w:val="22"/>
        </w:rPr>
        <w:t xml:space="preserve">– </w:t>
      </w:r>
      <w:r w:rsidR="00610C9C">
        <w:rPr>
          <w:rFonts w:asciiTheme="minorHAnsi" w:hAnsiTheme="minorHAnsi" w:cstheme="minorHAnsi"/>
          <w:sz w:val="22"/>
          <w:szCs w:val="22"/>
        </w:rPr>
        <w:t>1</w:t>
      </w:r>
      <w:r w:rsidRPr="00D979CF">
        <w:rPr>
          <w:rFonts w:asciiTheme="minorHAnsi" w:hAnsiTheme="minorHAnsi" w:cstheme="minorHAnsi"/>
          <w:sz w:val="22"/>
          <w:szCs w:val="22"/>
        </w:rPr>
        <w:t>3 000,00 zł, słownie: trzynaście tysięcy złotych 00/100,</w:t>
      </w:r>
    </w:p>
    <w:p w14:paraId="4AB01749" w14:textId="4D708A0F" w:rsidR="00F62953" w:rsidRDefault="00F62953" w:rsidP="00751220">
      <w:pPr>
        <w:spacing w:line="360" w:lineRule="auto"/>
        <w:ind w:left="284" w:hanging="284"/>
        <w:rPr>
          <w:rFonts w:asciiTheme="minorHAnsi" w:hAnsiTheme="minorHAnsi" w:cstheme="minorHAnsi"/>
          <w:sz w:val="22"/>
          <w:szCs w:val="22"/>
        </w:rPr>
      </w:pPr>
      <w:r w:rsidRPr="00F62953">
        <w:rPr>
          <w:rFonts w:asciiTheme="minorHAnsi" w:hAnsiTheme="minorHAnsi" w:cstheme="minorHAnsi"/>
          <w:sz w:val="22"/>
          <w:szCs w:val="22"/>
        </w:rPr>
        <w:t>- część 1</w:t>
      </w:r>
      <w:r>
        <w:rPr>
          <w:rFonts w:asciiTheme="minorHAnsi" w:hAnsiTheme="minorHAnsi" w:cstheme="minorHAnsi"/>
          <w:sz w:val="22"/>
          <w:szCs w:val="22"/>
        </w:rPr>
        <w:t xml:space="preserve">6 w wysokości </w:t>
      </w:r>
      <w:r w:rsidR="00610C9C" w:rsidRPr="00610C9C">
        <w:rPr>
          <w:rFonts w:asciiTheme="minorHAnsi" w:hAnsiTheme="minorHAnsi" w:cstheme="minorHAnsi"/>
          <w:sz w:val="22"/>
          <w:szCs w:val="22"/>
        </w:rPr>
        <w:t xml:space="preserve">– </w:t>
      </w:r>
      <w:r>
        <w:rPr>
          <w:rFonts w:asciiTheme="minorHAnsi" w:hAnsiTheme="minorHAnsi" w:cstheme="minorHAnsi"/>
          <w:sz w:val="22"/>
          <w:szCs w:val="22"/>
        </w:rPr>
        <w:t xml:space="preserve">10 500,00 zł, słownie: dziesięć </w:t>
      </w:r>
      <w:r w:rsidRPr="00F62953">
        <w:rPr>
          <w:rFonts w:asciiTheme="minorHAnsi" w:hAnsiTheme="minorHAnsi" w:cstheme="minorHAnsi"/>
          <w:sz w:val="22"/>
          <w:szCs w:val="22"/>
        </w:rPr>
        <w:t>tysięcy</w:t>
      </w:r>
      <w:r>
        <w:rPr>
          <w:rFonts w:asciiTheme="minorHAnsi" w:hAnsiTheme="minorHAnsi" w:cstheme="minorHAnsi"/>
          <w:sz w:val="22"/>
          <w:szCs w:val="22"/>
        </w:rPr>
        <w:t xml:space="preserve"> pięćset</w:t>
      </w:r>
      <w:r w:rsidRPr="00F62953">
        <w:rPr>
          <w:rFonts w:asciiTheme="minorHAnsi" w:hAnsiTheme="minorHAnsi" w:cstheme="minorHAnsi"/>
          <w:sz w:val="22"/>
          <w:szCs w:val="22"/>
        </w:rPr>
        <w:t xml:space="preserve"> złotych 00/100,</w:t>
      </w:r>
    </w:p>
    <w:p w14:paraId="1C65DAD4" w14:textId="14B48DCF" w:rsidR="00F62953" w:rsidRDefault="00F62953" w:rsidP="00751220">
      <w:pPr>
        <w:spacing w:line="360" w:lineRule="auto"/>
        <w:ind w:left="284" w:hanging="284"/>
        <w:rPr>
          <w:rFonts w:asciiTheme="minorHAnsi" w:hAnsiTheme="minorHAnsi" w:cstheme="minorHAnsi"/>
          <w:sz w:val="22"/>
          <w:szCs w:val="22"/>
        </w:rPr>
      </w:pPr>
      <w:r>
        <w:rPr>
          <w:rFonts w:asciiTheme="minorHAnsi" w:hAnsiTheme="minorHAnsi" w:cstheme="minorHAnsi"/>
          <w:sz w:val="22"/>
          <w:szCs w:val="22"/>
        </w:rPr>
        <w:t>- część 17</w:t>
      </w:r>
      <w:r w:rsidRPr="00F62953">
        <w:rPr>
          <w:rFonts w:asciiTheme="minorHAnsi" w:hAnsiTheme="minorHAnsi" w:cstheme="minorHAnsi"/>
          <w:sz w:val="22"/>
          <w:szCs w:val="22"/>
        </w:rPr>
        <w:t xml:space="preserve"> w wysokości </w:t>
      </w:r>
      <w:r w:rsidR="00610C9C" w:rsidRPr="00610C9C">
        <w:rPr>
          <w:rFonts w:asciiTheme="minorHAnsi" w:hAnsiTheme="minorHAnsi" w:cstheme="minorHAnsi"/>
          <w:sz w:val="22"/>
          <w:szCs w:val="22"/>
        </w:rPr>
        <w:t xml:space="preserve">– </w:t>
      </w:r>
      <w:r>
        <w:rPr>
          <w:rFonts w:asciiTheme="minorHAnsi" w:hAnsiTheme="minorHAnsi" w:cstheme="minorHAnsi"/>
          <w:sz w:val="22"/>
          <w:szCs w:val="22"/>
        </w:rPr>
        <w:t>25</w:t>
      </w:r>
      <w:r w:rsidRPr="00F62953">
        <w:rPr>
          <w:rFonts w:asciiTheme="minorHAnsi" w:hAnsiTheme="minorHAnsi" w:cstheme="minorHAnsi"/>
          <w:sz w:val="22"/>
          <w:szCs w:val="22"/>
        </w:rPr>
        <w:t xml:space="preserve"> 000,00 zł, słownie: </w:t>
      </w:r>
      <w:r>
        <w:rPr>
          <w:rFonts w:asciiTheme="minorHAnsi" w:hAnsiTheme="minorHAnsi" w:cstheme="minorHAnsi"/>
          <w:sz w:val="22"/>
          <w:szCs w:val="22"/>
        </w:rPr>
        <w:t>dwadzieścia pięć</w:t>
      </w:r>
      <w:r w:rsidRPr="00F62953">
        <w:rPr>
          <w:rFonts w:asciiTheme="minorHAnsi" w:hAnsiTheme="minorHAnsi" w:cstheme="minorHAnsi"/>
          <w:sz w:val="22"/>
          <w:szCs w:val="22"/>
        </w:rPr>
        <w:t xml:space="preserve"> tysięcy złotych 00/100,</w:t>
      </w:r>
    </w:p>
    <w:p w14:paraId="17E6D1BB" w14:textId="729F4CDF" w:rsidR="00F62953" w:rsidRDefault="00F62953" w:rsidP="00751220">
      <w:pPr>
        <w:spacing w:line="360" w:lineRule="auto"/>
        <w:ind w:left="284" w:hanging="284"/>
        <w:rPr>
          <w:rFonts w:asciiTheme="minorHAnsi" w:hAnsiTheme="minorHAnsi" w:cstheme="minorHAnsi"/>
          <w:sz w:val="22"/>
          <w:szCs w:val="22"/>
        </w:rPr>
      </w:pPr>
      <w:r>
        <w:rPr>
          <w:rFonts w:asciiTheme="minorHAnsi" w:hAnsiTheme="minorHAnsi" w:cstheme="minorHAnsi"/>
          <w:sz w:val="22"/>
          <w:szCs w:val="22"/>
        </w:rPr>
        <w:t xml:space="preserve">- część 18 w wysokości </w:t>
      </w:r>
      <w:r w:rsidR="00610C9C" w:rsidRPr="00610C9C">
        <w:rPr>
          <w:rFonts w:asciiTheme="minorHAnsi" w:hAnsiTheme="minorHAnsi" w:cstheme="minorHAnsi"/>
          <w:sz w:val="22"/>
          <w:szCs w:val="22"/>
        </w:rPr>
        <w:t xml:space="preserve">– </w:t>
      </w:r>
      <w:r>
        <w:rPr>
          <w:rFonts w:asciiTheme="minorHAnsi" w:hAnsiTheme="minorHAnsi" w:cstheme="minorHAnsi"/>
          <w:sz w:val="22"/>
          <w:szCs w:val="22"/>
        </w:rPr>
        <w:t xml:space="preserve">1 800,00 zł, słownie: jeden tysiąc osiemset </w:t>
      </w:r>
      <w:r w:rsidRPr="00F62953">
        <w:rPr>
          <w:rFonts w:asciiTheme="minorHAnsi" w:hAnsiTheme="minorHAnsi" w:cstheme="minorHAnsi"/>
          <w:sz w:val="22"/>
          <w:szCs w:val="22"/>
        </w:rPr>
        <w:t>złotych 00/100,</w:t>
      </w:r>
    </w:p>
    <w:p w14:paraId="142073EC" w14:textId="342DA940" w:rsidR="00F62953" w:rsidRDefault="00F62953" w:rsidP="00751220">
      <w:pPr>
        <w:spacing w:line="360" w:lineRule="auto"/>
        <w:ind w:left="284" w:hanging="284"/>
        <w:rPr>
          <w:rFonts w:asciiTheme="minorHAnsi" w:hAnsiTheme="minorHAnsi" w:cstheme="minorHAnsi"/>
          <w:sz w:val="22"/>
          <w:szCs w:val="22"/>
        </w:rPr>
      </w:pPr>
      <w:r>
        <w:rPr>
          <w:rFonts w:asciiTheme="minorHAnsi" w:hAnsiTheme="minorHAnsi" w:cstheme="minorHAnsi"/>
          <w:sz w:val="22"/>
          <w:szCs w:val="22"/>
        </w:rPr>
        <w:t xml:space="preserve">- część 19 w wysokości </w:t>
      </w:r>
      <w:r w:rsidR="00610C9C" w:rsidRPr="00610C9C">
        <w:rPr>
          <w:rFonts w:asciiTheme="minorHAnsi" w:hAnsiTheme="minorHAnsi" w:cstheme="minorHAnsi"/>
          <w:sz w:val="22"/>
          <w:szCs w:val="22"/>
        </w:rPr>
        <w:t xml:space="preserve">– </w:t>
      </w:r>
      <w:r>
        <w:rPr>
          <w:rFonts w:asciiTheme="minorHAnsi" w:hAnsiTheme="minorHAnsi" w:cstheme="minorHAnsi"/>
          <w:sz w:val="22"/>
          <w:szCs w:val="22"/>
        </w:rPr>
        <w:t>17</w:t>
      </w:r>
      <w:r w:rsidRPr="00F62953">
        <w:rPr>
          <w:rFonts w:asciiTheme="minorHAnsi" w:hAnsiTheme="minorHAnsi" w:cstheme="minorHAnsi"/>
          <w:sz w:val="22"/>
          <w:szCs w:val="22"/>
        </w:rPr>
        <w:t xml:space="preserve"> 000,00 zł, słownie: </w:t>
      </w:r>
      <w:r>
        <w:rPr>
          <w:rFonts w:asciiTheme="minorHAnsi" w:hAnsiTheme="minorHAnsi" w:cstheme="minorHAnsi"/>
          <w:sz w:val="22"/>
          <w:szCs w:val="22"/>
        </w:rPr>
        <w:t>siedemnaście</w:t>
      </w:r>
      <w:r w:rsidRPr="00F62953">
        <w:rPr>
          <w:rFonts w:asciiTheme="minorHAnsi" w:hAnsiTheme="minorHAnsi" w:cstheme="minorHAnsi"/>
          <w:sz w:val="22"/>
          <w:szCs w:val="22"/>
        </w:rPr>
        <w:t xml:space="preserve"> tysięcy złotych 00/100,</w:t>
      </w:r>
    </w:p>
    <w:p w14:paraId="0F2B9E90" w14:textId="4C1A57EE" w:rsidR="00F62953" w:rsidRPr="007235EA" w:rsidRDefault="00F62953" w:rsidP="00751220">
      <w:pPr>
        <w:spacing w:line="360" w:lineRule="auto"/>
        <w:ind w:left="284" w:hanging="284"/>
        <w:rPr>
          <w:rFonts w:asciiTheme="minorHAnsi" w:hAnsiTheme="minorHAnsi" w:cstheme="minorHAnsi"/>
          <w:sz w:val="22"/>
          <w:szCs w:val="22"/>
        </w:rPr>
      </w:pPr>
      <w:r>
        <w:rPr>
          <w:rFonts w:asciiTheme="minorHAnsi" w:hAnsiTheme="minorHAnsi" w:cstheme="minorHAnsi"/>
          <w:sz w:val="22"/>
          <w:szCs w:val="22"/>
        </w:rPr>
        <w:t>- część 20</w:t>
      </w:r>
      <w:r w:rsidRPr="00F62953">
        <w:rPr>
          <w:rFonts w:asciiTheme="minorHAnsi" w:hAnsiTheme="minorHAnsi" w:cstheme="minorHAnsi"/>
          <w:sz w:val="22"/>
          <w:szCs w:val="22"/>
        </w:rPr>
        <w:t xml:space="preserve"> w wysokości </w:t>
      </w:r>
      <w:r w:rsidR="00610C9C" w:rsidRPr="00610C9C">
        <w:rPr>
          <w:rFonts w:asciiTheme="minorHAnsi" w:hAnsiTheme="minorHAnsi" w:cstheme="minorHAnsi"/>
          <w:sz w:val="22"/>
          <w:szCs w:val="22"/>
        </w:rPr>
        <w:t xml:space="preserve">– </w:t>
      </w:r>
      <w:r w:rsidRPr="00F62953">
        <w:rPr>
          <w:rFonts w:asciiTheme="minorHAnsi" w:hAnsiTheme="minorHAnsi" w:cstheme="minorHAnsi"/>
          <w:sz w:val="22"/>
          <w:szCs w:val="22"/>
        </w:rPr>
        <w:t>13 000,00 zł, słownie: tr</w:t>
      </w:r>
      <w:r w:rsidR="00D979CF">
        <w:rPr>
          <w:rFonts w:asciiTheme="minorHAnsi" w:hAnsiTheme="minorHAnsi" w:cstheme="minorHAnsi"/>
          <w:sz w:val="22"/>
          <w:szCs w:val="22"/>
        </w:rPr>
        <w:t>zynaście tysięcy złotych 00/100.</w:t>
      </w:r>
    </w:p>
    <w:p w14:paraId="5A25AD56"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2. </w:t>
      </w:r>
      <w:r w:rsidRPr="007235EA">
        <w:rPr>
          <w:rFonts w:asciiTheme="minorHAnsi" w:hAnsiTheme="minorHAnsi" w:cstheme="minorHAnsi"/>
          <w:sz w:val="22"/>
          <w:szCs w:val="22"/>
        </w:rPr>
        <w:tab/>
        <w:t>Wadium może być wniesione w jednej lub kilku następujących formach:</w:t>
      </w:r>
    </w:p>
    <w:p w14:paraId="7277B061"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lastRenderedPageBreak/>
        <w:t>(a)</w:t>
      </w:r>
      <w:r w:rsidRPr="007235EA">
        <w:rPr>
          <w:rFonts w:asciiTheme="minorHAnsi" w:hAnsiTheme="minorHAnsi" w:cstheme="minorHAnsi"/>
          <w:sz w:val="22"/>
          <w:szCs w:val="22"/>
        </w:rPr>
        <w:tab/>
        <w:t>pieniądzu,</w:t>
      </w:r>
    </w:p>
    <w:p w14:paraId="74B667E8"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(b)</w:t>
      </w:r>
      <w:r w:rsidRPr="007235EA">
        <w:rPr>
          <w:rFonts w:asciiTheme="minorHAnsi" w:hAnsiTheme="minorHAnsi" w:cstheme="minorHAnsi"/>
          <w:sz w:val="22"/>
          <w:szCs w:val="22"/>
        </w:rPr>
        <w:tab/>
        <w:t>gwarancjach bankowych,</w:t>
      </w:r>
    </w:p>
    <w:p w14:paraId="14BD1410"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(c)</w:t>
      </w:r>
      <w:r w:rsidRPr="007235EA">
        <w:rPr>
          <w:rFonts w:asciiTheme="minorHAnsi" w:hAnsiTheme="minorHAnsi" w:cstheme="minorHAnsi"/>
          <w:sz w:val="22"/>
          <w:szCs w:val="22"/>
        </w:rPr>
        <w:tab/>
        <w:t>gwarancjach ubezpieczeniowych,</w:t>
      </w:r>
    </w:p>
    <w:p w14:paraId="34B76921"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(d)</w:t>
      </w:r>
      <w:r w:rsidRPr="007235EA">
        <w:rPr>
          <w:rFonts w:asciiTheme="minorHAnsi" w:hAnsiTheme="minorHAnsi" w:cstheme="minorHAnsi"/>
          <w:sz w:val="22"/>
          <w:szCs w:val="22"/>
        </w:rPr>
        <w:tab/>
        <w:t xml:space="preserve">poręczeniach udzielanych przez podmioty, o których mowa w art. 6b ust. 5 pkt 2 ustawy </w:t>
      </w:r>
      <w:r w:rsidRPr="007235EA">
        <w:rPr>
          <w:rFonts w:asciiTheme="minorHAnsi" w:hAnsiTheme="minorHAnsi" w:cstheme="minorHAnsi"/>
          <w:sz w:val="22"/>
          <w:szCs w:val="22"/>
        </w:rPr>
        <w:br/>
        <w:t xml:space="preserve">z dnia 9 listopada 2000 r. o utworzeniu Polskiej Agencji Rozwoju Przedsiębiorczości (Dz. U.  </w:t>
      </w:r>
      <w:r w:rsidRPr="007235EA">
        <w:rPr>
          <w:rFonts w:asciiTheme="minorHAnsi" w:hAnsiTheme="minorHAnsi" w:cstheme="minorHAnsi"/>
          <w:sz w:val="22"/>
          <w:szCs w:val="22"/>
        </w:rPr>
        <w:br/>
        <w:t>z 2019 r. poz. 310, 836 i 1572).</w:t>
      </w:r>
    </w:p>
    <w:p w14:paraId="7B48DD1E" w14:textId="7826A14E" w:rsidR="00E024B8" w:rsidRPr="007235EA" w:rsidRDefault="00E024B8" w:rsidP="00E3374E">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3.</w:t>
      </w:r>
      <w:r w:rsidRPr="007235EA">
        <w:rPr>
          <w:rFonts w:asciiTheme="minorHAnsi" w:hAnsiTheme="minorHAnsi" w:cstheme="minorHAnsi"/>
          <w:sz w:val="22"/>
          <w:szCs w:val="22"/>
        </w:rPr>
        <w:tab/>
        <w:t xml:space="preserve">Wadium wnoszone w pieniądzu należy wpłacić przelewem na rachunek bankowy Zamawiającego: Bank Pekao SA Oddział w Białymstoku 06 1240 5211 1111 0000 4925 5146 z dopiskiem „Wadium - </w:t>
      </w:r>
      <w:r w:rsidR="00124BED">
        <w:rPr>
          <w:rFonts w:asciiTheme="minorHAnsi" w:hAnsiTheme="minorHAnsi" w:cstheme="minorHAnsi"/>
          <w:sz w:val="22"/>
          <w:szCs w:val="22"/>
        </w:rPr>
        <w:t>AZP.25.2.6.2025</w:t>
      </w:r>
      <w:r w:rsidR="00751220">
        <w:rPr>
          <w:rFonts w:asciiTheme="minorHAnsi" w:hAnsiTheme="minorHAnsi" w:cstheme="minorHAnsi"/>
          <w:sz w:val="22"/>
          <w:szCs w:val="22"/>
        </w:rPr>
        <w:t xml:space="preserve"> - część …..</w:t>
      </w:r>
      <w:r w:rsidRPr="007235EA">
        <w:rPr>
          <w:rFonts w:asciiTheme="minorHAnsi" w:hAnsiTheme="minorHAnsi" w:cstheme="minorHAnsi"/>
          <w:sz w:val="22"/>
          <w:szCs w:val="22"/>
        </w:rPr>
        <w:t>”. UWAGA: Za termin wniesienia wadium w formie pieniężnej zostanie przyjęty termin uznania rachunku Zamawiającego.</w:t>
      </w:r>
    </w:p>
    <w:p w14:paraId="3557C8B3" w14:textId="0B952823"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4. </w:t>
      </w:r>
      <w:r w:rsidRPr="007235EA">
        <w:rPr>
          <w:rFonts w:asciiTheme="minorHAnsi" w:hAnsiTheme="minorHAnsi" w:cstheme="minorHAnsi"/>
          <w:sz w:val="22"/>
          <w:szCs w:val="22"/>
        </w:rPr>
        <w:tab/>
        <w:t xml:space="preserve">Wadium wnosi się przed upływem terminu składania ofert i utrzymuje nieprzerwanie do dnia upływu terminu związania ofertą, z wyjątkiem przypadków, o których mowa w art. 98 ust. 1 pkt 2 i 3 oraz ust. 2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03BB5E29"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5. </w:t>
      </w:r>
      <w:r w:rsidRPr="007235EA">
        <w:rPr>
          <w:rFonts w:asciiTheme="minorHAnsi" w:hAnsiTheme="minorHAnsi" w:cstheme="minorHAnsi"/>
          <w:sz w:val="22"/>
          <w:szCs w:val="22"/>
        </w:rPr>
        <w:tab/>
        <w:t>Wadium wnoszone w formie gwarancji lub poręczenia musi spełniać co najmniej poniższe wymagania:</w:t>
      </w:r>
    </w:p>
    <w:p w14:paraId="46180A49"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1) </w:t>
      </w:r>
      <w:r w:rsidRPr="007235EA">
        <w:rPr>
          <w:rFonts w:asciiTheme="minorHAnsi" w:hAnsiTheme="minorHAnsi" w:cstheme="minorHAnsi"/>
          <w:sz w:val="22"/>
          <w:szCs w:val="22"/>
        </w:rPr>
        <w:tab/>
        <w:t xml:space="preserve">musi obejmować odpowiedzialność za wszystkie przypadki powodujące zatrzymanie wadium przez Wykonawcę określone w art. 98 ust. 6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 bez potwierdzania tych okoliczności;</w:t>
      </w:r>
    </w:p>
    <w:p w14:paraId="234F5F9F"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2) </w:t>
      </w:r>
      <w:r w:rsidRPr="007235EA">
        <w:rPr>
          <w:rFonts w:asciiTheme="minorHAnsi" w:hAnsiTheme="minorHAnsi" w:cstheme="minorHAnsi"/>
          <w:sz w:val="22"/>
          <w:szCs w:val="22"/>
        </w:rPr>
        <w:tab/>
        <w:t>z jej treści powinno jednoznacznie wynikać zobowiązanie gwaranta lub poręczyciela do zapłaty całej kwoty wadium;</w:t>
      </w:r>
    </w:p>
    <w:p w14:paraId="37142D14"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3) </w:t>
      </w:r>
      <w:r w:rsidRPr="007235EA">
        <w:rPr>
          <w:rFonts w:asciiTheme="minorHAnsi" w:hAnsiTheme="minorHAnsi" w:cstheme="minorHAnsi"/>
          <w:sz w:val="22"/>
          <w:szCs w:val="22"/>
        </w:rPr>
        <w:tab/>
        <w:t>powinno być nieodwołalne i bezwarunkowe oraz płatne na pierwsze żądanie;</w:t>
      </w:r>
    </w:p>
    <w:p w14:paraId="1C123BB3" w14:textId="146E6965"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4) </w:t>
      </w:r>
      <w:r w:rsidRPr="007235EA">
        <w:rPr>
          <w:rFonts w:asciiTheme="minorHAnsi" w:hAnsiTheme="minorHAnsi" w:cstheme="minorHAnsi"/>
          <w:sz w:val="22"/>
          <w:szCs w:val="22"/>
        </w:rPr>
        <w:tab/>
        <w:t xml:space="preserve">termin obowiązywania gwarancji lub poręczenia nie może być krótszy niż termin związania ofertą </w:t>
      </w:r>
      <w:r w:rsidR="006B3BA0" w:rsidRPr="007235EA">
        <w:rPr>
          <w:rFonts w:asciiTheme="minorHAnsi" w:hAnsiTheme="minorHAnsi" w:cstheme="minorHAnsi"/>
          <w:sz w:val="22"/>
          <w:szCs w:val="22"/>
        </w:rPr>
        <w:br/>
      </w:r>
      <w:r w:rsidRPr="007235EA">
        <w:rPr>
          <w:rFonts w:asciiTheme="minorHAnsi" w:hAnsiTheme="minorHAnsi" w:cstheme="minorHAnsi"/>
          <w:sz w:val="22"/>
          <w:szCs w:val="22"/>
        </w:rPr>
        <w:t>(z zastrzeżeniem iż pierwszym dniem związania ofertą jest dzień składania ofert);</w:t>
      </w:r>
    </w:p>
    <w:p w14:paraId="0288F6EE"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5) </w:t>
      </w:r>
      <w:r w:rsidRPr="007235EA">
        <w:rPr>
          <w:rFonts w:asciiTheme="minorHAnsi" w:hAnsiTheme="minorHAnsi" w:cstheme="minorHAnsi"/>
          <w:sz w:val="22"/>
          <w:szCs w:val="22"/>
        </w:rPr>
        <w:tab/>
        <w:t>w treści gwarancji lub poręczenia powinna znaleźć się nazwa oraz numer przedmiotowego postępowania;</w:t>
      </w:r>
    </w:p>
    <w:p w14:paraId="5B75C514"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6) </w:t>
      </w:r>
      <w:r w:rsidRPr="007235EA">
        <w:rPr>
          <w:rFonts w:asciiTheme="minorHAnsi" w:hAnsiTheme="minorHAnsi" w:cstheme="minorHAnsi"/>
          <w:sz w:val="22"/>
          <w:szCs w:val="22"/>
        </w:rPr>
        <w:tab/>
        <w:t xml:space="preserve">beneficjentem gwarancji lub poręczenia jest Zamawiający: UNIWERSYTET MEDYCZNY </w:t>
      </w:r>
      <w:r w:rsidRPr="007235EA">
        <w:rPr>
          <w:rFonts w:asciiTheme="minorHAnsi" w:hAnsiTheme="minorHAnsi" w:cstheme="minorHAnsi"/>
          <w:sz w:val="22"/>
          <w:szCs w:val="22"/>
        </w:rPr>
        <w:br/>
        <w:t xml:space="preserve">W BIAŁYMSTOKU, ul. Jana Kilińskiego 1, 15 – 089 Białystok, NIP: 542 - 021 - 17 - 17,  </w:t>
      </w:r>
      <w:r w:rsidRPr="007235EA">
        <w:rPr>
          <w:rFonts w:asciiTheme="minorHAnsi" w:hAnsiTheme="minorHAnsi" w:cstheme="minorHAnsi"/>
          <w:sz w:val="22"/>
          <w:szCs w:val="22"/>
        </w:rPr>
        <w:br/>
        <w:t>REGON: 000288604;</w:t>
      </w:r>
    </w:p>
    <w:p w14:paraId="50166815"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7) </w:t>
      </w:r>
      <w:r w:rsidRPr="007235EA">
        <w:rPr>
          <w:rFonts w:asciiTheme="minorHAnsi" w:hAnsiTheme="minorHAnsi" w:cstheme="minorHAnsi"/>
          <w:sz w:val="22"/>
          <w:szCs w:val="22"/>
        </w:rPr>
        <w:tab/>
        <w:t>w przypadku Wykonawców wspólnie ubiegających się o udzielenie zamówienia, Zamawiający wymaga aby gwarancja lub poręczenie obejmowała swą treścią (tj. zobowiązanych z tytułu gwarancji lub poręczenia) wszystkich Wykonawców wspólnie ubiegających się o udzielenie zamówienia lub aby z jej treści wynikało, że zabezpiecza ofertę Wykonawców wspólnie ubiegających się o udzielenie zamówienia (konsorcjum);</w:t>
      </w:r>
    </w:p>
    <w:p w14:paraId="06A3D9FB" w14:textId="77777777" w:rsidR="00E024B8" w:rsidRPr="007235EA" w:rsidRDefault="00E024B8" w:rsidP="006B3BA0">
      <w:pPr>
        <w:spacing w:line="360" w:lineRule="auto"/>
        <w:ind w:left="709" w:hanging="283"/>
        <w:rPr>
          <w:rFonts w:asciiTheme="minorHAnsi" w:hAnsiTheme="minorHAnsi" w:cstheme="minorHAnsi"/>
          <w:sz w:val="22"/>
          <w:szCs w:val="22"/>
        </w:rPr>
      </w:pPr>
      <w:r w:rsidRPr="007235EA">
        <w:rPr>
          <w:rFonts w:asciiTheme="minorHAnsi" w:hAnsiTheme="minorHAnsi" w:cstheme="minorHAnsi"/>
          <w:sz w:val="22"/>
          <w:szCs w:val="22"/>
        </w:rPr>
        <w:t xml:space="preserve">8) </w:t>
      </w:r>
      <w:r w:rsidRPr="007235EA">
        <w:rPr>
          <w:rFonts w:asciiTheme="minorHAnsi" w:hAnsiTheme="minorHAnsi" w:cstheme="minorHAnsi"/>
          <w:sz w:val="22"/>
          <w:szCs w:val="22"/>
        </w:rPr>
        <w:tab/>
        <w:t>musi zostać złożone w oryginale w postaci elektronicznej.</w:t>
      </w:r>
    </w:p>
    <w:p w14:paraId="56EE1852"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6. </w:t>
      </w:r>
      <w:r w:rsidRPr="007235EA">
        <w:rPr>
          <w:rFonts w:asciiTheme="minorHAnsi" w:hAnsiTheme="minorHAnsi" w:cstheme="minorHAnsi"/>
          <w:sz w:val="22"/>
          <w:szCs w:val="22"/>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0727ED17" w14:textId="77777777" w:rsidR="00E024B8" w:rsidRPr="007235EA" w:rsidRDefault="00E024B8" w:rsidP="006B3BA0">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lastRenderedPageBreak/>
        <w:t xml:space="preserve">7. </w:t>
      </w:r>
      <w:r w:rsidRPr="007235EA">
        <w:rPr>
          <w:rFonts w:asciiTheme="minorHAnsi" w:hAnsiTheme="minorHAnsi" w:cstheme="minorHAnsi"/>
          <w:sz w:val="22"/>
          <w:szCs w:val="22"/>
        </w:rPr>
        <w:tab/>
        <w:t xml:space="preserve">Złożenie wniosku o zwrot wadium, o którym mowa w art. 98 ust. 2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 xml:space="preserve">, powoduje rozwiązanie stosunku prawnego z Wykonawcą wraz z utratą przez niego prawa do korzystania ze środków ochrony prawnej, o których mowa w Dziale IX ustawy </w:t>
      </w:r>
      <w:proofErr w:type="spellStart"/>
      <w:r w:rsidRPr="007235EA">
        <w:rPr>
          <w:rFonts w:asciiTheme="minorHAnsi" w:hAnsiTheme="minorHAnsi" w:cstheme="minorHAnsi"/>
          <w:sz w:val="22"/>
          <w:szCs w:val="22"/>
        </w:rPr>
        <w:t>Pzp</w:t>
      </w:r>
      <w:proofErr w:type="spellEnd"/>
      <w:r w:rsidRPr="007235EA">
        <w:rPr>
          <w:rFonts w:asciiTheme="minorHAnsi" w:hAnsiTheme="minorHAnsi" w:cstheme="minorHAnsi"/>
          <w:sz w:val="22"/>
          <w:szCs w:val="22"/>
        </w:rPr>
        <w:t>.</w:t>
      </w:r>
    </w:p>
    <w:p w14:paraId="68FB670A" w14:textId="3918657B" w:rsidR="00D61F74" w:rsidRDefault="00E024B8" w:rsidP="007235EA">
      <w:pPr>
        <w:spacing w:line="360" w:lineRule="auto"/>
        <w:ind w:left="284" w:hanging="284"/>
        <w:rPr>
          <w:rFonts w:asciiTheme="minorHAnsi" w:hAnsiTheme="minorHAnsi" w:cstheme="minorHAnsi"/>
          <w:sz w:val="22"/>
          <w:szCs w:val="22"/>
        </w:rPr>
      </w:pPr>
      <w:r w:rsidRPr="007235EA">
        <w:rPr>
          <w:rFonts w:asciiTheme="minorHAnsi" w:hAnsiTheme="minorHAnsi" w:cstheme="minorHAnsi"/>
          <w:sz w:val="22"/>
          <w:szCs w:val="22"/>
        </w:rPr>
        <w:t xml:space="preserve">8. </w:t>
      </w:r>
      <w:r w:rsidRPr="007235EA">
        <w:rPr>
          <w:rFonts w:asciiTheme="minorHAnsi" w:hAnsiTheme="minorHAnsi" w:cstheme="minorHAnsi"/>
          <w:sz w:val="22"/>
          <w:szCs w:val="22"/>
        </w:rPr>
        <w:tab/>
        <w:t>Zasady zwrotu oraz okoliczności zatrzymania wadium o</w:t>
      </w:r>
      <w:r w:rsidR="007235EA">
        <w:rPr>
          <w:rFonts w:asciiTheme="minorHAnsi" w:hAnsiTheme="minorHAnsi" w:cstheme="minorHAnsi"/>
          <w:sz w:val="22"/>
          <w:szCs w:val="22"/>
        </w:rPr>
        <w:t xml:space="preserve">kreśla ustawa </w:t>
      </w:r>
      <w:proofErr w:type="spellStart"/>
      <w:r w:rsidR="007235EA">
        <w:rPr>
          <w:rFonts w:asciiTheme="minorHAnsi" w:hAnsiTheme="minorHAnsi" w:cstheme="minorHAnsi"/>
          <w:sz w:val="22"/>
          <w:szCs w:val="22"/>
        </w:rPr>
        <w:t>Pzp</w:t>
      </w:r>
      <w:proofErr w:type="spellEnd"/>
      <w:r w:rsidR="007235EA">
        <w:rPr>
          <w:rFonts w:asciiTheme="minorHAnsi" w:hAnsiTheme="minorHAnsi" w:cstheme="minorHAnsi"/>
          <w:sz w:val="22"/>
          <w:szCs w:val="22"/>
        </w:rPr>
        <w:t>.</w:t>
      </w:r>
    </w:p>
    <w:p w14:paraId="681CFDB2" w14:textId="618290D7" w:rsidR="00FE25A0" w:rsidRPr="005E1493" w:rsidRDefault="00D27884" w:rsidP="006C59D8">
      <w:pPr>
        <w:pStyle w:val="Nagwek1"/>
        <w:rPr>
          <w:rFonts w:asciiTheme="minorHAnsi" w:hAnsiTheme="minorHAnsi"/>
        </w:rPr>
      </w:pPr>
      <w:r w:rsidRPr="005E1493">
        <w:rPr>
          <w:rFonts w:asciiTheme="minorHAnsi" w:hAnsiTheme="minorHAnsi"/>
          <w:color w:val="000000"/>
        </w:rPr>
        <w:t>XIII</w:t>
      </w:r>
      <w:r w:rsidR="00FE25A0" w:rsidRPr="005E1493">
        <w:rPr>
          <w:rFonts w:asciiTheme="minorHAnsi" w:hAnsiTheme="minorHAnsi"/>
          <w:color w:val="000000"/>
        </w:rPr>
        <w:t xml:space="preserve">. </w:t>
      </w:r>
      <w:r w:rsidR="00FE25A0" w:rsidRPr="005E1493">
        <w:rPr>
          <w:rFonts w:asciiTheme="minorHAnsi" w:hAnsiTheme="minorHAnsi"/>
        </w:rPr>
        <w:t xml:space="preserve">Opis sposobu przygotowywania oferty </w:t>
      </w:r>
    </w:p>
    <w:p w14:paraId="3920623C" w14:textId="41455247" w:rsidR="00FE25A0" w:rsidRPr="00D61F74" w:rsidRDefault="00A75205"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w:t>
      </w:r>
      <w:r w:rsidR="00FE25A0" w:rsidRPr="00D61F74">
        <w:rPr>
          <w:rFonts w:asciiTheme="minorHAnsi" w:hAnsiTheme="minorHAnsi" w:cstheme="minorHAnsi"/>
          <w:sz w:val="22"/>
          <w:szCs w:val="22"/>
        </w:rPr>
        <w:t>ykonawca zobowiązany jest złożyć</w:t>
      </w:r>
      <w:r w:rsidRPr="00D61F74">
        <w:rPr>
          <w:rFonts w:asciiTheme="minorHAnsi" w:hAnsiTheme="minorHAnsi" w:cstheme="minorHAnsi"/>
          <w:sz w:val="22"/>
          <w:szCs w:val="22"/>
        </w:rPr>
        <w:t xml:space="preserve"> zamawiającemu o</w:t>
      </w:r>
      <w:r w:rsidR="00FE25A0" w:rsidRPr="00D61F74">
        <w:rPr>
          <w:rFonts w:asciiTheme="minorHAnsi" w:hAnsiTheme="minorHAnsi" w:cstheme="minorHAnsi"/>
          <w:sz w:val="22"/>
          <w:szCs w:val="22"/>
        </w:rPr>
        <w:t>fertę zawierającą:</w:t>
      </w:r>
    </w:p>
    <w:p w14:paraId="4EAD295C" w14:textId="6C961CB0" w:rsidR="00BC5BEB" w:rsidRPr="00D61F74" w:rsidRDefault="00BC5BEB" w:rsidP="004D48C3">
      <w:pPr>
        <w:pStyle w:val="Akapitzlist"/>
        <w:numPr>
          <w:ilvl w:val="1"/>
          <w:numId w:val="8"/>
        </w:numPr>
        <w:autoSpaceDE w:val="0"/>
        <w:autoSpaceDN w:val="0"/>
        <w:adjustRightInd w:val="0"/>
        <w:spacing w:line="360" w:lineRule="auto"/>
        <w:ind w:left="1134" w:hanging="567"/>
        <w:rPr>
          <w:rFonts w:asciiTheme="minorHAnsi" w:eastAsia="Times New Roman" w:hAnsiTheme="minorHAnsi" w:cstheme="minorHAnsi"/>
          <w:b/>
          <w:color w:val="000000"/>
          <w:sz w:val="22"/>
          <w:szCs w:val="22"/>
        </w:rPr>
      </w:pPr>
      <w:r w:rsidRPr="00D61F74">
        <w:rPr>
          <w:rFonts w:asciiTheme="minorHAnsi" w:eastAsia="Times New Roman" w:hAnsiTheme="minorHAnsi" w:cstheme="minorHAnsi"/>
          <w:b/>
          <w:color w:val="000000"/>
          <w:sz w:val="22"/>
          <w:szCs w:val="22"/>
          <w:u w:val="single"/>
        </w:rPr>
        <w:t>formularz ofertowy -</w:t>
      </w:r>
      <w:r w:rsidRPr="00D61F74">
        <w:rPr>
          <w:rFonts w:asciiTheme="minorHAnsi" w:eastAsia="Times New Roman" w:hAnsiTheme="minorHAnsi" w:cstheme="minorHAnsi"/>
          <w:b/>
          <w:i/>
          <w:color w:val="000000"/>
          <w:sz w:val="22"/>
          <w:szCs w:val="22"/>
          <w:u w:val="single"/>
        </w:rPr>
        <w:t xml:space="preserve"> </w:t>
      </w:r>
      <w:r w:rsidRPr="00D61F74">
        <w:rPr>
          <w:rFonts w:asciiTheme="minorHAnsi" w:eastAsia="Times New Roman" w:hAnsiTheme="minorHAnsi" w:cstheme="minorHAnsi"/>
          <w:b/>
          <w:color w:val="000000"/>
          <w:sz w:val="22"/>
          <w:szCs w:val="22"/>
          <w:u w:val="single"/>
        </w:rPr>
        <w:t xml:space="preserve">Załącznik nr </w:t>
      </w:r>
      <w:r w:rsidR="00204610" w:rsidRPr="00D61F74">
        <w:rPr>
          <w:rFonts w:asciiTheme="minorHAnsi" w:eastAsia="Times New Roman" w:hAnsiTheme="minorHAnsi" w:cstheme="minorHAnsi"/>
          <w:b/>
          <w:color w:val="000000"/>
          <w:sz w:val="22"/>
          <w:szCs w:val="22"/>
          <w:u w:val="single"/>
        </w:rPr>
        <w:t>1</w:t>
      </w:r>
      <w:r w:rsidRPr="00D61F74">
        <w:rPr>
          <w:rFonts w:asciiTheme="minorHAnsi" w:eastAsia="Times New Roman" w:hAnsiTheme="minorHAnsi" w:cstheme="minorHAnsi"/>
          <w:b/>
          <w:color w:val="000000"/>
          <w:sz w:val="22"/>
          <w:szCs w:val="22"/>
          <w:u w:val="single"/>
        </w:rPr>
        <w:t xml:space="preserve"> do SWZ</w:t>
      </w:r>
      <w:r w:rsidRPr="00D61F74">
        <w:rPr>
          <w:rFonts w:asciiTheme="minorHAnsi" w:eastAsia="Times New Roman" w:hAnsiTheme="minorHAnsi" w:cstheme="minorHAnsi"/>
          <w:color w:val="000000"/>
          <w:sz w:val="22"/>
          <w:szCs w:val="22"/>
        </w:rPr>
        <w:t>,</w:t>
      </w:r>
      <w:r w:rsidRPr="00D61F74">
        <w:rPr>
          <w:rFonts w:asciiTheme="minorHAnsi" w:hAnsiTheme="minorHAnsi" w:cstheme="minorHAnsi"/>
          <w:sz w:val="22"/>
          <w:szCs w:val="22"/>
        </w:rPr>
        <w:t xml:space="preserve"> </w:t>
      </w:r>
      <w:r w:rsidRPr="00D61F74">
        <w:rPr>
          <w:rFonts w:asciiTheme="minorHAnsi" w:eastAsia="Times New Roman" w:hAnsiTheme="minorHAnsi" w:cstheme="minorHAnsi"/>
          <w:color w:val="000000"/>
          <w:sz w:val="22"/>
          <w:szCs w:val="22"/>
        </w:rPr>
        <w:t>w formie elektronicznej (opatrzonej kwalifikowanym podpisem elektronicznym),</w:t>
      </w:r>
    </w:p>
    <w:p w14:paraId="3C3954D9" w14:textId="42E8D858" w:rsidR="00CE6C25" w:rsidRPr="00496733" w:rsidRDefault="00CE6C25" w:rsidP="004D48C3">
      <w:pPr>
        <w:pStyle w:val="Akapitzlist"/>
        <w:numPr>
          <w:ilvl w:val="1"/>
          <w:numId w:val="8"/>
        </w:numPr>
        <w:spacing w:line="360" w:lineRule="auto"/>
        <w:ind w:left="1134" w:hanging="567"/>
        <w:rPr>
          <w:rFonts w:asciiTheme="minorHAnsi" w:eastAsia="Times New Roman" w:hAnsiTheme="minorHAnsi" w:cstheme="minorHAnsi"/>
          <w:sz w:val="22"/>
          <w:szCs w:val="22"/>
        </w:rPr>
      </w:pPr>
      <w:r w:rsidRPr="00496733">
        <w:rPr>
          <w:rFonts w:asciiTheme="minorHAnsi" w:eastAsia="Times New Roman" w:hAnsiTheme="minorHAnsi" w:cstheme="minorHAnsi"/>
          <w:b/>
          <w:sz w:val="22"/>
          <w:szCs w:val="22"/>
          <w:u w:val="single"/>
        </w:rPr>
        <w:t>formularz cenowy - Załącznik nr 1a do SWZ</w:t>
      </w:r>
      <w:r w:rsidRPr="00496733">
        <w:rPr>
          <w:rFonts w:asciiTheme="minorHAnsi" w:eastAsia="Times New Roman" w:hAnsiTheme="minorHAnsi" w:cstheme="minorHAnsi"/>
          <w:b/>
          <w:sz w:val="22"/>
          <w:szCs w:val="22"/>
        </w:rPr>
        <w:t xml:space="preserve">, </w:t>
      </w:r>
      <w:r w:rsidRPr="00496733">
        <w:rPr>
          <w:rFonts w:asciiTheme="minorHAnsi" w:eastAsia="Times New Roman" w:hAnsiTheme="minorHAnsi" w:cstheme="minorHAnsi"/>
          <w:sz w:val="22"/>
          <w:szCs w:val="22"/>
        </w:rPr>
        <w:t>w formie elektronicznej (opatrzonej kwalifikowanym podpisem elektronicznym),</w:t>
      </w:r>
    </w:p>
    <w:p w14:paraId="6418870F" w14:textId="55ECFFC3" w:rsidR="00BC5BEB" w:rsidRPr="00496733" w:rsidRDefault="00496733" w:rsidP="00496733">
      <w:pPr>
        <w:autoSpaceDE w:val="0"/>
        <w:autoSpaceDN w:val="0"/>
        <w:adjustRightInd w:val="0"/>
        <w:spacing w:line="360" w:lineRule="auto"/>
        <w:ind w:left="284" w:firstLine="283"/>
        <w:rPr>
          <w:rFonts w:asciiTheme="minorHAnsi" w:hAnsiTheme="minorHAnsi" w:cstheme="minorHAnsi"/>
          <w:b/>
          <w:sz w:val="22"/>
          <w:szCs w:val="22"/>
        </w:rPr>
      </w:pPr>
      <w:r>
        <w:rPr>
          <w:rFonts w:asciiTheme="minorHAnsi" w:hAnsiTheme="minorHAnsi" w:cstheme="minorHAnsi"/>
          <w:b/>
          <w:sz w:val="22"/>
          <w:szCs w:val="22"/>
        </w:rPr>
        <w:t>1.3</w:t>
      </w:r>
      <w:r w:rsidR="00BC5BEB" w:rsidRPr="00D61F74">
        <w:rPr>
          <w:rFonts w:asciiTheme="minorHAnsi" w:hAnsiTheme="minorHAnsi" w:cstheme="minorHAnsi"/>
          <w:b/>
          <w:sz w:val="22"/>
          <w:szCs w:val="22"/>
        </w:rPr>
        <w:t>.</w:t>
      </w:r>
      <w:r w:rsidR="00BC5BEB" w:rsidRPr="00D61F74">
        <w:rPr>
          <w:rFonts w:asciiTheme="minorHAnsi" w:hAnsiTheme="minorHAnsi" w:cstheme="minorHAnsi"/>
          <w:sz w:val="22"/>
          <w:szCs w:val="22"/>
        </w:rPr>
        <w:t xml:space="preserve"> </w:t>
      </w:r>
      <w:r w:rsidR="00D80A79">
        <w:rPr>
          <w:rFonts w:asciiTheme="minorHAnsi" w:hAnsiTheme="minorHAnsi" w:cstheme="minorHAnsi"/>
          <w:sz w:val="22"/>
          <w:szCs w:val="22"/>
        </w:rPr>
        <w:t xml:space="preserve">   </w:t>
      </w:r>
      <w:r w:rsidR="00BC5BEB" w:rsidRPr="00D61F74">
        <w:rPr>
          <w:rFonts w:asciiTheme="minorHAnsi" w:hAnsiTheme="minorHAnsi" w:cstheme="minorHAnsi"/>
          <w:b/>
          <w:sz w:val="22"/>
          <w:szCs w:val="22"/>
          <w:u w:val="single"/>
        </w:rPr>
        <w:t xml:space="preserve">oświadczenie o niepodleganiu wykluczeniu, spełnianiu warunków udziału w postępowaniu </w:t>
      </w:r>
      <w:r w:rsidR="00740BF1" w:rsidRPr="00D61F74">
        <w:rPr>
          <w:rFonts w:asciiTheme="minorHAnsi" w:hAnsiTheme="minorHAnsi" w:cstheme="minorHAnsi"/>
          <w:b/>
          <w:sz w:val="22"/>
          <w:szCs w:val="22"/>
          <w:u w:val="single"/>
        </w:rPr>
        <w:br/>
      </w:r>
      <w:r w:rsidR="00BC5BEB" w:rsidRPr="00D61F74">
        <w:rPr>
          <w:rFonts w:asciiTheme="minorHAnsi" w:hAnsiTheme="minorHAnsi" w:cstheme="minorHAnsi"/>
          <w:b/>
          <w:sz w:val="22"/>
          <w:szCs w:val="22"/>
          <w:u w:val="single"/>
        </w:rPr>
        <w:t>w zakresie wskazanym przez zamawiającego, składane na formularzu jednolitego europejskiego dokumentu zamówienia (JEDZ)</w:t>
      </w:r>
      <w:r w:rsidR="00BC5BEB" w:rsidRPr="00D61F74">
        <w:rPr>
          <w:rFonts w:asciiTheme="minorHAnsi" w:hAnsiTheme="minorHAnsi" w:cstheme="minorHAnsi"/>
          <w:sz w:val="22"/>
          <w:szCs w:val="22"/>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00BC5BEB" w:rsidRPr="00D61F74">
        <w:rPr>
          <w:rFonts w:asciiTheme="minorHAnsi" w:hAnsiTheme="minorHAnsi" w:cstheme="minorHAnsi"/>
          <w:b/>
          <w:sz w:val="22"/>
          <w:szCs w:val="22"/>
          <w:u w:val="single"/>
        </w:rPr>
        <w:t xml:space="preserve">Załącznik nr </w:t>
      </w:r>
      <w:r w:rsidR="00204610" w:rsidRPr="00D61F74">
        <w:rPr>
          <w:rFonts w:asciiTheme="minorHAnsi" w:hAnsiTheme="minorHAnsi" w:cstheme="minorHAnsi"/>
          <w:b/>
          <w:sz w:val="22"/>
          <w:szCs w:val="22"/>
          <w:u w:val="single"/>
        </w:rPr>
        <w:t>3</w:t>
      </w:r>
      <w:r w:rsidR="00BC5BEB" w:rsidRPr="00D61F74">
        <w:rPr>
          <w:rFonts w:asciiTheme="minorHAnsi" w:hAnsiTheme="minorHAnsi" w:cstheme="minorHAnsi"/>
          <w:b/>
          <w:sz w:val="22"/>
          <w:szCs w:val="22"/>
          <w:u w:val="single"/>
        </w:rPr>
        <w:t xml:space="preserve"> do SWZ</w:t>
      </w:r>
      <w:r w:rsidR="00BC5BEB" w:rsidRPr="00D61F74">
        <w:rPr>
          <w:rFonts w:asciiTheme="minorHAnsi" w:hAnsiTheme="minorHAnsi" w:cstheme="minorHAnsi"/>
          <w:sz w:val="22"/>
          <w:szCs w:val="22"/>
        </w:rPr>
        <w:t xml:space="preserve">. </w:t>
      </w:r>
      <w:r w:rsidR="00BC5BEB" w:rsidRPr="00D61F74">
        <w:rPr>
          <w:rFonts w:asciiTheme="minorHAnsi" w:hAnsiTheme="minorHAnsi" w:cstheme="minorHAnsi"/>
          <w:color w:val="000000"/>
          <w:sz w:val="22"/>
          <w:szCs w:val="22"/>
        </w:rPr>
        <w:t>Oświadczenie, o którym mowa, potwierdzające brak podstaw wykluczenia, spełnianie warunków udziału w postępowaniu, odpowiednio na dzień składania ofert, tymczasowo zastępujący wymagane przez zamawiającego podmiotowe środki dowodowe.</w:t>
      </w:r>
    </w:p>
    <w:p w14:paraId="1C024615"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Wykonawca może wykorzystać jednolity dokument złożony w odrębnym postępowaniu o udzielenie zamówienia, jeżeli potwierdzi, że informacje w nim zawarte pozostają prawidłowe.</w:t>
      </w:r>
    </w:p>
    <w:p w14:paraId="3F010C7E" w14:textId="77777777" w:rsidR="00BC5BEB" w:rsidRPr="00D61F74" w:rsidRDefault="00BC5BEB" w:rsidP="006C59D8">
      <w:pPr>
        <w:autoSpaceDE w:val="0"/>
        <w:autoSpaceDN w:val="0"/>
        <w:adjustRightInd w:val="0"/>
        <w:spacing w:line="360" w:lineRule="auto"/>
        <w:ind w:left="284"/>
        <w:rPr>
          <w:rFonts w:asciiTheme="minorHAnsi" w:hAnsiTheme="minorHAnsi" w:cstheme="minorHAnsi"/>
          <w:color w:val="000000"/>
          <w:sz w:val="22"/>
          <w:szCs w:val="22"/>
        </w:rPr>
      </w:pPr>
      <w:r w:rsidRPr="00D61F74">
        <w:rPr>
          <w:rFonts w:asciiTheme="minorHAnsi" w:hAnsiTheme="minorHAnsi" w:cstheme="minorHAnsi"/>
          <w:color w:val="000000"/>
          <w:sz w:val="22"/>
          <w:szCs w:val="22"/>
        </w:rPr>
        <w:t>Wykonawca sporządza dokument JEDZ, pod rygorem nieważności, w postaci elektronicznej, opatrzonej kwalifikowanym podpisem elektronicznym, w którym winien podać następujące informacje:</w:t>
      </w:r>
    </w:p>
    <w:p w14:paraId="26492088" w14:textId="311908B9" w:rsidR="00BC5BEB" w:rsidRPr="005401E0" w:rsidRDefault="00BC5BEB" w:rsidP="006C59D8">
      <w:pPr>
        <w:autoSpaceDE w:val="0"/>
        <w:autoSpaceDN w:val="0"/>
        <w:adjustRightInd w:val="0"/>
        <w:spacing w:line="360" w:lineRule="auto"/>
        <w:ind w:left="709" w:hanging="425"/>
        <w:rPr>
          <w:rFonts w:asciiTheme="minorHAnsi" w:hAnsiTheme="minorHAnsi" w:cstheme="minorHAnsi"/>
          <w:sz w:val="22"/>
          <w:szCs w:val="22"/>
        </w:rPr>
      </w:pPr>
      <w:r w:rsidRPr="005401E0">
        <w:rPr>
          <w:rFonts w:asciiTheme="minorHAnsi" w:hAnsiTheme="minorHAnsi" w:cstheme="minorHAnsi"/>
          <w:sz w:val="22"/>
          <w:szCs w:val="22"/>
        </w:rPr>
        <w:t>A.</w:t>
      </w:r>
      <w:r w:rsidR="003E6C07" w:rsidRPr="005401E0">
        <w:rPr>
          <w:rFonts w:asciiTheme="minorHAnsi" w:hAnsiTheme="minorHAnsi" w:cstheme="minorHAnsi"/>
          <w:sz w:val="22"/>
          <w:szCs w:val="22"/>
        </w:rPr>
        <w:t xml:space="preserve"> </w:t>
      </w:r>
      <w:r w:rsidRPr="005401E0">
        <w:rPr>
          <w:rFonts w:asciiTheme="minorHAnsi" w:hAnsiTheme="minorHAnsi" w:cstheme="minorHAnsi"/>
          <w:sz w:val="22"/>
          <w:szCs w:val="22"/>
        </w:rPr>
        <w:t xml:space="preserve">Część II </w:t>
      </w:r>
      <w:r w:rsidR="00752EC2" w:rsidRPr="005401E0">
        <w:rPr>
          <w:rFonts w:asciiTheme="minorHAnsi" w:hAnsiTheme="minorHAnsi" w:cstheme="minorHAnsi"/>
          <w:sz w:val="22"/>
          <w:szCs w:val="22"/>
        </w:rPr>
        <w:t xml:space="preserve">- </w:t>
      </w:r>
      <w:r w:rsidRPr="005401E0">
        <w:rPr>
          <w:rFonts w:asciiTheme="minorHAnsi" w:hAnsiTheme="minorHAnsi" w:cstheme="minorHAnsi"/>
          <w:sz w:val="22"/>
          <w:szCs w:val="22"/>
        </w:rPr>
        <w:t>należy wypełnić w całości (bez poz. A.2.2</w:t>
      </w:r>
      <w:r w:rsidR="00065428" w:rsidRPr="005401E0">
        <w:rPr>
          <w:rFonts w:asciiTheme="minorHAnsi" w:hAnsiTheme="minorHAnsi" w:cstheme="minorHAnsi"/>
          <w:sz w:val="22"/>
          <w:szCs w:val="22"/>
        </w:rPr>
        <w:t xml:space="preserve"> oraz C.1.</w:t>
      </w:r>
      <w:r w:rsidRPr="005401E0">
        <w:rPr>
          <w:rFonts w:asciiTheme="minorHAnsi" w:hAnsiTheme="minorHAnsi" w:cstheme="minorHAnsi"/>
          <w:sz w:val="22"/>
          <w:szCs w:val="22"/>
        </w:rPr>
        <w:t>)</w:t>
      </w:r>
    </w:p>
    <w:p w14:paraId="5E71C451" w14:textId="65187259" w:rsidR="00BC5BEB" w:rsidRPr="00D61F74" w:rsidRDefault="00BC5BEB" w:rsidP="006C59D8">
      <w:pPr>
        <w:autoSpaceDE w:val="0"/>
        <w:autoSpaceDN w:val="0"/>
        <w:adjustRightInd w:val="0"/>
        <w:spacing w:line="360" w:lineRule="auto"/>
        <w:ind w:left="709" w:hanging="425"/>
        <w:rPr>
          <w:rFonts w:asciiTheme="minorHAnsi" w:hAnsiTheme="minorHAnsi" w:cstheme="minorHAnsi"/>
          <w:sz w:val="22"/>
          <w:szCs w:val="22"/>
        </w:rPr>
      </w:pPr>
      <w:r w:rsidRPr="00D61F74">
        <w:rPr>
          <w:rFonts w:asciiTheme="minorHAnsi" w:hAnsiTheme="minorHAnsi" w:cstheme="minorHAnsi"/>
          <w:sz w:val="22"/>
          <w:szCs w:val="22"/>
        </w:rPr>
        <w:t>B.</w:t>
      </w:r>
      <w:r w:rsidR="003E6C07" w:rsidRPr="00D61F74">
        <w:rPr>
          <w:rFonts w:asciiTheme="minorHAnsi" w:hAnsiTheme="minorHAnsi" w:cstheme="minorHAnsi"/>
          <w:sz w:val="22"/>
          <w:szCs w:val="22"/>
        </w:rPr>
        <w:t xml:space="preserve"> </w:t>
      </w:r>
      <w:r w:rsidRPr="00D61F74">
        <w:rPr>
          <w:rFonts w:asciiTheme="minorHAnsi" w:hAnsiTheme="minorHAnsi" w:cstheme="minorHAnsi"/>
          <w:sz w:val="22"/>
          <w:szCs w:val="22"/>
        </w:rPr>
        <w:t xml:space="preserve">Część III </w:t>
      </w:r>
      <w:r w:rsidR="00752EC2" w:rsidRPr="00D61F74">
        <w:rPr>
          <w:rFonts w:asciiTheme="minorHAnsi" w:hAnsiTheme="minorHAnsi" w:cstheme="minorHAnsi"/>
          <w:sz w:val="22"/>
          <w:szCs w:val="22"/>
        </w:rPr>
        <w:t xml:space="preserve">- </w:t>
      </w:r>
      <w:r w:rsidRPr="00D61F74">
        <w:rPr>
          <w:rFonts w:asciiTheme="minorHAnsi" w:hAnsiTheme="minorHAnsi" w:cstheme="minorHAnsi"/>
          <w:sz w:val="22"/>
          <w:szCs w:val="22"/>
        </w:rPr>
        <w:t>należy wypełnić następująco:</w:t>
      </w:r>
      <w:r w:rsidR="00752EC2" w:rsidRPr="00D61F74">
        <w:rPr>
          <w:rFonts w:asciiTheme="minorHAnsi" w:hAnsiTheme="minorHAnsi" w:cstheme="minorHAnsi"/>
          <w:sz w:val="22"/>
          <w:szCs w:val="22"/>
        </w:rPr>
        <w:t xml:space="preserve"> poz. A.1., B.1., C 1.1., C 1.4., C 1.6., D.1.</w:t>
      </w:r>
    </w:p>
    <w:p w14:paraId="1F7F20EA" w14:textId="57F9E1F7" w:rsidR="00BC5BEB" w:rsidRDefault="003E6C07" w:rsidP="00A607A1">
      <w:pPr>
        <w:autoSpaceDE w:val="0"/>
        <w:autoSpaceDN w:val="0"/>
        <w:adjustRightInd w:val="0"/>
        <w:spacing w:line="360" w:lineRule="auto"/>
        <w:ind w:left="284"/>
        <w:rPr>
          <w:rFonts w:asciiTheme="minorHAnsi" w:hAnsiTheme="minorHAnsi" w:cstheme="minorHAnsi"/>
          <w:sz w:val="22"/>
          <w:szCs w:val="22"/>
        </w:rPr>
      </w:pPr>
      <w:r w:rsidRPr="00D61F74">
        <w:rPr>
          <w:rFonts w:asciiTheme="minorHAnsi" w:hAnsiTheme="minorHAnsi" w:cstheme="minorHAnsi"/>
          <w:sz w:val="22"/>
          <w:szCs w:val="22"/>
        </w:rPr>
        <w:t xml:space="preserve">C. </w:t>
      </w:r>
      <w:r w:rsidR="00EC2C0F">
        <w:rPr>
          <w:rFonts w:asciiTheme="minorHAnsi" w:hAnsiTheme="minorHAnsi" w:cstheme="minorHAnsi"/>
          <w:sz w:val="22"/>
          <w:szCs w:val="22"/>
        </w:rPr>
        <w:t>Część VI -</w:t>
      </w:r>
      <w:r w:rsidR="00065428">
        <w:rPr>
          <w:rFonts w:asciiTheme="minorHAnsi" w:hAnsiTheme="minorHAnsi" w:cstheme="minorHAnsi"/>
          <w:sz w:val="22"/>
          <w:szCs w:val="22"/>
        </w:rPr>
        <w:t xml:space="preserve"> </w:t>
      </w:r>
      <w:r w:rsidR="00065428" w:rsidRPr="00EC2C0F">
        <w:rPr>
          <w:rFonts w:asciiTheme="minorHAnsi" w:hAnsiTheme="minorHAnsi" w:cstheme="minorHAnsi"/>
          <w:sz w:val="22"/>
          <w:szCs w:val="22"/>
          <w:u w:val="single"/>
        </w:rPr>
        <w:t>dotyczy wyłącznie części 20</w:t>
      </w:r>
      <w:r w:rsidR="00065428" w:rsidRPr="00065428">
        <w:rPr>
          <w:rFonts w:asciiTheme="minorHAnsi" w:hAnsiTheme="minorHAnsi" w:cstheme="minorHAnsi"/>
          <w:sz w:val="22"/>
          <w:szCs w:val="22"/>
        </w:rPr>
        <w:t xml:space="preserve"> -  należy ograniczyć się do wypełnienia sekcji α – ogólne oświadczenie dotyczące wszystkich kryteriów kwalifikacji;</w:t>
      </w:r>
    </w:p>
    <w:p w14:paraId="6BF3A252" w14:textId="5489F49A" w:rsidR="00A607A1" w:rsidRPr="00D61F74" w:rsidRDefault="00A607A1" w:rsidP="00A607A1">
      <w:pPr>
        <w:autoSpaceDE w:val="0"/>
        <w:autoSpaceDN w:val="0"/>
        <w:adjustRightInd w:val="0"/>
        <w:spacing w:line="360" w:lineRule="auto"/>
        <w:ind w:left="284"/>
        <w:rPr>
          <w:rFonts w:asciiTheme="minorHAnsi" w:hAnsiTheme="minorHAnsi" w:cstheme="minorHAnsi"/>
          <w:sz w:val="22"/>
          <w:szCs w:val="22"/>
        </w:rPr>
      </w:pPr>
      <w:r>
        <w:rPr>
          <w:rFonts w:asciiTheme="minorHAnsi" w:hAnsiTheme="minorHAnsi" w:cstheme="minorHAnsi"/>
          <w:sz w:val="22"/>
          <w:szCs w:val="22"/>
        </w:rPr>
        <w:t xml:space="preserve">D. </w:t>
      </w:r>
      <w:r w:rsidR="00EC2C0F">
        <w:rPr>
          <w:rFonts w:asciiTheme="minorHAnsi" w:hAnsiTheme="minorHAnsi" w:cstheme="minorHAnsi"/>
          <w:sz w:val="22"/>
          <w:szCs w:val="22"/>
        </w:rPr>
        <w:t>Część VI -</w:t>
      </w:r>
      <w:r w:rsidRPr="00A607A1">
        <w:rPr>
          <w:rFonts w:asciiTheme="minorHAnsi" w:hAnsiTheme="minorHAnsi" w:cstheme="minorHAnsi"/>
          <w:sz w:val="22"/>
          <w:szCs w:val="22"/>
        </w:rPr>
        <w:t xml:space="preserve"> należy wypełnić w całości.</w:t>
      </w:r>
    </w:p>
    <w:p w14:paraId="6B1E60F6" w14:textId="4B256FD4" w:rsidR="00BC5BEB" w:rsidRPr="00D61F74" w:rsidRDefault="00496733" w:rsidP="006C59D8">
      <w:pPr>
        <w:autoSpaceDE w:val="0"/>
        <w:autoSpaceDN w:val="0"/>
        <w:adjustRightInd w:val="0"/>
        <w:spacing w:line="360" w:lineRule="auto"/>
        <w:ind w:left="993" w:hanging="425"/>
        <w:rPr>
          <w:rFonts w:asciiTheme="minorHAnsi" w:hAnsiTheme="minorHAnsi" w:cstheme="minorHAnsi"/>
          <w:b/>
          <w:color w:val="000000"/>
          <w:sz w:val="22"/>
          <w:szCs w:val="22"/>
          <w:u w:val="single"/>
        </w:rPr>
      </w:pPr>
      <w:r>
        <w:rPr>
          <w:rFonts w:asciiTheme="minorHAnsi" w:hAnsiTheme="minorHAnsi" w:cstheme="minorHAnsi"/>
          <w:b/>
          <w:color w:val="000000"/>
          <w:sz w:val="22"/>
          <w:szCs w:val="22"/>
        </w:rPr>
        <w:lastRenderedPageBreak/>
        <w:t>1.4</w:t>
      </w:r>
      <w:r w:rsidR="00BC5BEB" w:rsidRPr="00D61F74">
        <w:rPr>
          <w:rFonts w:asciiTheme="minorHAnsi" w:hAnsiTheme="minorHAnsi" w:cstheme="minorHAnsi"/>
          <w:b/>
          <w:color w:val="000000"/>
          <w:sz w:val="22"/>
          <w:szCs w:val="22"/>
        </w:rPr>
        <w:t>.</w:t>
      </w:r>
      <w:r w:rsidR="00BC5BEB" w:rsidRPr="00D61F74">
        <w:rPr>
          <w:rFonts w:asciiTheme="minorHAnsi" w:hAnsiTheme="minorHAnsi" w:cstheme="minorHAnsi"/>
          <w:color w:val="000000"/>
          <w:sz w:val="22"/>
          <w:szCs w:val="22"/>
        </w:rPr>
        <w:tab/>
      </w:r>
      <w:r w:rsidR="00BC5BEB" w:rsidRPr="00D61F74">
        <w:rPr>
          <w:rFonts w:asciiTheme="minorHAnsi" w:hAnsiTheme="minorHAnsi" w:cstheme="minorHAnsi"/>
          <w:b/>
          <w:color w:val="000000"/>
          <w:sz w:val="22"/>
          <w:szCs w:val="22"/>
          <w:u w:val="single"/>
        </w:rPr>
        <w:t xml:space="preserve">pełnomocnictwo do złożenia oferty udzielone pod rygorem nieważności, </w:t>
      </w:r>
      <w:r w:rsidR="00BC5BEB" w:rsidRPr="00D80A79">
        <w:rPr>
          <w:rFonts w:asciiTheme="minorHAnsi" w:hAnsiTheme="minorHAnsi" w:cstheme="minorHAnsi"/>
          <w:b/>
          <w:color w:val="000000"/>
          <w:sz w:val="22"/>
          <w:szCs w:val="22"/>
        </w:rPr>
        <w:t>w formie elektronicznej (opatrzonej kwalifikowanym podpisem elektronicznym) – jeżeli dotyczy,</w:t>
      </w:r>
    </w:p>
    <w:p w14:paraId="077AA0CD" w14:textId="1202DBE2" w:rsidR="00BC5BEB" w:rsidRPr="00D80A79" w:rsidRDefault="00496733" w:rsidP="006C59D8">
      <w:pPr>
        <w:autoSpaceDE w:val="0"/>
        <w:autoSpaceDN w:val="0"/>
        <w:adjustRightInd w:val="0"/>
        <w:spacing w:line="360" w:lineRule="auto"/>
        <w:ind w:left="993" w:hanging="425"/>
        <w:rPr>
          <w:rFonts w:asciiTheme="minorHAnsi" w:hAnsiTheme="minorHAnsi" w:cstheme="minorHAnsi"/>
          <w:b/>
          <w:color w:val="000000"/>
          <w:sz w:val="22"/>
          <w:szCs w:val="22"/>
        </w:rPr>
      </w:pPr>
      <w:r>
        <w:rPr>
          <w:rFonts w:asciiTheme="minorHAnsi" w:hAnsiTheme="minorHAnsi" w:cstheme="minorHAnsi"/>
          <w:b/>
          <w:color w:val="000000"/>
          <w:sz w:val="22"/>
          <w:szCs w:val="22"/>
        </w:rPr>
        <w:t>1.5</w:t>
      </w:r>
      <w:r w:rsidR="00BC5BEB" w:rsidRPr="00D61F74">
        <w:rPr>
          <w:rFonts w:asciiTheme="minorHAnsi" w:hAnsiTheme="minorHAnsi" w:cstheme="minorHAnsi"/>
          <w:b/>
          <w:color w:val="000000"/>
          <w:sz w:val="22"/>
          <w:szCs w:val="22"/>
        </w:rPr>
        <w:t>.</w:t>
      </w:r>
      <w:r w:rsidR="00BC5BEB" w:rsidRPr="00D61F74">
        <w:rPr>
          <w:rFonts w:asciiTheme="minorHAnsi" w:hAnsiTheme="minorHAnsi" w:cstheme="minorHAnsi"/>
          <w:b/>
          <w:color w:val="000000"/>
          <w:sz w:val="22"/>
          <w:szCs w:val="22"/>
        </w:rPr>
        <w:tab/>
      </w:r>
      <w:r w:rsidR="00BC5BEB" w:rsidRPr="00D61F74">
        <w:rPr>
          <w:rFonts w:asciiTheme="minorHAnsi" w:hAnsiTheme="minorHAnsi" w:cstheme="minorHAnsi"/>
          <w:b/>
          <w:color w:val="000000"/>
          <w:sz w:val="22"/>
          <w:szCs w:val="22"/>
          <w:u w:val="single"/>
        </w:rPr>
        <w:t>pełnomocnictwo dla pełnomocnika ustanowionego przez Wykonawców wspólnie ubiegających się o udzielenie zamówienia</w:t>
      </w:r>
      <w:r w:rsidR="00BC5BEB" w:rsidRPr="00EC2C0F">
        <w:rPr>
          <w:rFonts w:asciiTheme="minorHAnsi" w:hAnsiTheme="minorHAnsi" w:cstheme="minorHAnsi"/>
          <w:b/>
          <w:color w:val="000000"/>
          <w:sz w:val="22"/>
          <w:szCs w:val="22"/>
        </w:rPr>
        <w:t>, pełnomocnictwo powinno być udzielone pod rygorem nieważności</w:t>
      </w:r>
      <w:r w:rsidR="00EC2C0F" w:rsidRPr="00EC2C0F">
        <w:rPr>
          <w:rFonts w:asciiTheme="minorHAnsi" w:hAnsiTheme="minorHAnsi" w:cstheme="minorHAnsi"/>
          <w:b/>
          <w:color w:val="000000"/>
          <w:sz w:val="22"/>
          <w:szCs w:val="22"/>
        </w:rPr>
        <w:t xml:space="preserve">, </w:t>
      </w:r>
      <w:r w:rsidR="00BC5BEB" w:rsidRPr="00D80A79">
        <w:rPr>
          <w:rFonts w:asciiTheme="minorHAnsi" w:hAnsiTheme="minorHAnsi" w:cstheme="minorHAnsi"/>
          <w:b/>
          <w:color w:val="000000"/>
          <w:sz w:val="22"/>
          <w:szCs w:val="22"/>
        </w:rPr>
        <w:t>w formie elektronicznej (opatrzonej kwalifikowanym podpisem elektronicznym) – jeżeli dotyczy,</w:t>
      </w:r>
    </w:p>
    <w:p w14:paraId="337A385D" w14:textId="0C43D9D3" w:rsidR="00BC5BEB" w:rsidRPr="00D80A79" w:rsidRDefault="00496733" w:rsidP="006C59D8">
      <w:pPr>
        <w:autoSpaceDE w:val="0"/>
        <w:autoSpaceDN w:val="0"/>
        <w:adjustRightInd w:val="0"/>
        <w:spacing w:line="360" w:lineRule="auto"/>
        <w:ind w:left="993" w:hanging="426"/>
        <w:rPr>
          <w:rFonts w:asciiTheme="minorHAnsi" w:hAnsiTheme="minorHAnsi" w:cstheme="minorHAnsi"/>
          <w:b/>
          <w:color w:val="000000"/>
          <w:sz w:val="22"/>
          <w:szCs w:val="22"/>
        </w:rPr>
      </w:pPr>
      <w:r>
        <w:rPr>
          <w:rFonts w:asciiTheme="minorHAnsi" w:hAnsiTheme="minorHAnsi" w:cstheme="minorHAnsi"/>
          <w:b/>
          <w:sz w:val="22"/>
          <w:szCs w:val="22"/>
        </w:rPr>
        <w:t>1.6</w:t>
      </w:r>
      <w:r w:rsidR="008F3A0C">
        <w:rPr>
          <w:rFonts w:asciiTheme="minorHAnsi" w:hAnsiTheme="minorHAnsi" w:cstheme="minorHAnsi"/>
          <w:b/>
          <w:sz w:val="22"/>
          <w:szCs w:val="22"/>
        </w:rPr>
        <w:t>.</w:t>
      </w:r>
      <w:r w:rsidR="00BC5BEB" w:rsidRPr="00D61F74">
        <w:rPr>
          <w:rFonts w:asciiTheme="minorHAnsi" w:hAnsiTheme="minorHAnsi" w:cstheme="minorHAnsi"/>
          <w:b/>
          <w:color w:val="000000"/>
          <w:sz w:val="22"/>
          <w:szCs w:val="22"/>
        </w:rPr>
        <w:tab/>
      </w:r>
      <w:r w:rsidR="00BC5BEB" w:rsidRPr="00D61F74">
        <w:rPr>
          <w:rFonts w:asciiTheme="minorHAnsi" w:hAnsiTheme="minorHAnsi" w:cstheme="minorHAnsi"/>
          <w:b/>
          <w:color w:val="000000"/>
          <w:sz w:val="22"/>
          <w:szCs w:val="22"/>
          <w:u w:val="single"/>
        </w:rPr>
        <w:t xml:space="preserve">wadium w oryginale w formie elektronicznej </w:t>
      </w:r>
      <w:r w:rsidR="00BC5BEB" w:rsidRPr="00D80A79">
        <w:rPr>
          <w:rFonts w:asciiTheme="minorHAnsi" w:hAnsiTheme="minorHAnsi" w:cstheme="minorHAnsi"/>
          <w:b/>
          <w:color w:val="000000"/>
          <w:sz w:val="22"/>
          <w:szCs w:val="22"/>
        </w:rPr>
        <w:t>(opatrzonej kwalifikowanym podpisem elektronicznym osób upoważnionych do jego wystawienia) - tylko, gdy Wykonawca wnosi wadium w formie niepieniężnej,</w:t>
      </w:r>
    </w:p>
    <w:p w14:paraId="5B181366" w14:textId="12BA332A" w:rsidR="00BC5BEB" w:rsidRPr="00D61F74" w:rsidRDefault="008F3A0C" w:rsidP="006C59D8">
      <w:pPr>
        <w:autoSpaceDE w:val="0"/>
        <w:autoSpaceDN w:val="0"/>
        <w:adjustRightInd w:val="0"/>
        <w:spacing w:line="360" w:lineRule="auto"/>
        <w:ind w:left="993" w:hanging="426"/>
        <w:rPr>
          <w:rFonts w:asciiTheme="minorHAnsi" w:hAnsiTheme="minorHAnsi" w:cstheme="minorHAnsi"/>
          <w:b/>
          <w:sz w:val="22"/>
          <w:szCs w:val="22"/>
          <w:u w:val="single"/>
        </w:rPr>
      </w:pPr>
      <w:r>
        <w:rPr>
          <w:rFonts w:asciiTheme="minorHAnsi" w:hAnsiTheme="minorHAnsi" w:cstheme="minorHAnsi"/>
          <w:b/>
          <w:sz w:val="22"/>
          <w:szCs w:val="22"/>
        </w:rPr>
        <w:t>1.7</w:t>
      </w:r>
      <w:r w:rsidR="00BC5BEB" w:rsidRPr="00D61F74">
        <w:rPr>
          <w:rFonts w:asciiTheme="minorHAnsi" w:hAnsiTheme="minorHAnsi" w:cstheme="minorHAnsi"/>
          <w:b/>
          <w:sz w:val="22"/>
          <w:szCs w:val="22"/>
        </w:rPr>
        <w:t>.</w:t>
      </w:r>
      <w:r w:rsidR="00BC5BEB" w:rsidRPr="00D61F74">
        <w:rPr>
          <w:rFonts w:asciiTheme="minorHAnsi" w:hAnsiTheme="minorHAnsi" w:cstheme="minorHAnsi"/>
          <w:b/>
          <w:sz w:val="22"/>
          <w:szCs w:val="22"/>
          <w:u w:val="single"/>
        </w:rPr>
        <w:t xml:space="preserve"> oświadczenie wykonawcy dotyczące przesłanek wykluczenia z art. 5k rozporządzenia 833/2014 oraz art. 7 ust. 1 ustawy o szczególnych rozwiązaniach w zakresie przeciwdziałania wspieraniu agresji na Ukrainę oraz służących ochronie bezpieczeństwa </w:t>
      </w:r>
      <w:r w:rsidR="00BC5BEB" w:rsidRPr="00D80A79">
        <w:rPr>
          <w:rFonts w:asciiTheme="minorHAnsi" w:hAnsiTheme="minorHAnsi" w:cstheme="minorHAnsi"/>
          <w:b/>
          <w:sz w:val="22"/>
          <w:szCs w:val="22"/>
        </w:rPr>
        <w:t xml:space="preserve">narodowego zgodnie </w:t>
      </w:r>
      <w:r w:rsidR="00EC2C0F">
        <w:rPr>
          <w:rFonts w:asciiTheme="minorHAnsi" w:hAnsiTheme="minorHAnsi" w:cstheme="minorHAnsi"/>
          <w:b/>
          <w:sz w:val="22"/>
          <w:szCs w:val="22"/>
        </w:rPr>
        <w:br/>
      </w:r>
      <w:r w:rsidR="00BC5BEB" w:rsidRPr="00D80A79">
        <w:rPr>
          <w:rFonts w:asciiTheme="minorHAnsi" w:hAnsiTheme="minorHAnsi" w:cstheme="minorHAnsi"/>
          <w:b/>
          <w:sz w:val="22"/>
          <w:szCs w:val="22"/>
        </w:rPr>
        <w:t xml:space="preserve">z Załącznikiem </w:t>
      </w:r>
      <w:r w:rsidR="007A3B42" w:rsidRPr="00D80A79">
        <w:rPr>
          <w:rFonts w:asciiTheme="minorHAnsi" w:hAnsiTheme="minorHAnsi" w:cstheme="minorHAnsi"/>
          <w:b/>
          <w:sz w:val="22"/>
          <w:szCs w:val="22"/>
        </w:rPr>
        <w:t>3a</w:t>
      </w:r>
      <w:r w:rsidR="00BC5BEB" w:rsidRPr="00D80A79">
        <w:rPr>
          <w:rFonts w:asciiTheme="minorHAnsi" w:hAnsiTheme="minorHAnsi" w:cstheme="minorHAnsi"/>
          <w:b/>
          <w:sz w:val="22"/>
          <w:szCs w:val="22"/>
        </w:rPr>
        <w:t xml:space="preserve"> do SWZ w formie elektronicznej (opatrzonej kwalifikowanym podpisem elektronicznym).</w:t>
      </w:r>
    </w:p>
    <w:p w14:paraId="45AD2877" w14:textId="77777777" w:rsidR="00BC5BEB" w:rsidRPr="00D61F74" w:rsidRDefault="00BC5BEB" w:rsidP="006C59D8">
      <w:pPr>
        <w:autoSpaceDE w:val="0"/>
        <w:autoSpaceDN w:val="0"/>
        <w:adjustRightInd w:val="0"/>
        <w:spacing w:line="360" w:lineRule="auto"/>
        <w:ind w:left="993"/>
        <w:rPr>
          <w:rFonts w:asciiTheme="minorHAnsi" w:hAnsiTheme="minorHAnsi" w:cstheme="minorHAnsi"/>
          <w:sz w:val="22"/>
          <w:szCs w:val="22"/>
        </w:rPr>
      </w:pPr>
      <w:r w:rsidRPr="00D61F74">
        <w:rPr>
          <w:rFonts w:asciiTheme="minorHAnsi" w:hAnsiTheme="minorHAnsi" w:cstheme="minorHAnsi"/>
          <w:sz w:val="22"/>
          <w:szCs w:val="22"/>
        </w:rPr>
        <w:t xml:space="preserve">W przypadku wspólnego ubiegania się o zamówienie przez wykonawców, oświadczenie, </w:t>
      </w:r>
      <w:r w:rsidRPr="00D61F74">
        <w:rPr>
          <w:rFonts w:asciiTheme="minorHAnsi" w:hAnsiTheme="minorHAnsi" w:cstheme="minorHAnsi"/>
          <w:sz w:val="22"/>
          <w:szCs w:val="22"/>
        </w:rPr>
        <w:br/>
        <w:t>o którym mowa, składa każdy z wykonawców.</w:t>
      </w:r>
    </w:p>
    <w:p w14:paraId="2F6DF015" w14:textId="507770A0" w:rsidR="00496733" w:rsidRPr="00D80A79" w:rsidRDefault="008F3A0C" w:rsidP="006C59D8">
      <w:pPr>
        <w:autoSpaceDE w:val="0"/>
        <w:autoSpaceDN w:val="0"/>
        <w:adjustRightInd w:val="0"/>
        <w:spacing w:line="360" w:lineRule="auto"/>
        <w:ind w:left="993" w:hanging="426"/>
        <w:rPr>
          <w:rFonts w:asciiTheme="minorHAnsi" w:hAnsiTheme="minorHAnsi" w:cstheme="minorHAnsi"/>
          <w:b/>
          <w:sz w:val="22"/>
          <w:szCs w:val="22"/>
        </w:rPr>
      </w:pPr>
      <w:r>
        <w:rPr>
          <w:rFonts w:asciiTheme="minorHAnsi" w:hAnsiTheme="minorHAnsi" w:cstheme="minorHAnsi"/>
          <w:b/>
          <w:sz w:val="22"/>
          <w:szCs w:val="22"/>
        </w:rPr>
        <w:t>1.8</w:t>
      </w:r>
      <w:r w:rsidR="00281DF7" w:rsidRPr="003C67C3">
        <w:rPr>
          <w:rFonts w:asciiTheme="minorHAnsi" w:hAnsiTheme="minorHAnsi" w:cstheme="minorHAnsi"/>
          <w:b/>
          <w:sz w:val="22"/>
          <w:szCs w:val="22"/>
        </w:rPr>
        <w:t>.</w:t>
      </w:r>
      <w:r w:rsidR="00281DF7" w:rsidRPr="008F3A0C">
        <w:rPr>
          <w:rFonts w:asciiTheme="minorHAnsi" w:hAnsiTheme="minorHAnsi" w:cstheme="minorHAnsi"/>
          <w:b/>
          <w:sz w:val="22"/>
          <w:szCs w:val="22"/>
        </w:rPr>
        <w:t xml:space="preserve"> </w:t>
      </w:r>
      <w:r w:rsidR="00496733" w:rsidRPr="00EC2C0F">
        <w:rPr>
          <w:rFonts w:asciiTheme="minorHAnsi" w:hAnsiTheme="minorHAnsi" w:cstheme="minorHAnsi"/>
          <w:b/>
          <w:sz w:val="22"/>
          <w:szCs w:val="22"/>
          <w:u w:val="single"/>
        </w:rPr>
        <w:t xml:space="preserve">oświadczenie, o którym mowa w części XIII ust. 28 pkt 3), </w:t>
      </w:r>
      <w:r w:rsidR="00496733" w:rsidRPr="00D80A79">
        <w:rPr>
          <w:rFonts w:asciiTheme="minorHAnsi" w:hAnsiTheme="minorHAnsi" w:cstheme="minorHAnsi"/>
          <w:b/>
          <w:sz w:val="22"/>
          <w:szCs w:val="22"/>
        </w:rPr>
        <w:t>z którego wynika, które usługi wykonają poszczególni wykonawcy, w formie elektronicznej (opatrzonej kwalifikowanym podpisem elektronicznym) – jeżeli dotyczy;</w:t>
      </w:r>
    </w:p>
    <w:p w14:paraId="575829E9" w14:textId="5E1E6114" w:rsidR="00322A8A" w:rsidRPr="003C67C3" w:rsidRDefault="008F3A0C" w:rsidP="006C59D8">
      <w:pPr>
        <w:autoSpaceDE w:val="0"/>
        <w:autoSpaceDN w:val="0"/>
        <w:adjustRightInd w:val="0"/>
        <w:spacing w:line="360" w:lineRule="auto"/>
        <w:ind w:left="993" w:hanging="426"/>
        <w:rPr>
          <w:rFonts w:asciiTheme="minorHAnsi" w:hAnsiTheme="minorHAnsi" w:cstheme="minorHAnsi"/>
          <w:sz w:val="22"/>
          <w:szCs w:val="22"/>
        </w:rPr>
      </w:pPr>
      <w:r>
        <w:rPr>
          <w:rFonts w:asciiTheme="minorHAnsi" w:hAnsiTheme="minorHAnsi" w:cstheme="minorHAnsi"/>
          <w:b/>
          <w:sz w:val="22"/>
          <w:szCs w:val="22"/>
        </w:rPr>
        <w:t>1.9</w:t>
      </w:r>
      <w:r w:rsidR="00322A8A" w:rsidRPr="00322A8A">
        <w:rPr>
          <w:rFonts w:asciiTheme="minorHAnsi" w:hAnsiTheme="minorHAnsi" w:cstheme="minorHAnsi"/>
          <w:b/>
          <w:sz w:val="22"/>
          <w:szCs w:val="22"/>
        </w:rPr>
        <w:t xml:space="preserve">. </w:t>
      </w:r>
      <w:r w:rsidR="00322A8A" w:rsidRPr="00322A8A">
        <w:rPr>
          <w:rFonts w:asciiTheme="minorHAnsi" w:hAnsiTheme="minorHAnsi" w:cstheme="minorHAnsi"/>
          <w:b/>
          <w:sz w:val="22"/>
          <w:szCs w:val="22"/>
          <w:u w:val="single"/>
        </w:rPr>
        <w:t>przedmiotowe środki dowodowe, o których mowa w Części IV pkt 4 SWZ</w:t>
      </w:r>
      <w:r w:rsidR="00322A8A" w:rsidRPr="00322A8A">
        <w:rPr>
          <w:rFonts w:asciiTheme="minorHAnsi" w:hAnsiTheme="minorHAnsi" w:cstheme="minorHAnsi"/>
          <w:b/>
          <w:sz w:val="22"/>
          <w:szCs w:val="22"/>
        </w:rPr>
        <w:t xml:space="preserve"> –</w:t>
      </w:r>
      <w:r w:rsidR="00322A8A">
        <w:rPr>
          <w:rFonts w:asciiTheme="minorHAnsi" w:hAnsiTheme="minorHAnsi" w:cstheme="minorHAnsi"/>
          <w:b/>
          <w:sz w:val="22"/>
          <w:szCs w:val="22"/>
        </w:rPr>
        <w:t xml:space="preserve"> jeżeli dotyczy.</w:t>
      </w:r>
    </w:p>
    <w:p w14:paraId="6613261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Wykonawca może złożyć tylko jedną ofertę.</w:t>
      </w:r>
    </w:p>
    <w:p w14:paraId="07A827CE"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Treść oferty musi być zgodna z wymaganiami zamawiającego określonymi w dokumentach zamówienia.</w:t>
      </w:r>
    </w:p>
    <w:p w14:paraId="590BC434"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Wykonawca ponosi wszelkie koszty przygotowania i złożenia oferty.</w:t>
      </w:r>
    </w:p>
    <w:p w14:paraId="5ACE4EA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192D30C8"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W przypadku składania oferty przez Wykon</w:t>
      </w:r>
      <w:r w:rsidR="00EC2C0F">
        <w:rPr>
          <w:rFonts w:asciiTheme="minorHAnsi" w:hAnsiTheme="minorHAnsi" w:cstheme="minorHAnsi"/>
          <w:sz w:val="22"/>
          <w:szCs w:val="22"/>
        </w:rPr>
        <w:t>awców występujących wspólnie w F</w:t>
      </w:r>
      <w:r w:rsidRPr="00D61F74">
        <w:rPr>
          <w:rFonts w:asciiTheme="minorHAnsi" w:hAnsiTheme="minorHAnsi" w:cstheme="minorHAnsi"/>
          <w:sz w:val="22"/>
          <w:szCs w:val="22"/>
        </w:rPr>
        <w:t>ormularzu ofertowym należy wymienić dane wszystkich Wykonawców występujących wspólnie ze wskazaniem Pełnomocnika do ich reprezentowania i załączeniem pełnomocnictwa.</w:t>
      </w:r>
    </w:p>
    <w:p w14:paraId="6A0CB3CD" w14:textId="36A2BC5C" w:rsidR="00857089" w:rsidRPr="00EC2C0F" w:rsidRDefault="00BC5BEB" w:rsidP="00EC2C0F">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Dokumenty sporządzone w języku obcym należy złożyć wraz z tłumaczeniem na język polski</w:t>
      </w:r>
      <w:r w:rsidR="00EC2C0F">
        <w:rPr>
          <w:rFonts w:asciiTheme="minorHAnsi" w:hAnsiTheme="minorHAnsi" w:cstheme="minorHAnsi"/>
          <w:sz w:val="22"/>
          <w:szCs w:val="22"/>
        </w:rPr>
        <w:t>.</w:t>
      </w:r>
    </w:p>
    <w:p w14:paraId="51EEA7C0" w14:textId="777B6113" w:rsidR="00124BED" w:rsidRPr="00124BED" w:rsidRDefault="00BC5BEB" w:rsidP="00124BED">
      <w:pPr>
        <w:pStyle w:val="Akapitzlist"/>
        <w:numPr>
          <w:ilvl w:val="0"/>
          <w:numId w:val="23"/>
        </w:numPr>
        <w:spacing w:line="360" w:lineRule="auto"/>
        <w:rPr>
          <w:rStyle w:val="Hipercze"/>
          <w:rFonts w:asciiTheme="minorHAnsi" w:hAnsiTheme="minorHAnsi" w:cstheme="minorHAnsi"/>
          <w:color w:val="auto"/>
          <w:sz w:val="22"/>
          <w:szCs w:val="22"/>
          <w:u w:val="none"/>
        </w:rPr>
      </w:pPr>
      <w:r w:rsidRPr="00124BED">
        <w:rPr>
          <w:rFonts w:asciiTheme="minorHAnsi" w:hAnsiTheme="minorHAnsi" w:cstheme="minorHAnsi"/>
          <w:sz w:val="22"/>
          <w:szCs w:val="22"/>
        </w:rPr>
        <w:lastRenderedPageBreak/>
        <w:t xml:space="preserve">Oferta powinna być złożona przy użyciu środków komunikacji elektronicznej tzn. za pośrednictwem platformazakupowa.pl pod adresem: </w:t>
      </w:r>
      <w:r w:rsidR="0082323F">
        <w:rPr>
          <w:rStyle w:val="Hipercze"/>
          <w:rFonts w:asciiTheme="minorHAnsi" w:hAnsiTheme="minorHAnsi" w:cstheme="minorHAnsi"/>
          <w:sz w:val="22"/>
          <w:szCs w:val="22"/>
        </w:rPr>
        <w:fldChar w:fldCharType="begin"/>
      </w:r>
      <w:r w:rsidR="0082323F">
        <w:rPr>
          <w:rStyle w:val="Hipercze"/>
          <w:rFonts w:asciiTheme="minorHAnsi" w:hAnsiTheme="minorHAnsi" w:cstheme="minorHAnsi"/>
          <w:sz w:val="22"/>
          <w:szCs w:val="22"/>
        </w:rPr>
        <w:instrText xml:space="preserve"> HYPERLINK "https://platformazakupowa.pl/transakcja/1069860" </w:instrText>
      </w:r>
      <w:r w:rsidR="0082323F">
        <w:rPr>
          <w:rStyle w:val="Hipercze"/>
          <w:rFonts w:asciiTheme="minorHAnsi" w:hAnsiTheme="minorHAnsi" w:cstheme="minorHAnsi"/>
          <w:sz w:val="22"/>
          <w:szCs w:val="22"/>
        </w:rPr>
        <w:fldChar w:fldCharType="separate"/>
      </w:r>
      <w:r w:rsidR="00124BED" w:rsidRPr="00C6328A">
        <w:rPr>
          <w:rStyle w:val="Hipercze"/>
          <w:rFonts w:asciiTheme="minorHAnsi" w:hAnsiTheme="minorHAnsi" w:cstheme="minorHAnsi"/>
          <w:sz w:val="22"/>
          <w:szCs w:val="22"/>
        </w:rPr>
        <w:t>https://platformazakupowa.pl/transakcja/1069860</w:t>
      </w:r>
      <w:r w:rsidR="0082323F">
        <w:rPr>
          <w:rStyle w:val="Hipercze"/>
          <w:rFonts w:asciiTheme="minorHAnsi" w:hAnsiTheme="minorHAnsi" w:cstheme="minorHAnsi"/>
          <w:sz w:val="22"/>
          <w:szCs w:val="22"/>
        </w:rPr>
        <w:fldChar w:fldCharType="end"/>
      </w:r>
    </w:p>
    <w:p w14:paraId="3DCE9345" w14:textId="4BA646B1" w:rsidR="00BC5BEB" w:rsidRPr="00124BED" w:rsidRDefault="00BC5BEB" w:rsidP="00124BED">
      <w:pPr>
        <w:pStyle w:val="Akapitzlist"/>
        <w:numPr>
          <w:ilvl w:val="0"/>
          <w:numId w:val="23"/>
        </w:numPr>
        <w:spacing w:line="360" w:lineRule="auto"/>
        <w:rPr>
          <w:rFonts w:asciiTheme="minorHAnsi" w:hAnsiTheme="minorHAnsi" w:cstheme="minorHAnsi"/>
          <w:sz w:val="22"/>
          <w:szCs w:val="22"/>
        </w:rPr>
      </w:pPr>
      <w:r w:rsidRPr="00124BED">
        <w:rPr>
          <w:rFonts w:asciiTheme="minorHAnsi" w:hAnsiTheme="minorHAnsi" w:cstheme="minorHAnsi"/>
          <w:sz w:val="22"/>
          <w:szCs w:val="22"/>
        </w:rPr>
        <w:t>Do oferty należy dołączyć wszystkie wymagane w SWZ dokumenty.</w:t>
      </w:r>
    </w:p>
    <w:p w14:paraId="38F489F8"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Po wypełnieniu Formularza składania oferty i dołączenia  wszystkich wymaganych załączników należy kliknąć przycisk „Przejdź do podsumowania”.</w:t>
      </w:r>
    </w:p>
    <w:p w14:paraId="185DC903"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Oferta lub wniosek składana elektronicznie musi zostać podpisana elektronicznym podpisem kwalifikowanym. W procesie składania oferty za pośrednictwem </w:t>
      </w:r>
      <w:r w:rsidR="0082323F">
        <w:rPr>
          <w:rFonts w:asciiTheme="minorHAnsi" w:hAnsiTheme="minorHAnsi" w:cstheme="minorHAnsi"/>
          <w:sz w:val="22"/>
          <w:szCs w:val="22"/>
        </w:rPr>
        <w:fldChar w:fldCharType="begin"/>
      </w:r>
      <w:r w:rsidR="0082323F">
        <w:rPr>
          <w:rFonts w:asciiTheme="minorHAnsi" w:hAnsiTheme="minorHAnsi" w:cstheme="minorHAnsi"/>
          <w:sz w:val="22"/>
          <w:szCs w:val="22"/>
        </w:rPr>
        <w:instrText xml:space="preserve"> HYPERLINK "http://platformazakupowa.pl" \h </w:instrText>
      </w:r>
      <w:r w:rsidR="0082323F">
        <w:rPr>
          <w:rFonts w:asciiTheme="minorHAnsi" w:hAnsiTheme="minorHAnsi" w:cstheme="minorHAnsi"/>
          <w:sz w:val="22"/>
          <w:szCs w:val="22"/>
        </w:rPr>
        <w:fldChar w:fldCharType="separate"/>
      </w:r>
      <w:r w:rsidRPr="00D61F74">
        <w:rPr>
          <w:rFonts w:asciiTheme="minorHAnsi" w:hAnsiTheme="minorHAnsi" w:cstheme="minorHAnsi"/>
          <w:sz w:val="22"/>
          <w:szCs w:val="22"/>
        </w:rPr>
        <w:t>platformazakupowa.pl</w:t>
      </w:r>
      <w:r w:rsidR="0082323F">
        <w:rPr>
          <w:rFonts w:asciiTheme="minorHAnsi" w:hAnsiTheme="minorHAnsi" w:cstheme="minorHAnsi"/>
          <w:sz w:val="22"/>
          <w:szCs w:val="22"/>
        </w:rPr>
        <w:fldChar w:fldCharType="end"/>
      </w:r>
      <w:r w:rsidRPr="00D61F74">
        <w:rPr>
          <w:rFonts w:asciiTheme="minorHAnsi" w:hAnsiTheme="minorHAnsi" w:cstheme="minorHAnsi"/>
          <w:sz w:val="22"/>
          <w:szCs w:val="22"/>
        </w:rPr>
        <w:t xml:space="preserve">, Wykonawca powinien złożyć podpis bezpośrednio na dokumentach przesłanych za pośrednictwem </w:t>
      </w:r>
      <w:r w:rsidR="0082323F">
        <w:rPr>
          <w:rFonts w:asciiTheme="minorHAnsi" w:hAnsiTheme="minorHAnsi" w:cstheme="minorHAnsi"/>
          <w:sz w:val="22"/>
          <w:szCs w:val="22"/>
        </w:rPr>
        <w:fldChar w:fldCharType="begin"/>
      </w:r>
      <w:r w:rsidR="0082323F">
        <w:rPr>
          <w:rFonts w:asciiTheme="minorHAnsi" w:hAnsiTheme="minorHAnsi" w:cstheme="minorHAnsi"/>
          <w:sz w:val="22"/>
          <w:szCs w:val="22"/>
        </w:rPr>
        <w:instrText xml:space="preserve"> HYPERLINK "https://platformazakupowa.pl/pn/umb" </w:instrText>
      </w:r>
      <w:r w:rsidR="0082323F">
        <w:rPr>
          <w:rFonts w:asciiTheme="minorHAnsi" w:hAnsiTheme="minorHAnsi" w:cstheme="minorHAnsi"/>
          <w:sz w:val="22"/>
          <w:szCs w:val="22"/>
        </w:rPr>
        <w:fldChar w:fldCharType="separate"/>
      </w:r>
      <w:r w:rsidRPr="00D61F74">
        <w:rPr>
          <w:rFonts w:asciiTheme="minorHAnsi" w:hAnsiTheme="minorHAnsi" w:cstheme="minorHAnsi"/>
          <w:sz w:val="22"/>
          <w:szCs w:val="22"/>
        </w:rPr>
        <w:t>https://platformazakupowa.pl/pn/umb</w:t>
      </w:r>
      <w:r w:rsidR="0082323F">
        <w:rPr>
          <w:rFonts w:asciiTheme="minorHAnsi" w:hAnsiTheme="minorHAnsi" w:cstheme="minorHAnsi"/>
          <w:sz w:val="22"/>
          <w:szCs w:val="22"/>
        </w:rPr>
        <w:fldChar w:fldCharType="end"/>
      </w:r>
      <w:r w:rsidRPr="00D61F74">
        <w:rPr>
          <w:rFonts w:asciiTheme="minorHAnsi" w:hAnsiTheme="minorHAnsi" w:cstheme="minorHAnsi"/>
          <w:sz w:val="22"/>
          <w:szCs w:val="22"/>
        </w:rPr>
        <w:t xml:space="preserve">. </w:t>
      </w:r>
    </w:p>
    <w:p w14:paraId="60F52A5D"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Szczegółowa instrukcja dla Wykonawców dotycząca złożenia, zmiany i wycofania oferty znajduje się na stronie internetowej pod adresem:  </w:t>
      </w:r>
      <w:r w:rsidR="0082323F">
        <w:rPr>
          <w:rFonts w:asciiTheme="minorHAnsi" w:hAnsiTheme="minorHAnsi" w:cstheme="minorHAnsi"/>
          <w:sz w:val="22"/>
          <w:szCs w:val="22"/>
        </w:rPr>
        <w:fldChar w:fldCharType="begin"/>
      </w:r>
      <w:r w:rsidR="0082323F">
        <w:rPr>
          <w:rFonts w:asciiTheme="minorHAnsi" w:hAnsiTheme="minorHAnsi" w:cstheme="minorHAnsi"/>
          <w:sz w:val="22"/>
          <w:szCs w:val="22"/>
        </w:rPr>
        <w:instrText xml:space="preserve"> HYPERLINK "https://platformazakupowa.pl/strona/45-instrukcje" \h </w:instrText>
      </w:r>
      <w:r w:rsidR="0082323F">
        <w:rPr>
          <w:rFonts w:asciiTheme="minorHAnsi" w:hAnsiTheme="minorHAnsi" w:cstheme="minorHAnsi"/>
          <w:sz w:val="22"/>
          <w:szCs w:val="22"/>
        </w:rPr>
        <w:fldChar w:fldCharType="separate"/>
      </w:r>
      <w:r w:rsidRPr="00D61F74">
        <w:rPr>
          <w:rFonts w:asciiTheme="minorHAnsi" w:hAnsiTheme="minorHAnsi" w:cstheme="minorHAnsi"/>
          <w:sz w:val="22"/>
          <w:szCs w:val="22"/>
        </w:rPr>
        <w:t>https://platformazakupowa.pl/strona/45-instrukcje</w:t>
      </w:r>
      <w:r w:rsidR="0082323F">
        <w:rPr>
          <w:rFonts w:asciiTheme="minorHAnsi" w:hAnsiTheme="minorHAnsi" w:cstheme="minorHAnsi"/>
          <w:sz w:val="22"/>
          <w:szCs w:val="22"/>
        </w:rPr>
        <w:fldChar w:fldCharType="end"/>
      </w:r>
    </w:p>
    <w:p w14:paraId="69463078"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Zamawiający rekomenduje wykorzystanie formatów: .pdf .doc .docx .xls .xlsx .jpg (.jpeg) ze szczególnym wskazaniem na .pdf</w:t>
      </w:r>
    </w:p>
    <w:p w14:paraId="137D97BE"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 celu ewentualnej kompresji danych Zamawiający rekomenduje wykorzystanie jednego z rozszerzeń: </w:t>
      </w:r>
    </w:p>
    <w:p w14:paraId="543316EF" w14:textId="77777777" w:rsidR="00BC5BEB" w:rsidRPr="00D61F74" w:rsidRDefault="00BC5BEB" w:rsidP="006C59D8">
      <w:pPr>
        <w:spacing w:line="360" w:lineRule="auto"/>
        <w:ind w:left="426"/>
        <w:rPr>
          <w:rFonts w:asciiTheme="minorHAnsi" w:hAnsiTheme="minorHAnsi" w:cstheme="minorHAnsi"/>
          <w:sz w:val="22"/>
          <w:szCs w:val="22"/>
        </w:rPr>
      </w:pPr>
      <w:r w:rsidRPr="00D61F74">
        <w:rPr>
          <w:rFonts w:asciiTheme="minorHAnsi" w:hAnsiTheme="minorHAnsi" w:cstheme="minorHAnsi"/>
          <w:sz w:val="22"/>
          <w:szCs w:val="22"/>
        </w:rPr>
        <w:t xml:space="preserve">.zip </w:t>
      </w:r>
    </w:p>
    <w:p w14:paraId="4703B088" w14:textId="77777777" w:rsidR="00BC5BEB" w:rsidRPr="00D61F74" w:rsidRDefault="00BC5BEB" w:rsidP="006C59D8">
      <w:pPr>
        <w:spacing w:line="360" w:lineRule="auto"/>
        <w:ind w:left="426"/>
        <w:rPr>
          <w:rFonts w:asciiTheme="minorHAnsi" w:hAnsiTheme="minorHAnsi" w:cstheme="minorHAnsi"/>
          <w:sz w:val="22"/>
          <w:szCs w:val="22"/>
        </w:rPr>
      </w:pPr>
      <w:r w:rsidRPr="00D61F74">
        <w:rPr>
          <w:rFonts w:asciiTheme="minorHAnsi" w:hAnsiTheme="minorHAnsi" w:cstheme="minorHAnsi"/>
          <w:sz w:val="22"/>
          <w:szCs w:val="22"/>
        </w:rPr>
        <w:t>.7Z</w:t>
      </w:r>
    </w:p>
    <w:p w14:paraId="739825D9"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Wśród rozszerzeń powszechnych a niewystępujących w Rozporządzeniu KRI występują: .rar .gif .bmp .numbers .pages. </w:t>
      </w:r>
      <w:r w:rsidRPr="00D61F74">
        <w:rPr>
          <w:rFonts w:asciiTheme="minorHAnsi" w:hAnsiTheme="minorHAnsi" w:cstheme="minorHAnsi"/>
          <w:b/>
          <w:sz w:val="22"/>
          <w:szCs w:val="22"/>
        </w:rPr>
        <w:t>Dokumenty złożone w takich plikach zostaną uznane za złożone nieskutecznie</w:t>
      </w:r>
      <w:r w:rsidRPr="00D61F74">
        <w:rPr>
          <w:rFonts w:asciiTheme="minorHAnsi" w:hAnsiTheme="minorHAnsi" w:cstheme="minorHAnsi"/>
          <w:sz w:val="22"/>
          <w:szCs w:val="22"/>
        </w:rPr>
        <w:t>.</w:t>
      </w:r>
    </w:p>
    <w:p w14:paraId="2EF0EADF"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Zamawiający rekomenduje wykorzystanie podpisu z kwalifikowanym znacznikiem czasu.</w:t>
      </w:r>
    </w:p>
    <w:p w14:paraId="27A6377F"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lastRenderedPageBreak/>
        <w:t>Zamawiający zaleca, aby Wykonawca z odpowiednim wyprzedzeniem przetestował możliwość prawidłowego wykorzystania wybranej metody podpisania plików oferty.</w:t>
      </w:r>
    </w:p>
    <w:p w14:paraId="2EABD137"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7C40AE53" w14:textId="7777777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Zamawiający zaleca aby nie wprowadzać jakichkolwiek zmian w plikach po podpisaniu ich podpisem kwalifikowanym. Może to skutkować naruszeniem integralności plików co równoważne będzie </w:t>
      </w:r>
      <w:r w:rsidRPr="00D61F74">
        <w:rPr>
          <w:rFonts w:asciiTheme="minorHAnsi" w:hAnsiTheme="minorHAnsi" w:cstheme="minorHAnsi"/>
          <w:sz w:val="22"/>
          <w:szCs w:val="22"/>
        </w:rPr>
        <w:br/>
        <w:t>z koniecznością odrzucenia oferty.</w:t>
      </w:r>
    </w:p>
    <w:p w14:paraId="586CACA6" w14:textId="054FFD87"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Zgodnie z art. 18 ust. 3 ustawy Pzp, nie ujawnia się informacji stanowiących tajemnicę przedsiębiorstwa, w rozumieniu przepisów o zwalczaniu nieuczciwej konkurencji. Jeżeli Wykonawca, nie później niż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C2837F1"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Wykonawcy wspólnie ubiegający się o udzielenie zamówienia:</w:t>
      </w:r>
    </w:p>
    <w:p w14:paraId="0DF6F803" w14:textId="586BDF2F"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 xml:space="preserve">o udzielenie zamówienia. Dokument pełnomocnictwa musi być załączony do oferty i zawierać </w:t>
      </w:r>
      <w:r w:rsidR="00740BF1" w:rsidRPr="00D61F74">
        <w:rPr>
          <w:rFonts w:asciiTheme="minorHAnsi" w:hAnsiTheme="minorHAnsi" w:cstheme="minorHAnsi"/>
          <w:sz w:val="22"/>
          <w:szCs w:val="22"/>
        </w:rPr>
        <w:br/>
      </w:r>
      <w:r w:rsidRPr="00D61F74">
        <w:rPr>
          <w:rFonts w:asciiTheme="minorHAnsi" w:hAnsiTheme="minorHAnsi" w:cstheme="minorHAnsi"/>
          <w:sz w:val="22"/>
          <w:szCs w:val="22"/>
        </w:rP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6954E4D" w14:textId="77777777"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D61F74" w:rsidRDefault="00BC5BEB" w:rsidP="006C59D8">
      <w:pPr>
        <w:pStyle w:val="Akapitzlist"/>
        <w:spacing w:line="360" w:lineRule="auto"/>
        <w:rPr>
          <w:rFonts w:asciiTheme="minorHAnsi" w:hAnsiTheme="minorHAnsi" w:cstheme="minorHAnsi"/>
          <w:sz w:val="22"/>
          <w:szCs w:val="22"/>
        </w:rPr>
      </w:pPr>
      <w:r w:rsidRPr="00D61F74">
        <w:rPr>
          <w:rFonts w:asciiTheme="minorHAnsi" w:hAnsiTheme="minorHAnsi" w:cstheme="minorHAnsi"/>
          <w:sz w:val="22"/>
          <w:szCs w:val="22"/>
        </w:rPr>
        <w:lastRenderedPageBreak/>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D61F74" w:rsidRDefault="00BC5BEB" w:rsidP="004D48C3">
      <w:pPr>
        <w:pStyle w:val="Akapitzlist"/>
        <w:numPr>
          <w:ilvl w:val="0"/>
          <w:numId w:val="21"/>
        </w:numPr>
        <w:spacing w:line="360" w:lineRule="auto"/>
        <w:rPr>
          <w:rFonts w:asciiTheme="minorHAnsi" w:hAnsiTheme="minorHAnsi" w:cstheme="minorHAnsi"/>
          <w:b/>
          <w:sz w:val="22"/>
          <w:szCs w:val="22"/>
        </w:rPr>
      </w:pPr>
      <w:r w:rsidRPr="00D61F74">
        <w:rPr>
          <w:rFonts w:asciiTheme="minorHAnsi" w:hAnsiTheme="minorHAnsi"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D61F74">
        <w:rPr>
          <w:rFonts w:asciiTheme="minorHAnsi" w:hAnsiTheme="minorHAnsi"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D61F74" w:rsidRDefault="00BC5BEB" w:rsidP="004D48C3">
      <w:pPr>
        <w:pStyle w:val="Akapitzlist"/>
        <w:numPr>
          <w:ilvl w:val="0"/>
          <w:numId w:val="21"/>
        </w:numPr>
        <w:spacing w:line="360" w:lineRule="auto"/>
        <w:rPr>
          <w:rFonts w:asciiTheme="minorHAnsi" w:hAnsiTheme="minorHAnsi" w:cstheme="minorHAnsi"/>
          <w:sz w:val="22"/>
          <w:szCs w:val="22"/>
        </w:rPr>
      </w:pPr>
      <w:r w:rsidRPr="00D61F74">
        <w:rPr>
          <w:rFonts w:asciiTheme="minorHAnsi" w:hAnsiTheme="minorHAnsi" w:cstheme="minorHAnsi"/>
          <w:sz w:val="22"/>
          <w:szCs w:val="22"/>
        </w:rPr>
        <w:t>Wykonawcy wspólnie ubiegający się o udzielenie zamówienia publicznego, ponoszą solidarną odpowiedzialność za wykonanie umowy.</w:t>
      </w:r>
    </w:p>
    <w:p w14:paraId="7EE965B6" w14:textId="0091E429" w:rsidR="00BC5BEB" w:rsidRPr="00D61F74" w:rsidRDefault="00BC5BEB" w:rsidP="004D48C3">
      <w:pPr>
        <w:pStyle w:val="Akapitzlist"/>
        <w:numPr>
          <w:ilvl w:val="0"/>
          <w:numId w:val="21"/>
        </w:numPr>
        <w:spacing w:line="360" w:lineRule="auto"/>
        <w:rPr>
          <w:rFonts w:asciiTheme="minorHAnsi" w:hAnsiTheme="minorHAnsi" w:cstheme="minorHAnsi"/>
          <w:color w:val="FF0000"/>
          <w:sz w:val="22"/>
          <w:szCs w:val="22"/>
        </w:rPr>
      </w:pPr>
      <w:r w:rsidRPr="00D61F74">
        <w:rPr>
          <w:rFonts w:asciiTheme="minorHAnsi" w:hAnsiTheme="minorHAnsi" w:cstheme="minorHAnsi"/>
          <w:sz w:val="22"/>
          <w:szCs w:val="22"/>
        </w:rPr>
        <w:t xml:space="preserve">Zamawiający zastrzega sobie prawo do zażądania przed zawarciem umowy w sprawie zamówienia publicznego, umowy regulującej zasady współpracy wykonawców wspólnie ubiegających się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o udzielenie zamówienia.</w:t>
      </w:r>
    </w:p>
    <w:p w14:paraId="5AEFFF56"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Informacja o podwykonawcach:</w:t>
      </w:r>
    </w:p>
    <w:p w14:paraId="442368C6" w14:textId="75178A61"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Zamawiający żąda wskazania przez Wykonawcę, części zamówienia, których wykonanie zamierza powierzyć podwykonawcom, </w:t>
      </w:r>
      <w:r w:rsidR="00887A7E" w:rsidRPr="00D61F74">
        <w:rPr>
          <w:rFonts w:asciiTheme="minorHAnsi" w:hAnsiTheme="minorHAnsi" w:cstheme="minorHAnsi"/>
          <w:sz w:val="22"/>
          <w:szCs w:val="22"/>
        </w:rPr>
        <w:t xml:space="preserve">na których zdolnościach nie polega, </w:t>
      </w:r>
      <w:r w:rsidRPr="00D61F74">
        <w:rPr>
          <w:rFonts w:asciiTheme="minorHAnsi" w:hAnsiTheme="minorHAnsi" w:cstheme="minorHAnsi"/>
          <w:sz w:val="22"/>
          <w:szCs w:val="22"/>
        </w:rPr>
        <w:t>oraz podania nazw ewentualnych podwykonawców, jeżeli są już znani (część II – pkt D.1. JEDZ).</w:t>
      </w:r>
    </w:p>
    <w:p w14:paraId="1D77484D" w14:textId="77777777"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EA9C68"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Zgodnie z art. 7 pkt 27 ustawy Pzp przez umowę o podwykonawstwo należy rozumieć umowę </w:t>
      </w:r>
      <w:r w:rsidRPr="00D61F74">
        <w:rPr>
          <w:rFonts w:asciiTheme="minorHAnsi" w:hAnsiTheme="minorHAnsi" w:cstheme="minorHAnsi"/>
          <w:sz w:val="22"/>
          <w:szCs w:val="22"/>
        </w:rPr>
        <w:br/>
        <w:t xml:space="preserve">w formie pisemnej o charakterze odpłatnym, zawartą między wykonawcą a podwykonawcą, </w:t>
      </w:r>
      <w:r w:rsidRPr="00D61F74">
        <w:rPr>
          <w:rFonts w:asciiTheme="minorHAnsi" w:hAnsiTheme="minorHAnsi" w:cstheme="minorHAnsi"/>
          <w:sz w:val="22"/>
          <w:szCs w:val="22"/>
        </w:rPr>
        <w:br/>
        <w:t xml:space="preserve">a w przypadku zamówienia na roboty budowlane innego niż zamówienie w dziedzinach obronności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i bezpieczeństwa, także między podwykonawcą a dalszym podwykonawcą lub między dalszymi podwykonawcami, na mocy której odpowiednio podwykonawca lub dalszy podwykonawca, zobowiązuje się wykonać część zamówienia.</w:t>
      </w:r>
    </w:p>
    <w:p w14:paraId="79D1DB87" w14:textId="77777777" w:rsidR="00BC5BEB" w:rsidRPr="00D61F74" w:rsidRDefault="00BC5BEB" w:rsidP="004D48C3">
      <w:pPr>
        <w:pStyle w:val="Akapitzlist"/>
        <w:numPr>
          <w:ilvl w:val="0"/>
          <w:numId w:val="22"/>
        </w:numPr>
        <w:spacing w:line="360" w:lineRule="auto"/>
        <w:rPr>
          <w:rFonts w:asciiTheme="minorHAnsi" w:hAnsiTheme="minorHAnsi" w:cstheme="minorHAnsi"/>
          <w:sz w:val="22"/>
          <w:szCs w:val="22"/>
        </w:rPr>
      </w:pPr>
      <w:r w:rsidRPr="00D61F74">
        <w:rPr>
          <w:rFonts w:asciiTheme="minorHAnsi" w:hAnsiTheme="minorHAnsi" w:cstheme="minorHAnsi"/>
          <w:sz w:val="22"/>
          <w:szCs w:val="22"/>
        </w:rPr>
        <w:t>Przyjmuje się, że brak wskazania części zamówienia, której wykonawca zamierza powierzyć podwykonawcy oznacza realizację zamówienia siłami własnymi.</w:t>
      </w:r>
    </w:p>
    <w:p w14:paraId="02DFC9A6" w14:textId="67225503"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b/>
          <w:sz w:val="22"/>
          <w:szCs w:val="22"/>
        </w:rPr>
        <w:t>Zamawiający informuje, że w niniejszym postępowaniu stosuje tzw. odwróconą kolejność oceny ofert.</w:t>
      </w:r>
      <w:r w:rsidRPr="00D61F74">
        <w:rPr>
          <w:rFonts w:asciiTheme="minorHAnsi" w:hAnsiTheme="minorHAnsi" w:cstheme="minorHAnsi"/>
          <w:sz w:val="22"/>
          <w:szCs w:val="22"/>
        </w:rPr>
        <w:t xml:space="preserve"> Zgodnie z art. 139 ust. 1 ustawy Pzp, Zamawiający najpierw dokona badania i oceny ofert, </w:t>
      </w:r>
      <w:r w:rsidR="006A2679">
        <w:rPr>
          <w:rFonts w:asciiTheme="minorHAnsi" w:hAnsiTheme="minorHAnsi" w:cstheme="minorHAnsi"/>
          <w:sz w:val="22"/>
          <w:szCs w:val="22"/>
        </w:rPr>
        <w:br/>
      </w:r>
      <w:r w:rsidRPr="00D61F74">
        <w:rPr>
          <w:rFonts w:asciiTheme="minorHAnsi" w:hAnsiTheme="minorHAnsi" w:cstheme="minorHAnsi"/>
          <w:sz w:val="22"/>
          <w:szCs w:val="22"/>
        </w:rPr>
        <w:lastRenderedPageBreak/>
        <w:t xml:space="preserve">a następnie dokona kwalifikacji podmiotowej wykonawcy, którego oferta została najwyżej oceniona, </w:t>
      </w:r>
      <w:r w:rsidR="006A2679">
        <w:rPr>
          <w:rFonts w:asciiTheme="minorHAnsi" w:hAnsiTheme="minorHAnsi" w:cstheme="minorHAnsi"/>
          <w:sz w:val="22"/>
          <w:szCs w:val="22"/>
        </w:rPr>
        <w:br/>
      </w:r>
      <w:r w:rsidRPr="00D61F74">
        <w:rPr>
          <w:rFonts w:asciiTheme="minorHAnsi" w:hAnsiTheme="minorHAnsi" w:cstheme="minorHAnsi"/>
          <w:sz w:val="22"/>
          <w:szCs w:val="22"/>
        </w:rPr>
        <w:t>w zakresie braku podstaw wykluczenia oraz spełniania warunków udziału w postępowaniu.</w:t>
      </w:r>
    </w:p>
    <w:p w14:paraId="5E47A5AB" w14:textId="77777777" w:rsidR="00BC5BEB" w:rsidRPr="00D61F74" w:rsidRDefault="00BC5BEB" w:rsidP="004D48C3">
      <w:pPr>
        <w:pStyle w:val="Akapitzlist"/>
        <w:numPr>
          <w:ilvl w:val="0"/>
          <w:numId w:val="23"/>
        </w:numPr>
        <w:spacing w:line="360" w:lineRule="auto"/>
        <w:rPr>
          <w:rFonts w:asciiTheme="minorHAnsi" w:hAnsiTheme="minorHAnsi" w:cstheme="minorHAnsi"/>
          <w:b/>
          <w:sz w:val="22"/>
          <w:szCs w:val="22"/>
        </w:rPr>
      </w:pPr>
      <w:r w:rsidRPr="00D61F74">
        <w:rPr>
          <w:rFonts w:asciiTheme="minorHAnsi" w:hAnsiTheme="minorHAnsi"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D61F74" w:rsidRDefault="00BC5BEB" w:rsidP="004D48C3">
      <w:pPr>
        <w:pStyle w:val="Akapitzlist"/>
        <w:numPr>
          <w:ilvl w:val="0"/>
          <w:numId w:val="24"/>
        </w:numPr>
        <w:tabs>
          <w:tab w:val="num" w:pos="900"/>
        </w:tabs>
        <w:spacing w:line="360" w:lineRule="auto"/>
        <w:rPr>
          <w:rFonts w:asciiTheme="minorHAnsi" w:hAnsiTheme="minorHAnsi" w:cstheme="minorHAnsi"/>
          <w:b/>
          <w:sz w:val="22"/>
          <w:szCs w:val="22"/>
        </w:rPr>
      </w:pPr>
      <w:r w:rsidRPr="00D61F74">
        <w:rPr>
          <w:rFonts w:asciiTheme="minorHAnsi" w:hAnsiTheme="minorHAnsi" w:cstheme="minorHAnsi"/>
          <w:b/>
          <w:sz w:val="22"/>
          <w:szCs w:val="22"/>
        </w:rPr>
        <w:t>potwierdzających brak podstaw wykluczenia:</w:t>
      </w:r>
    </w:p>
    <w:p w14:paraId="345E661A" w14:textId="77777777"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informacja z Krajowego Rejestru Karnego w zakresie:</w:t>
      </w:r>
    </w:p>
    <w:p w14:paraId="247FD2AE" w14:textId="77777777" w:rsidR="00BC5BEB" w:rsidRPr="00D61F74" w:rsidRDefault="00BC5BEB" w:rsidP="004D48C3">
      <w:pPr>
        <w:pStyle w:val="Akapitzlist"/>
        <w:numPr>
          <w:ilvl w:val="0"/>
          <w:numId w:val="26"/>
        </w:numPr>
        <w:autoSpaceDE w:val="0"/>
        <w:autoSpaceDN w:val="0"/>
        <w:adjustRightInd w:val="0"/>
        <w:spacing w:line="360" w:lineRule="auto"/>
        <w:ind w:left="1353"/>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1 i 2 ustawy Pzp,</w:t>
      </w:r>
    </w:p>
    <w:p w14:paraId="56C231E1" w14:textId="77777777" w:rsidR="00BC5BEB" w:rsidRPr="00D61F74" w:rsidRDefault="00BC5BEB" w:rsidP="004D48C3">
      <w:pPr>
        <w:pStyle w:val="Akapitzlist"/>
        <w:numPr>
          <w:ilvl w:val="0"/>
          <w:numId w:val="26"/>
        </w:numPr>
        <w:autoSpaceDE w:val="0"/>
        <w:autoSpaceDN w:val="0"/>
        <w:adjustRightInd w:val="0"/>
        <w:spacing w:line="360" w:lineRule="auto"/>
        <w:ind w:left="1353"/>
        <w:rPr>
          <w:rFonts w:asciiTheme="minorHAnsi" w:eastAsia="Times New Roman" w:hAnsiTheme="minorHAnsi" w:cstheme="minorHAnsi"/>
          <w:sz w:val="22"/>
          <w:szCs w:val="22"/>
        </w:rPr>
      </w:pPr>
      <w:r w:rsidRPr="00D61F74">
        <w:rPr>
          <w:rFonts w:asciiTheme="minorHAnsi" w:eastAsia="Times New Roman" w:hAnsiTheme="minorHAnsi" w:cstheme="minorHAnsi"/>
          <w:color w:val="000000"/>
          <w:sz w:val="22"/>
          <w:szCs w:val="22"/>
        </w:rPr>
        <w:t xml:space="preserve">art. 108 ust. 1 pkt 4 ustawy Pzp, </w:t>
      </w:r>
      <w:r w:rsidRPr="00D61F74">
        <w:rPr>
          <w:rFonts w:asciiTheme="minorHAnsi" w:eastAsia="Times New Roman" w:hAnsiTheme="minorHAnsi" w:cstheme="minorHAnsi"/>
          <w:sz w:val="22"/>
          <w:szCs w:val="22"/>
        </w:rPr>
        <w:t>dotyczącej orzeczenia zakazu ubiegania się o zamówienie publiczne tytułem środka karnego</w:t>
      </w:r>
    </w:p>
    <w:p w14:paraId="73006851" w14:textId="77777777" w:rsidR="00BC5BEB" w:rsidRPr="00D61F74" w:rsidRDefault="00BC5BEB" w:rsidP="006C59D8">
      <w:pPr>
        <w:autoSpaceDE w:val="0"/>
        <w:autoSpaceDN w:val="0"/>
        <w:adjustRightInd w:val="0"/>
        <w:spacing w:line="360" w:lineRule="auto"/>
        <w:ind w:left="633" w:firstLine="360"/>
        <w:rPr>
          <w:rFonts w:asciiTheme="minorHAnsi" w:hAnsiTheme="minorHAnsi" w:cstheme="minorHAnsi"/>
          <w:color w:val="000000"/>
          <w:sz w:val="22"/>
          <w:szCs w:val="22"/>
        </w:rPr>
      </w:pPr>
      <w:r w:rsidRPr="00D61F74">
        <w:rPr>
          <w:rFonts w:asciiTheme="minorHAnsi" w:hAnsiTheme="minorHAnsi" w:cstheme="minorHAnsi"/>
          <w:color w:val="000000"/>
          <w:sz w:val="22"/>
          <w:szCs w:val="22"/>
        </w:rPr>
        <w:t>- sporządzonej nie wcześniej niż 6 miesięcy przed jej złożeniem.</w:t>
      </w:r>
    </w:p>
    <w:p w14:paraId="71AED49F" w14:textId="77777777"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23DB6D0A" w:rsidR="00BC5BEB" w:rsidRPr="00D61F74" w:rsidRDefault="00BC5BEB" w:rsidP="00666475">
      <w:pPr>
        <w:spacing w:line="360" w:lineRule="auto"/>
        <w:ind w:left="360"/>
        <w:rPr>
          <w:rFonts w:asciiTheme="minorHAnsi" w:hAnsiTheme="minorHAnsi" w:cstheme="minorHAnsi"/>
          <w:b/>
          <w:sz w:val="22"/>
          <w:szCs w:val="22"/>
          <w:u w:val="single"/>
        </w:rPr>
      </w:pPr>
      <w:r w:rsidRPr="00D61F74">
        <w:rPr>
          <w:rFonts w:asciiTheme="minorHAnsi" w:hAnsiTheme="minorHAnsi" w:cstheme="minorHAnsi"/>
          <w:sz w:val="22"/>
          <w:szCs w:val="22"/>
          <w:u w:val="single"/>
        </w:rPr>
        <w:t xml:space="preserve">Wykonawca może sporządzić oświadczenie zgodnie ze wzorem stanowiącym </w:t>
      </w:r>
      <w:r w:rsidRPr="00D61F74">
        <w:rPr>
          <w:rFonts w:asciiTheme="minorHAnsi" w:hAnsiTheme="minorHAnsi" w:cstheme="minorHAnsi"/>
          <w:b/>
          <w:sz w:val="22"/>
          <w:szCs w:val="22"/>
          <w:u w:val="single"/>
        </w:rPr>
        <w:t xml:space="preserve">Załącznik nr </w:t>
      </w:r>
      <w:r w:rsidR="00123DD3" w:rsidRPr="00D61F74">
        <w:rPr>
          <w:rFonts w:asciiTheme="minorHAnsi" w:hAnsiTheme="minorHAnsi" w:cstheme="minorHAnsi"/>
          <w:b/>
          <w:sz w:val="22"/>
          <w:szCs w:val="22"/>
          <w:u w:val="single"/>
        </w:rPr>
        <w:t>6</w:t>
      </w:r>
      <w:r w:rsidRPr="00D61F74">
        <w:rPr>
          <w:rFonts w:asciiTheme="minorHAnsi" w:hAnsiTheme="minorHAnsi" w:cstheme="minorHAnsi"/>
          <w:b/>
          <w:sz w:val="22"/>
          <w:szCs w:val="22"/>
          <w:u w:val="single"/>
        </w:rPr>
        <w:t xml:space="preserve"> do SWZ.</w:t>
      </w:r>
    </w:p>
    <w:p w14:paraId="6FCF6EEC" w14:textId="7E7F45BA" w:rsidR="00BC5BEB" w:rsidRPr="00D61F74" w:rsidRDefault="00BC5BEB" w:rsidP="004D48C3">
      <w:pPr>
        <w:pStyle w:val="Akapitzlist"/>
        <w:numPr>
          <w:ilvl w:val="1"/>
          <w:numId w:val="25"/>
        </w:numPr>
        <w:tabs>
          <w:tab w:val="clear" w:pos="805"/>
          <w:tab w:val="num" w:pos="993"/>
        </w:tabs>
        <w:spacing w:line="360" w:lineRule="auto"/>
        <w:ind w:left="993" w:hanging="633"/>
        <w:rPr>
          <w:rFonts w:asciiTheme="minorHAnsi" w:hAnsiTheme="minorHAnsi" w:cstheme="minorHAnsi"/>
          <w:sz w:val="22"/>
          <w:szCs w:val="22"/>
        </w:rPr>
      </w:pPr>
      <w:r w:rsidRPr="00D61F74">
        <w:rPr>
          <w:rFonts w:asciiTheme="minorHAnsi" w:hAnsiTheme="minorHAnsi" w:cstheme="minorHAnsi"/>
          <w:sz w:val="22"/>
          <w:szCs w:val="22"/>
        </w:rPr>
        <w:t xml:space="preserve">oświadczenie wykonawcy o aktualności informacji zawartych w oświadczeniu, o którym mowa </w:t>
      </w:r>
      <w:r w:rsidR="0055324A" w:rsidRPr="00D61F74">
        <w:rPr>
          <w:rFonts w:asciiTheme="minorHAnsi" w:hAnsiTheme="minorHAnsi" w:cstheme="minorHAnsi"/>
          <w:sz w:val="22"/>
          <w:szCs w:val="22"/>
        </w:rPr>
        <w:br/>
      </w:r>
      <w:r w:rsidRPr="00D61F74">
        <w:rPr>
          <w:rFonts w:asciiTheme="minorHAnsi" w:hAnsiTheme="minorHAnsi" w:cstheme="minorHAnsi"/>
          <w:sz w:val="22"/>
          <w:szCs w:val="22"/>
        </w:rPr>
        <w:t>w art. 125 ust. 1 ustawy Pzp, w zakresie podstaw wykluczenia z postępowania wskazanych przez zamawiającego, o których mowa w:</w:t>
      </w:r>
    </w:p>
    <w:p w14:paraId="03DF4F5F"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3 ustawy Pzp,</w:t>
      </w:r>
    </w:p>
    <w:p w14:paraId="28F497E6"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 xml:space="preserve">art. 108 ust. 1 pkt 4 ustawy Pzp, dotyczących orzeczenia zakazu ubiegania się </w:t>
      </w:r>
      <w:r w:rsidRPr="00D61F74">
        <w:rPr>
          <w:rFonts w:asciiTheme="minorHAnsi" w:eastAsia="Times New Roman" w:hAnsiTheme="minorHAnsi" w:cstheme="minorHAnsi"/>
          <w:color w:val="000000"/>
          <w:sz w:val="22"/>
          <w:szCs w:val="22"/>
        </w:rPr>
        <w:br/>
        <w:t>o zamówienie publiczne tytułem środka zapobiegawczego,</w:t>
      </w:r>
    </w:p>
    <w:p w14:paraId="4A7428B9"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5 ustawy Pzp, dotyczących zawarcia z innymi wykonawcami porozumienia mającego na celu zakłócenie konkurencji,</w:t>
      </w:r>
    </w:p>
    <w:p w14:paraId="654B16B3" w14:textId="77777777" w:rsidR="00BC5BEB" w:rsidRPr="00D61F74" w:rsidRDefault="00BC5BEB" w:rsidP="004D48C3">
      <w:pPr>
        <w:pStyle w:val="Akapitzlist"/>
        <w:numPr>
          <w:ilvl w:val="0"/>
          <w:numId w:val="27"/>
        </w:numPr>
        <w:autoSpaceDE w:val="0"/>
        <w:autoSpaceDN w:val="0"/>
        <w:adjustRightInd w:val="0"/>
        <w:spacing w:line="360" w:lineRule="auto"/>
        <w:rPr>
          <w:rFonts w:asciiTheme="minorHAnsi" w:eastAsia="Times New Roman" w:hAnsiTheme="minorHAnsi" w:cstheme="minorHAnsi"/>
          <w:color w:val="000000"/>
          <w:sz w:val="22"/>
          <w:szCs w:val="22"/>
        </w:rPr>
      </w:pPr>
      <w:r w:rsidRPr="00D61F74">
        <w:rPr>
          <w:rFonts w:asciiTheme="minorHAnsi" w:eastAsia="Times New Roman" w:hAnsiTheme="minorHAnsi" w:cstheme="minorHAnsi"/>
          <w:color w:val="000000"/>
          <w:sz w:val="22"/>
          <w:szCs w:val="22"/>
        </w:rPr>
        <w:t>art. 108 ust. 1 pkt 6 ustawy Pzp.</w:t>
      </w:r>
    </w:p>
    <w:p w14:paraId="0CB2B489" w14:textId="62D9F5BA" w:rsidR="00BC5BEB" w:rsidRPr="00D61F74" w:rsidRDefault="00BC5BEB" w:rsidP="00666475">
      <w:pPr>
        <w:spacing w:line="360" w:lineRule="auto"/>
        <w:rPr>
          <w:rFonts w:asciiTheme="minorHAnsi" w:hAnsiTheme="minorHAnsi" w:cstheme="minorHAnsi"/>
          <w:b/>
          <w:sz w:val="22"/>
          <w:szCs w:val="22"/>
          <w:u w:val="single"/>
        </w:rPr>
      </w:pPr>
      <w:r w:rsidRPr="00D61F74">
        <w:rPr>
          <w:rFonts w:asciiTheme="minorHAnsi" w:hAnsiTheme="minorHAnsi" w:cstheme="minorHAnsi"/>
          <w:sz w:val="22"/>
          <w:szCs w:val="22"/>
          <w:u w:val="single"/>
        </w:rPr>
        <w:t xml:space="preserve">Wykonawca może sporządzić oświadczenie zgodnie ze wzorem stanowiącym </w:t>
      </w:r>
      <w:r w:rsidRPr="00D61F74">
        <w:rPr>
          <w:rFonts w:asciiTheme="minorHAnsi" w:hAnsiTheme="minorHAnsi" w:cstheme="minorHAnsi"/>
          <w:b/>
          <w:sz w:val="22"/>
          <w:szCs w:val="22"/>
          <w:u w:val="single"/>
        </w:rPr>
        <w:t xml:space="preserve">Załącznik nr </w:t>
      </w:r>
      <w:r w:rsidR="00123DD3" w:rsidRPr="00D61F74">
        <w:rPr>
          <w:rFonts w:asciiTheme="minorHAnsi" w:hAnsiTheme="minorHAnsi" w:cstheme="minorHAnsi"/>
          <w:b/>
          <w:sz w:val="22"/>
          <w:szCs w:val="22"/>
          <w:u w:val="single"/>
        </w:rPr>
        <w:t>7</w:t>
      </w:r>
      <w:r w:rsidRPr="00D61F74">
        <w:rPr>
          <w:rFonts w:asciiTheme="minorHAnsi" w:hAnsiTheme="minorHAnsi" w:cstheme="minorHAnsi"/>
          <w:b/>
          <w:sz w:val="22"/>
          <w:szCs w:val="22"/>
          <w:u w:val="single"/>
        </w:rPr>
        <w:t xml:space="preserve"> do SWZ.</w:t>
      </w:r>
    </w:p>
    <w:p w14:paraId="3EC4A7A3" w14:textId="77777777" w:rsidR="00BC5BEB" w:rsidRDefault="00BC5BEB" w:rsidP="004D48C3">
      <w:pPr>
        <w:pStyle w:val="Akapitzlist"/>
        <w:numPr>
          <w:ilvl w:val="0"/>
          <w:numId w:val="24"/>
        </w:numPr>
        <w:tabs>
          <w:tab w:val="num" w:pos="900"/>
        </w:tabs>
        <w:spacing w:line="360" w:lineRule="auto"/>
        <w:rPr>
          <w:rFonts w:asciiTheme="minorHAnsi" w:hAnsiTheme="minorHAnsi" w:cstheme="minorHAnsi"/>
          <w:b/>
          <w:sz w:val="22"/>
          <w:szCs w:val="22"/>
        </w:rPr>
      </w:pPr>
      <w:r w:rsidRPr="00D61F74">
        <w:rPr>
          <w:rFonts w:asciiTheme="minorHAnsi" w:hAnsiTheme="minorHAnsi" w:cstheme="minorHAnsi"/>
          <w:b/>
          <w:sz w:val="22"/>
          <w:szCs w:val="22"/>
        </w:rPr>
        <w:t>potwierdzających spełnianie warunków udziału w postępowaniu:</w:t>
      </w:r>
    </w:p>
    <w:p w14:paraId="59008686" w14:textId="72802631" w:rsidR="000E6470" w:rsidRPr="00EC2C0F" w:rsidRDefault="000E6470" w:rsidP="006A2679">
      <w:pPr>
        <w:pStyle w:val="Akapitzlist"/>
        <w:numPr>
          <w:ilvl w:val="1"/>
          <w:numId w:val="25"/>
        </w:numPr>
        <w:tabs>
          <w:tab w:val="clear" w:pos="805"/>
        </w:tabs>
        <w:spacing w:line="360" w:lineRule="auto"/>
        <w:ind w:left="993" w:hanging="633"/>
        <w:rPr>
          <w:rFonts w:asciiTheme="minorHAnsi" w:hAnsiTheme="minorHAnsi" w:cstheme="minorHAnsi"/>
          <w:sz w:val="22"/>
          <w:szCs w:val="22"/>
        </w:rPr>
      </w:pPr>
      <w:r w:rsidRPr="00EC2C0F">
        <w:rPr>
          <w:rFonts w:asciiTheme="minorHAnsi" w:hAnsiTheme="minorHAnsi" w:cstheme="minorHAnsi"/>
          <w:sz w:val="22"/>
          <w:szCs w:val="22"/>
        </w:rPr>
        <w:t xml:space="preserve">aktualna koncesja Ministra Spraw Wewnętrznych i Administracji na prowadzenie działalności gospodarczej w zakresie usług ochrony osób i mienia w formie bezpośredniej ochrony fizycznej, zgodnie z ustawą z dnia 22 sierpnia 1997 r. o ochronie osób i mienia (t. j. Dz.U. </w:t>
      </w:r>
      <w:r w:rsidR="006A2679" w:rsidRPr="00EC2C0F">
        <w:rPr>
          <w:rFonts w:asciiTheme="minorHAnsi" w:hAnsiTheme="minorHAnsi" w:cstheme="minorHAnsi"/>
          <w:sz w:val="22"/>
          <w:szCs w:val="22"/>
        </w:rPr>
        <w:br/>
      </w:r>
      <w:r w:rsidRPr="00EC2C0F">
        <w:rPr>
          <w:rFonts w:asciiTheme="minorHAnsi" w:hAnsiTheme="minorHAnsi" w:cstheme="minorHAnsi"/>
          <w:sz w:val="22"/>
          <w:szCs w:val="22"/>
        </w:rPr>
        <w:t xml:space="preserve">z 2021, poz. 1995 ze zm.)  </w:t>
      </w:r>
    </w:p>
    <w:p w14:paraId="1BBD1E6F" w14:textId="16F261F0" w:rsidR="00BC5BEB" w:rsidRPr="00D61F74" w:rsidRDefault="00BC5BEB" w:rsidP="004D48C3">
      <w:pPr>
        <w:pStyle w:val="Akapitzlist"/>
        <w:numPr>
          <w:ilvl w:val="0"/>
          <w:numId w:val="23"/>
        </w:numPr>
        <w:spacing w:line="360" w:lineRule="auto"/>
        <w:rPr>
          <w:rFonts w:asciiTheme="minorHAnsi" w:hAnsiTheme="minorHAnsi" w:cstheme="minorHAnsi"/>
          <w:sz w:val="22"/>
          <w:szCs w:val="22"/>
        </w:rPr>
      </w:pPr>
      <w:r w:rsidRPr="00D61F74">
        <w:rPr>
          <w:rFonts w:asciiTheme="minorHAnsi" w:hAnsiTheme="minorHAnsi" w:cstheme="minorHAnsi"/>
          <w:sz w:val="22"/>
          <w:szCs w:val="22"/>
        </w:rPr>
        <w:t xml:space="preserve">Jeżeli wykonawca nie złożył oświadczenia, o którym mowa w art. 125 ust. 1 ustawy Pzp, podmiotowych środków dowodowych, innych dokumentów lub oświadczeń składanych </w:t>
      </w:r>
      <w:r w:rsidR="00EC2C0F">
        <w:rPr>
          <w:rFonts w:asciiTheme="minorHAnsi" w:hAnsiTheme="minorHAnsi" w:cstheme="minorHAnsi"/>
          <w:sz w:val="22"/>
          <w:szCs w:val="22"/>
        </w:rPr>
        <w:br/>
      </w:r>
      <w:r w:rsidRPr="00D61F74">
        <w:rPr>
          <w:rFonts w:asciiTheme="minorHAnsi" w:hAnsiTheme="minorHAnsi" w:cstheme="minorHAnsi"/>
          <w:sz w:val="22"/>
          <w:szCs w:val="22"/>
        </w:rPr>
        <w:lastRenderedPageBreak/>
        <w:t xml:space="preserve">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509CF31E" w14:textId="0F9829E9" w:rsidR="00FE25A0" w:rsidRPr="005E1493" w:rsidRDefault="00FE25A0" w:rsidP="006C59D8">
      <w:pPr>
        <w:pStyle w:val="Nagwek1"/>
        <w:rPr>
          <w:rFonts w:asciiTheme="minorHAnsi" w:hAnsiTheme="minorHAnsi"/>
        </w:rPr>
      </w:pPr>
      <w:r w:rsidRPr="005E1493">
        <w:rPr>
          <w:rFonts w:asciiTheme="minorHAnsi" w:hAnsiTheme="minorHAnsi"/>
        </w:rPr>
        <w:t>X</w:t>
      </w:r>
      <w:r w:rsidR="009302D2" w:rsidRPr="005E1493">
        <w:rPr>
          <w:rFonts w:asciiTheme="minorHAnsi" w:hAnsiTheme="minorHAnsi"/>
        </w:rPr>
        <w:t>I</w:t>
      </w:r>
      <w:r w:rsidRPr="005E1493">
        <w:rPr>
          <w:rFonts w:asciiTheme="minorHAnsi" w:hAnsiTheme="minorHAnsi"/>
        </w:rPr>
        <w:t>V. Sposób oraz termin składania ofert</w:t>
      </w:r>
    </w:p>
    <w:p w14:paraId="30279D7E" w14:textId="0D2696AA" w:rsidR="00FE25A0" w:rsidRPr="008434C9" w:rsidRDefault="00FE25A0" w:rsidP="00405CBE">
      <w:pPr>
        <w:numPr>
          <w:ilvl w:val="4"/>
          <w:numId w:val="6"/>
        </w:numPr>
        <w:shd w:val="clear" w:color="auto" w:fill="FFFFFF"/>
        <w:suppressAutoHyphens/>
        <w:spacing w:line="360" w:lineRule="auto"/>
        <w:ind w:left="284" w:hanging="284"/>
        <w:rPr>
          <w:rFonts w:asciiTheme="minorHAnsi" w:hAnsiTheme="minorHAnsi" w:cstheme="minorHAnsi"/>
          <w:b/>
          <w:color w:val="FF0000"/>
          <w:sz w:val="22"/>
          <w:szCs w:val="22"/>
        </w:rPr>
      </w:pPr>
      <w:r w:rsidRPr="008434C9">
        <w:rPr>
          <w:rFonts w:asciiTheme="minorHAnsi" w:hAnsiTheme="minorHAnsi" w:cstheme="minorHAnsi"/>
          <w:color w:val="000000"/>
          <w:sz w:val="22"/>
          <w:szCs w:val="22"/>
        </w:rPr>
        <w:t xml:space="preserve">Ofertę należy złożyć w terminie </w:t>
      </w:r>
      <w:r w:rsidR="009302D2" w:rsidRPr="00EC2C0F">
        <w:rPr>
          <w:rFonts w:asciiTheme="minorHAnsi" w:hAnsiTheme="minorHAnsi" w:cstheme="minorHAnsi"/>
          <w:b/>
          <w:color w:val="0070C0"/>
          <w:sz w:val="22"/>
          <w:szCs w:val="22"/>
        </w:rPr>
        <w:t xml:space="preserve">do dnia </w:t>
      </w:r>
      <w:r w:rsidR="00C02702">
        <w:rPr>
          <w:rFonts w:asciiTheme="minorHAnsi" w:hAnsiTheme="minorHAnsi" w:cstheme="minorHAnsi"/>
          <w:b/>
          <w:color w:val="0070C0"/>
          <w:sz w:val="22"/>
          <w:szCs w:val="22"/>
        </w:rPr>
        <w:t>15</w:t>
      </w:r>
      <w:r w:rsidR="00610C9C" w:rsidRPr="00EC2C0F">
        <w:rPr>
          <w:rFonts w:asciiTheme="minorHAnsi" w:hAnsiTheme="minorHAnsi" w:cstheme="minorHAnsi"/>
          <w:b/>
          <w:color w:val="0070C0"/>
          <w:sz w:val="22"/>
          <w:szCs w:val="22"/>
        </w:rPr>
        <w:t>.04</w:t>
      </w:r>
      <w:r w:rsidR="00F36E6C" w:rsidRPr="00EC2C0F">
        <w:rPr>
          <w:rFonts w:asciiTheme="minorHAnsi" w:hAnsiTheme="minorHAnsi" w:cstheme="minorHAnsi"/>
          <w:b/>
          <w:color w:val="0070C0"/>
          <w:sz w:val="22"/>
          <w:szCs w:val="22"/>
        </w:rPr>
        <w:t>.</w:t>
      </w:r>
      <w:r w:rsidR="0072137C" w:rsidRPr="00EC2C0F">
        <w:rPr>
          <w:rFonts w:asciiTheme="minorHAnsi" w:hAnsiTheme="minorHAnsi" w:cstheme="minorHAnsi"/>
          <w:b/>
          <w:color w:val="0070C0"/>
          <w:sz w:val="22"/>
          <w:szCs w:val="22"/>
        </w:rPr>
        <w:t>202</w:t>
      </w:r>
      <w:r w:rsidR="008A3E1D" w:rsidRPr="00EC2C0F">
        <w:rPr>
          <w:rFonts w:asciiTheme="minorHAnsi" w:hAnsiTheme="minorHAnsi" w:cstheme="minorHAnsi"/>
          <w:b/>
          <w:color w:val="0070C0"/>
          <w:sz w:val="22"/>
          <w:szCs w:val="22"/>
        </w:rPr>
        <w:t>4</w:t>
      </w:r>
      <w:r w:rsidR="00550B9D" w:rsidRPr="00EC2C0F">
        <w:rPr>
          <w:rFonts w:asciiTheme="minorHAnsi" w:hAnsiTheme="minorHAnsi" w:cstheme="minorHAnsi"/>
          <w:b/>
          <w:color w:val="0070C0"/>
          <w:sz w:val="22"/>
          <w:szCs w:val="22"/>
        </w:rPr>
        <w:t xml:space="preserve"> r.</w:t>
      </w:r>
      <w:r w:rsidR="009302D2" w:rsidRPr="00EC2C0F">
        <w:rPr>
          <w:rFonts w:asciiTheme="minorHAnsi" w:hAnsiTheme="minorHAnsi" w:cstheme="minorHAnsi"/>
          <w:b/>
          <w:color w:val="0070C0"/>
          <w:sz w:val="22"/>
          <w:szCs w:val="22"/>
        </w:rPr>
        <w:t xml:space="preserve"> do godz. 09</w:t>
      </w:r>
      <w:r w:rsidRPr="00EC2C0F">
        <w:rPr>
          <w:rFonts w:asciiTheme="minorHAnsi" w:hAnsiTheme="minorHAnsi" w:cstheme="minorHAnsi"/>
          <w:b/>
          <w:color w:val="0070C0"/>
          <w:sz w:val="22"/>
          <w:szCs w:val="22"/>
        </w:rPr>
        <w:t>.00.</w:t>
      </w:r>
    </w:p>
    <w:p w14:paraId="705DDABD" w14:textId="77777777" w:rsidR="00F35A4B" w:rsidRPr="008434C9" w:rsidRDefault="00FE25A0" w:rsidP="00405CBE">
      <w:pPr>
        <w:numPr>
          <w:ilvl w:val="4"/>
          <w:numId w:val="6"/>
        </w:numPr>
        <w:shd w:val="clear" w:color="auto" w:fill="FFFFFF"/>
        <w:suppressAutoHyphens/>
        <w:spacing w:line="360" w:lineRule="auto"/>
        <w:ind w:left="284" w:hanging="284"/>
        <w:rPr>
          <w:rFonts w:asciiTheme="minorHAnsi" w:hAnsiTheme="minorHAnsi" w:cstheme="minorHAnsi"/>
          <w:b/>
          <w:sz w:val="22"/>
          <w:szCs w:val="22"/>
          <w:u w:val="single"/>
        </w:rPr>
      </w:pPr>
      <w:r w:rsidRPr="008434C9">
        <w:rPr>
          <w:rFonts w:asciiTheme="minorHAnsi" w:hAnsiTheme="minorHAnsi" w:cstheme="minorHAnsi"/>
          <w:sz w:val="22"/>
          <w:szCs w:val="22"/>
        </w:rPr>
        <w:t xml:space="preserve">Ofertę należy złożyć za pośrednictwem </w:t>
      </w:r>
      <w:r w:rsidR="00C0145F" w:rsidRPr="008434C9">
        <w:rPr>
          <w:rFonts w:asciiTheme="minorHAnsi" w:hAnsiTheme="minorHAnsi" w:cstheme="minorHAnsi"/>
          <w:sz w:val="22"/>
          <w:szCs w:val="22"/>
        </w:rPr>
        <w:t xml:space="preserve">Platformy zakupowej znajdującej się pod adresem: </w:t>
      </w:r>
    </w:p>
    <w:p w14:paraId="7C6C29BC" w14:textId="55AB5719" w:rsidR="00124BED" w:rsidRPr="00124BED" w:rsidRDefault="000113D7" w:rsidP="00124BED">
      <w:pPr>
        <w:shd w:val="clear" w:color="auto" w:fill="FFFFFF"/>
        <w:suppressAutoHyphens/>
        <w:spacing w:line="360" w:lineRule="auto"/>
        <w:rPr>
          <w:rStyle w:val="Hipercze"/>
          <w:rFonts w:asciiTheme="minorHAnsi" w:hAnsiTheme="minorHAnsi" w:cstheme="minorHAnsi"/>
          <w:color w:val="auto"/>
          <w:sz w:val="22"/>
          <w:szCs w:val="22"/>
          <w:u w:val="none"/>
        </w:rPr>
      </w:pPr>
      <w:hyperlink r:id="rId15" w:history="1">
        <w:r w:rsidR="00124BED" w:rsidRPr="00C6328A">
          <w:rPr>
            <w:rStyle w:val="Hipercze"/>
            <w:rFonts w:asciiTheme="minorHAnsi" w:hAnsiTheme="minorHAnsi" w:cstheme="minorHAnsi"/>
            <w:b/>
            <w:sz w:val="22"/>
            <w:szCs w:val="22"/>
          </w:rPr>
          <w:t>https://platformazakupowa.pl/transakcja/1069860</w:t>
        </w:r>
      </w:hyperlink>
    </w:p>
    <w:p w14:paraId="00F0DDE7" w14:textId="5C8A12D9" w:rsidR="006F1C7E" w:rsidRPr="008434C9" w:rsidRDefault="00FE25A0" w:rsidP="00610C9C">
      <w:pPr>
        <w:numPr>
          <w:ilvl w:val="4"/>
          <w:numId w:val="6"/>
        </w:numPr>
        <w:shd w:val="clear" w:color="auto" w:fill="FFFFFF"/>
        <w:tabs>
          <w:tab w:val="clear" w:pos="502"/>
        </w:tabs>
        <w:suppressAutoHyphens/>
        <w:spacing w:line="360" w:lineRule="auto"/>
        <w:ind w:left="284" w:hanging="284"/>
        <w:rPr>
          <w:rFonts w:asciiTheme="minorHAnsi" w:hAnsiTheme="minorHAnsi" w:cstheme="minorHAnsi"/>
          <w:sz w:val="22"/>
          <w:szCs w:val="22"/>
        </w:rPr>
      </w:pPr>
      <w:r w:rsidRPr="008434C9">
        <w:rPr>
          <w:rFonts w:asciiTheme="minorHAnsi" w:hAnsiTheme="minorHAnsi" w:cstheme="minorHAnsi"/>
          <w:sz w:val="22"/>
          <w:szCs w:val="22"/>
        </w:rPr>
        <w:t>Ofertę należy sporządzić zgodnie z wymaganiami</w:t>
      </w:r>
      <w:r w:rsidR="00C0145F" w:rsidRPr="008434C9">
        <w:rPr>
          <w:rFonts w:asciiTheme="minorHAnsi" w:hAnsiTheme="minorHAnsi" w:cstheme="minorHAnsi"/>
          <w:sz w:val="22"/>
          <w:szCs w:val="22"/>
        </w:rPr>
        <w:t xml:space="preserve"> części XI</w:t>
      </w:r>
      <w:r w:rsidR="00D105E6" w:rsidRPr="008434C9">
        <w:rPr>
          <w:rFonts w:asciiTheme="minorHAnsi" w:hAnsiTheme="minorHAnsi" w:cstheme="minorHAnsi"/>
          <w:sz w:val="22"/>
          <w:szCs w:val="22"/>
        </w:rPr>
        <w:t>II</w:t>
      </w:r>
      <w:r w:rsidR="00C0145F" w:rsidRPr="008434C9">
        <w:rPr>
          <w:rFonts w:asciiTheme="minorHAnsi" w:hAnsiTheme="minorHAnsi" w:cstheme="minorHAnsi"/>
          <w:sz w:val="22"/>
          <w:szCs w:val="22"/>
        </w:rPr>
        <w:t xml:space="preserve"> SWZ.</w:t>
      </w:r>
    </w:p>
    <w:p w14:paraId="0D1A35AE" w14:textId="592D8E51" w:rsidR="00FE25A0" w:rsidRPr="005E1493" w:rsidRDefault="009302D2" w:rsidP="006C59D8">
      <w:pPr>
        <w:pStyle w:val="Nagwek1"/>
        <w:rPr>
          <w:rFonts w:asciiTheme="minorHAnsi" w:hAnsiTheme="minorHAnsi"/>
          <w:bCs/>
          <w:spacing w:val="-2"/>
        </w:rPr>
      </w:pPr>
      <w:r w:rsidRPr="005E1493">
        <w:rPr>
          <w:rFonts w:asciiTheme="minorHAnsi" w:hAnsiTheme="minorHAnsi"/>
        </w:rPr>
        <w:t>XV.</w:t>
      </w:r>
      <w:r w:rsidR="00FE25A0" w:rsidRPr="005E1493">
        <w:rPr>
          <w:rFonts w:asciiTheme="minorHAnsi" w:hAnsiTheme="minorHAnsi"/>
        </w:rPr>
        <w:t xml:space="preserve"> Termin otwarcia ofert</w:t>
      </w:r>
    </w:p>
    <w:p w14:paraId="65C62E95" w14:textId="5AD1A3CE" w:rsidR="00FE25A0" w:rsidRPr="00EC2C0F" w:rsidRDefault="00FE25A0" w:rsidP="007B26B1">
      <w:pPr>
        <w:numPr>
          <w:ilvl w:val="0"/>
          <w:numId w:val="2"/>
        </w:numPr>
        <w:suppressAutoHyphens/>
        <w:autoSpaceDE w:val="0"/>
        <w:spacing w:line="360" w:lineRule="auto"/>
        <w:ind w:left="284" w:hanging="284"/>
        <w:rPr>
          <w:rFonts w:asciiTheme="minorHAnsi" w:eastAsia="Calibri" w:hAnsiTheme="minorHAnsi" w:cstheme="minorHAnsi"/>
          <w:b/>
          <w:color w:val="0070C0"/>
          <w:sz w:val="22"/>
          <w:szCs w:val="22"/>
          <w:lang w:eastAsia="ar-SA"/>
        </w:rPr>
      </w:pPr>
      <w:r w:rsidRPr="008434C9">
        <w:rPr>
          <w:rFonts w:asciiTheme="minorHAnsi" w:eastAsia="Calibri" w:hAnsiTheme="minorHAnsi" w:cstheme="minorHAnsi"/>
          <w:sz w:val="22"/>
          <w:szCs w:val="22"/>
          <w:lang w:eastAsia="ar-SA"/>
        </w:rPr>
        <w:t xml:space="preserve">Otwarcie ofert nastąpi </w:t>
      </w:r>
      <w:r w:rsidRPr="00EC2C0F">
        <w:rPr>
          <w:rFonts w:asciiTheme="minorHAnsi" w:eastAsia="Calibri" w:hAnsiTheme="minorHAnsi" w:cstheme="minorHAnsi"/>
          <w:b/>
          <w:color w:val="0070C0"/>
          <w:sz w:val="22"/>
          <w:szCs w:val="22"/>
          <w:lang w:eastAsia="ar-SA"/>
        </w:rPr>
        <w:t xml:space="preserve">w dniu </w:t>
      </w:r>
      <w:r w:rsidR="00C02702">
        <w:rPr>
          <w:rFonts w:asciiTheme="minorHAnsi" w:eastAsia="Calibri" w:hAnsiTheme="minorHAnsi" w:cstheme="minorHAnsi"/>
          <w:b/>
          <w:color w:val="0070C0"/>
          <w:sz w:val="22"/>
          <w:szCs w:val="22"/>
          <w:lang w:eastAsia="ar-SA"/>
        </w:rPr>
        <w:t>15</w:t>
      </w:r>
      <w:r w:rsidR="00610C9C" w:rsidRPr="00EC2C0F">
        <w:rPr>
          <w:rFonts w:asciiTheme="minorHAnsi" w:eastAsia="Calibri" w:hAnsiTheme="minorHAnsi" w:cstheme="minorHAnsi"/>
          <w:b/>
          <w:color w:val="0070C0"/>
          <w:sz w:val="22"/>
          <w:szCs w:val="22"/>
          <w:lang w:eastAsia="ar-SA"/>
        </w:rPr>
        <w:t>.04</w:t>
      </w:r>
      <w:r w:rsidR="00F36E6C" w:rsidRPr="00EC2C0F">
        <w:rPr>
          <w:rFonts w:asciiTheme="minorHAnsi" w:eastAsia="Calibri" w:hAnsiTheme="minorHAnsi" w:cstheme="minorHAnsi"/>
          <w:b/>
          <w:color w:val="0070C0"/>
          <w:sz w:val="22"/>
          <w:szCs w:val="22"/>
          <w:lang w:eastAsia="ar-SA"/>
        </w:rPr>
        <w:t>.</w:t>
      </w:r>
      <w:r w:rsidR="007D6FD3" w:rsidRPr="00EC2C0F">
        <w:rPr>
          <w:rFonts w:asciiTheme="minorHAnsi" w:eastAsia="Calibri" w:hAnsiTheme="minorHAnsi" w:cstheme="minorHAnsi"/>
          <w:b/>
          <w:color w:val="0070C0"/>
          <w:sz w:val="22"/>
          <w:szCs w:val="22"/>
          <w:lang w:eastAsia="ar-SA"/>
        </w:rPr>
        <w:t>202</w:t>
      </w:r>
      <w:r w:rsidR="006F1C7E" w:rsidRPr="00EC2C0F">
        <w:rPr>
          <w:rFonts w:asciiTheme="minorHAnsi" w:eastAsia="Calibri" w:hAnsiTheme="minorHAnsi" w:cstheme="minorHAnsi"/>
          <w:b/>
          <w:color w:val="0070C0"/>
          <w:sz w:val="22"/>
          <w:szCs w:val="22"/>
          <w:lang w:eastAsia="ar-SA"/>
        </w:rPr>
        <w:t>4</w:t>
      </w:r>
      <w:r w:rsidRPr="00EC2C0F">
        <w:rPr>
          <w:rFonts w:asciiTheme="minorHAnsi" w:eastAsia="Calibri" w:hAnsiTheme="minorHAnsi" w:cstheme="minorHAnsi"/>
          <w:b/>
          <w:color w:val="0070C0"/>
          <w:sz w:val="22"/>
          <w:szCs w:val="22"/>
          <w:lang w:eastAsia="ar-SA"/>
        </w:rPr>
        <w:t xml:space="preserve"> r. o godz</w:t>
      </w:r>
      <w:r w:rsidR="00D3282A" w:rsidRPr="00EC2C0F">
        <w:rPr>
          <w:rFonts w:asciiTheme="minorHAnsi" w:eastAsia="Calibri" w:hAnsiTheme="minorHAnsi" w:cstheme="minorHAnsi"/>
          <w:b/>
          <w:color w:val="0070C0"/>
          <w:sz w:val="22"/>
          <w:szCs w:val="22"/>
          <w:lang w:eastAsia="ar-SA"/>
        </w:rPr>
        <w:t>.</w:t>
      </w:r>
      <w:r w:rsidRPr="00EC2C0F">
        <w:rPr>
          <w:rFonts w:asciiTheme="minorHAnsi" w:eastAsia="Calibri" w:hAnsiTheme="minorHAnsi" w:cstheme="minorHAnsi"/>
          <w:b/>
          <w:color w:val="0070C0"/>
          <w:sz w:val="22"/>
          <w:szCs w:val="22"/>
          <w:lang w:eastAsia="ar-SA"/>
        </w:rPr>
        <w:t xml:space="preserve"> </w:t>
      </w:r>
      <w:r w:rsidR="009302D2" w:rsidRPr="00EC2C0F">
        <w:rPr>
          <w:rFonts w:asciiTheme="minorHAnsi" w:eastAsia="Calibri" w:hAnsiTheme="minorHAnsi" w:cstheme="minorHAnsi"/>
          <w:b/>
          <w:color w:val="0070C0"/>
          <w:sz w:val="22"/>
          <w:szCs w:val="22"/>
          <w:lang w:eastAsia="ar-SA"/>
        </w:rPr>
        <w:t>0</w:t>
      </w:r>
      <w:r w:rsidR="006F1C7E" w:rsidRPr="00EC2C0F">
        <w:rPr>
          <w:rFonts w:asciiTheme="minorHAnsi" w:eastAsia="Calibri" w:hAnsiTheme="minorHAnsi" w:cstheme="minorHAnsi"/>
          <w:b/>
          <w:color w:val="0070C0"/>
          <w:sz w:val="22"/>
          <w:szCs w:val="22"/>
          <w:lang w:eastAsia="ar-SA"/>
        </w:rPr>
        <w:t>9</w:t>
      </w:r>
      <w:r w:rsidRPr="00EC2C0F">
        <w:rPr>
          <w:rFonts w:asciiTheme="minorHAnsi" w:eastAsia="Calibri" w:hAnsiTheme="minorHAnsi" w:cstheme="minorHAnsi"/>
          <w:b/>
          <w:color w:val="0070C0"/>
          <w:sz w:val="22"/>
          <w:szCs w:val="22"/>
          <w:lang w:eastAsia="ar-SA"/>
        </w:rPr>
        <w:t>.</w:t>
      </w:r>
      <w:r w:rsidR="00AF1F39" w:rsidRPr="00EC2C0F">
        <w:rPr>
          <w:rFonts w:asciiTheme="minorHAnsi" w:eastAsia="Calibri" w:hAnsiTheme="minorHAnsi" w:cstheme="minorHAnsi"/>
          <w:b/>
          <w:color w:val="0070C0"/>
          <w:sz w:val="22"/>
          <w:szCs w:val="22"/>
          <w:lang w:eastAsia="ar-SA"/>
        </w:rPr>
        <w:t>05</w:t>
      </w:r>
      <w:r w:rsidR="00C0145F" w:rsidRPr="00EC2C0F">
        <w:rPr>
          <w:rFonts w:asciiTheme="minorHAnsi" w:eastAsia="Calibri" w:hAnsiTheme="minorHAnsi" w:cstheme="minorHAnsi"/>
          <w:b/>
          <w:color w:val="0070C0"/>
          <w:sz w:val="22"/>
          <w:szCs w:val="22"/>
          <w:lang w:eastAsia="ar-SA"/>
        </w:rPr>
        <w:t>.</w:t>
      </w:r>
    </w:p>
    <w:p w14:paraId="4F7D0DE2" w14:textId="383A19E6" w:rsidR="00D44B9B" w:rsidRPr="008434C9" w:rsidRDefault="00D44B9B" w:rsidP="00124BED">
      <w:pPr>
        <w:numPr>
          <w:ilvl w:val="0"/>
          <w:numId w:val="2"/>
        </w:numPr>
        <w:suppressAutoHyphens/>
        <w:autoSpaceDE w:val="0"/>
        <w:spacing w:line="360" w:lineRule="auto"/>
        <w:ind w:left="284" w:hanging="284"/>
        <w:rPr>
          <w:rFonts w:asciiTheme="minorHAnsi" w:eastAsia="Calibri" w:hAnsiTheme="minorHAnsi" w:cstheme="minorHAnsi"/>
          <w:sz w:val="22"/>
          <w:szCs w:val="22"/>
          <w:lang w:eastAsia="ar-SA"/>
        </w:rPr>
      </w:pPr>
      <w:r w:rsidRPr="008434C9">
        <w:rPr>
          <w:rFonts w:asciiTheme="minorHAnsi" w:eastAsia="Calibri" w:hAnsiTheme="minorHAnsi" w:cstheme="minorHAnsi"/>
          <w:sz w:val="22"/>
          <w:szCs w:val="22"/>
          <w:lang w:eastAsia="ar-SA"/>
        </w:rPr>
        <w:t xml:space="preserve">Informacja z otwarcia ofert opublikowana zostanie na stronie postępowania na </w:t>
      </w:r>
      <w:hyperlink r:id="rId16" w:history="1">
        <w:r w:rsidR="00124BED" w:rsidRPr="00124BED">
          <w:rPr>
            <w:rStyle w:val="Hipercze"/>
            <w:rFonts w:asciiTheme="minorHAnsi" w:eastAsia="Calibri" w:hAnsiTheme="minorHAnsi" w:cstheme="minorHAnsi"/>
            <w:b/>
            <w:sz w:val="22"/>
            <w:szCs w:val="22"/>
            <w:lang w:eastAsia="ar-SA"/>
          </w:rPr>
          <w:t>https://platformazakupowa.pl/transakcja/1069860</w:t>
        </w:r>
      </w:hyperlink>
      <w:r w:rsidR="00DD059C" w:rsidRPr="008434C9">
        <w:rPr>
          <w:rFonts w:asciiTheme="minorHAnsi" w:eastAsia="Calibri" w:hAnsiTheme="minorHAnsi" w:cstheme="minorHAnsi"/>
          <w:b/>
          <w:color w:val="FF0000"/>
          <w:sz w:val="22"/>
          <w:szCs w:val="22"/>
          <w:lang w:eastAsia="ar-SA"/>
        </w:rPr>
        <w:t xml:space="preserve"> </w:t>
      </w:r>
      <w:r w:rsidR="00DD059C" w:rsidRPr="008434C9">
        <w:rPr>
          <w:rFonts w:asciiTheme="minorHAnsi" w:eastAsia="Calibri" w:hAnsiTheme="minorHAnsi" w:cstheme="minorHAnsi"/>
          <w:b/>
          <w:sz w:val="22"/>
          <w:szCs w:val="22"/>
          <w:lang w:eastAsia="ar-SA"/>
        </w:rPr>
        <w:t xml:space="preserve"> </w:t>
      </w:r>
      <w:r w:rsidRPr="008434C9">
        <w:rPr>
          <w:rFonts w:asciiTheme="minorHAnsi" w:eastAsia="Calibri" w:hAnsiTheme="minorHAnsi" w:cstheme="minorHAnsi"/>
          <w:sz w:val="22"/>
          <w:szCs w:val="22"/>
          <w:lang w:eastAsia="ar-SA"/>
        </w:rPr>
        <w:t xml:space="preserve">w sekcji „Komunikaty” i zawierać będzie dane określone w art. 222 ust. 5 </w:t>
      </w:r>
      <w:proofErr w:type="spellStart"/>
      <w:r w:rsidRPr="008434C9">
        <w:rPr>
          <w:rFonts w:asciiTheme="minorHAnsi" w:eastAsia="Calibri" w:hAnsiTheme="minorHAnsi" w:cstheme="minorHAnsi"/>
          <w:sz w:val="22"/>
          <w:szCs w:val="22"/>
          <w:lang w:eastAsia="ar-SA"/>
        </w:rPr>
        <w:t>Pzp</w:t>
      </w:r>
      <w:proofErr w:type="spellEnd"/>
      <w:r w:rsidRPr="008434C9">
        <w:rPr>
          <w:rFonts w:asciiTheme="minorHAnsi" w:eastAsia="Calibri" w:hAnsiTheme="minorHAnsi" w:cstheme="minorHAnsi"/>
          <w:sz w:val="22"/>
          <w:szCs w:val="22"/>
          <w:lang w:eastAsia="ar-SA"/>
        </w:rPr>
        <w:t>.</w:t>
      </w:r>
    </w:p>
    <w:p w14:paraId="17994EE4" w14:textId="4EAA5805"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 xml:space="preserve">W przypadku awarii systemu teleinformatycznego, która powoduje brak możliwości otwarcia ofert </w:t>
      </w:r>
      <w:r w:rsidR="00740BF1" w:rsidRPr="008434C9">
        <w:rPr>
          <w:rFonts w:asciiTheme="minorHAnsi" w:hAnsiTheme="minorHAnsi" w:cstheme="minorHAnsi"/>
          <w:color w:val="000000"/>
          <w:sz w:val="22"/>
          <w:szCs w:val="22"/>
          <w:lang w:eastAsia="ar-SA"/>
        </w:rPr>
        <w:br/>
      </w:r>
      <w:r w:rsidRPr="008434C9">
        <w:rPr>
          <w:rFonts w:asciiTheme="minorHAnsi" w:hAnsiTheme="minorHAnsi" w:cstheme="minorHAnsi"/>
          <w:color w:val="000000"/>
          <w:sz w:val="22"/>
          <w:szCs w:val="22"/>
          <w:lang w:eastAsia="ar-SA"/>
        </w:rPr>
        <w:t>w terminie określonym przez Zamawiającego, otwarcie ofert nastąpi niezwłocznie po usunięciu awarii.</w:t>
      </w:r>
    </w:p>
    <w:p w14:paraId="6F744995" w14:textId="6A89A18E"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Zamawiający poinformuje o zmianie terminu otwarcia ofert na stronie internetowej prowadzonego postępowania.</w:t>
      </w:r>
    </w:p>
    <w:p w14:paraId="5B37C147" w14:textId="77777777" w:rsidR="007F6278" w:rsidRPr="008434C9" w:rsidRDefault="007F6278" w:rsidP="007B26B1">
      <w:pPr>
        <w:widowControl w:val="0"/>
        <w:numPr>
          <w:ilvl w:val="0"/>
          <w:numId w:val="2"/>
        </w:numPr>
        <w:tabs>
          <w:tab w:val="clear" w:pos="0"/>
        </w:tabs>
        <w:suppressAutoHyphens/>
        <w:autoSpaceDE w:val="0"/>
        <w:autoSpaceDN w:val="0"/>
        <w:adjustRightInd w:val="0"/>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Zamawiający nie przewiduje przeprowadzania jawnej sesji otwarcia ofert z udziałem Wykonawców lub osób trzecich, oraz transmisji sesji otwarcia za pośrednictwem jakichkolwiek urządzeń do przekazu wideo, on-line.</w:t>
      </w:r>
    </w:p>
    <w:p w14:paraId="24DA2188" w14:textId="444A473C" w:rsidR="00FE25A0" w:rsidRPr="005E1493" w:rsidRDefault="009302D2" w:rsidP="006C59D8">
      <w:pPr>
        <w:pStyle w:val="Nagwek1"/>
        <w:rPr>
          <w:rFonts w:asciiTheme="minorHAnsi" w:hAnsiTheme="minorHAnsi"/>
        </w:rPr>
      </w:pPr>
      <w:r w:rsidRPr="005E1493">
        <w:rPr>
          <w:rFonts w:asciiTheme="minorHAnsi" w:hAnsiTheme="minorHAnsi"/>
        </w:rPr>
        <w:t>XV</w:t>
      </w:r>
      <w:r w:rsidR="00FE25A0" w:rsidRPr="005E1493">
        <w:rPr>
          <w:rFonts w:asciiTheme="minorHAnsi" w:hAnsiTheme="minorHAnsi"/>
        </w:rPr>
        <w:t>I. Sposób obliczenia ceny</w:t>
      </w:r>
    </w:p>
    <w:p w14:paraId="5EAC2B51" w14:textId="2588D3B6" w:rsidR="00E90948" w:rsidRPr="008434C9" w:rsidRDefault="00231095"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8434C9">
        <w:rPr>
          <w:rFonts w:asciiTheme="minorHAnsi" w:hAnsiTheme="minorHAnsi" w:cstheme="minorHAnsi"/>
          <w:sz w:val="22"/>
          <w:szCs w:val="22"/>
          <w:lang w:eastAsia="ar-SA"/>
        </w:rPr>
        <w:t xml:space="preserve">Cena musi być podana w </w:t>
      </w:r>
      <w:r w:rsidR="00683FC3" w:rsidRPr="008434C9">
        <w:rPr>
          <w:rFonts w:asciiTheme="minorHAnsi" w:hAnsiTheme="minorHAnsi" w:cstheme="minorHAnsi"/>
          <w:sz w:val="22"/>
          <w:szCs w:val="22"/>
          <w:lang w:eastAsia="ar-SA"/>
        </w:rPr>
        <w:t>PLN</w:t>
      </w:r>
      <w:r w:rsidR="00E90948" w:rsidRPr="008434C9">
        <w:rPr>
          <w:rFonts w:asciiTheme="minorHAnsi" w:hAnsiTheme="minorHAnsi" w:cstheme="minorHAnsi"/>
          <w:sz w:val="22"/>
          <w:szCs w:val="22"/>
          <w:lang w:eastAsia="ar-SA"/>
        </w:rPr>
        <w:t xml:space="preserve">. </w:t>
      </w:r>
    </w:p>
    <w:p w14:paraId="78055A2F" w14:textId="56672F8F" w:rsidR="00FE25A0" w:rsidRPr="008434C9" w:rsidRDefault="00E90948"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Cen</w:t>
      </w:r>
      <w:r w:rsidR="00FE25A0" w:rsidRPr="008434C9">
        <w:rPr>
          <w:rFonts w:asciiTheme="minorHAnsi" w:hAnsiTheme="minorHAnsi" w:cstheme="minorHAnsi"/>
          <w:color w:val="000000"/>
          <w:sz w:val="22"/>
          <w:szCs w:val="22"/>
          <w:lang w:eastAsia="ar-SA"/>
        </w:rPr>
        <w:t>a oferty powinna obejmować pełny zakres u</w:t>
      </w:r>
      <w:r w:rsidR="008434C9">
        <w:rPr>
          <w:rFonts w:asciiTheme="minorHAnsi" w:hAnsiTheme="minorHAnsi" w:cstheme="minorHAnsi"/>
          <w:color w:val="000000"/>
          <w:sz w:val="22"/>
          <w:szCs w:val="22"/>
          <w:lang w:eastAsia="ar-SA"/>
        </w:rPr>
        <w:t xml:space="preserve">sług określonych w </w:t>
      </w:r>
      <w:r w:rsidR="00DF4C5F" w:rsidRPr="008434C9">
        <w:rPr>
          <w:rFonts w:asciiTheme="minorHAnsi" w:hAnsiTheme="minorHAnsi" w:cstheme="minorHAnsi"/>
          <w:color w:val="000000"/>
          <w:sz w:val="22"/>
          <w:szCs w:val="22"/>
          <w:lang w:eastAsia="ar-SA"/>
        </w:rPr>
        <w:t>S</w:t>
      </w:r>
      <w:r w:rsidR="00FE25A0" w:rsidRPr="008434C9">
        <w:rPr>
          <w:rFonts w:asciiTheme="minorHAnsi" w:hAnsiTheme="minorHAnsi" w:cstheme="minorHAnsi"/>
          <w:color w:val="000000"/>
          <w:sz w:val="22"/>
          <w:szCs w:val="22"/>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8434C9" w:rsidRDefault="00FE25A0"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8434C9">
        <w:rPr>
          <w:rFonts w:asciiTheme="minorHAnsi" w:hAnsiTheme="minorHAnsi" w:cstheme="minorHAnsi"/>
          <w:color w:val="000000"/>
          <w:sz w:val="22"/>
          <w:szCs w:val="22"/>
          <w:lang w:eastAsia="ar-SA"/>
        </w:rPr>
        <w:t xml:space="preserve">Dla porównania ofert zamawiający przyjmie cenę </w:t>
      </w:r>
      <w:r w:rsidR="00DF4C5F" w:rsidRPr="008434C9">
        <w:rPr>
          <w:rFonts w:asciiTheme="minorHAnsi" w:hAnsiTheme="minorHAnsi" w:cstheme="minorHAnsi"/>
          <w:color w:val="000000"/>
          <w:sz w:val="22"/>
          <w:szCs w:val="22"/>
          <w:lang w:eastAsia="ar-SA"/>
        </w:rPr>
        <w:t xml:space="preserve">oferty </w:t>
      </w:r>
      <w:r w:rsidRPr="008434C9">
        <w:rPr>
          <w:rFonts w:asciiTheme="minorHAnsi" w:hAnsiTheme="minorHAnsi" w:cstheme="minorHAnsi"/>
          <w:color w:val="000000"/>
          <w:sz w:val="22"/>
          <w:szCs w:val="22"/>
          <w:lang w:eastAsia="ar-SA"/>
        </w:rPr>
        <w:t>brutto określoną w Formularzu ofertowym.</w:t>
      </w:r>
    </w:p>
    <w:p w14:paraId="3FBB6925" w14:textId="351BB424" w:rsidR="00FE25A0" w:rsidRPr="003C67C3" w:rsidRDefault="00FE25A0" w:rsidP="007B26B1">
      <w:pPr>
        <w:numPr>
          <w:ilvl w:val="0"/>
          <w:numId w:val="5"/>
        </w:numPr>
        <w:suppressAutoHyphens/>
        <w:spacing w:line="360" w:lineRule="auto"/>
        <w:ind w:left="284" w:hanging="284"/>
        <w:rPr>
          <w:rFonts w:asciiTheme="minorHAnsi" w:hAnsiTheme="minorHAnsi" w:cstheme="minorHAnsi"/>
          <w:sz w:val="22"/>
          <w:szCs w:val="22"/>
          <w:lang w:eastAsia="ar-SA"/>
        </w:rPr>
      </w:pPr>
      <w:r w:rsidRPr="003C67C3">
        <w:rPr>
          <w:rFonts w:asciiTheme="minorHAnsi" w:hAnsiTheme="minorHAnsi" w:cstheme="minorHAnsi"/>
          <w:sz w:val="22"/>
          <w:szCs w:val="22"/>
          <w:lang w:eastAsia="ar-SA"/>
        </w:rPr>
        <w:t xml:space="preserve">Wykonawca zobowiązany jest do wypełnienia </w:t>
      </w:r>
      <w:r w:rsidR="00BF6BDE" w:rsidRPr="003C67C3">
        <w:rPr>
          <w:rFonts w:asciiTheme="minorHAnsi" w:hAnsiTheme="minorHAnsi" w:cstheme="minorHAnsi"/>
          <w:b/>
          <w:sz w:val="22"/>
          <w:szCs w:val="22"/>
          <w:lang w:eastAsia="ar-SA"/>
        </w:rPr>
        <w:t>Formularza</w:t>
      </w:r>
      <w:r w:rsidRPr="003C67C3">
        <w:rPr>
          <w:rFonts w:asciiTheme="minorHAnsi" w:hAnsiTheme="minorHAnsi" w:cstheme="minorHAnsi"/>
          <w:b/>
          <w:sz w:val="22"/>
          <w:szCs w:val="22"/>
          <w:lang w:eastAsia="ar-SA"/>
        </w:rPr>
        <w:t xml:space="preserve"> </w:t>
      </w:r>
      <w:r w:rsidR="00BF6BDE" w:rsidRPr="003C67C3">
        <w:rPr>
          <w:rFonts w:asciiTheme="minorHAnsi" w:hAnsiTheme="minorHAnsi" w:cstheme="minorHAnsi"/>
          <w:b/>
          <w:sz w:val="22"/>
          <w:szCs w:val="22"/>
          <w:lang w:eastAsia="ar-SA"/>
        </w:rPr>
        <w:t>ofertowego</w:t>
      </w:r>
      <w:r w:rsidRPr="003C67C3">
        <w:rPr>
          <w:rFonts w:asciiTheme="minorHAnsi" w:hAnsiTheme="minorHAnsi" w:cstheme="minorHAnsi"/>
          <w:b/>
          <w:sz w:val="22"/>
          <w:szCs w:val="22"/>
          <w:lang w:eastAsia="ar-SA"/>
        </w:rPr>
        <w:t xml:space="preserve"> (Załącznik nr 1 do SWZ)</w:t>
      </w:r>
      <w:r w:rsidR="00A05ACB" w:rsidRPr="003C67C3">
        <w:rPr>
          <w:rFonts w:asciiTheme="minorHAnsi" w:hAnsiTheme="minorHAnsi" w:cstheme="minorHAnsi"/>
          <w:b/>
          <w:sz w:val="22"/>
          <w:szCs w:val="22"/>
          <w:lang w:eastAsia="ar-SA"/>
        </w:rPr>
        <w:t xml:space="preserve"> oraz Formularza cenowego (Załącznik nr 1a do SWZ)</w:t>
      </w:r>
      <w:r w:rsidRPr="003C67C3">
        <w:rPr>
          <w:rFonts w:asciiTheme="minorHAnsi" w:hAnsiTheme="minorHAnsi" w:cstheme="minorHAnsi"/>
          <w:sz w:val="22"/>
          <w:szCs w:val="22"/>
          <w:lang w:eastAsia="ar-SA"/>
        </w:rPr>
        <w:t>.</w:t>
      </w:r>
    </w:p>
    <w:p w14:paraId="13BD8976" w14:textId="07388101" w:rsidR="00FE25A0" w:rsidRPr="008434C9" w:rsidRDefault="00FE25A0"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3C67C3">
        <w:rPr>
          <w:rFonts w:asciiTheme="minorHAnsi" w:hAnsiTheme="minorHAnsi" w:cstheme="minorHAnsi"/>
          <w:sz w:val="22"/>
          <w:szCs w:val="22"/>
          <w:lang w:eastAsia="ar-SA"/>
        </w:rPr>
        <w:t>Cena ofertowa musi być podana w złotych polskich, cyfrowo i słownie, łącznie z podatkiem VAT naliczonym zgodnie z obowiązującymi w terminie składania oferty przepisami</w:t>
      </w:r>
      <w:r w:rsidRPr="008434C9">
        <w:rPr>
          <w:rFonts w:asciiTheme="minorHAnsi" w:hAnsiTheme="minorHAnsi" w:cstheme="minorHAnsi"/>
          <w:color w:val="000000"/>
          <w:sz w:val="22"/>
          <w:szCs w:val="22"/>
          <w:lang w:eastAsia="ar-SA"/>
        </w:rPr>
        <w:t>. Obowiązkiem skł</w:t>
      </w:r>
      <w:r w:rsidR="007919FA">
        <w:rPr>
          <w:rFonts w:asciiTheme="minorHAnsi" w:hAnsiTheme="minorHAnsi" w:cstheme="minorHAnsi"/>
          <w:color w:val="000000"/>
          <w:sz w:val="22"/>
          <w:szCs w:val="22"/>
          <w:lang w:eastAsia="ar-SA"/>
        </w:rPr>
        <w:t>adającego ofertę jest wypełnić F</w:t>
      </w:r>
      <w:r w:rsidRPr="008434C9">
        <w:rPr>
          <w:rFonts w:asciiTheme="minorHAnsi" w:hAnsiTheme="minorHAnsi" w:cstheme="minorHAnsi"/>
          <w:color w:val="000000"/>
          <w:sz w:val="22"/>
          <w:szCs w:val="22"/>
          <w:lang w:eastAsia="ar-SA"/>
        </w:rPr>
        <w:t>ormularz ofertowy</w:t>
      </w:r>
      <w:r w:rsidR="008434C9">
        <w:rPr>
          <w:rFonts w:asciiTheme="minorHAnsi" w:hAnsiTheme="minorHAnsi" w:cstheme="minorHAnsi"/>
          <w:color w:val="000000"/>
          <w:sz w:val="22"/>
          <w:szCs w:val="22"/>
          <w:lang w:eastAsia="ar-SA"/>
        </w:rPr>
        <w:t xml:space="preserve"> i cenowy</w:t>
      </w:r>
      <w:r w:rsidRPr="008434C9">
        <w:rPr>
          <w:rFonts w:asciiTheme="minorHAnsi" w:hAnsiTheme="minorHAnsi" w:cstheme="minorHAnsi"/>
          <w:color w:val="000000"/>
          <w:sz w:val="22"/>
          <w:szCs w:val="22"/>
          <w:lang w:eastAsia="ar-SA"/>
        </w:rPr>
        <w:t xml:space="preserve">, dokonując obliczeń wg zasad uznanych </w:t>
      </w:r>
      <w:r w:rsidR="008434C9">
        <w:rPr>
          <w:rFonts w:asciiTheme="minorHAnsi" w:hAnsiTheme="minorHAnsi" w:cstheme="minorHAnsi"/>
          <w:color w:val="000000"/>
          <w:sz w:val="22"/>
          <w:szCs w:val="22"/>
          <w:lang w:eastAsia="ar-SA"/>
        </w:rPr>
        <w:br/>
      </w:r>
      <w:r w:rsidRPr="008434C9">
        <w:rPr>
          <w:rFonts w:asciiTheme="minorHAnsi" w:hAnsiTheme="minorHAnsi" w:cstheme="minorHAnsi"/>
          <w:color w:val="000000"/>
          <w:sz w:val="22"/>
          <w:szCs w:val="22"/>
          <w:lang w:eastAsia="ar-SA"/>
        </w:rPr>
        <w:t xml:space="preserve">w rachunkowości. </w:t>
      </w:r>
    </w:p>
    <w:p w14:paraId="694F2DA2" w14:textId="0051BD77" w:rsidR="00FE25A0" w:rsidRPr="008434C9" w:rsidRDefault="00FE25A0" w:rsidP="007B26B1">
      <w:pPr>
        <w:numPr>
          <w:ilvl w:val="0"/>
          <w:numId w:val="5"/>
        </w:numPr>
        <w:suppressAutoHyphens/>
        <w:spacing w:line="360" w:lineRule="auto"/>
        <w:ind w:left="284" w:hanging="284"/>
        <w:rPr>
          <w:rFonts w:asciiTheme="minorHAnsi" w:hAnsiTheme="minorHAnsi" w:cstheme="minorHAnsi"/>
          <w:color w:val="000000"/>
          <w:sz w:val="22"/>
          <w:szCs w:val="22"/>
          <w:lang w:eastAsia="ar-SA"/>
        </w:rPr>
      </w:pPr>
      <w:r w:rsidRPr="008434C9">
        <w:rPr>
          <w:rFonts w:asciiTheme="minorHAnsi" w:hAnsiTheme="minorHAnsi" w:cstheme="minorHAnsi"/>
          <w:color w:val="000000"/>
          <w:sz w:val="22"/>
          <w:szCs w:val="22"/>
          <w:lang w:eastAsia="ar-SA"/>
        </w:rPr>
        <w:t xml:space="preserve">Wszystkie ceny określone w </w:t>
      </w:r>
      <w:r w:rsidR="00BF6BDE" w:rsidRPr="008434C9">
        <w:rPr>
          <w:rFonts w:asciiTheme="minorHAnsi" w:hAnsiTheme="minorHAnsi" w:cstheme="minorHAnsi"/>
          <w:color w:val="000000"/>
          <w:sz w:val="22"/>
          <w:szCs w:val="22"/>
          <w:lang w:eastAsia="ar-SA"/>
        </w:rPr>
        <w:t>Formularzu</w:t>
      </w:r>
      <w:r w:rsidRPr="008434C9">
        <w:rPr>
          <w:rFonts w:asciiTheme="minorHAnsi" w:hAnsiTheme="minorHAnsi" w:cstheme="minorHAnsi"/>
          <w:color w:val="000000"/>
          <w:sz w:val="22"/>
          <w:szCs w:val="22"/>
          <w:lang w:eastAsia="ar-SA"/>
        </w:rPr>
        <w:t xml:space="preserve"> </w:t>
      </w:r>
      <w:r w:rsidR="00BF6BDE" w:rsidRPr="008434C9">
        <w:rPr>
          <w:rFonts w:asciiTheme="minorHAnsi" w:hAnsiTheme="minorHAnsi" w:cstheme="minorHAnsi"/>
          <w:color w:val="000000"/>
          <w:sz w:val="22"/>
          <w:szCs w:val="22"/>
          <w:lang w:eastAsia="ar-SA"/>
        </w:rPr>
        <w:t>ofertowym</w:t>
      </w:r>
      <w:r w:rsidRPr="008434C9">
        <w:rPr>
          <w:rFonts w:asciiTheme="minorHAnsi" w:hAnsiTheme="minorHAnsi" w:cstheme="minorHAnsi"/>
          <w:color w:val="000000"/>
          <w:sz w:val="22"/>
          <w:szCs w:val="22"/>
          <w:lang w:eastAsia="ar-SA"/>
        </w:rPr>
        <w:t xml:space="preserve"> </w:t>
      </w:r>
      <w:r w:rsidR="00A05ACB" w:rsidRPr="008434C9">
        <w:rPr>
          <w:rFonts w:asciiTheme="minorHAnsi" w:hAnsiTheme="minorHAnsi" w:cstheme="minorHAnsi"/>
          <w:color w:val="000000"/>
          <w:sz w:val="22"/>
          <w:szCs w:val="22"/>
          <w:lang w:eastAsia="ar-SA"/>
        </w:rPr>
        <w:t xml:space="preserve"> i cenowym </w:t>
      </w:r>
      <w:r w:rsidRPr="008434C9">
        <w:rPr>
          <w:rFonts w:asciiTheme="minorHAnsi" w:hAnsiTheme="minorHAnsi" w:cstheme="minorHAnsi"/>
          <w:color w:val="000000"/>
          <w:sz w:val="22"/>
          <w:szCs w:val="22"/>
          <w:lang w:eastAsia="ar-SA"/>
        </w:rPr>
        <w:t>winny być liczone z dokładnością do dwóch miejsc po przecinku.</w:t>
      </w:r>
    </w:p>
    <w:p w14:paraId="1D96A1C8" w14:textId="1DB9B9EA" w:rsidR="00FE25A0" w:rsidRPr="008434C9" w:rsidRDefault="00FE25A0" w:rsidP="007B26B1">
      <w:pPr>
        <w:numPr>
          <w:ilvl w:val="0"/>
          <w:numId w:val="5"/>
        </w:numPr>
        <w:suppressAutoHyphens/>
        <w:spacing w:line="360" w:lineRule="auto"/>
        <w:ind w:left="284" w:hanging="284"/>
        <w:rPr>
          <w:rFonts w:asciiTheme="minorHAnsi" w:hAnsiTheme="minorHAnsi" w:cstheme="minorHAnsi"/>
          <w:b/>
          <w:bCs/>
          <w:spacing w:val="-2"/>
          <w:sz w:val="22"/>
          <w:szCs w:val="22"/>
          <w:u w:val="single"/>
          <w:lang w:eastAsia="ar-SA"/>
        </w:rPr>
      </w:pPr>
      <w:r w:rsidRPr="008434C9">
        <w:rPr>
          <w:rFonts w:asciiTheme="minorHAnsi" w:hAnsiTheme="minorHAnsi" w:cstheme="minorHAnsi"/>
          <w:sz w:val="22"/>
          <w:szCs w:val="22"/>
          <w:lang w:eastAsia="ar-SA"/>
        </w:rPr>
        <w:lastRenderedPageBreak/>
        <w:t xml:space="preserve">Stawka podatku VAT jest określana zgodnie z ustawą z dnia 11 marca 2004 r. podatku od towarów </w:t>
      </w:r>
      <w:r w:rsidR="007919FA">
        <w:rPr>
          <w:rFonts w:asciiTheme="minorHAnsi" w:hAnsiTheme="minorHAnsi" w:cstheme="minorHAnsi"/>
          <w:sz w:val="22"/>
          <w:szCs w:val="22"/>
          <w:lang w:eastAsia="ar-SA"/>
        </w:rPr>
        <w:br/>
      </w:r>
      <w:r w:rsidRPr="008434C9">
        <w:rPr>
          <w:rFonts w:asciiTheme="minorHAnsi" w:hAnsiTheme="minorHAnsi" w:cstheme="minorHAnsi"/>
          <w:sz w:val="22"/>
          <w:szCs w:val="22"/>
          <w:lang w:eastAsia="ar-SA"/>
        </w:rPr>
        <w:t>i usług (Dz. U. 20</w:t>
      </w:r>
      <w:r w:rsidR="006F1C7E" w:rsidRPr="008434C9">
        <w:rPr>
          <w:rFonts w:asciiTheme="minorHAnsi" w:hAnsiTheme="minorHAnsi" w:cstheme="minorHAnsi"/>
          <w:sz w:val="22"/>
          <w:szCs w:val="22"/>
          <w:lang w:eastAsia="ar-SA"/>
        </w:rPr>
        <w:t>23</w:t>
      </w:r>
      <w:r w:rsidRPr="008434C9">
        <w:rPr>
          <w:rFonts w:asciiTheme="minorHAnsi" w:hAnsiTheme="minorHAnsi" w:cstheme="minorHAnsi"/>
          <w:sz w:val="22"/>
          <w:szCs w:val="22"/>
          <w:lang w:eastAsia="ar-SA"/>
        </w:rPr>
        <w:t xml:space="preserve"> r. poz. </w:t>
      </w:r>
      <w:r w:rsidR="006F1C7E" w:rsidRPr="008434C9">
        <w:rPr>
          <w:rFonts w:asciiTheme="minorHAnsi" w:hAnsiTheme="minorHAnsi" w:cstheme="minorHAnsi"/>
          <w:sz w:val="22"/>
          <w:szCs w:val="22"/>
          <w:lang w:eastAsia="ar-SA"/>
        </w:rPr>
        <w:t>1570</w:t>
      </w:r>
      <w:r w:rsidRPr="008434C9">
        <w:rPr>
          <w:rFonts w:asciiTheme="minorHAnsi" w:hAnsiTheme="minorHAnsi" w:cstheme="minorHAnsi"/>
          <w:sz w:val="22"/>
          <w:szCs w:val="22"/>
          <w:lang w:eastAsia="ar-SA"/>
        </w:rPr>
        <w:t xml:space="preserve"> ze zm.).</w:t>
      </w:r>
    </w:p>
    <w:p w14:paraId="25159B5D" w14:textId="3B46AB7E" w:rsidR="006F1C7E" w:rsidRPr="00610C9C" w:rsidRDefault="009302D2" w:rsidP="00610C9C">
      <w:pPr>
        <w:numPr>
          <w:ilvl w:val="0"/>
          <w:numId w:val="5"/>
        </w:numPr>
        <w:suppressAutoHyphens/>
        <w:spacing w:line="360" w:lineRule="auto"/>
        <w:ind w:left="284" w:hanging="284"/>
        <w:rPr>
          <w:rFonts w:asciiTheme="minorHAnsi" w:hAnsiTheme="minorHAnsi" w:cstheme="minorHAnsi"/>
          <w:bCs/>
          <w:spacing w:val="-2"/>
          <w:sz w:val="22"/>
          <w:szCs w:val="22"/>
          <w:lang w:eastAsia="ar-SA"/>
        </w:rPr>
      </w:pPr>
      <w:r w:rsidRPr="008434C9">
        <w:rPr>
          <w:rFonts w:asciiTheme="minorHAnsi" w:hAnsiTheme="minorHAnsi" w:cstheme="minorHAnsi"/>
          <w:bCs/>
          <w:color w:val="000000"/>
          <w:spacing w:val="-2"/>
          <w:sz w:val="22"/>
          <w:szCs w:val="2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610C9C">
        <w:rPr>
          <w:rFonts w:asciiTheme="minorHAnsi" w:hAnsiTheme="minorHAnsi" w:cstheme="minorHAnsi"/>
          <w:bCs/>
          <w:spacing w:val="-2"/>
          <w:sz w:val="22"/>
          <w:szCs w:val="22"/>
          <w:lang w:eastAsia="ar-SA"/>
        </w:rPr>
        <w:t>zgodnie z wiedzą wykonawcy, będzie miała zastosowanie.</w:t>
      </w:r>
    </w:p>
    <w:p w14:paraId="5E08115A" w14:textId="61F77ECE" w:rsidR="00FE25A0" w:rsidRPr="00610C9C" w:rsidRDefault="009302D2" w:rsidP="00610C9C">
      <w:pPr>
        <w:pStyle w:val="Nagwek1"/>
        <w:rPr>
          <w:rFonts w:asciiTheme="minorHAnsi" w:hAnsiTheme="minorHAnsi"/>
          <w:sz w:val="22"/>
          <w:szCs w:val="22"/>
        </w:rPr>
      </w:pPr>
      <w:r w:rsidRPr="00610C9C">
        <w:rPr>
          <w:rFonts w:asciiTheme="minorHAnsi" w:hAnsiTheme="minorHAnsi"/>
          <w:sz w:val="22"/>
          <w:szCs w:val="22"/>
        </w:rPr>
        <w:t>XVI</w:t>
      </w:r>
      <w:r w:rsidR="00FE25A0" w:rsidRPr="00610C9C">
        <w:rPr>
          <w:rFonts w:asciiTheme="minorHAnsi" w:hAnsiTheme="minorHAnsi"/>
          <w:sz w:val="22"/>
          <w:szCs w:val="22"/>
        </w:rPr>
        <w:t>I. Opis kryteriów oceny ofert wraz</w:t>
      </w:r>
      <w:r w:rsidR="00287898" w:rsidRPr="00610C9C">
        <w:rPr>
          <w:rFonts w:asciiTheme="minorHAnsi" w:hAnsiTheme="minorHAnsi"/>
          <w:sz w:val="22"/>
          <w:szCs w:val="22"/>
        </w:rPr>
        <w:t xml:space="preserve"> z podaniem wag tych kryteriów </w:t>
      </w:r>
      <w:r w:rsidR="00FE25A0" w:rsidRPr="00610C9C">
        <w:rPr>
          <w:rFonts w:asciiTheme="minorHAnsi" w:hAnsiTheme="minorHAnsi"/>
          <w:sz w:val="22"/>
          <w:szCs w:val="22"/>
        </w:rPr>
        <w:t>i sposobu oceny ofert</w:t>
      </w:r>
    </w:p>
    <w:p w14:paraId="5243E9B5" w14:textId="5083DDBB" w:rsidR="000E6470" w:rsidRPr="00610C9C" w:rsidRDefault="000E6470" w:rsidP="00610C9C">
      <w:pPr>
        <w:pStyle w:val="Akapitzlist"/>
        <w:numPr>
          <w:ilvl w:val="3"/>
          <w:numId w:val="5"/>
        </w:numPr>
        <w:spacing w:line="360" w:lineRule="auto"/>
        <w:ind w:left="284" w:hanging="284"/>
        <w:rPr>
          <w:rFonts w:asciiTheme="minorHAnsi" w:hAnsiTheme="minorHAnsi" w:cstheme="minorHAnsi"/>
          <w:b/>
          <w:sz w:val="22"/>
          <w:szCs w:val="22"/>
          <w:lang w:eastAsia="ar-SA"/>
        </w:rPr>
      </w:pPr>
      <w:r w:rsidRPr="00610C9C">
        <w:rPr>
          <w:rFonts w:asciiTheme="minorHAnsi" w:hAnsiTheme="minorHAnsi" w:cstheme="minorHAnsi"/>
          <w:b/>
          <w:sz w:val="22"/>
          <w:szCs w:val="22"/>
          <w:lang w:eastAsia="ar-SA"/>
        </w:rPr>
        <w:t>Dotyczy części 1-19</w:t>
      </w:r>
    </w:p>
    <w:p w14:paraId="1269B021"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Przy wyborze oferty najkorzystniejszej Zamawiający będzie kierował się następującymi kryteriami:</w:t>
      </w:r>
    </w:p>
    <w:p w14:paraId="7B96A0A0"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cena ofertowa – 100 %.</w:t>
      </w:r>
    </w:p>
    <w:p w14:paraId="112D6418"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Ilość punktów P, jaką otrzyma rozpatrywana i oceniana oferta w kryterium „cena ofertowa”, zostanie wyznaczona według wzoru:</w:t>
      </w:r>
    </w:p>
    <w:p w14:paraId="78AAF9B8"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P = (CN / CR) x 100</w:t>
      </w:r>
    </w:p>
    <w:p w14:paraId="523AF96F"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gdzie :</w:t>
      </w:r>
    </w:p>
    <w:p w14:paraId="3B7FFF40"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CN – najniższa cena spośród ofert niepodlegających odrzuceniu,</w:t>
      </w:r>
    </w:p>
    <w:p w14:paraId="3870119E"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CR – cena oferty rozpatrywanej,</w:t>
      </w:r>
    </w:p>
    <w:p w14:paraId="3E60AC4C"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100 – maksymalna ilość punktów, jaką może uzyskać oferta wg kryterium cena 100%.</w:t>
      </w:r>
    </w:p>
    <w:p w14:paraId="362E415C" w14:textId="77777777" w:rsidR="000E6470" w:rsidRPr="00FA1F3E" w:rsidRDefault="000E6470" w:rsidP="00610C9C">
      <w:pPr>
        <w:spacing w:line="360" w:lineRule="auto"/>
        <w:rPr>
          <w:rFonts w:asciiTheme="minorHAnsi" w:hAnsiTheme="minorHAnsi" w:cstheme="minorHAnsi"/>
          <w:b/>
          <w:sz w:val="22"/>
          <w:szCs w:val="22"/>
          <w:lang w:eastAsia="ar-SA"/>
        </w:rPr>
      </w:pPr>
      <w:r w:rsidRPr="00FA1F3E">
        <w:rPr>
          <w:rFonts w:asciiTheme="minorHAnsi" w:hAnsiTheme="minorHAnsi" w:cstheme="minorHAnsi"/>
          <w:b/>
          <w:sz w:val="22"/>
          <w:szCs w:val="22"/>
          <w:lang w:eastAsia="ar-SA"/>
        </w:rPr>
        <w:t>Jako oferta najkorzystniejsza wybrana zostanie oferta, która uzyska największą ilość punktów P.</w:t>
      </w:r>
    </w:p>
    <w:p w14:paraId="1552D263"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 xml:space="preserve">Zgodnie z art. 246 ust. 2 ustawy </w:t>
      </w:r>
      <w:proofErr w:type="spellStart"/>
      <w:r w:rsidRPr="00610C9C">
        <w:rPr>
          <w:rFonts w:asciiTheme="minorHAnsi" w:hAnsiTheme="minorHAnsi" w:cstheme="minorHAnsi"/>
          <w:sz w:val="22"/>
          <w:szCs w:val="22"/>
          <w:lang w:eastAsia="ar-SA"/>
        </w:rPr>
        <w:t>Pzp</w:t>
      </w:r>
      <w:proofErr w:type="spellEnd"/>
      <w:r w:rsidRPr="00610C9C">
        <w:rPr>
          <w:rFonts w:asciiTheme="minorHAnsi" w:hAnsiTheme="minorHAnsi" w:cstheme="minorHAnsi"/>
          <w:sz w:val="22"/>
          <w:szCs w:val="22"/>
          <w:lang w:eastAsia="ar-SA"/>
        </w:rPr>
        <w:t xml:space="preserve">, Zamawiający w opisie przedmiotu zamówienia określił wymagania jakościowe, odnoszące się do co najmniej głównych elementów składających się na przedmiot zamówienia. </w:t>
      </w:r>
    </w:p>
    <w:p w14:paraId="1ECFA1D5" w14:textId="00092EBA" w:rsidR="000E6470" w:rsidRPr="00610C9C" w:rsidRDefault="000E6470" w:rsidP="00610C9C">
      <w:pPr>
        <w:pStyle w:val="Akapitzlist"/>
        <w:numPr>
          <w:ilvl w:val="3"/>
          <w:numId w:val="5"/>
        </w:numPr>
        <w:spacing w:line="360" w:lineRule="auto"/>
        <w:ind w:left="284" w:hanging="284"/>
        <w:rPr>
          <w:rFonts w:asciiTheme="minorHAnsi" w:hAnsiTheme="minorHAnsi" w:cstheme="minorHAnsi"/>
          <w:b/>
          <w:sz w:val="22"/>
          <w:szCs w:val="22"/>
          <w:lang w:eastAsia="ar-SA"/>
        </w:rPr>
      </w:pPr>
      <w:r w:rsidRPr="00610C9C">
        <w:rPr>
          <w:rFonts w:asciiTheme="minorHAnsi" w:hAnsiTheme="minorHAnsi" w:cstheme="minorHAnsi"/>
          <w:b/>
          <w:sz w:val="22"/>
          <w:szCs w:val="22"/>
          <w:lang w:eastAsia="ar-SA"/>
        </w:rPr>
        <w:t>Dotyczy części 20</w:t>
      </w:r>
      <w:r w:rsidRPr="00610C9C">
        <w:rPr>
          <w:rFonts w:asciiTheme="minorHAnsi" w:hAnsiTheme="minorHAnsi" w:cstheme="minorHAnsi"/>
          <w:b/>
          <w:sz w:val="22"/>
          <w:szCs w:val="22"/>
          <w:lang w:eastAsia="ar-SA"/>
        </w:rPr>
        <w:tab/>
      </w:r>
    </w:p>
    <w:p w14:paraId="36AD7038"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Przy wyborze oferty najkorzystniejszej Zamawiający będzie kierował się następującymi kryteriami:</w:t>
      </w:r>
    </w:p>
    <w:p w14:paraId="36B6E411"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2.1. cena ofertowa – 60 %,</w:t>
      </w:r>
    </w:p>
    <w:p w14:paraId="21584435"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2.2. czas reakcji grupy interwencyjnej – 40%.</w:t>
      </w:r>
    </w:p>
    <w:p w14:paraId="19534F26"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Ad. 2.1.  Ilość punktów PC, jaką otrzyma rozpatrywana i oceniana oferta w kryterium „cena ofertowa”, zostanie wyznaczona według wzoru:</w:t>
      </w:r>
    </w:p>
    <w:p w14:paraId="2C101942"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 xml:space="preserve">  PC = (CN / CR) x 60</w:t>
      </w:r>
    </w:p>
    <w:p w14:paraId="00A5B227"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gdzie:</w:t>
      </w:r>
    </w:p>
    <w:p w14:paraId="6FB025FB"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CN – najniższa cena spośród ofert niepodlegających odrzuceniu,</w:t>
      </w:r>
    </w:p>
    <w:p w14:paraId="53AE07A5"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CR – cena oferty rozpatrywanej,</w:t>
      </w:r>
    </w:p>
    <w:p w14:paraId="566814E4"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lastRenderedPageBreak/>
        <w:t>60 – maksymalna ilość punktów, jaką może uzyskać oferta wg kryterium cena 60%.</w:t>
      </w:r>
    </w:p>
    <w:p w14:paraId="0F37C657" w14:textId="10CF05C4"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 xml:space="preserve">   </w:t>
      </w:r>
    </w:p>
    <w:p w14:paraId="69C0BAD0"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Ad. 2.2.  Ilość punktów PR, jaką otrzyma rozpatrywana i oceniana oferta w kryterium „czas reakcji grupy interwencyjnej”, zostanie wyznaczona następująco:</w:t>
      </w:r>
    </w:p>
    <w:p w14:paraId="21CBBB25"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PR = (10 / CR) x 40</w:t>
      </w:r>
    </w:p>
    <w:p w14:paraId="1FD73E67"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gdzie:</w:t>
      </w:r>
    </w:p>
    <w:p w14:paraId="1F81C598"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CR – czas reakcji grupy interwencyjnej podany w badanej ofercie, w przedziale od 10 do 15 minut,</w:t>
      </w:r>
    </w:p>
    <w:p w14:paraId="50861955"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10 – minimalny czas reakcji grupy interwencyjnej</w:t>
      </w:r>
    </w:p>
    <w:p w14:paraId="1F936DBC" w14:textId="7F212AA0"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 xml:space="preserve">40 – maksymalna ilość punktów, jaką może uzyskać oferta wg kryterium czas </w:t>
      </w:r>
      <w:r w:rsidR="00FA1F3E">
        <w:rPr>
          <w:rFonts w:asciiTheme="minorHAnsi" w:hAnsiTheme="minorHAnsi" w:cstheme="minorHAnsi"/>
          <w:sz w:val="22"/>
          <w:szCs w:val="22"/>
          <w:lang w:eastAsia="ar-SA"/>
        </w:rPr>
        <w:t>reakcji grupy interwencyjnej 40%</w:t>
      </w:r>
    </w:p>
    <w:p w14:paraId="75E58AFA"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Czas reakcji nie może być dłuższy niż 15 minut.</w:t>
      </w:r>
    </w:p>
    <w:p w14:paraId="77BB11D6" w14:textId="6F238412" w:rsidR="000E6470" w:rsidRPr="00FA1F3E" w:rsidRDefault="000E6470" w:rsidP="00610C9C">
      <w:pPr>
        <w:spacing w:line="360" w:lineRule="auto"/>
        <w:rPr>
          <w:rFonts w:asciiTheme="minorHAnsi" w:hAnsiTheme="minorHAnsi" w:cstheme="minorHAnsi"/>
          <w:b/>
          <w:sz w:val="22"/>
          <w:szCs w:val="22"/>
          <w:lang w:eastAsia="ar-SA"/>
        </w:rPr>
      </w:pPr>
      <w:r w:rsidRPr="00FA1F3E">
        <w:rPr>
          <w:rFonts w:asciiTheme="minorHAnsi" w:hAnsiTheme="minorHAnsi" w:cstheme="minorHAnsi"/>
          <w:b/>
          <w:sz w:val="22"/>
          <w:szCs w:val="22"/>
          <w:lang w:eastAsia="ar-SA"/>
        </w:rPr>
        <w:t>UWAGA: W kryterium „czas reakcji grupy interwencyjnej” (PR) ilość punktów obliczona będzie na podstawie danych podanych przez Wykonawcę w Formular</w:t>
      </w:r>
      <w:r w:rsidR="00FA1F3E">
        <w:rPr>
          <w:rFonts w:asciiTheme="minorHAnsi" w:hAnsiTheme="minorHAnsi" w:cstheme="minorHAnsi"/>
          <w:b/>
          <w:sz w:val="22"/>
          <w:szCs w:val="22"/>
          <w:lang w:eastAsia="ar-SA"/>
        </w:rPr>
        <w:t>zu ofertowym (wg Załącznika nr 1</w:t>
      </w:r>
      <w:r w:rsidRPr="00FA1F3E">
        <w:rPr>
          <w:rFonts w:asciiTheme="minorHAnsi" w:hAnsiTheme="minorHAnsi" w:cstheme="minorHAnsi"/>
          <w:b/>
          <w:sz w:val="22"/>
          <w:szCs w:val="22"/>
          <w:lang w:eastAsia="ar-SA"/>
        </w:rPr>
        <w:t xml:space="preserve"> do SWZ). </w:t>
      </w:r>
      <w:r w:rsidR="00FA1F3E">
        <w:rPr>
          <w:rFonts w:asciiTheme="minorHAnsi" w:hAnsiTheme="minorHAnsi" w:cstheme="minorHAnsi"/>
          <w:b/>
          <w:sz w:val="22"/>
          <w:szCs w:val="22"/>
          <w:lang w:eastAsia="ar-SA"/>
        </w:rPr>
        <w:br/>
      </w:r>
      <w:r w:rsidRPr="00FA1F3E">
        <w:rPr>
          <w:rFonts w:asciiTheme="minorHAnsi" w:hAnsiTheme="minorHAnsi" w:cstheme="minorHAnsi"/>
          <w:b/>
          <w:sz w:val="22"/>
          <w:szCs w:val="22"/>
          <w:lang w:eastAsia="ar-SA"/>
        </w:rPr>
        <w:t>W przypadku, gdy Wykonawca nie wpisze oferowanego czasu reakcji Zamawiający przyjmie maksymalny dopuszczony czas reakcji, tj. 15 minut.</w:t>
      </w:r>
    </w:p>
    <w:p w14:paraId="78F681FA" w14:textId="77777777" w:rsidR="000E6470" w:rsidRPr="00610C9C" w:rsidRDefault="000E6470" w:rsidP="00610C9C">
      <w:pPr>
        <w:spacing w:line="360" w:lineRule="auto"/>
        <w:rPr>
          <w:rFonts w:asciiTheme="minorHAnsi" w:hAnsiTheme="minorHAnsi" w:cstheme="minorHAnsi"/>
          <w:sz w:val="22"/>
          <w:szCs w:val="22"/>
          <w:lang w:eastAsia="ar-SA"/>
        </w:rPr>
      </w:pPr>
      <w:r w:rsidRPr="00610C9C">
        <w:rPr>
          <w:rFonts w:asciiTheme="minorHAnsi" w:hAnsiTheme="minorHAnsi" w:cstheme="minorHAnsi"/>
          <w:sz w:val="22"/>
          <w:szCs w:val="22"/>
          <w:lang w:eastAsia="ar-SA"/>
        </w:rPr>
        <w:t xml:space="preserve">Jako oferta najkorzystniejsza wybrana zostanie oferta, która uzyska największą ilość punktów </w:t>
      </w:r>
    </w:p>
    <w:p w14:paraId="6F25D50F" w14:textId="3B2F7DBD" w:rsidR="000E6470" w:rsidRPr="00FA1F3E" w:rsidRDefault="000E6470" w:rsidP="00610C9C">
      <w:pPr>
        <w:spacing w:line="360" w:lineRule="auto"/>
        <w:rPr>
          <w:rFonts w:asciiTheme="minorHAnsi" w:hAnsiTheme="minorHAnsi" w:cstheme="minorHAnsi"/>
          <w:b/>
          <w:sz w:val="22"/>
          <w:szCs w:val="22"/>
          <w:lang w:eastAsia="ar-SA"/>
        </w:rPr>
      </w:pPr>
      <w:r w:rsidRPr="00610C9C">
        <w:rPr>
          <w:rFonts w:asciiTheme="minorHAnsi" w:hAnsiTheme="minorHAnsi" w:cstheme="minorHAnsi"/>
          <w:sz w:val="22"/>
          <w:szCs w:val="22"/>
          <w:lang w:eastAsia="ar-SA"/>
        </w:rPr>
        <w:t xml:space="preserve">P obliczoną według wzoru: </w:t>
      </w:r>
      <w:r w:rsidRPr="00FA1F3E">
        <w:rPr>
          <w:rFonts w:asciiTheme="minorHAnsi" w:hAnsiTheme="minorHAnsi" w:cstheme="minorHAnsi"/>
          <w:b/>
          <w:sz w:val="22"/>
          <w:szCs w:val="22"/>
          <w:lang w:eastAsia="ar-SA"/>
        </w:rPr>
        <w:t>P = PC + PR</w:t>
      </w:r>
    </w:p>
    <w:p w14:paraId="7FDF0698" w14:textId="26EE6CF9" w:rsidR="00FE25A0" w:rsidRPr="005E1493" w:rsidRDefault="009302D2" w:rsidP="006C59D8">
      <w:pPr>
        <w:pStyle w:val="Nagwek1"/>
        <w:rPr>
          <w:rFonts w:asciiTheme="minorHAnsi" w:hAnsiTheme="minorHAnsi"/>
        </w:rPr>
      </w:pPr>
      <w:r w:rsidRPr="005E1493">
        <w:rPr>
          <w:rFonts w:asciiTheme="minorHAnsi" w:hAnsiTheme="minorHAnsi"/>
        </w:rPr>
        <w:t>XVIII</w:t>
      </w:r>
      <w:r w:rsidR="00FE25A0" w:rsidRPr="005E1493">
        <w:rPr>
          <w:rFonts w:asciiTheme="minorHAnsi" w:hAnsiTheme="minorHAnsi"/>
        </w:rPr>
        <w:t>. Informacja o formalnościach, jakie muszą zostać dopełnione po wyborze oferty w celu zawarcia umowy w sprawie zamówienia publicznego</w:t>
      </w:r>
    </w:p>
    <w:p w14:paraId="2A0CECF5" w14:textId="5F56FB5A"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 xml:space="preserve">Umowę w sprawie zamówienia publicznego, z uwzględnieniem art. 577 ustawy </w:t>
      </w:r>
      <w:proofErr w:type="spellStart"/>
      <w:r w:rsidRPr="00A022A7">
        <w:rPr>
          <w:rFonts w:asciiTheme="minorHAnsi" w:hAnsiTheme="minorHAnsi" w:cstheme="minorHAnsi"/>
          <w:sz w:val="22"/>
          <w:szCs w:val="22"/>
        </w:rPr>
        <w:t>P</w:t>
      </w:r>
      <w:r w:rsidR="00FB216B" w:rsidRPr="00A022A7">
        <w:rPr>
          <w:rFonts w:asciiTheme="minorHAnsi" w:hAnsiTheme="minorHAnsi" w:cstheme="minorHAnsi"/>
          <w:sz w:val="22"/>
          <w:szCs w:val="22"/>
        </w:rPr>
        <w:t>zp</w:t>
      </w:r>
      <w:proofErr w:type="spellEnd"/>
      <w:r w:rsidRPr="00A022A7">
        <w:rPr>
          <w:rFonts w:asciiTheme="minorHAnsi" w:hAnsiTheme="minorHAnsi" w:cstheme="minorHAnsi"/>
          <w:sz w:val="22"/>
          <w:szCs w:val="22"/>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153944E8"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Zamawiający może zawrzeć umowę w sprawie zamówienia publicznego przed upływem  wskazanych powyżej terminów, jeżeli w postępowaniu o udzielenie zamówienia złożono tylko</w:t>
      </w:r>
      <w:r w:rsidR="00200223" w:rsidRPr="00A022A7">
        <w:rPr>
          <w:rFonts w:asciiTheme="minorHAnsi" w:hAnsiTheme="minorHAnsi" w:cstheme="minorHAnsi"/>
          <w:sz w:val="22"/>
          <w:szCs w:val="22"/>
        </w:rPr>
        <w:t xml:space="preserve"> </w:t>
      </w:r>
      <w:r w:rsidRPr="00A022A7">
        <w:rPr>
          <w:rFonts w:asciiTheme="minorHAnsi" w:hAnsiTheme="minorHAnsi" w:cstheme="minorHAnsi"/>
          <w:sz w:val="22"/>
          <w:szCs w:val="22"/>
        </w:rPr>
        <w:t>jedną ofertę.</w:t>
      </w:r>
    </w:p>
    <w:p w14:paraId="383DAB5B" w14:textId="4FCCDABF" w:rsidR="006E7460" w:rsidRPr="00A022A7" w:rsidRDefault="006E746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Przed zawarciem umowy Wykonawca, na wezwanie Zamawiającego, zobowiązany jest do podania wszelkich informacji niezbędnych do wypełnienia treści umowy.</w:t>
      </w:r>
    </w:p>
    <w:p w14:paraId="26471F78" w14:textId="4E7F162E" w:rsidR="00FE25A0" w:rsidRPr="00A022A7" w:rsidRDefault="00FE25A0" w:rsidP="004D48C3">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DCD915" w14:textId="3B00AE48" w:rsidR="00932FC2" w:rsidRDefault="00FE25A0" w:rsidP="008F3A0C">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022A7">
        <w:rPr>
          <w:rFonts w:asciiTheme="minorHAnsi" w:hAnsiTheme="minorHAnsi" w:cstheme="minorHAnsi"/>
          <w:sz w:val="22"/>
          <w:szCs w:val="22"/>
        </w:rPr>
        <w:t>O terminie i miejscu podpisania umowy zam</w:t>
      </w:r>
      <w:r w:rsidR="00CB2B3E" w:rsidRPr="00A022A7">
        <w:rPr>
          <w:rFonts w:asciiTheme="minorHAnsi" w:hAnsiTheme="minorHAnsi" w:cstheme="minorHAnsi"/>
          <w:sz w:val="22"/>
          <w:szCs w:val="22"/>
        </w:rPr>
        <w:t>awiający poinformuje wybranego w</w:t>
      </w:r>
      <w:r w:rsidRPr="00A022A7">
        <w:rPr>
          <w:rFonts w:asciiTheme="minorHAnsi" w:hAnsiTheme="minorHAnsi" w:cstheme="minorHAnsi"/>
          <w:sz w:val="22"/>
          <w:szCs w:val="22"/>
        </w:rPr>
        <w:t>ykonawcę.</w:t>
      </w:r>
    </w:p>
    <w:p w14:paraId="0EE2E559" w14:textId="05BE8AF7" w:rsidR="00962EB9" w:rsidRPr="006A2679" w:rsidRDefault="00A12D64" w:rsidP="006A2679">
      <w:pPr>
        <w:numPr>
          <w:ilvl w:val="3"/>
          <w:numId w:val="28"/>
        </w:numPr>
        <w:suppressAutoHyphens/>
        <w:autoSpaceDE w:val="0"/>
        <w:autoSpaceDN w:val="0"/>
        <w:adjustRightInd w:val="0"/>
        <w:spacing w:line="360" w:lineRule="auto"/>
        <w:rPr>
          <w:rFonts w:asciiTheme="minorHAnsi" w:hAnsiTheme="minorHAnsi" w:cstheme="minorHAnsi"/>
          <w:sz w:val="22"/>
          <w:szCs w:val="22"/>
        </w:rPr>
      </w:pPr>
      <w:r w:rsidRPr="00A12D64">
        <w:rPr>
          <w:rFonts w:asciiTheme="minorHAnsi" w:hAnsiTheme="minorHAnsi" w:cstheme="minorHAnsi"/>
          <w:sz w:val="22"/>
          <w:szCs w:val="22"/>
          <w:u w:val="single"/>
        </w:rPr>
        <w:t xml:space="preserve">Na co najmniej 3 dni przed zawarciem umowy, Wykonawca przedstawi Zamawiającemu do akceptacji treść i warunki polisy ubezpieczeniowej wraz z ogólnymi warunkami ubezpieczenia, zgodnie ze </w:t>
      </w:r>
      <w:r w:rsidRPr="006123B2">
        <w:rPr>
          <w:rFonts w:asciiTheme="minorHAnsi" w:hAnsiTheme="minorHAnsi" w:cstheme="minorHAnsi"/>
          <w:sz w:val="22"/>
          <w:szCs w:val="22"/>
          <w:u w:val="single"/>
        </w:rPr>
        <w:t>wzorem umowy – Załącznik nr 5 do SWZ.</w:t>
      </w:r>
      <w:r w:rsidR="006A2679" w:rsidRPr="006A2679">
        <w:rPr>
          <w:rFonts w:asciiTheme="minorHAnsi" w:hAnsiTheme="minorHAnsi" w:cstheme="minorHAnsi"/>
          <w:sz w:val="22"/>
          <w:szCs w:val="22"/>
        </w:rPr>
        <w:t xml:space="preserve"> </w:t>
      </w:r>
      <w:r w:rsidR="00962EB9" w:rsidRPr="006A2679">
        <w:rPr>
          <w:rFonts w:asciiTheme="minorHAnsi" w:eastAsia="Calibri" w:hAnsiTheme="minorHAnsi" w:cstheme="minorHAnsi"/>
          <w:sz w:val="22"/>
          <w:szCs w:val="22"/>
        </w:rPr>
        <w:t>Zakres ubezpieczenia winien obejmować:</w:t>
      </w:r>
    </w:p>
    <w:p w14:paraId="31853869" w14:textId="77777777" w:rsidR="00962EB9" w:rsidRPr="006A2679" w:rsidRDefault="00962EB9" w:rsidP="00962EB9">
      <w:pPr>
        <w:spacing w:line="360" w:lineRule="auto"/>
        <w:ind w:left="709" w:hanging="283"/>
        <w:rPr>
          <w:rFonts w:asciiTheme="minorHAnsi" w:eastAsia="Calibri" w:hAnsiTheme="minorHAnsi" w:cstheme="minorHAnsi"/>
          <w:sz w:val="22"/>
          <w:szCs w:val="22"/>
        </w:rPr>
      </w:pPr>
      <w:r w:rsidRPr="006A2679">
        <w:rPr>
          <w:rFonts w:asciiTheme="minorHAnsi" w:eastAsia="Calibri" w:hAnsiTheme="minorHAnsi" w:cstheme="minorHAnsi"/>
          <w:sz w:val="22"/>
          <w:szCs w:val="22"/>
        </w:rPr>
        <w:lastRenderedPageBreak/>
        <w:t xml:space="preserve">- </w:t>
      </w:r>
      <w:r w:rsidRPr="006A2679">
        <w:rPr>
          <w:rFonts w:asciiTheme="minorHAnsi" w:eastAsia="Calibri" w:hAnsiTheme="minorHAnsi" w:cstheme="minorHAnsi"/>
          <w:sz w:val="22"/>
          <w:szCs w:val="22"/>
        </w:rPr>
        <w:tab/>
        <w:t xml:space="preserve">odpowiedzialność cywilną deliktową, </w:t>
      </w:r>
    </w:p>
    <w:p w14:paraId="5ED1ED02" w14:textId="77777777" w:rsidR="00962EB9" w:rsidRPr="006A2679" w:rsidRDefault="00962EB9" w:rsidP="00962EB9">
      <w:pPr>
        <w:spacing w:line="360" w:lineRule="auto"/>
        <w:ind w:left="709" w:hanging="283"/>
        <w:rPr>
          <w:rFonts w:asciiTheme="minorHAnsi" w:eastAsia="Calibri" w:hAnsiTheme="minorHAnsi" w:cstheme="minorHAnsi"/>
          <w:sz w:val="22"/>
          <w:szCs w:val="22"/>
        </w:rPr>
      </w:pPr>
      <w:r w:rsidRPr="006A2679">
        <w:rPr>
          <w:rFonts w:asciiTheme="minorHAnsi" w:eastAsia="Calibri" w:hAnsiTheme="minorHAnsi" w:cstheme="minorHAnsi"/>
          <w:sz w:val="22"/>
          <w:szCs w:val="22"/>
        </w:rPr>
        <w:t xml:space="preserve">- </w:t>
      </w:r>
      <w:r w:rsidRPr="006A2679">
        <w:rPr>
          <w:rFonts w:asciiTheme="minorHAnsi" w:eastAsia="Calibri" w:hAnsiTheme="minorHAnsi" w:cstheme="minorHAnsi"/>
          <w:sz w:val="22"/>
          <w:szCs w:val="22"/>
        </w:rPr>
        <w:tab/>
        <w:t>odpowiedzialność cywilną kontraktową,</w:t>
      </w:r>
    </w:p>
    <w:p w14:paraId="367E4FE7" w14:textId="425A8545" w:rsidR="00962EB9" w:rsidRPr="006A2679" w:rsidRDefault="00962EB9" w:rsidP="00962EB9">
      <w:pPr>
        <w:spacing w:line="360" w:lineRule="auto"/>
        <w:ind w:left="709" w:hanging="283"/>
        <w:rPr>
          <w:rFonts w:asciiTheme="minorHAnsi" w:eastAsia="Calibri" w:hAnsiTheme="minorHAnsi" w:cstheme="minorHAnsi"/>
          <w:sz w:val="22"/>
          <w:szCs w:val="22"/>
        </w:rPr>
      </w:pPr>
      <w:r w:rsidRPr="006A2679">
        <w:rPr>
          <w:rFonts w:asciiTheme="minorHAnsi" w:eastAsia="Calibri" w:hAnsiTheme="minorHAnsi" w:cstheme="minorHAnsi"/>
          <w:sz w:val="22"/>
          <w:szCs w:val="22"/>
        </w:rPr>
        <w:t xml:space="preserve">- </w:t>
      </w:r>
      <w:r w:rsidRPr="006A2679">
        <w:rPr>
          <w:rFonts w:asciiTheme="minorHAnsi" w:eastAsia="Calibri" w:hAnsiTheme="minorHAnsi" w:cstheme="minorHAnsi"/>
          <w:sz w:val="22"/>
          <w:szCs w:val="22"/>
        </w:rPr>
        <w:tab/>
      </w:r>
      <w:r w:rsidRPr="006A2679">
        <w:rPr>
          <w:rFonts w:asciiTheme="minorHAnsi" w:hAnsiTheme="minorHAnsi" w:cstheme="minorHAnsi"/>
          <w:iCs/>
          <w:sz w:val="22"/>
          <w:szCs w:val="22"/>
        </w:rPr>
        <w:t xml:space="preserve">odpowiedzialność cywilną za szkody rzeczowe związane z uszkodzeniem lub zniszczeniem mienia znajdującego się w pieczy, pod dozorem lub kontrolą </w:t>
      </w:r>
      <w:r w:rsidR="006A2679" w:rsidRPr="006A2679">
        <w:rPr>
          <w:rFonts w:asciiTheme="minorHAnsi" w:hAnsiTheme="minorHAnsi" w:cstheme="minorHAnsi"/>
          <w:iCs/>
          <w:sz w:val="22"/>
          <w:szCs w:val="22"/>
        </w:rPr>
        <w:t>Wykonawcy</w:t>
      </w:r>
      <w:r w:rsidRPr="006A2679">
        <w:rPr>
          <w:rFonts w:asciiTheme="minorHAnsi" w:hAnsiTheme="minorHAnsi" w:cstheme="minorHAnsi"/>
          <w:sz w:val="22"/>
          <w:szCs w:val="22"/>
        </w:rPr>
        <w:t xml:space="preserve">, </w:t>
      </w:r>
    </w:p>
    <w:p w14:paraId="26CC1328" w14:textId="77777777" w:rsidR="00962EB9" w:rsidRPr="006A2679" w:rsidRDefault="00962EB9" w:rsidP="00962EB9">
      <w:pPr>
        <w:spacing w:line="360" w:lineRule="auto"/>
        <w:ind w:left="709" w:hanging="283"/>
        <w:rPr>
          <w:rFonts w:asciiTheme="minorHAnsi" w:eastAsia="Calibri" w:hAnsiTheme="minorHAnsi" w:cstheme="minorHAnsi"/>
          <w:sz w:val="22"/>
          <w:szCs w:val="22"/>
        </w:rPr>
      </w:pPr>
      <w:r w:rsidRPr="006A2679">
        <w:rPr>
          <w:rFonts w:asciiTheme="minorHAnsi" w:eastAsia="Calibri" w:hAnsiTheme="minorHAnsi" w:cstheme="minorHAnsi"/>
          <w:sz w:val="22"/>
          <w:szCs w:val="22"/>
        </w:rPr>
        <w:t xml:space="preserve">- </w:t>
      </w:r>
      <w:r w:rsidRPr="006A2679">
        <w:rPr>
          <w:rFonts w:asciiTheme="minorHAnsi" w:eastAsia="Calibri" w:hAnsiTheme="minorHAnsi" w:cstheme="minorHAnsi"/>
          <w:sz w:val="22"/>
          <w:szCs w:val="22"/>
        </w:rPr>
        <w:tab/>
        <w:t>brak udziału własnego dla szkód osobowych.</w:t>
      </w:r>
    </w:p>
    <w:p w14:paraId="0BAB13EE" w14:textId="3B93D21D" w:rsidR="0082323F" w:rsidRPr="006A2679" w:rsidRDefault="00962EB9" w:rsidP="006A2679">
      <w:pPr>
        <w:spacing w:line="360" w:lineRule="auto"/>
        <w:rPr>
          <w:rFonts w:asciiTheme="minorHAnsi" w:eastAsia="Calibri" w:hAnsiTheme="minorHAnsi" w:cstheme="minorHAnsi"/>
          <w:sz w:val="22"/>
          <w:szCs w:val="22"/>
        </w:rPr>
      </w:pPr>
      <w:r w:rsidRPr="006A2679">
        <w:rPr>
          <w:rFonts w:asciiTheme="minorHAnsi" w:eastAsia="Calibri" w:hAnsiTheme="minorHAnsi" w:cstheme="minorHAnsi"/>
          <w:sz w:val="22"/>
          <w:szCs w:val="22"/>
        </w:rPr>
        <w:t>Ubezpieczenie winno obejmować cały okr</w:t>
      </w:r>
      <w:r w:rsidR="006A2679" w:rsidRPr="006A2679">
        <w:rPr>
          <w:rFonts w:asciiTheme="minorHAnsi" w:eastAsia="Calibri" w:hAnsiTheme="minorHAnsi" w:cstheme="minorHAnsi"/>
          <w:sz w:val="22"/>
          <w:szCs w:val="22"/>
        </w:rPr>
        <w:t xml:space="preserve">es realizacji </w:t>
      </w:r>
      <w:r w:rsidR="006123B2">
        <w:rPr>
          <w:rFonts w:asciiTheme="minorHAnsi" w:eastAsia="Calibri" w:hAnsiTheme="minorHAnsi" w:cstheme="minorHAnsi"/>
          <w:sz w:val="22"/>
          <w:szCs w:val="22"/>
        </w:rPr>
        <w:t>zamówienia</w:t>
      </w:r>
      <w:r w:rsidR="006A2679" w:rsidRPr="006A2679">
        <w:rPr>
          <w:rFonts w:asciiTheme="minorHAnsi" w:eastAsia="Calibri" w:hAnsiTheme="minorHAnsi" w:cstheme="minorHAnsi"/>
          <w:sz w:val="22"/>
          <w:szCs w:val="22"/>
        </w:rPr>
        <w:t>. S</w:t>
      </w:r>
      <w:r w:rsidRPr="006A2679">
        <w:rPr>
          <w:rFonts w:asciiTheme="minorHAnsi" w:hAnsiTheme="minorHAnsi" w:cstheme="minorHAnsi"/>
          <w:sz w:val="22"/>
          <w:szCs w:val="22"/>
        </w:rPr>
        <w:t xml:space="preserve">uma ubezpieczenia wskazana </w:t>
      </w:r>
      <w:r w:rsidR="006A2679">
        <w:rPr>
          <w:rFonts w:asciiTheme="minorHAnsi" w:hAnsiTheme="minorHAnsi" w:cstheme="minorHAnsi"/>
          <w:sz w:val="22"/>
          <w:szCs w:val="22"/>
        </w:rPr>
        <w:br/>
      </w:r>
      <w:r w:rsidRPr="006A2679">
        <w:rPr>
          <w:rFonts w:asciiTheme="minorHAnsi" w:hAnsiTheme="minorHAnsi" w:cstheme="minorHAnsi"/>
          <w:sz w:val="22"/>
          <w:szCs w:val="22"/>
        </w:rPr>
        <w:t xml:space="preserve">w polisie </w:t>
      </w:r>
      <w:r w:rsidR="006A2679">
        <w:rPr>
          <w:rFonts w:asciiTheme="minorHAnsi" w:hAnsiTheme="minorHAnsi" w:cstheme="minorHAnsi"/>
          <w:sz w:val="22"/>
          <w:szCs w:val="22"/>
        </w:rPr>
        <w:t xml:space="preserve">ubezpieczeniowej, o której mowa, będzie </w:t>
      </w:r>
      <w:r w:rsidRPr="006A2679">
        <w:rPr>
          <w:rFonts w:asciiTheme="minorHAnsi" w:hAnsiTheme="minorHAnsi" w:cstheme="minorHAnsi"/>
          <w:sz w:val="22"/>
          <w:szCs w:val="22"/>
        </w:rPr>
        <w:t>określona na kwotę nie niższą niż</w:t>
      </w:r>
      <w:r w:rsidR="006A2679">
        <w:rPr>
          <w:rFonts w:asciiTheme="minorHAnsi" w:hAnsiTheme="minorHAnsi" w:cstheme="minorHAnsi"/>
          <w:sz w:val="22"/>
          <w:szCs w:val="22"/>
        </w:rPr>
        <w:t>:</w:t>
      </w:r>
      <w:r w:rsidRPr="006A2679">
        <w:rPr>
          <w:rFonts w:asciiTheme="minorHAnsi" w:hAnsiTheme="minorHAnsi" w:cstheme="minorHAnsi"/>
          <w:sz w:val="22"/>
          <w:szCs w:val="22"/>
        </w:rPr>
        <w:t xml:space="preserve"> </w:t>
      </w:r>
    </w:p>
    <w:p w14:paraId="46753742" w14:textId="77777777" w:rsidR="0082323F"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1 –   67 000,00 zł,</w:t>
      </w:r>
    </w:p>
    <w:p w14:paraId="19D5B1A0" w14:textId="77777777" w:rsidR="0082323F"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2 – 130 000,00 zł,</w:t>
      </w:r>
    </w:p>
    <w:p w14:paraId="4BA6D905" w14:textId="3D077606" w:rsidR="006A2679" w:rsidRPr="000D1F3C" w:rsidRDefault="000D1F3C"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3 –  100 000,00 zł,</w:t>
      </w:r>
    </w:p>
    <w:p w14:paraId="6E83CBD0" w14:textId="24EA1D70" w:rsidR="006A2679" w:rsidRPr="000D1F3C"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4</w:t>
      </w:r>
      <w:r w:rsidR="000D1F3C" w:rsidRPr="000D1F3C">
        <w:rPr>
          <w:rFonts w:asciiTheme="minorHAnsi" w:hAnsiTheme="minorHAnsi" w:cstheme="minorHAnsi"/>
          <w:sz w:val="22"/>
          <w:szCs w:val="22"/>
        </w:rPr>
        <w:t xml:space="preserve"> –  110 000,00 zł,</w:t>
      </w:r>
    </w:p>
    <w:p w14:paraId="360C0804" w14:textId="77777777" w:rsidR="0082323F"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5 –   20 000,00 zł,</w:t>
      </w:r>
    </w:p>
    <w:p w14:paraId="069C4079" w14:textId="77777777" w:rsidR="0082323F"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6 –   40 000,00 zł,</w:t>
      </w:r>
    </w:p>
    <w:p w14:paraId="19A9F97C" w14:textId="1F005BA0" w:rsidR="006A2679" w:rsidRPr="000D1F3C"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7</w:t>
      </w:r>
      <w:r w:rsidR="000D1F3C" w:rsidRPr="000D1F3C">
        <w:rPr>
          <w:rFonts w:asciiTheme="minorHAnsi" w:hAnsiTheme="minorHAnsi" w:cstheme="minorHAnsi"/>
          <w:sz w:val="22"/>
          <w:szCs w:val="22"/>
        </w:rPr>
        <w:t xml:space="preserve"> –   270 000,00 zł,</w:t>
      </w:r>
    </w:p>
    <w:p w14:paraId="33620C38" w14:textId="77777777" w:rsidR="0082323F"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8 –   25 000,00 zł,</w:t>
      </w:r>
    </w:p>
    <w:p w14:paraId="537B84E7" w14:textId="77777777" w:rsidR="0082323F"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9 – 200 000,00 zł,</w:t>
      </w:r>
    </w:p>
    <w:p w14:paraId="10906F34" w14:textId="0F3BB454" w:rsidR="006A2679" w:rsidRPr="000D1F3C" w:rsidRDefault="000D1F3C"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10 – 200 000,00 zł,</w:t>
      </w:r>
    </w:p>
    <w:p w14:paraId="44A6737A" w14:textId="77777777" w:rsidR="0082323F"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11 – 40 000,00 zł,</w:t>
      </w:r>
    </w:p>
    <w:p w14:paraId="40A8D5D4" w14:textId="6E523567" w:rsidR="0082323F"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12 – 48 0</w:t>
      </w:r>
      <w:r w:rsidR="006A2679">
        <w:rPr>
          <w:rFonts w:asciiTheme="minorHAnsi" w:hAnsiTheme="minorHAnsi" w:cstheme="minorHAnsi"/>
          <w:sz w:val="22"/>
          <w:szCs w:val="22"/>
        </w:rPr>
        <w:t>00,00 zł,</w:t>
      </w:r>
    </w:p>
    <w:p w14:paraId="6BF9EEFC" w14:textId="447310D2" w:rsidR="006A2679" w:rsidRPr="000D1F3C"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13</w:t>
      </w:r>
      <w:r w:rsidR="000D1F3C" w:rsidRPr="000D1F3C">
        <w:rPr>
          <w:rFonts w:asciiTheme="minorHAnsi" w:hAnsiTheme="minorHAnsi" w:cstheme="minorHAnsi"/>
          <w:sz w:val="22"/>
          <w:szCs w:val="22"/>
        </w:rPr>
        <w:t xml:space="preserve"> – 40 000,00 zł,</w:t>
      </w:r>
    </w:p>
    <w:p w14:paraId="05266AC2" w14:textId="4A987C15" w:rsidR="006A2679" w:rsidRPr="006A2679" w:rsidRDefault="006A2679" w:rsidP="006A2679">
      <w:pPr>
        <w:suppressAutoHyphens/>
        <w:autoSpaceDE w:val="0"/>
        <w:autoSpaceDN w:val="0"/>
        <w:adjustRightInd w:val="0"/>
        <w:spacing w:line="360" w:lineRule="auto"/>
        <w:ind w:left="357"/>
        <w:rPr>
          <w:rFonts w:asciiTheme="minorHAnsi" w:hAnsiTheme="minorHAnsi" w:cstheme="minorHAnsi"/>
          <w:color w:val="FF0000"/>
          <w:sz w:val="22"/>
          <w:szCs w:val="22"/>
        </w:rPr>
      </w:pPr>
      <w:r w:rsidRPr="000D1F3C">
        <w:rPr>
          <w:rFonts w:asciiTheme="minorHAnsi" w:hAnsiTheme="minorHAnsi" w:cstheme="minorHAnsi"/>
          <w:sz w:val="22"/>
          <w:szCs w:val="22"/>
        </w:rPr>
        <w:t>- część 14</w:t>
      </w:r>
      <w:r w:rsidR="000D1F3C" w:rsidRPr="000D1F3C">
        <w:rPr>
          <w:rFonts w:asciiTheme="minorHAnsi" w:hAnsiTheme="minorHAnsi" w:cstheme="minorHAnsi"/>
          <w:sz w:val="22"/>
          <w:szCs w:val="22"/>
        </w:rPr>
        <w:t xml:space="preserve"> </w:t>
      </w:r>
      <w:r w:rsidR="000D1F3C">
        <w:rPr>
          <w:rFonts w:asciiTheme="minorHAnsi" w:hAnsiTheme="minorHAnsi" w:cstheme="minorHAnsi"/>
          <w:sz w:val="22"/>
          <w:szCs w:val="22"/>
        </w:rPr>
        <w:t>–  90 000,00 zł,</w:t>
      </w:r>
    </w:p>
    <w:p w14:paraId="281FFCEF" w14:textId="5D3160FB" w:rsidR="0082323F"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część 15 –</w:t>
      </w:r>
      <w:r w:rsidR="000D1F3C">
        <w:rPr>
          <w:rFonts w:asciiTheme="minorHAnsi" w:hAnsiTheme="minorHAnsi" w:cstheme="minorHAnsi"/>
          <w:sz w:val="22"/>
          <w:szCs w:val="22"/>
        </w:rPr>
        <w:t xml:space="preserve"> </w:t>
      </w:r>
      <w:r w:rsidRPr="006A2679">
        <w:rPr>
          <w:rFonts w:asciiTheme="minorHAnsi" w:hAnsiTheme="minorHAnsi" w:cstheme="minorHAnsi"/>
          <w:sz w:val="22"/>
          <w:szCs w:val="22"/>
        </w:rPr>
        <w:t>160 000,00 zł,</w:t>
      </w:r>
    </w:p>
    <w:p w14:paraId="6E372B46" w14:textId="3BAB3C17" w:rsidR="0082323F" w:rsidRDefault="000D1F3C" w:rsidP="006A2679">
      <w:pPr>
        <w:suppressAutoHyphens/>
        <w:autoSpaceDE w:val="0"/>
        <w:autoSpaceDN w:val="0"/>
        <w:adjustRightInd w:val="0"/>
        <w:spacing w:line="360" w:lineRule="auto"/>
        <w:ind w:left="357"/>
        <w:rPr>
          <w:rFonts w:asciiTheme="minorHAnsi" w:hAnsiTheme="minorHAnsi" w:cstheme="minorHAnsi"/>
          <w:sz w:val="22"/>
          <w:szCs w:val="22"/>
        </w:rPr>
      </w:pPr>
      <w:r>
        <w:rPr>
          <w:rFonts w:asciiTheme="minorHAnsi" w:hAnsiTheme="minorHAnsi" w:cstheme="minorHAnsi"/>
          <w:sz w:val="22"/>
          <w:szCs w:val="22"/>
        </w:rPr>
        <w:t>- część 16 – 1</w:t>
      </w:r>
      <w:r w:rsidR="0082323F" w:rsidRPr="006A2679">
        <w:rPr>
          <w:rFonts w:asciiTheme="minorHAnsi" w:hAnsiTheme="minorHAnsi" w:cstheme="minorHAnsi"/>
          <w:sz w:val="22"/>
          <w:szCs w:val="22"/>
        </w:rPr>
        <w:t>20 000,00 zł,</w:t>
      </w:r>
    </w:p>
    <w:p w14:paraId="26BE2890" w14:textId="1E5A1843" w:rsidR="006A2679" w:rsidRPr="000D1F3C"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17</w:t>
      </w:r>
      <w:r w:rsidR="000D1F3C" w:rsidRPr="000D1F3C">
        <w:rPr>
          <w:rFonts w:asciiTheme="minorHAnsi" w:hAnsiTheme="minorHAnsi" w:cstheme="minorHAnsi"/>
          <w:sz w:val="22"/>
          <w:szCs w:val="22"/>
        </w:rPr>
        <w:t xml:space="preserve"> – 300 000,00 zł</w:t>
      </w:r>
      <w:r w:rsidR="000D1F3C">
        <w:rPr>
          <w:rFonts w:asciiTheme="minorHAnsi" w:hAnsiTheme="minorHAnsi" w:cstheme="minorHAnsi"/>
          <w:sz w:val="22"/>
          <w:szCs w:val="22"/>
        </w:rPr>
        <w:t>,</w:t>
      </w:r>
    </w:p>
    <w:p w14:paraId="4BB5EAB2" w14:textId="26550944" w:rsidR="0082323F"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Pr>
          <w:rFonts w:asciiTheme="minorHAnsi" w:hAnsiTheme="minorHAnsi" w:cstheme="minorHAnsi"/>
          <w:sz w:val="22"/>
          <w:szCs w:val="22"/>
        </w:rPr>
        <w:t>- część 18 – 20 000,00 zł,</w:t>
      </w:r>
    </w:p>
    <w:p w14:paraId="17B56E4C" w14:textId="3327F497" w:rsidR="006A2679" w:rsidRPr="000D1F3C" w:rsidRDefault="006A2679" w:rsidP="006A2679">
      <w:pPr>
        <w:suppressAutoHyphens/>
        <w:autoSpaceDE w:val="0"/>
        <w:autoSpaceDN w:val="0"/>
        <w:adjustRightInd w:val="0"/>
        <w:spacing w:line="360" w:lineRule="auto"/>
        <w:ind w:left="357"/>
        <w:rPr>
          <w:rFonts w:asciiTheme="minorHAnsi" w:hAnsiTheme="minorHAnsi" w:cstheme="minorHAnsi"/>
          <w:sz w:val="22"/>
          <w:szCs w:val="22"/>
        </w:rPr>
      </w:pPr>
      <w:r w:rsidRPr="000D1F3C">
        <w:rPr>
          <w:rFonts w:asciiTheme="minorHAnsi" w:hAnsiTheme="minorHAnsi" w:cstheme="minorHAnsi"/>
          <w:sz w:val="22"/>
          <w:szCs w:val="22"/>
        </w:rPr>
        <w:t>- część 19</w:t>
      </w:r>
      <w:r w:rsidR="000D1F3C" w:rsidRPr="000D1F3C">
        <w:rPr>
          <w:rFonts w:asciiTheme="minorHAnsi" w:hAnsiTheme="minorHAnsi" w:cstheme="minorHAnsi"/>
          <w:sz w:val="22"/>
          <w:szCs w:val="22"/>
        </w:rPr>
        <w:t xml:space="preserve"> – 200 000,00</w:t>
      </w:r>
      <w:r w:rsidR="000D1F3C">
        <w:rPr>
          <w:rFonts w:asciiTheme="minorHAnsi" w:hAnsiTheme="minorHAnsi" w:cstheme="minorHAnsi"/>
          <w:sz w:val="22"/>
          <w:szCs w:val="22"/>
        </w:rPr>
        <w:t xml:space="preserve"> zł,</w:t>
      </w:r>
    </w:p>
    <w:p w14:paraId="6EE56F4A" w14:textId="6DF4A380" w:rsidR="00962EB9" w:rsidRPr="006A2679" w:rsidRDefault="0082323F" w:rsidP="006A2679">
      <w:pPr>
        <w:suppressAutoHyphens/>
        <w:autoSpaceDE w:val="0"/>
        <w:autoSpaceDN w:val="0"/>
        <w:adjustRightInd w:val="0"/>
        <w:spacing w:line="360" w:lineRule="auto"/>
        <w:ind w:left="357"/>
        <w:rPr>
          <w:rFonts w:asciiTheme="minorHAnsi" w:hAnsiTheme="minorHAnsi" w:cstheme="minorHAnsi"/>
          <w:sz w:val="22"/>
          <w:szCs w:val="22"/>
        </w:rPr>
      </w:pPr>
      <w:r w:rsidRPr="006A2679">
        <w:rPr>
          <w:rFonts w:asciiTheme="minorHAnsi" w:hAnsiTheme="minorHAnsi" w:cstheme="minorHAnsi"/>
          <w:sz w:val="22"/>
          <w:szCs w:val="22"/>
        </w:rPr>
        <w:t xml:space="preserve">- część 20 - </w:t>
      </w:r>
      <w:r w:rsidR="000D1F3C">
        <w:rPr>
          <w:rFonts w:asciiTheme="minorHAnsi" w:hAnsiTheme="minorHAnsi" w:cstheme="minorHAnsi"/>
          <w:sz w:val="22"/>
          <w:szCs w:val="22"/>
        </w:rPr>
        <w:t>200 000,00 zł.</w:t>
      </w:r>
    </w:p>
    <w:p w14:paraId="6AFEA460" w14:textId="71CE3BED" w:rsidR="0082323F" w:rsidRPr="006A2679" w:rsidRDefault="00AC2F4A" w:rsidP="0082323F">
      <w:pPr>
        <w:suppressAutoHyphens/>
        <w:autoSpaceDE w:val="0"/>
        <w:autoSpaceDN w:val="0"/>
        <w:adjustRightInd w:val="0"/>
        <w:spacing w:line="360" w:lineRule="auto"/>
        <w:rPr>
          <w:rFonts w:asciiTheme="minorHAnsi" w:hAnsiTheme="minorHAnsi" w:cstheme="minorHAnsi"/>
          <w:sz w:val="22"/>
          <w:szCs w:val="22"/>
        </w:rPr>
      </w:pPr>
      <w:r w:rsidRPr="006A2679">
        <w:rPr>
          <w:rFonts w:asciiTheme="minorHAnsi" w:hAnsiTheme="minorHAnsi" w:cstheme="minorHAnsi"/>
          <w:sz w:val="22"/>
          <w:szCs w:val="22"/>
        </w:rPr>
        <w:t>W</w:t>
      </w:r>
      <w:r w:rsidR="0082323F" w:rsidRPr="006A2679">
        <w:rPr>
          <w:rFonts w:asciiTheme="minorHAnsi" w:hAnsiTheme="minorHAnsi" w:cstheme="minorHAnsi"/>
          <w:sz w:val="22"/>
          <w:szCs w:val="22"/>
        </w:rPr>
        <w:t xml:space="preserve"> przypadku gdy Wykonawca zawrze umowy w kilku częściach, może przedstawić łączną polisę na wszystkie części, lub wybrane, w których wygrał.</w:t>
      </w:r>
    </w:p>
    <w:p w14:paraId="6FCF68E7" w14:textId="66C1CCDB" w:rsidR="00FE25A0" w:rsidRPr="005E1493" w:rsidRDefault="00FE25A0" w:rsidP="00D214E9">
      <w:pPr>
        <w:spacing w:line="360" w:lineRule="auto"/>
        <w:rPr>
          <w:rFonts w:asciiTheme="minorHAnsi" w:hAnsiTheme="minorHAnsi" w:cstheme="minorHAnsi"/>
          <w:b/>
        </w:rPr>
      </w:pPr>
      <w:r w:rsidRPr="005E1493">
        <w:rPr>
          <w:rFonts w:asciiTheme="minorHAnsi" w:hAnsiTheme="minorHAnsi" w:cstheme="minorHAnsi"/>
          <w:b/>
        </w:rPr>
        <w:t>X</w:t>
      </w:r>
      <w:r w:rsidR="009302D2" w:rsidRPr="005E1493">
        <w:rPr>
          <w:rFonts w:asciiTheme="minorHAnsi" w:hAnsiTheme="minorHAnsi" w:cstheme="minorHAnsi"/>
          <w:b/>
        </w:rPr>
        <w:t>I</w:t>
      </w:r>
      <w:r w:rsidRPr="005E1493">
        <w:rPr>
          <w:rFonts w:asciiTheme="minorHAnsi" w:hAnsiTheme="minorHAnsi" w:cstheme="minorHAnsi"/>
          <w:b/>
        </w:rPr>
        <w:t>X. Projektowane postanowienia umowy w sprawie  zamówienia publicznego, które zostaną wprowadzone do umowy w sprawie zamówienia publicznego</w:t>
      </w:r>
    </w:p>
    <w:p w14:paraId="108FA2EF" w14:textId="134F1FE2" w:rsidR="0029219E" w:rsidRPr="00A022A7" w:rsidRDefault="00FE25A0" w:rsidP="00D214E9">
      <w:pPr>
        <w:shd w:val="clear" w:color="auto" w:fill="FFFFFF"/>
        <w:suppressAutoHyphens/>
        <w:spacing w:line="360" w:lineRule="auto"/>
        <w:rPr>
          <w:rFonts w:asciiTheme="minorHAnsi" w:hAnsiTheme="minorHAnsi" w:cstheme="minorHAnsi"/>
          <w:sz w:val="22"/>
          <w:szCs w:val="22"/>
          <w:lang w:eastAsia="ar-SA"/>
        </w:rPr>
      </w:pPr>
      <w:r w:rsidRPr="00A022A7">
        <w:rPr>
          <w:rFonts w:asciiTheme="minorHAnsi" w:hAnsiTheme="minorHAnsi" w:cstheme="minorHAnsi"/>
          <w:bCs/>
          <w:color w:val="000000"/>
          <w:spacing w:val="-2"/>
          <w:sz w:val="22"/>
          <w:szCs w:val="22"/>
          <w:lang w:eastAsia="ar-SA"/>
        </w:rPr>
        <w:t xml:space="preserve">Projektowane postanowienia </w:t>
      </w:r>
      <w:r w:rsidRPr="00A022A7">
        <w:rPr>
          <w:rFonts w:asciiTheme="minorHAnsi" w:hAnsiTheme="minorHAnsi" w:cstheme="minorHAnsi"/>
          <w:sz w:val="22"/>
          <w:szCs w:val="22"/>
          <w:lang w:eastAsia="ar-SA"/>
        </w:rPr>
        <w:t xml:space="preserve">istotne dla Zamawiającego określa wzór umowy stanowiący integralną część SWZ - </w:t>
      </w:r>
      <w:r w:rsidRPr="00A022A7">
        <w:rPr>
          <w:rFonts w:asciiTheme="minorHAnsi" w:hAnsiTheme="minorHAnsi" w:cstheme="minorHAnsi"/>
          <w:b/>
          <w:color w:val="000000"/>
          <w:sz w:val="22"/>
          <w:szCs w:val="22"/>
          <w:lang w:eastAsia="ar-SA"/>
        </w:rPr>
        <w:t xml:space="preserve">Załącznik </w:t>
      </w:r>
      <w:r w:rsidRPr="00A022A7">
        <w:rPr>
          <w:rFonts w:asciiTheme="minorHAnsi" w:hAnsiTheme="minorHAnsi" w:cstheme="minorHAnsi"/>
          <w:b/>
          <w:sz w:val="22"/>
          <w:szCs w:val="22"/>
          <w:lang w:eastAsia="ar-SA"/>
        </w:rPr>
        <w:t xml:space="preserve">nr </w:t>
      </w:r>
      <w:r w:rsidR="00417C67" w:rsidRPr="00A022A7">
        <w:rPr>
          <w:rFonts w:asciiTheme="minorHAnsi" w:hAnsiTheme="minorHAnsi" w:cstheme="minorHAnsi"/>
          <w:b/>
          <w:sz w:val="22"/>
          <w:szCs w:val="22"/>
          <w:lang w:eastAsia="ar-SA"/>
        </w:rPr>
        <w:t>5</w:t>
      </w:r>
      <w:r w:rsidR="00EF344D" w:rsidRPr="00A022A7">
        <w:rPr>
          <w:rFonts w:asciiTheme="minorHAnsi" w:hAnsiTheme="minorHAnsi" w:cstheme="minorHAnsi"/>
          <w:b/>
          <w:sz w:val="22"/>
          <w:szCs w:val="22"/>
          <w:lang w:eastAsia="ar-SA"/>
        </w:rPr>
        <w:t xml:space="preserve"> </w:t>
      </w:r>
      <w:r w:rsidRPr="00A022A7">
        <w:rPr>
          <w:rFonts w:asciiTheme="minorHAnsi" w:hAnsiTheme="minorHAnsi" w:cstheme="minorHAnsi"/>
          <w:b/>
          <w:color w:val="000000"/>
          <w:sz w:val="22"/>
          <w:szCs w:val="22"/>
          <w:lang w:eastAsia="ar-SA"/>
        </w:rPr>
        <w:t>do SWZ</w:t>
      </w:r>
      <w:r w:rsidRPr="00A022A7">
        <w:rPr>
          <w:rFonts w:asciiTheme="minorHAnsi" w:hAnsiTheme="minorHAnsi" w:cstheme="minorHAnsi"/>
          <w:color w:val="000000"/>
          <w:sz w:val="22"/>
          <w:szCs w:val="22"/>
          <w:lang w:eastAsia="ar-SA"/>
        </w:rPr>
        <w:t>.</w:t>
      </w:r>
      <w:r w:rsidRPr="00A022A7">
        <w:rPr>
          <w:rFonts w:asciiTheme="minorHAnsi" w:hAnsiTheme="minorHAnsi" w:cstheme="minorHAnsi"/>
          <w:sz w:val="22"/>
          <w:szCs w:val="22"/>
          <w:lang w:eastAsia="ar-SA"/>
        </w:rPr>
        <w:t xml:space="preserve"> Wykonawca, który przedstawił najkorzystniejszą ofertę, będzie zobowiązany do podpisania umowy zgodnie z załączonym wzorem umowy.</w:t>
      </w:r>
      <w:r w:rsidRPr="00A022A7">
        <w:rPr>
          <w:rFonts w:asciiTheme="minorHAnsi" w:hAnsiTheme="minorHAnsi" w:cstheme="minorHAnsi"/>
          <w:color w:val="FF0000"/>
          <w:sz w:val="22"/>
          <w:szCs w:val="22"/>
          <w:lang w:eastAsia="ar-SA"/>
        </w:rPr>
        <w:t xml:space="preserve"> </w:t>
      </w:r>
      <w:r w:rsidRPr="00A022A7">
        <w:rPr>
          <w:rFonts w:asciiTheme="minorHAnsi" w:hAnsiTheme="minorHAnsi" w:cstheme="minorHAnsi"/>
          <w:sz w:val="22"/>
          <w:szCs w:val="22"/>
          <w:lang w:eastAsia="ar-SA"/>
        </w:rPr>
        <w:t>Złożenie oferty jest równoznaczne z pełną ak</w:t>
      </w:r>
      <w:r w:rsidR="00417C67" w:rsidRPr="00A022A7">
        <w:rPr>
          <w:rFonts w:asciiTheme="minorHAnsi" w:hAnsiTheme="minorHAnsi" w:cstheme="minorHAnsi"/>
          <w:sz w:val="22"/>
          <w:szCs w:val="22"/>
          <w:lang w:eastAsia="ar-SA"/>
        </w:rPr>
        <w:t>ceptacją umowy przez Wykonawcę.</w:t>
      </w:r>
    </w:p>
    <w:p w14:paraId="16B7AB57" w14:textId="77777777" w:rsidR="006123B2" w:rsidRDefault="006123B2">
      <w:pPr>
        <w:spacing w:after="160" w:line="259" w:lineRule="auto"/>
        <w:rPr>
          <w:rFonts w:asciiTheme="minorHAnsi" w:hAnsiTheme="minorHAnsi" w:cstheme="minorHAnsi"/>
          <w:b/>
          <w:lang w:eastAsia="ar-SA"/>
        </w:rPr>
      </w:pPr>
      <w:r>
        <w:rPr>
          <w:rFonts w:asciiTheme="minorHAnsi" w:hAnsiTheme="minorHAnsi"/>
        </w:rPr>
        <w:br w:type="page"/>
      </w:r>
    </w:p>
    <w:p w14:paraId="5D0710CA" w14:textId="30F088AA" w:rsidR="00FE25A0" w:rsidRPr="005E1493" w:rsidRDefault="009302D2" w:rsidP="006C59D8">
      <w:pPr>
        <w:pStyle w:val="Nagwek1"/>
        <w:rPr>
          <w:rFonts w:asciiTheme="minorHAnsi" w:hAnsiTheme="minorHAnsi"/>
        </w:rPr>
      </w:pPr>
      <w:r w:rsidRPr="005E1493">
        <w:rPr>
          <w:rFonts w:asciiTheme="minorHAnsi" w:hAnsiTheme="minorHAnsi"/>
        </w:rPr>
        <w:lastRenderedPageBreak/>
        <w:t>XX</w:t>
      </w:r>
      <w:r w:rsidR="00FE25A0" w:rsidRPr="005E1493">
        <w:rPr>
          <w:rFonts w:asciiTheme="minorHAnsi" w:hAnsiTheme="minorHAnsi"/>
        </w:rPr>
        <w:t>. Pouczenie o środkach ochrony prawnej przysługujących wykonawcy</w:t>
      </w:r>
    </w:p>
    <w:p w14:paraId="731C0B4F" w14:textId="58D29B97" w:rsidR="00FE25A0" w:rsidRPr="00A022A7" w:rsidRDefault="00FE25A0" w:rsidP="004D48C3">
      <w:pPr>
        <w:numPr>
          <w:ilvl w:val="4"/>
          <w:numId w:val="28"/>
        </w:numPr>
        <w:suppressAutoHyphens/>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Środki ochrony prawnej przewidziane w Dziale IX ust</w:t>
      </w:r>
      <w:r w:rsidR="00055D33">
        <w:rPr>
          <w:rFonts w:asciiTheme="minorHAnsi" w:hAnsiTheme="minorHAnsi" w:cstheme="minorHAnsi"/>
          <w:sz w:val="22"/>
          <w:szCs w:val="22"/>
        </w:rPr>
        <w:t xml:space="preserve">awy </w:t>
      </w:r>
      <w:proofErr w:type="spellStart"/>
      <w:r w:rsidR="00055D33">
        <w:rPr>
          <w:rFonts w:asciiTheme="minorHAnsi" w:hAnsiTheme="minorHAnsi" w:cstheme="minorHAnsi"/>
          <w:sz w:val="22"/>
          <w:szCs w:val="22"/>
        </w:rPr>
        <w:t>Pzp</w:t>
      </w:r>
      <w:proofErr w:type="spellEnd"/>
      <w:r w:rsidR="00055D33">
        <w:rPr>
          <w:rFonts w:asciiTheme="minorHAnsi" w:hAnsiTheme="minorHAnsi" w:cstheme="minorHAnsi"/>
          <w:sz w:val="22"/>
          <w:szCs w:val="22"/>
        </w:rPr>
        <w:t xml:space="preserve"> przysługują W</w:t>
      </w:r>
      <w:r w:rsidR="00202740" w:rsidRPr="00A022A7">
        <w:rPr>
          <w:rFonts w:asciiTheme="minorHAnsi" w:hAnsiTheme="minorHAnsi" w:cstheme="minorHAnsi"/>
          <w:sz w:val="22"/>
          <w:szCs w:val="22"/>
        </w:rPr>
        <w:t xml:space="preserve">ykonawcy, </w:t>
      </w:r>
      <w:r w:rsidRPr="00A022A7">
        <w:rPr>
          <w:rFonts w:asciiTheme="minorHAnsi" w:hAnsiTheme="minorHAnsi" w:cstheme="minorHAnsi"/>
          <w:sz w:val="22"/>
          <w:szCs w:val="22"/>
        </w:rPr>
        <w:t>a także innemu podmiotowi, jeżeli ma lub miał interes w uzyskaniu danego zamówienia oraz poniósł lub może ponieść szkodę w wyniku naruszeni</w:t>
      </w:r>
      <w:r w:rsidR="004A0DCE">
        <w:rPr>
          <w:rFonts w:asciiTheme="minorHAnsi" w:hAnsiTheme="minorHAnsi" w:cstheme="minorHAnsi"/>
          <w:sz w:val="22"/>
          <w:szCs w:val="22"/>
        </w:rPr>
        <w:t>a przez Z</w:t>
      </w:r>
      <w:r w:rsidRPr="00A022A7">
        <w:rPr>
          <w:rFonts w:asciiTheme="minorHAnsi" w:hAnsiTheme="minorHAnsi" w:cstheme="minorHAnsi"/>
          <w:sz w:val="22"/>
          <w:szCs w:val="22"/>
        </w:rPr>
        <w:t>amawiającego przepisów ustawy.</w:t>
      </w:r>
    </w:p>
    <w:p w14:paraId="15EAC2DF" w14:textId="77777777" w:rsidR="00FE25A0" w:rsidRPr="00A022A7"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 xml:space="preserve">2. </w:t>
      </w:r>
      <w:r w:rsidRPr="00A022A7">
        <w:rPr>
          <w:rFonts w:asciiTheme="minorHAnsi" w:hAnsiTheme="minorHAnsi" w:cstheme="minorHAnsi"/>
          <w:sz w:val="22"/>
          <w:szCs w:val="22"/>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031A5D39" w:rsidR="00FE25A0" w:rsidRPr="00A022A7" w:rsidRDefault="00FE25A0" w:rsidP="006C59D8">
      <w:pPr>
        <w:autoSpaceDE w:val="0"/>
        <w:autoSpaceDN w:val="0"/>
        <w:adjustRightInd w:val="0"/>
        <w:spacing w:line="360" w:lineRule="auto"/>
        <w:ind w:left="284" w:hanging="284"/>
        <w:rPr>
          <w:rFonts w:asciiTheme="minorHAnsi" w:hAnsiTheme="minorHAnsi" w:cstheme="minorHAnsi"/>
          <w:sz w:val="22"/>
          <w:szCs w:val="22"/>
        </w:rPr>
      </w:pPr>
      <w:r w:rsidRPr="00A022A7">
        <w:rPr>
          <w:rFonts w:asciiTheme="minorHAnsi" w:hAnsiTheme="minorHAnsi" w:cstheme="minorHAnsi"/>
          <w:sz w:val="22"/>
          <w:szCs w:val="22"/>
        </w:rPr>
        <w:t>3.</w:t>
      </w:r>
      <w:r w:rsidRPr="00A022A7">
        <w:rPr>
          <w:rFonts w:asciiTheme="minorHAnsi" w:hAnsiTheme="minorHAnsi" w:cstheme="minorHAnsi"/>
          <w:sz w:val="22"/>
          <w:szCs w:val="22"/>
        </w:rPr>
        <w:tab/>
        <w:t xml:space="preserve">Odwołanie przysługuje wyłącznie od niezgodnej z przepisami ustawy czynności zamawiającego podjętej </w:t>
      </w:r>
      <w:r w:rsidR="00946321" w:rsidRPr="00A022A7">
        <w:rPr>
          <w:rFonts w:asciiTheme="minorHAnsi" w:hAnsiTheme="minorHAnsi" w:cstheme="minorHAnsi"/>
          <w:sz w:val="22"/>
          <w:szCs w:val="22"/>
        </w:rPr>
        <w:br/>
      </w:r>
      <w:r w:rsidRPr="00A022A7">
        <w:rPr>
          <w:rFonts w:asciiTheme="minorHAnsi" w:hAnsiTheme="minorHAnsi" w:cstheme="minorHAnsi"/>
          <w:sz w:val="22"/>
          <w:szCs w:val="22"/>
        </w:rPr>
        <w:t>w postępowaniu o udzielenie zamówienia lub zaniechania czynno</w:t>
      </w:r>
      <w:r w:rsidR="00CB2B3E" w:rsidRPr="00A022A7">
        <w:rPr>
          <w:rFonts w:asciiTheme="minorHAnsi" w:hAnsiTheme="minorHAnsi" w:cstheme="minorHAnsi"/>
          <w:sz w:val="22"/>
          <w:szCs w:val="22"/>
        </w:rPr>
        <w:t>ści, do której zamawiający jes</w:t>
      </w:r>
      <w:r w:rsidRPr="00A022A7">
        <w:rPr>
          <w:rFonts w:asciiTheme="minorHAnsi" w:hAnsiTheme="minorHAnsi" w:cstheme="minorHAnsi"/>
          <w:sz w:val="22"/>
          <w:szCs w:val="22"/>
        </w:rPr>
        <w:t>t zobowiązany na podstawie ustawy.</w:t>
      </w:r>
    </w:p>
    <w:p w14:paraId="3DD82BAD" w14:textId="75E41703" w:rsidR="0020174A" w:rsidRPr="00A022A7" w:rsidRDefault="0020174A" w:rsidP="0020174A">
      <w:pPr>
        <w:widowControl w:val="0"/>
        <w:suppressAutoHyphens/>
        <w:spacing w:line="360" w:lineRule="auto"/>
        <w:textAlignment w:val="baseline"/>
        <w:rPr>
          <w:rFonts w:asciiTheme="minorHAnsi" w:eastAsia="NSimSun" w:hAnsiTheme="minorHAnsi" w:cstheme="minorHAnsi"/>
          <w:kern w:val="2"/>
          <w:sz w:val="22"/>
          <w:szCs w:val="22"/>
          <w:lang w:eastAsia="zh-CN" w:bidi="hi-IN"/>
        </w:rPr>
      </w:pPr>
      <w:r w:rsidRPr="00A022A7">
        <w:rPr>
          <w:rFonts w:asciiTheme="minorHAnsi" w:hAnsiTheme="minorHAnsi" w:cstheme="minorHAnsi"/>
          <w:sz w:val="22"/>
          <w:szCs w:val="22"/>
        </w:rPr>
        <w:t xml:space="preserve">4. </w:t>
      </w:r>
      <w:r w:rsidRPr="00A022A7">
        <w:rPr>
          <w:rFonts w:asciiTheme="minorHAnsi" w:eastAsia="NSimSun" w:hAnsiTheme="minorHAnsi" w:cstheme="minorHAnsi"/>
          <w:kern w:val="2"/>
          <w:sz w:val="22"/>
          <w:szCs w:val="22"/>
          <w:lang w:eastAsia="zh-CN" w:bidi="hi-IN"/>
        </w:rPr>
        <w:t>Odwołanie przysługuje na:</w:t>
      </w:r>
    </w:p>
    <w:p w14:paraId="2910585A" w14:textId="6BDFA21B" w:rsidR="0020174A" w:rsidRPr="00A022A7" w:rsidRDefault="00A556AE" w:rsidP="0020174A">
      <w:pPr>
        <w:spacing w:line="360" w:lineRule="auto"/>
        <w:ind w:left="709" w:hanging="425"/>
        <w:rPr>
          <w:rFonts w:asciiTheme="minorHAnsi" w:eastAsia="NSimSun" w:hAnsiTheme="minorHAnsi" w:cstheme="minorHAnsi"/>
          <w:kern w:val="2"/>
          <w:sz w:val="22"/>
          <w:szCs w:val="22"/>
          <w:lang w:eastAsia="zh-CN" w:bidi="hi-IN"/>
        </w:rPr>
      </w:pPr>
      <w:r w:rsidRPr="00A022A7">
        <w:rPr>
          <w:rFonts w:asciiTheme="minorHAnsi" w:eastAsia="NSimSun" w:hAnsiTheme="minorHAnsi" w:cstheme="minorHAnsi"/>
          <w:kern w:val="2"/>
          <w:sz w:val="22"/>
          <w:szCs w:val="22"/>
          <w:lang w:eastAsia="zh-CN" w:bidi="hi-IN"/>
        </w:rPr>
        <w:t>4</w:t>
      </w:r>
      <w:r w:rsidR="0020174A" w:rsidRPr="00A022A7">
        <w:rPr>
          <w:rFonts w:asciiTheme="minorHAnsi" w:eastAsia="NSimSun" w:hAnsiTheme="minorHAnsi" w:cstheme="minorHAnsi"/>
          <w:kern w:val="2"/>
          <w:sz w:val="22"/>
          <w:szCs w:val="22"/>
          <w:lang w:eastAsia="zh-CN" w:bidi="hi-IN"/>
        </w:rPr>
        <w:t>.1. niezgodną z przepisami ustawy czynność Zamawiającego, podjętą w postępowaniu o udzielenie zamówienia, w tym na projektowane postanowienie umowy;</w:t>
      </w:r>
    </w:p>
    <w:p w14:paraId="731A39A0" w14:textId="21B2C439" w:rsidR="0020174A" w:rsidRPr="00A022A7" w:rsidRDefault="00A556AE" w:rsidP="0020174A">
      <w:pPr>
        <w:tabs>
          <w:tab w:val="left" w:pos="851"/>
        </w:tabs>
        <w:spacing w:line="360" w:lineRule="auto"/>
        <w:ind w:left="709" w:hanging="425"/>
        <w:rPr>
          <w:rFonts w:asciiTheme="minorHAnsi" w:eastAsia="NSimSun" w:hAnsiTheme="minorHAnsi" w:cstheme="minorHAnsi"/>
          <w:kern w:val="2"/>
          <w:sz w:val="22"/>
          <w:szCs w:val="22"/>
          <w:lang w:eastAsia="zh-CN" w:bidi="hi-IN"/>
        </w:rPr>
      </w:pPr>
      <w:r w:rsidRPr="00A022A7">
        <w:rPr>
          <w:rFonts w:asciiTheme="minorHAnsi" w:eastAsia="NSimSun" w:hAnsiTheme="minorHAnsi" w:cstheme="minorHAnsi"/>
          <w:kern w:val="2"/>
          <w:sz w:val="22"/>
          <w:szCs w:val="22"/>
          <w:lang w:eastAsia="zh-CN" w:bidi="hi-IN"/>
        </w:rPr>
        <w:t>4</w:t>
      </w:r>
      <w:r w:rsidR="0020174A" w:rsidRPr="00A022A7">
        <w:rPr>
          <w:rFonts w:asciiTheme="minorHAnsi" w:eastAsia="NSimSun" w:hAnsiTheme="minorHAnsi" w:cstheme="minorHAnsi"/>
          <w:kern w:val="2"/>
          <w:sz w:val="22"/>
          <w:szCs w:val="22"/>
          <w:lang w:eastAsia="zh-CN" w:bidi="hi-IN"/>
        </w:rPr>
        <w:t>.2. zaniechanie czynności w postępowaniu o udzielenie zamówienia, do której zamawiający był obowiązany na podstawie ustawy.</w:t>
      </w:r>
    </w:p>
    <w:p w14:paraId="5021B386" w14:textId="38A1421D" w:rsidR="0020174A" w:rsidRPr="00A022A7" w:rsidRDefault="00A556AE" w:rsidP="00A556AE">
      <w:pPr>
        <w:widowControl w:val="0"/>
        <w:suppressAutoHyphens/>
        <w:spacing w:line="360" w:lineRule="auto"/>
        <w:ind w:left="284" w:hanging="284"/>
        <w:textAlignment w:val="baseline"/>
        <w:rPr>
          <w:rFonts w:asciiTheme="minorHAnsi" w:eastAsia="NSimSun" w:hAnsiTheme="minorHAnsi" w:cstheme="minorHAnsi"/>
          <w:bCs/>
          <w:kern w:val="2"/>
          <w:sz w:val="22"/>
          <w:szCs w:val="22"/>
          <w:lang w:eastAsia="zh-CN" w:bidi="hi-IN"/>
        </w:rPr>
      </w:pPr>
      <w:r w:rsidRPr="00A022A7">
        <w:rPr>
          <w:rFonts w:asciiTheme="minorHAnsi" w:hAnsiTheme="minorHAnsi" w:cstheme="minorHAnsi"/>
          <w:kern w:val="2"/>
          <w:sz w:val="22"/>
          <w:szCs w:val="22"/>
          <w:lang w:bidi="hi-IN"/>
        </w:rPr>
        <w:t xml:space="preserve">5. </w:t>
      </w:r>
      <w:r w:rsidRPr="00A022A7">
        <w:rPr>
          <w:rFonts w:asciiTheme="minorHAnsi" w:hAnsiTheme="minorHAnsi" w:cstheme="minorHAnsi"/>
          <w:kern w:val="2"/>
          <w:sz w:val="22"/>
          <w:szCs w:val="22"/>
          <w:lang w:bidi="hi-IN"/>
        </w:rPr>
        <w:tab/>
      </w:r>
      <w:r w:rsidR="0020174A" w:rsidRPr="00A022A7">
        <w:rPr>
          <w:rFonts w:asciiTheme="minorHAnsi" w:hAnsiTheme="minorHAnsi" w:cstheme="minorHAnsi"/>
          <w:kern w:val="2"/>
          <w:sz w:val="22"/>
          <w:szCs w:val="22"/>
          <w:lang w:bidi="hi-IN"/>
        </w:rPr>
        <w:t xml:space="preserve">Odwołanie wnosi się do Prezesa Izby </w:t>
      </w:r>
      <w:r w:rsidR="003B4AB4" w:rsidRPr="00A022A7">
        <w:rPr>
          <w:rFonts w:asciiTheme="minorHAnsi" w:eastAsia="NSimSun" w:hAnsiTheme="minorHAnsi" w:cstheme="minorHAnsi"/>
          <w:bCs/>
          <w:kern w:val="2"/>
          <w:sz w:val="22"/>
          <w:szCs w:val="22"/>
          <w:lang w:eastAsia="zh-CN" w:bidi="hi-IN"/>
        </w:rPr>
        <w:t>w terminie 10</w:t>
      </w:r>
      <w:r w:rsidR="0020174A" w:rsidRPr="00A022A7">
        <w:rPr>
          <w:rFonts w:asciiTheme="minorHAnsi" w:eastAsia="NSimSun" w:hAnsiTheme="minorHAnsi" w:cstheme="minorHAnsi"/>
          <w:bCs/>
          <w:kern w:val="2"/>
          <w:sz w:val="22"/>
          <w:szCs w:val="22"/>
          <w:lang w:eastAsia="zh-CN" w:bidi="hi-IN"/>
        </w:rPr>
        <w:t xml:space="preserve"> dni od dnia przekazania informacji o czynności zamawiającego stanowiącej podstawę jego wniesienia jeżeli informacja została przekazana przy użyciu środków komunikacji e</w:t>
      </w:r>
      <w:r w:rsidR="003B4AB4" w:rsidRPr="00A022A7">
        <w:rPr>
          <w:rFonts w:asciiTheme="minorHAnsi" w:eastAsia="NSimSun" w:hAnsiTheme="minorHAnsi" w:cstheme="minorHAnsi"/>
          <w:bCs/>
          <w:kern w:val="2"/>
          <w:sz w:val="22"/>
          <w:szCs w:val="22"/>
          <w:lang w:eastAsia="zh-CN" w:bidi="hi-IN"/>
        </w:rPr>
        <w:t>lektronicznej albo w terminie 15</w:t>
      </w:r>
      <w:r w:rsidR="0020174A" w:rsidRPr="00A022A7">
        <w:rPr>
          <w:rFonts w:asciiTheme="minorHAnsi" w:eastAsia="NSimSun" w:hAnsiTheme="minorHAnsi" w:cstheme="minorHAnsi"/>
          <w:bCs/>
          <w:kern w:val="2"/>
          <w:sz w:val="22"/>
          <w:szCs w:val="22"/>
          <w:lang w:eastAsia="zh-CN" w:bidi="hi-IN"/>
        </w:rPr>
        <w:t xml:space="preserve"> dni – jeżeli informacja została przekazana w inny sposób.</w:t>
      </w:r>
    </w:p>
    <w:p w14:paraId="716A566E" w14:textId="750E0DDD" w:rsidR="0029219E" w:rsidRPr="00A022A7" w:rsidRDefault="00A556AE" w:rsidP="00A556AE">
      <w:pPr>
        <w:widowControl w:val="0"/>
        <w:suppressAutoHyphens/>
        <w:spacing w:line="360" w:lineRule="auto"/>
        <w:ind w:left="284" w:hanging="284"/>
        <w:textAlignment w:val="baseline"/>
        <w:rPr>
          <w:rFonts w:asciiTheme="minorHAnsi" w:hAnsiTheme="minorHAnsi" w:cstheme="minorHAnsi"/>
          <w:b/>
          <w:bCs/>
          <w:color w:val="000000"/>
          <w:spacing w:val="-2"/>
          <w:sz w:val="22"/>
          <w:szCs w:val="22"/>
          <w:u w:val="single"/>
          <w:lang w:eastAsia="ar-SA"/>
        </w:rPr>
      </w:pPr>
      <w:r w:rsidRPr="00A022A7">
        <w:rPr>
          <w:rFonts w:asciiTheme="minorHAnsi" w:eastAsia="NSimSun" w:hAnsiTheme="minorHAnsi" w:cstheme="minorHAnsi"/>
          <w:bCs/>
          <w:kern w:val="2"/>
          <w:sz w:val="22"/>
          <w:szCs w:val="22"/>
          <w:lang w:eastAsia="zh-CN" w:bidi="hi-IN"/>
        </w:rPr>
        <w:t xml:space="preserve">6. </w:t>
      </w:r>
      <w:r w:rsidR="00A022A7">
        <w:rPr>
          <w:rFonts w:asciiTheme="minorHAnsi" w:eastAsia="NSimSun" w:hAnsiTheme="minorHAnsi" w:cstheme="minorHAnsi"/>
          <w:bCs/>
          <w:kern w:val="2"/>
          <w:sz w:val="22"/>
          <w:szCs w:val="22"/>
          <w:lang w:eastAsia="zh-CN" w:bidi="hi-IN"/>
        </w:rPr>
        <w:tab/>
      </w:r>
      <w:r w:rsidR="00FE25A0" w:rsidRPr="00A022A7">
        <w:rPr>
          <w:rFonts w:asciiTheme="minorHAnsi" w:hAnsiTheme="minorHAnsi" w:cstheme="minorHAnsi"/>
          <w:sz w:val="22"/>
          <w:szCs w:val="22"/>
        </w:rPr>
        <w:t>Szczegółowe zasady wnoszenia środków ochrony prawnej oraz postępowania toczonego</w:t>
      </w:r>
      <w:r w:rsidRPr="00A022A7">
        <w:rPr>
          <w:rFonts w:asciiTheme="minorHAnsi" w:hAnsiTheme="minorHAnsi" w:cstheme="minorHAnsi"/>
          <w:sz w:val="22"/>
          <w:szCs w:val="22"/>
        </w:rPr>
        <w:t xml:space="preserve"> </w:t>
      </w:r>
      <w:r w:rsidR="00FE25A0" w:rsidRPr="00A022A7">
        <w:rPr>
          <w:rFonts w:asciiTheme="minorHAnsi" w:hAnsiTheme="minorHAnsi" w:cstheme="minorHAnsi"/>
          <w:sz w:val="22"/>
          <w:szCs w:val="22"/>
        </w:rPr>
        <w:t xml:space="preserve">wskutek ich wniesienia określa Dział IX ustawy </w:t>
      </w:r>
      <w:proofErr w:type="spellStart"/>
      <w:r w:rsidR="00FE25A0" w:rsidRPr="00A022A7">
        <w:rPr>
          <w:rFonts w:asciiTheme="minorHAnsi" w:hAnsiTheme="minorHAnsi" w:cstheme="minorHAnsi"/>
          <w:sz w:val="22"/>
          <w:szCs w:val="22"/>
        </w:rPr>
        <w:t>Pzp</w:t>
      </w:r>
      <w:proofErr w:type="spellEnd"/>
      <w:r w:rsidR="00FE25A0" w:rsidRPr="00A022A7">
        <w:rPr>
          <w:rFonts w:asciiTheme="minorHAnsi" w:hAnsiTheme="minorHAnsi" w:cstheme="minorHAnsi"/>
          <w:sz w:val="22"/>
          <w:szCs w:val="22"/>
        </w:rPr>
        <w:t>.</w:t>
      </w:r>
    </w:p>
    <w:p w14:paraId="7C60377A" w14:textId="665FCD12" w:rsidR="00FE25A0" w:rsidRPr="00FA1F3E" w:rsidRDefault="009302D2" w:rsidP="006C59D8">
      <w:pPr>
        <w:pStyle w:val="Nagwek1"/>
        <w:rPr>
          <w:rFonts w:asciiTheme="minorHAnsi" w:hAnsiTheme="minorHAnsi"/>
        </w:rPr>
      </w:pPr>
      <w:r w:rsidRPr="00FA1F3E">
        <w:rPr>
          <w:rFonts w:asciiTheme="minorHAnsi" w:hAnsiTheme="minorHAnsi"/>
        </w:rPr>
        <w:t>XX</w:t>
      </w:r>
      <w:r w:rsidR="001272A2" w:rsidRPr="00FA1F3E">
        <w:rPr>
          <w:rFonts w:asciiTheme="minorHAnsi" w:hAnsiTheme="minorHAnsi"/>
        </w:rPr>
        <w:t>I. Informacje</w:t>
      </w:r>
      <w:r w:rsidR="00FE25A0" w:rsidRPr="00FA1F3E">
        <w:rPr>
          <w:rFonts w:asciiTheme="minorHAnsi" w:hAnsiTheme="minorHAnsi"/>
        </w:rPr>
        <w:t xml:space="preserve"> dotyczące zabezpieczenia należytego wykonania umowy </w:t>
      </w:r>
    </w:p>
    <w:p w14:paraId="6F746CB5" w14:textId="204DAC5C" w:rsidR="00D214E9" w:rsidRPr="006123B2" w:rsidRDefault="00FA1F3E">
      <w:pPr>
        <w:spacing w:after="160" w:line="259" w:lineRule="auto"/>
        <w:rPr>
          <w:rFonts w:asciiTheme="minorHAnsi" w:hAnsiTheme="minorHAnsi" w:cstheme="minorHAnsi"/>
          <w:sz w:val="22"/>
          <w:szCs w:val="22"/>
          <w:lang w:eastAsia="ar-SA"/>
        </w:rPr>
      </w:pPr>
      <w:r w:rsidRPr="006123B2">
        <w:rPr>
          <w:rFonts w:asciiTheme="minorHAnsi" w:hAnsiTheme="minorHAnsi" w:cstheme="minorHAnsi"/>
          <w:sz w:val="22"/>
          <w:szCs w:val="22"/>
          <w:lang w:eastAsia="ar-SA"/>
        </w:rPr>
        <w:t>Zamawiający nie wymaga wniesienia</w:t>
      </w:r>
      <w:r w:rsidRPr="006123B2">
        <w:rPr>
          <w:sz w:val="22"/>
          <w:szCs w:val="22"/>
        </w:rPr>
        <w:t xml:space="preserve"> </w:t>
      </w:r>
      <w:r w:rsidRPr="006123B2">
        <w:rPr>
          <w:rFonts w:asciiTheme="minorHAnsi" w:hAnsiTheme="minorHAnsi" w:cstheme="minorHAnsi"/>
          <w:sz w:val="22"/>
          <w:szCs w:val="22"/>
          <w:lang w:eastAsia="ar-SA"/>
        </w:rPr>
        <w:t>zabezpieczenia należytego wykonania umowy.</w:t>
      </w:r>
    </w:p>
    <w:p w14:paraId="6241D362" w14:textId="42772287" w:rsidR="00FE25A0" w:rsidRPr="005E1493" w:rsidRDefault="001704C2" w:rsidP="006C59D8">
      <w:pPr>
        <w:pStyle w:val="Nagwek1"/>
        <w:rPr>
          <w:rFonts w:asciiTheme="minorHAnsi" w:hAnsiTheme="minorHAnsi"/>
        </w:rPr>
      </w:pPr>
      <w:r w:rsidRPr="005E1493">
        <w:rPr>
          <w:rFonts w:asciiTheme="minorHAnsi" w:hAnsiTheme="minorHAnsi"/>
        </w:rPr>
        <w:t>XX</w:t>
      </w:r>
      <w:r w:rsidR="00FE25A0" w:rsidRPr="005E1493">
        <w:rPr>
          <w:rFonts w:asciiTheme="minorHAnsi" w:hAnsiTheme="minorHAnsi"/>
        </w:rPr>
        <w:t>II</w:t>
      </w:r>
      <w:r w:rsidR="003A6AD3" w:rsidRPr="005E1493">
        <w:rPr>
          <w:rFonts w:asciiTheme="minorHAnsi" w:hAnsiTheme="minorHAnsi"/>
        </w:rPr>
        <w:t>.</w:t>
      </w:r>
      <w:r w:rsidR="00FE25A0" w:rsidRPr="005E1493">
        <w:rPr>
          <w:rFonts w:asciiTheme="minorHAnsi" w:hAnsiTheme="minorHAnsi"/>
        </w:rPr>
        <w:t xml:space="preserve"> Klauzula informacyjna z art. 13 RODO dotycząca przetwarzania dan</w:t>
      </w:r>
      <w:r w:rsidRPr="005E1493">
        <w:rPr>
          <w:rFonts w:asciiTheme="minorHAnsi" w:hAnsiTheme="minorHAnsi"/>
        </w:rPr>
        <w:t xml:space="preserve">ych osobowych w celu związanym </w:t>
      </w:r>
      <w:r w:rsidR="00FE25A0" w:rsidRPr="005E1493">
        <w:rPr>
          <w:rFonts w:asciiTheme="minorHAnsi" w:hAnsiTheme="minorHAnsi"/>
        </w:rPr>
        <w:t>z postępowaniem o udzielenie zamówienia publicznego</w:t>
      </w:r>
    </w:p>
    <w:p w14:paraId="2F01C9CB" w14:textId="07C2616B" w:rsidR="00936EB5" w:rsidRPr="00A022A7" w:rsidRDefault="00936EB5" w:rsidP="006C59D8">
      <w:pPr>
        <w:spacing w:line="360" w:lineRule="auto"/>
        <w:rPr>
          <w:rFonts w:asciiTheme="minorHAnsi" w:hAnsiTheme="minorHAnsi" w:cstheme="minorHAnsi"/>
          <w:sz w:val="22"/>
          <w:szCs w:val="22"/>
        </w:rPr>
      </w:pPr>
      <w:r w:rsidRPr="00A022A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w:t>
      </w:r>
      <w:r w:rsidR="000F62D2">
        <w:rPr>
          <w:rFonts w:asciiTheme="minorHAnsi" w:hAnsiTheme="minorHAnsi" w:cstheme="minorHAnsi"/>
          <w:sz w:val="22"/>
          <w:szCs w:val="22"/>
        </w:rPr>
        <w:br/>
      </w:r>
      <w:r w:rsidRPr="00A022A7">
        <w:rPr>
          <w:rFonts w:asciiTheme="minorHAnsi" w:hAnsiTheme="minorHAnsi" w:cstheme="minorHAnsi"/>
          <w:sz w:val="22"/>
          <w:szCs w:val="22"/>
        </w:rPr>
        <w:t xml:space="preserve">i w sprawie swobodnego przepływu takich danych oraz uchylenia dyrektywy </w:t>
      </w:r>
      <w:r w:rsidR="000F62D2">
        <w:rPr>
          <w:rFonts w:asciiTheme="minorHAnsi" w:hAnsiTheme="minorHAnsi" w:cstheme="minorHAnsi"/>
          <w:sz w:val="22"/>
          <w:szCs w:val="22"/>
        </w:rPr>
        <w:t xml:space="preserve">95/46/WE (ogólne rozporządzenie </w:t>
      </w:r>
      <w:r w:rsidRPr="00A022A7">
        <w:rPr>
          <w:rFonts w:asciiTheme="minorHAnsi" w:hAnsiTheme="minorHAnsi" w:cstheme="minorHAnsi"/>
          <w:sz w:val="22"/>
          <w:szCs w:val="22"/>
        </w:rPr>
        <w:t xml:space="preserve">o ochronie danych) (Dz. Urz. UE L 119 z 04.05.2016, str. 1), dalej „RODO”, informuję, że: </w:t>
      </w:r>
    </w:p>
    <w:p w14:paraId="72A740FE" w14:textId="77777777" w:rsidR="00936EB5" w:rsidRPr="00A022A7" w:rsidRDefault="00936EB5" w:rsidP="004D48C3">
      <w:pPr>
        <w:pStyle w:val="Akapitzlist"/>
        <w:numPr>
          <w:ilvl w:val="0"/>
          <w:numId w:val="9"/>
        </w:numPr>
        <w:spacing w:line="360" w:lineRule="auto"/>
        <w:ind w:left="426" w:hanging="426"/>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administratorem Pani/Pana danych osobowych jest Uniwersytet Medyczny w Białymstoku, ul. Jana Kilińskiego 1, 15-089 Białystok, NIP 542-021-17-17, REGON 000288604, reprezentowany przez Rektora</w:t>
      </w:r>
      <w:r w:rsidRPr="00A022A7">
        <w:rPr>
          <w:rFonts w:asciiTheme="minorHAnsi" w:hAnsiTheme="minorHAnsi" w:cstheme="minorHAnsi"/>
          <w:sz w:val="22"/>
          <w:szCs w:val="22"/>
        </w:rPr>
        <w:t>;</w:t>
      </w:r>
    </w:p>
    <w:p w14:paraId="15753EB8"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lastRenderedPageBreak/>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przetwarzane będą w celu </w:t>
      </w:r>
      <w:r w:rsidRPr="00A022A7">
        <w:rPr>
          <w:rFonts w:asciiTheme="minorHAnsi" w:hAnsiTheme="minorHAnsi" w:cstheme="minorHAnsi"/>
          <w:sz w:val="22"/>
          <w:szCs w:val="22"/>
        </w:rPr>
        <w:t xml:space="preserve">związanym z prowadzeniem postępowania </w:t>
      </w:r>
      <w:r w:rsidRPr="00A022A7">
        <w:rPr>
          <w:rFonts w:asciiTheme="minorHAnsi" w:hAnsiTheme="minorHAnsi" w:cstheme="minorHAnsi"/>
          <w:sz w:val="22"/>
          <w:szCs w:val="22"/>
        </w:rPr>
        <w:br/>
        <w:t>o udzielenie zamówienia publicznego</w:t>
      </w:r>
      <w:r w:rsidRPr="00A022A7">
        <w:rPr>
          <w:rFonts w:asciiTheme="minorHAnsi" w:eastAsia="Times New Roman" w:hAnsiTheme="minorHAnsi" w:cstheme="minorHAnsi"/>
          <w:sz w:val="22"/>
          <w:szCs w:val="22"/>
        </w:rPr>
        <w:t xml:space="preserve"> na podstawie art. 6 ust. 1 lit. c</w:t>
      </w:r>
      <w:r w:rsidRPr="00A022A7">
        <w:rPr>
          <w:rFonts w:asciiTheme="minorHAnsi" w:eastAsia="Times New Roman" w:hAnsiTheme="minorHAnsi" w:cstheme="minorHAnsi"/>
          <w:i/>
          <w:sz w:val="22"/>
          <w:szCs w:val="22"/>
        </w:rPr>
        <w:t xml:space="preserve"> </w:t>
      </w:r>
      <w:r w:rsidRPr="00A022A7">
        <w:rPr>
          <w:rFonts w:asciiTheme="minorHAnsi" w:eastAsia="Times New Roman" w:hAnsiTheme="minorHAnsi" w:cstheme="minorHAnsi"/>
          <w:sz w:val="22"/>
          <w:szCs w:val="22"/>
        </w:rPr>
        <w:t xml:space="preserve">RODO </w:t>
      </w:r>
      <w:r w:rsidRPr="00A022A7">
        <w:rPr>
          <w:rFonts w:asciiTheme="minorHAnsi" w:hAnsiTheme="minorHAnsi" w:cstheme="minorHAnsi"/>
          <w:sz w:val="22"/>
          <w:szCs w:val="22"/>
        </w:rPr>
        <w:t>(tj. obowiązku prawnego ciążącego na administratorze – ustawa Prawo zamówień publicznych),</w:t>
      </w:r>
    </w:p>
    <w:p w14:paraId="21368652" w14:textId="09677485"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odbiorcami Pani/Pana danych osobowych mogą być osoby lub podmioty, którym udostępniona zostanie dokumentacja postępowania na podstawie art. 18 ust. 1 oraz art. 74 ustawy z dnia 11 września 2019 r. – Prawo zamówień publicznych, osoby wnioskujące o udostępnienie informacji publicznej, właściciel platformy do publikowania postępowań o udzielenie zamówienia publicznego,</w:t>
      </w:r>
    </w:p>
    <w:p w14:paraId="43CBB1B5"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2577004B"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b/>
          <w:i/>
          <w:sz w:val="22"/>
          <w:szCs w:val="22"/>
        </w:rPr>
      </w:pPr>
      <w:r w:rsidRPr="00A022A7">
        <w:rPr>
          <w:rFonts w:asciiTheme="minorHAnsi" w:eastAsia="Times New Roman" w:hAnsiTheme="minorHAnsi" w:cstheme="minorHAnsi"/>
          <w:sz w:val="22"/>
          <w:szCs w:val="22"/>
        </w:rPr>
        <w:t xml:space="preserve">obowiązek podania przez Panią/Pana danych osobowych bezpośrednio Pani/Pana dotyczących jest wymogiem ustawowym określonym w przepisach ustawy Pzp, związanym z udziałem w postępowaniu </w:t>
      </w:r>
      <w:r w:rsidR="00946321" w:rsidRPr="00A022A7">
        <w:rPr>
          <w:rFonts w:asciiTheme="minorHAnsi" w:eastAsia="Times New Roman" w:hAnsiTheme="minorHAnsi" w:cstheme="minorHAnsi"/>
          <w:sz w:val="22"/>
          <w:szCs w:val="22"/>
        </w:rPr>
        <w:br/>
      </w:r>
      <w:r w:rsidRPr="00A022A7">
        <w:rPr>
          <w:rFonts w:asciiTheme="minorHAnsi" w:eastAsia="Times New Roman" w:hAnsiTheme="minorHAnsi" w:cstheme="minorHAnsi"/>
          <w:sz w:val="22"/>
          <w:szCs w:val="22"/>
        </w:rPr>
        <w:t xml:space="preserve">o udzielenie zamówienia publicznego; konsekwencje niepodania określonych danych wynikają z ustawy Pzp;  </w:t>
      </w:r>
    </w:p>
    <w:p w14:paraId="3BA3A571" w14:textId="77777777" w:rsidR="00936EB5" w:rsidRPr="00A022A7" w:rsidRDefault="00936EB5" w:rsidP="004D48C3">
      <w:pPr>
        <w:pStyle w:val="Akapitzlist"/>
        <w:numPr>
          <w:ilvl w:val="0"/>
          <w:numId w:val="10"/>
        </w:numPr>
        <w:spacing w:line="360" w:lineRule="auto"/>
        <w:ind w:left="426" w:hanging="426"/>
        <w:rPr>
          <w:rFonts w:asciiTheme="minorHAnsi" w:eastAsia="Calibri" w:hAnsiTheme="minorHAnsi" w:cstheme="minorHAnsi"/>
          <w:sz w:val="22"/>
          <w:szCs w:val="22"/>
          <w:lang w:eastAsia="en-US"/>
        </w:rPr>
      </w:pPr>
      <w:r w:rsidRPr="00A022A7">
        <w:rPr>
          <w:rFonts w:asciiTheme="minorHAnsi" w:eastAsia="Times New Roman" w:hAnsiTheme="minorHAnsi" w:cstheme="minorHAnsi"/>
          <w:sz w:val="22"/>
          <w:szCs w:val="22"/>
        </w:rPr>
        <w:t>w odniesieniu do Pani/Pana danych osobowych decyzje nie będą podejmowane w sposób zautomatyzowany, o którym mowa w art. 22 RODO;</w:t>
      </w:r>
    </w:p>
    <w:p w14:paraId="100EB6D2"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posiada Pani/Pan:</w:t>
      </w:r>
    </w:p>
    <w:p w14:paraId="1F8856CE"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na podstawie art. 15 RODO prawo dostępu do danych osobowych Pani/Pana dotyczących;</w:t>
      </w:r>
    </w:p>
    <w:p w14:paraId="4C76DF5F"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na podstawie art. 16 RODO prawo do sprostowania Pani/Pana danych osobowych </w:t>
      </w:r>
    </w:p>
    <w:p w14:paraId="076424BE" w14:textId="77777777" w:rsidR="00936EB5" w:rsidRPr="00A022A7" w:rsidRDefault="00936EB5" w:rsidP="006C59D8">
      <w:pPr>
        <w:pStyle w:val="Akapitzlist"/>
        <w:spacing w:line="360" w:lineRule="auto"/>
        <w:ind w:left="709"/>
        <w:rPr>
          <w:rFonts w:asciiTheme="minorHAnsi" w:eastAsia="Times New Roman" w:hAnsiTheme="minorHAnsi" w:cstheme="minorHAnsi"/>
          <w:i/>
          <w:sz w:val="22"/>
          <w:szCs w:val="22"/>
        </w:rPr>
      </w:pPr>
      <w:r w:rsidRPr="00A022A7">
        <w:rPr>
          <w:rFonts w:asciiTheme="minorHAnsi" w:eastAsia="Times New Roman" w:hAnsiTheme="minorHAnsi" w:cstheme="minorHAnsi"/>
          <w:i/>
          <w:sz w:val="22"/>
          <w:szCs w:val="22"/>
        </w:rPr>
        <w:t>(skorzystanie z prawa do sprostowania nie może naruszać integralności protokołu oraz jego załączników),</w:t>
      </w:r>
    </w:p>
    <w:p w14:paraId="27E24FB6"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sz w:val="22"/>
          <w:szCs w:val="22"/>
        </w:rPr>
      </w:pPr>
      <w:r w:rsidRPr="00A022A7">
        <w:rPr>
          <w:rFonts w:asciiTheme="minorHAnsi" w:eastAsia="Times New Roman" w:hAnsiTheme="minorHAnsi"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A022A7" w:rsidRDefault="00936EB5" w:rsidP="004D48C3">
      <w:pPr>
        <w:pStyle w:val="Akapitzlist"/>
        <w:numPr>
          <w:ilvl w:val="0"/>
          <w:numId w:val="11"/>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022A7" w:rsidRDefault="00936EB5" w:rsidP="004D48C3">
      <w:pPr>
        <w:pStyle w:val="Akapitzlist"/>
        <w:numPr>
          <w:ilvl w:val="0"/>
          <w:numId w:val="10"/>
        </w:numPr>
        <w:spacing w:line="360" w:lineRule="auto"/>
        <w:ind w:left="426" w:hanging="426"/>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nie przysługuje Pani/Panu:</w:t>
      </w:r>
    </w:p>
    <w:p w14:paraId="27001743" w14:textId="77777777" w:rsidR="00936EB5"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t>prawo do usunięcia danych osobowych w związku z art. 17 ust. 3 lit. b, d lub e RODO;</w:t>
      </w:r>
    </w:p>
    <w:p w14:paraId="49893F1B" w14:textId="77777777" w:rsidR="00936EB5"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b/>
          <w:i/>
          <w:sz w:val="22"/>
          <w:szCs w:val="22"/>
        </w:rPr>
      </w:pPr>
      <w:r w:rsidRPr="00A022A7">
        <w:rPr>
          <w:rFonts w:asciiTheme="minorHAnsi" w:eastAsia="Times New Roman" w:hAnsiTheme="minorHAnsi" w:cstheme="minorHAnsi"/>
          <w:sz w:val="22"/>
          <w:szCs w:val="22"/>
        </w:rPr>
        <w:t>prawo do przenoszenia danych osobowych, o którym mowa w art. 20 RODO;</w:t>
      </w:r>
    </w:p>
    <w:p w14:paraId="7599E7A9" w14:textId="3BD3119B" w:rsidR="00D96219" w:rsidRPr="00A022A7" w:rsidRDefault="00936EB5" w:rsidP="004D48C3">
      <w:pPr>
        <w:pStyle w:val="Akapitzlist"/>
        <w:numPr>
          <w:ilvl w:val="0"/>
          <w:numId w:val="12"/>
        </w:numPr>
        <w:spacing w:line="360" w:lineRule="auto"/>
        <w:ind w:left="709" w:hanging="283"/>
        <w:rPr>
          <w:rFonts w:asciiTheme="minorHAnsi" w:eastAsia="Times New Roman" w:hAnsiTheme="minorHAnsi" w:cstheme="minorHAnsi"/>
          <w:i/>
          <w:sz w:val="22"/>
          <w:szCs w:val="22"/>
        </w:rPr>
      </w:pPr>
      <w:r w:rsidRPr="00A022A7">
        <w:rPr>
          <w:rFonts w:asciiTheme="minorHAnsi" w:eastAsia="Times New Roman" w:hAnsiTheme="minorHAnsi" w:cstheme="minorHAnsi"/>
          <w:sz w:val="22"/>
          <w:szCs w:val="22"/>
        </w:rPr>
        <w:lastRenderedPageBreak/>
        <w:t xml:space="preserve">prawo do sprzeciwu wobec przetwarzania danych osobowych, na podstawie art. 21 RODO, </w:t>
      </w:r>
      <w:r w:rsidR="00FD02CA">
        <w:rPr>
          <w:rFonts w:asciiTheme="minorHAnsi" w:eastAsia="Times New Roman" w:hAnsiTheme="minorHAnsi" w:cstheme="minorHAnsi"/>
          <w:sz w:val="22"/>
          <w:szCs w:val="22"/>
        </w:rPr>
        <w:br/>
      </w:r>
      <w:r w:rsidRPr="00A022A7">
        <w:rPr>
          <w:rFonts w:asciiTheme="minorHAnsi" w:eastAsia="Times New Roman" w:hAnsiTheme="minorHAnsi" w:cstheme="minorHAnsi"/>
          <w:sz w:val="22"/>
          <w:szCs w:val="22"/>
        </w:rPr>
        <w:t xml:space="preserve">gdyż podstawą prawną przetwarzania Pani/Pana danych osobowych jest art. 6 ust. 1 lit. c RODO. </w:t>
      </w:r>
    </w:p>
    <w:p w14:paraId="58AC5871" w14:textId="2DAA0581" w:rsidR="001704C2" w:rsidRPr="005E1493" w:rsidRDefault="009302D2" w:rsidP="006C59D8">
      <w:pPr>
        <w:pStyle w:val="Nagwek1"/>
        <w:rPr>
          <w:rFonts w:asciiTheme="minorHAnsi" w:hAnsiTheme="minorHAnsi"/>
        </w:rPr>
      </w:pPr>
      <w:r w:rsidRPr="005E1493">
        <w:rPr>
          <w:rFonts w:asciiTheme="minorHAnsi" w:hAnsiTheme="minorHAnsi"/>
        </w:rPr>
        <w:t>XXIII</w:t>
      </w:r>
      <w:r w:rsidR="001704C2" w:rsidRPr="005E1493">
        <w:rPr>
          <w:rFonts w:asciiTheme="minorHAnsi" w:hAnsiTheme="minorHAnsi"/>
        </w:rPr>
        <w:t>. Pozostałe informacje</w:t>
      </w:r>
    </w:p>
    <w:p w14:paraId="2AF02A9F" w14:textId="7BB021D9" w:rsidR="00F6704F" w:rsidRPr="006C1C2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sz w:val="22"/>
          <w:szCs w:val="22"/>
        </w:rPr>
      </w:pPr>
      <w:r w:rsidRPr="006C1C23">
        <w:rPr>
          <w:rFonts w:asciiTheme="minorHAnsi" w:hAnsiTheme="minorHAnsi" w:cstheme="minorHAnsi"/>
          <w:sz w:val="22"/>
          <w:szCs w:val="22"/>
        </w:rPr>
        <w:t>Zamawiający nie dopuszcza składania ofert wariantowych.</w:t>
      </w:r>
    </w:p>
    <w:p w14:paraId="018F53F7" w14:textId="609C4EF6" w:rsidR="00F6704F" w:rsidRPr="006C1C23" w:rsidRDefault="00215D3E"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6C1C23">
        <w:rPr>
          <w:rFonts w:asciiTheme="minorHAnsi" w:hAnsiTheme="minorHAnsi" w:cstheme="minorHAnsi"/>
          <w:sz w:val="22"/>
          <w:szCs w:val="22"/>
        </w:rPr>
        <w:t>Zamawiający</w:t>
      </w:r>
      <w:r w:rsidR="00F6704F" w:rsidRPr="006C1C23">
        <w:rPr>
          <w:rFonts w:asciiTheme="minorHAnsi" w:hAnsiTheme="minorHAnsi" w:cstheme="minorHAnsi"/>
          <w:sz w:val="22"/>
          <w:szCs w:val="22"/>
        </w:rPr>
        <w:t xml:space="preserve"> </w:t>
      </w:r>
      <w:r w:rsidR="00124BED">
        <w:rPr>
          <w:rFonts w:asciiTheme="minorHAnsi" w:hAnsiTheme="minorHAnsi" w:cstheme="minorHAnsi"/>
          <w:sz w:val="22"/>
          <w:szCs w:val="22"/>
        </w:rPr>
        <w:t xml:space="preserve">nie </w:t>
      </w:r>
      <w:r w:rsidR="00F6704F" w:rsidRPr="006C1C23">
        <w:rPr>
          <w:rFonts w:asciiTheme="minorHAnsi" w:hAnsiTheme="minorHAnsi" w:cstheme="minorHAnsi"/>
          <w:sz w:val="22"/>
          <w:szCs w:val="22"/>
        </w:rPr>
        <w:t xml:space="preserve">przewiduje udzielenia zamówień, o których mowa w art. 214 ust. 1 pkt </w:t>
      </w:r>
      <w:r w:rsidR="0029219E" w:rsidRPr="006C1C23">
        <w:rPr>
          <w:rFonts w:asciiTheme="minorHAnsi" w:hAnsiTheme="minorHAnsi" w:cstheme="minorHAnsi"/>
          <w:sz w:val="22"/>
          <w:szCs w:val="22"/>
        </w:rPr>
        <w:t>7</w:t>
      </w:r>
      <w:r w:rsidR="00F6704F" w:rsidRPr="006C1C23">
        <w:rPr>
          <w:rFonts w:asciiTheme="minorHAnsi" w:hAnsiTheme="minorHAnsi" w:cstheme="minorHAnsi"/>
          <w:sz w:val="22"/>
          <w:szCs w:val="22"/>
        </w:rPr>
        <w:t>)</w:t>
      </w:r>
      <w:r w:rsidR="00936EB5" w:rsidRPr="006C1C23">
        <w:rPr>
          <w:rFonts w:asciiTheme="minorHAnsi" w:hAnsiTheme="minorHAnsi" w:cstheme="minorHAnsi"/>
          <w:sz w:val="22"/>
          <w:szCs w:val="22"/>
        </w:rPr>
        <w:t xml:space="preserve"> </w:t>
      </w:r>
      <w:r w:rsidR="00F6704F" w:rsidRPr="006C1C23">
        <w:rPr>
          <w:rFonts w:asciiTheme="minorHAnsi" w:hAnsiTheme="minorHAnsi" w:cstheme="minorHAnsi"/>
          <w:sz w:val="22"/>
          <w:szCs w:val="22"/>
        </w:rPr>
        <w:t>ustawy Pzp.</w:t>
      </w:r>
    </w:p>
    <w:p w14:paraId="2F0F6FD4" w14:textId="29591D29" w:rsidR="00AD1406" w:rsidRPr="005E1493" w:rsidRDefault="00AD1406"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rozliczenia w walutach obcych.</w:t>
      </w:r>
    </w:p>
    <w:p w14:paraId="58538F64" w14:textId="26101563"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 xml:space="preserve">Zamawiający nie przewiduje wyboru </w:t>
      </w:r>
      <w:r w:rsidR="009C71B3" w:rsidRPr="005E1493">
        <w:rPr>
          <w:rFonts w:asciiTheme="minorHAnsi" w:hAnsiTheme="minorHAnsi" w:cstheme="minorHAnsi"/>
          <w:sz w:val="22"/>
          <w:szCs w:val="22"/>
        </w:rPr>
        <w:t xml:space="preserve">najkorzystniejszej </w:t>
      </w:r>
      <w:r w:rsidRPr="005E1493">
        <w:rPr>
          <w:rFonts w:asciiTheme="minorHAnsi" w:hAnsiTheme="minorHAnsi" w:cstheme="minorHAnsi"/>
          <w:sz w:val="22"/>
          <w:szCs w:val="22"/>
        </w:rPr>
        <w:t>oferty</w:t>
      </w:r>
      <w:r w:rsidR="009C71B3" w:rsidRPr="005E1493">
        <w:rPr>
          <w:rFonts w:asciiTheme="minorHAnsi" w:hAnsiTheme="minorHAnsi" w:cstheme="minorHAnsi"/>
          <w:sz w:val="22"/>
          <w:szCs w:val="22"/>
        </w:rPr>
        <w:t xml:space="preserve"> z zastosowaniem </w:t>
      </w:r>
      <w:r w:rsidRPr="005E1493">
        <w:rPr>
          <w:rFonts w:asciiTheme="minorHAnsi" w:hAnsiTheme="minorHAnsi" w:cstheme="minorHAnsi"/>
          <w:sz w:val="22"/>
          <w:szCs w:val="22"/>
        </w:rPr>
        <w:t>aukcji elektronicznej.</w:t>
      </w:r>
    </w:p>
    <w:p w14:paraId="18B0D861" w14:textId="7950AECE" w:rsidR="00F6704F" w:rsidRPr="005E1493"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5E1493">
        <w:rPr>
          <w:rFonts w:asciiTheme="minorHAnsi" w:hAnsiTheme="minorHAnsi" w:cstheme="minorHAnsi"/>
          <w:sz w:val="22"/>
          <w:szCs w:val="22"/>
        </w:rPr>
        <w:t>Zamawiający nie przewiduje zwrotu kosztów udziału w postępowaniu.</w:t>
      </w:r>
    </w:p>
    <w:p w14:paraId="5EBF5A9A" w14:textId="6B8E29B7" w:rsidR="00F6704F" w:rsidRPr="00FA1F3E" w:rsidRDefault="00F6704F" w:rsidP="004D48C3">
      <w:pPr>
        <w:pStyle w:val="Akapitzlist"/>
        <w:numPr>
          <w:ilvl w:val="5"/>
          <w:numId w:val="28"/>
        </w:numPr>
        <w:autoSpaceDE w:val="0"/>
        <w:autoSpaceDN w:val="0"/>
        <w:adjustRightInd w:val="0"/>
        <w:spacing w:line="360" w:lineRule="auto"/>
        <w:ind w:left="284" w:hanging="284"/>
        <w:rPr>
          <w:rFonts w:asciiTheme="minorHAnsi" w:hAnsiTheme="minorHAnsi" w:cstheme="minorHAnsi"/>
        </w:rPr>
      </w:pPr>
      <w:r w:rsidRPr="00FA1F3E">
        <w:rPr>
          <w:rFonts w:asciiTheme="minorHAnsi" w:hAnsiTheme="minorHAnsi" w:cstheme="minorHAnsi"/>
          <w:sz w:val="22"/>
          <w:szCs w:val="22"/>
        </w:rPr>
        <w:t>Zamawiający nie przewiduje wymagań</w:t>
      </w:r>
      <w:r w:rsidR="009C71B3" w:rsidRPr="00FA1F3E">
        <w:rPr>
          <w:rFonts w:asciiTheme="minorHAnsi" w:hAnsiTheme="minorHAnsi" w:cstheme="minorHAnsi"/>
          <w:sz w:val="22"/>
          <w:szCs w:val="22"/>
        </w:rPr>
        <w:t xml:space="preserve"> w zakresie zatrudnienia osób</w:t>
      </w:r>
      <w:r w:rsidRPr="00FA1F3E">
        <w:rPr>
          <w:rFonts w:asciiTheme="minorHAnsi" w:hAnsiTheme="minorHAnsi" w:cstheme="minorHAnsi"/>
          <w:sz w:val="22"/>
          <w:szCs w:val="22"/>
        </w:rPr>
        <w:t xml:space="preserve">, o których mowa w art. 96 ust. 2 </w:t>
      </w:r>
      <w:r w:rsidR="006C1C23" w:rsidRPr="00FA1F3E">
        <w:rPr>
          <w:rFonts w:asciiTheme="minorHAnsi" w:hAnsiTheme="minorHAnsi" w:cstheme="minorHAnsi"/>
          <w:sz w:val="22"/>
          <w:szCs w:val="22"/>
        </w:rPr>
        <w:br/>
      </w:r>
      <w:r w:rsidRPr="00FA1F3E">
        <w:rPr>
          <w:rFonts w:asciiTheme="minorHAnsi" w:hAnsiTheme="minorHAnsi" w:cstheme="minorHAnsi"/>
          <w:sz w:val="22"/>
          <w:szCs w:val="22"/>
        </w:rPr>
        <w:t>pkt 2 ustawy P</w:t>
      </w:r>
      <w:r w:rsidR="009C71B3" w:rsidRPr="00FA1F3E">
        <w:rPr>
          <w:rFonts w:asciiTheme="minorHAnsi" w:hAnsiTheme="minorHAnsi" w:cstheme="minorHAnsi"/>
          <w:sz w:val="22"/>
          <w:szCs w:val="22"/>
        </w:rPr>
        <w:t>zp</w:t>
      </w:r>
      <w:r w:rsidRPr="00FA1F3E">
        <w:rPr>
          <w:rFonts w:asciiTheme="minorHAnsi" w:hAnsiTheme="minorHAnsi" w:cstheme="minorHAnsi"/>
          <w:sz w:val="22"/>
          <w:szCs w:val="22"/>
        </w:rPr>
        <w:t>.</w:t>
      </w:r>
    </w:p>
    <w:p w14:paraId="1954FCE1" w14:textId="67374D43" w:rsidR="00F6704F" w:rsidRPr="006C1C23" w:rsidRDefault="00F6704F" w:rsidP="004D48C3">
      <w:pPr>
        <w:pStyle w:val="Akapitzlist"/>
        <w:numPr>
          <w:ilvl w:val="5"/>
          <w:numId w:val="28"/>
        </w:numPr>
        <w:autoSpaceDE w:val="0"/>
        <w:autoSpaceDN w:val="0"/>
        <w:adjustRightInd w:val="0"/>
        <w:spacing w:line="360" w:lineRule="auto"/>
        <w:ind w:left="284" w:hanging="426"/>
        <w:rPr>
          <w:rFonts w:asciiTheme="minorHAnsi" w:hAnsiTheme="minorHAnsi" w:cstheme="minorHAnsi"/>
        </w:rPr>
      </w:pPr>
      <w:r w:rsidRPr="005E1493">
        <w:rPr>
          <w:rFonts w:asciiTheme="minorHAnsi" w:hAnsiTheme="minorHAnsi" w:cstheme="minorHAnsi"/>
          <w:sz w:val="22"/>
          <w:szCs w:val="22"/>
        </w:rPr>
        <w:t xml:space="preserve">Zamawiający nie zastrzega możliwości ubiegania się o udzielenie zamówienia wyłącznie przez </w:t>
      </w:r>
      <w:r w:rsidRPr="006C1C23">
        <w:rPr>
          <w:rFonts w:asciiTheme="minorHAnsi" w:hAnsiTheme="minorHAnsi" w:cstheme="minorHAnsi"/>
          <w:sz w:val="22"/>
          <w:szCs w:val="22"/>
        </w:rPr>
        <w:t>wykonawców, o których mowa w art. 94 ustawy P</w:t>
      </w:r>
      <w:r w:rsidR="009C71B3" w:rsidRPr="006C1C23">
        <w:rPr>
          <w:rFonts w:asciiTheme="minorHAnsi" w:hAnsiTheme="minorHAnsi" w:cstheme="minorHAnsi"/>
          <w:sz w:val="22"/>
          <w:szCs w:val="22"/>
        </w:rPr>
        <w:t>zp</w:t>
      </w:r>
      <w:r w:rsidRPr="006C1C23">
        <w:rPr>
          <w:rFonts w:asciiTheme="minorHAnsi" w:hAnsiTheme="minorHAnsi" w:cstheme="minorHAnsi"/>
          <w:sz w:val="22"/>
          <w:szCs w:val="22"/>
        </w:rPr>
        <w:t>.</w:t>
      </w:r>
    </w:p>
    <w:p w14:paraId="4A44FA14" w14:textId="2184E815" w:rsidR="009C71B3" w:rsidRPr="006C1C23" w:rsidRDefault="009E2463" w:rsidP="00124BED">
      <w:pPr>
        <w:pStyle w:val="Akapitzlist"/>
        <w:numPr>
          <w:ilvl w:val="5"/>
          <w:numId w:val="28"/>
        </w:numPr>
        <w:autoSpaceDE w:val="0"/>
        <w:autoSpaceDN w:val="0"/>
        <w:adjustRightInd w:val="0"/>
        <w:spacing w:line="360" w:lineRule="auto"/>
        <w:ind w:left="284" w:hanging="426"/>
        <w:rPr>
          <w:rFonts w:asciiTheme="minorHAnsi" w:hAnsiTheme="minorHAnsi" w:cstheme="minorHAnsi"/>
        </w:rPr>
      </w:pPr>
      <w:r w:rsidRPr="006C1C23">
        <w:rPr>
          <w:rFonts w:asciiTheme="minorHAnsi" w:hAnsiTheme="minorHAnsi" w:cstheme="minorHAnsi"/>
          <w:sz w:val="22"/>
          <w:szCs w:val="22"/>
        </w:rPr>
        <w:t>Zgodnie z art. 121 ustawy Pzp, Zamawiajacy</w:t>
      </w:r>
      <w:r w:rsidR="00124BED">
        <w:rPr>
          <w:rFonts w:asciiTheme="minorHAnsi" w:hAnsiTheme="minorHAnsi" w:cstheme="minorHAnsi"/>
          <w:sz w:val="22"/>
          <w:szCs w:val="22"/>
        </w:rPr>
        <w:t xml:space="preserve"> nie zastrzega obowiąz</w:t>
      </w:r>
      <w:r w:rsidRPr="006C1C23">
        <w:rPr>
          <w:rFonts w:asciiTheme="minorHAnsi" w:hAnsiTheme="minorHAnsi" w:cstheme="minorHAnsi"/>
          <w:sz w:val="22"/>
          <w:szCs w:val="22"/>
        </w:rPr>
        <w:t>k</w:t>
      </w:r>
      <w:r w:rsidR="00124BED">
        <w:rPr>
          <w:rFonts w:asciiTheme="minorHAnsi" w:hAnsiTheme="minorHAnsi" w:cstheme="minorHAnsi"/>
          <w:sz w:val="22"/>
          <w:szCs w:val="22"/>
        </w:rPr>
        <w:t>u</w:t>
      </w:r>
      <w:r w:rsidRPr="006C1C23">
        <w:rPr>
          <w:rFonts w:asciiTheme="minorHAnsi" w:hAnsiTheme="minorHAnsi" w:cstheme="minorHAnsi"/>
          <w:sz w:val="22"/>
          <w:szCs w:val="22"/>
        </w:rPr>
        <w:t xml:space="preserve"> osobistego wykonania p</w:t>
      </w:r>
      <w:r w:rsidR="00124BED">
        <w:rPr>
          <w:rFonts w:asciiTheme="minorHAnsi" w:hAnsiTheme="minorHAnsi" w:cstheme="minorHAnsi"/>
          <w:sz w:val="22"/>
          <w:szCs w:val="22"/>
        </w:rPr>
        <w:t>rzez Wykonawcę kluczowych zadań.</w:t>
      </w:r>
    </w:p>
    <w:p w14:paraId="10F3D4EB" w14:textId="2B022E0E" w:rsidR="0029219E" w:rsidRPr="005E1493" w:rsidRDefault="00E876FB" w:rsidP="004D48C3">
      <w:pPr>
        <w:pStyle w:val="Akapitzlist"/>
        <w:numPr>
          <w:ilvl w:val="5"/>
          <w:numId w:val="28"/>
        </w:numPr>
        <w:autoSpaceDE w:val="0"/>
        <w:autoSpaceDN w:val="0"/>
        <w:adjustRightInd w:val="0"/>
        <w:spacing w:line="360" w:lineRule="auto"/>
        <w:ind w:left="284" w:hanging="426"/>
        <w:rPr>
          <w:rFonts w:asciiTheme="minorHAnsi" w:hAnsiTheme="minorHAnsi" w:cstheme="minorHAnsi"/>
        </w:rPr>
      </w:pPr>
      <w:r w:rsidRPr="005E1493">
        <w:rPr>
          <w:rFonts w:asciiTheme="minorHAnsi" w:hAnsiTheme="minorHAnsi" w:cstheme="minorHAnsi"/>
          <w:sz w:val="22"/>
          <w:szCs w:val="22"/>
        </w:rPr>
        <w:t xml:space="preserve"> </w:t>
      </w:r>
      <w:r w:rsidR="009C71B3" w:rsidRPr="005E1493">
        <w:rPr>
          <w:rFonts w:asciiTheme="minorHAnsi" w:hAnsiTheme="minorHAnsi" w:cstheme="minorHAnsi"/>
          <w:sz w:val="22"/>
          <w:szCs w:val="22"/>
        </w:rPr>
        <w:t>Zamawiający nie wymaga ani nie dopuszcza składania ofert w postaci katalogów elektronicznych lub dołączenia katalogów elektronicznych do oferty</w:t>
      </w:r>
      <w:r w:rsidR="00AD1406" w:rsidRPr="005E1493">
        <w:rPr>
          <w:rFonts w:asciiTheme="minorHAnsi" w:hAnsiTheme="minorHAnsi" w:cstheme="minorHAnsi"/>
          <w:sz w:val="22"/>
          <w:szCs w:val="22"/>
        </w:rPr>
        <w:t>, w sytuacji określonej w art. 93</w:t>
      </w:r>
      <w:r w:rsidR="009C71B3" w:rsidRPr="005E1493">
        <w:rPr>
          <w:rFonts w:asciiTheme="minorHAnsi" w:hAnsiTheme="minorHAnsi" w:cstheme="minorHAnsi"/>
          <w:sz w:val="22"/>
          <w:szCs w:val="22"/>
        </w:rPr>
        <w:t>.</w:t>
      </w:r>
      <w:r w:rsidR="00FA0139" w:rsidRPr="005E1493">
        <w:rPr>
          <w:rFonts w:asciiTheme="minorHAnsi" w:hAnsiTheme="minorHAnsi" w:cstheme="minorHAnsi"/>
          <w:sz w:val="22"/>
          <w:szCs w:val="22"/>
        </w:rPr>
        <w:t xml:space="preserve"> </w:t>
      </w:r>
    </w:p>
    <w:p w14:paraId="59FF936D" w14:textId="770E373F" w:rsidR="00FE25A0" w:rsidRPr="005E1493" w:rsidRDefault="009C71B3" w:rsidP="006C59D8">
      <w:pPr>
        <w:pStyle w:val="Nagwek1"/>
        <w:rPr>
          <w:rFonts w:asciiTheme="minorHAnsi" w:hAnsiTheme="minorHAnsi"/>
        </w:rPr>
      </w:pPr>
      <w:r w:rsidRPr="005E1493">
        <w:rPr>
          <w:rFonts w:asciiTheme="minorHAnsi" w:hAnsiTheme="minorHAnsi"/>
        </w:rPr>
        <w:t>X</w:t>
      </w:r>
      <w:r w:rsidR="00FA0139" w:rsidRPr="005E1493">
        <w:rPr>
          <w:rFonts w:asciiTheme="minorHAnsi" w:hAnsiTheme="minorHAnsi"/>
        </w:rPr>
        <w:t>X</w:t>
      </w:r>
      <w:r w:rsidR="00DE1AE0" w:rsidRPr="005E1493">
        <w:rPr>
          <w:rFonts w:asciiTheme="minorHAnsi" w:hAnsiTheme="minorHAnsi"/>
        </w:rPr>
        <w:t>IV</w:t>
      </w:r>
      <w:r w:rsidRPr="005E1493">
        <w:rPr>
          <w:rFonts w:asciiTheme="minorHAnsi" w:hAnsiTheme="minorHAnsi"/>
        </w:rPr>
        <w:t>. Załączniki do S</w:t>
      </w:r>
      <w:r w:rsidR="00FE25A0" w:rsidRPr="005E1493">
        <w:rPr>
          <w:rFonts w:asciiTheme="minorHAnsi" w:hAnsiTheme="minorHAnsi"/>
        </w:rPr>
        <w:t>WZ</w:t>
      </w:r>
    </w:p>
    <w:p w14:paraId="3CC79371" w14:textId="2EED8EB7" w:rsidR="00FE25A0" w:rsidRPr="00A022A7" w:rsidRDefault="009C71B3" w:rsidP="006C59D8">
      <w:pPr>
        <w:suppressAutoHyphens/>
        <w:spacing w:line="360" w:lineRule="auto"/>
        <w:rPr>
          <w:rFonts w:asciiTheme="minorHAnsi" w:hAnsiTheme="minorHAnsi" w:cstheme="minorHAnsi"/>
          <w:sz w:val="22"/>
          <w:szCs w:val="22"/>
          <w:lang w:eastAsia="ar-SA"/>
        </w:rPr>
      </w:pPr>
      <w:r w:rsidRPr="00A022A7">
        <w:rPr>
          <w:rFonts w:asciiTheme="minorHAnsi" w:hAnsiTheme="minorHAnsi" w:cstheme="minorHAnsi"/>
          <w:sz w:val="22"/>
          <w:szCs w:val="22"/>
          <w:lang w:eastAsia="ar-SA"/>
        </w:rPr>
        <w:t>Integralną część niniejszej S</w:t>
      </w:r>
      <w:r w:rsidR="00FE25A0" w:rsidRPr="00A022A7">
        <w:rPr>
          <w:rFonts w:asciiTheme="minorHAnsi" w:hAnsiTheme="minorHAnsi" w:cstheme="minorHAnsi"/>
          <w:sz w:val="22"/>
          <w:szCs w:val="22"/>
          <w:lang w:eastAsia="ar-SA"/>
        </w:rPr>
        <w:t>WZ stanowią załączniki:</w:t>
      </w:r>
    </w:p>
    <w:p w14:paraId="4F7028FF" w14:textId="0DAD9958" w:rsidR="00FE25A0" w:rsidRPr="00A022A7" w:rsidRDefault="00B8369E" w:rsidP="004B4985">
      <w:pPr>
        <w:numPr>
          <w:ilvl w:val="0"/>
          <w:numId w:val="3"/>
        </w:numPr>
        <w:tabs>
          <w:tab w:val="clear" w:pos="208"/>
        </w:tabs>
        <w:suppressAutoHyphens/>
        <w:spacing w:line="360" w:lineRule="auto"/>
        <w:ind w:left="851" w:hanging="494"/>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Formularz ofertowy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w:t>
      </w:r>
      <w:r w:rsidR="00202740" w:rsidRPr="00A022A7">
        <w:rPr>
          <w:rFonts w:asciiTheme="minorHAnsi" w:hAnsiTheme="minorHAnsi" w:cstheme="minorHAnsi"/>
          <w:sz w:val="22"/>
          <w:szCs w:val="22"/>
          <w:lang w:eastAsia="ar-SA"/>
        </w:rPr>
        <w:t>r 1</w:t>
      </w:r>
    </w:p>
    <w:p w14:paraId="4F120B1A" w14:textId="56530D84" w:rsidR="00215D3E" w:rsidRDefault="00215D3E" w:rsidP="004B4985">
      <w:pPr>
        <w:numPr>
          <w:ilvl w:val="0"/>
          <w:numId w:val="3"/>
        </w:numPr>
        <w:tabs>
          <w:tab w:val="clear" w:pos="208"/>
        </w:tabs>
        <w:suppressAutoHyphens/>
        <w:spacing w:line="360" w:lineRule="auto"/>
        <w:ind w:left="851" w:hanging="494"/>
        <w:rPr>
          <w:rFonts w:asciiTheme="minorHAnsi" w:hAnsiTheme="minorHAnsi" w:cstheme="minorHAnsi"/>
          <w:sz w:val="22"/>
          <w:szCs w:val="22"/>
          <w:lang w:eastAsia="ar-SA"/>
        </w:rPr>
      </w:pPr>
      <w:r w:rsidRPr="00A022A7">
        <w:rPr>
          <w:rFonts w:asciiTheme="minorHAnsi" w:hAnsiTheme="minorHAnsi" w:cstheme="minorHAnsi"/>
          <w:sz w:val="22"/>
          <w:szCs w:val="22"/>
          <w:lang w:eastAsia="ar-SA"/>
        </w:rPr>
        <w:t>Formularz cenowy - Załącznik nr 1a</w:t>
      </w:r>
      <w:r w:rsidR="006123B2">
        <w:rPr>
          <w:rFonts w:asciiTheme="minorHAnsi" w:hAnsiTheme="minorHAnsi" w:cstheme="minorHAnsi"/>
          <w:sz w:val="22"/>
          <w:szCs w:val="22"/>
          <w:lang w:eastAsia="ar-SA"/>
        </w:rPr>
        <w:t xml:space="preserve"> - wersja elektroniczna</w:t>
      </w:r>
    </w:p>
    <w:p w14:paraId="24349B87" w14:textId="4B3A7338" w:rsidR="00472810" w:rsidRPr="00A022A7" w:rsidRDefault="00472810" w:rsidP="004B4985">
      <w:pPr>
        <w:numPr>
          <w:ilvl w:val="0"/>
          <w:numId w:val="3"/>
        </w:numPr>
        <w:tabs>
          <w:tab w:val="clear" w:pos="208"/>
        </w:tabs>
        <w:suppressAutoHyphens/>
        <w:spacing w:line="360" w:lineRule="auto"/>
        <w:ind w:left="851" w:hanging="494"/>
        <w:rPr>
          <w:rFonts w:asciiTheme="minorHAnsi" w:hAnsiTheme="minorHAnsi" w:cstheme="minorHAnsi"/>
          <w:sz w:val="22"/>
          <w:szCs w:val="22"/>
          <w:lang w:eastAsia="ar-SA"/>
        </w:rPr>
      </w:pPr>
      <w:r>
        <w:rPr>
          <w:rFonts w:asciiTheme="minorHAnsi" w:hAnsiTheme="minorHAnsi" w:cstheme="minorHAnsi"/>
          <w:sz w:val="22"/>
          <w:szCs w:val="22"/>
          <w:lang w:eastAsia="ar-SA"/>
        </w:rPr>
        <w:t xml:space="preserve">Opis przedmiotu zamówienia - Załącznik nr </w:t>
      </w:r>
      <w:r w:rsidR="00124BED">
        <w:rPr>
          <w:rFonts w:asciiTheme="minorHAnsi" w:hAnsiTheme="minorHAnsi" w:cstheme="minorHAnsi"/>
          <w:sz w:val="22"/>
          <w:szCs w:val="22"/>
          <w:lang w:eastAsia="ar-SA"/>
        </w:rPr>
        <w:t>2</w:t>
      </w:r>
      <w:r w:rsidR="006123B2">
        <w:rPr>
          <w:rFonts w:asciiTheme="minorHAnsi" w:hAnsiTheme="minorHAnsi" w:cstheme="minorHAnsi"/>
          <w:sz w:val="22"/>
          <w:szCs w:val="22"/>
          <w:lang w:eastAsia="ar-SA"/>
        </w:rPr>
        <w:t xml:space="preserve"> - wersja elektrobniczna</w:t>
      </w:r>
    </w:p>
    <w:p w14:paraId="2544B23E" w14:textId="59821EB2" w:rsidR="00B8369E" w:rsidRPr="00A022A7" w:rsidRDefault="00B8369E" w:rsidP="004B4985">
      <w:pPr>
        <w:numPr>
          <w:ilvl w:val="0"/>
          <w:numId w:val="3"/>
        </w:numPr>
        <w:tabs>
          <w:tab w:val="clear" w:pos="208"/>
        </w:tabs>
        <w:suppressAutoHyphens/>
        <w:spacing w:line="360" w:lineRule="auto"/>
        <w:ind w:left="851" w:hanging="494"/>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JEDZ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w:t>
      </w:r>
      <w:r w:rsidR="00C056D0" w:rsidRPr="00A022A7">
        <w:rPr>
          <w:rFonts w:asciiTheme="minorHAnsi" w:hAnsiTheme="minorHAnsi" w:cstheme="minorHAnsi"/>
          <w:sz w:val="22"/>
          <w:szCs w:val="22"/>
          <w:lang w:eastAsia="ar-SA"/>
        </w:rPr>
        <w:t>3</w:t>
      </w:r>
    </w:p>
    <w:p w14:paraId="5AD05952" w14:textId="6FE0860D" w:rsidR="00202740" w:rsidRDefault="00202740" w:rsidP="004B4985">
      <w:pPr>
        <w:numPr>
          <w:ilvl w:val="0"/>
          <w:numId w:val="3"/>
        </w:numPr>
        <w:tabs>
          <w:tab w:val="clear" w:pos="208"/>
        </w:tabs>
        <w:suppressAutoHyphens/>
        <w:spacing w:line="360" w:lineRule="auto"/>
        <w:ind w:left="851" w:hanging="494"/>
        <w:rPr>
          <w:rFonts w:asciiTheme="minorHAnsi" w:hAnsiTheme="minorHAnsi" w:cstheme="minorHAnsi"/>
          <w:sz w:val="22"/>
          <w:szCs w:val="22"/>
          <w:lang w:eastAsia="ar-SA"/>
        </w:rPr>
      </w:pPr>
      <w:r w:rsidRPr="00A022A7">
        <w:rPr>
          <w:rFonts w:asciiTheme="minorHAnsi" w:hAnsiTheme="minorHAnsi" w:cstheme="minorHAnsi"/>
          <w:sz w:val="22"/>
          <w:szCs w:val="22"/>
          <w:lang w:eastAsia="ar-SA"/>
        </w:rPr>
        <w:t xml:space="preserve">Oświadczenie wykonawcy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3a</w:t>
      </w:r>
    </w:p>
    <w:p w14:paraId="065F7912" w14:textId="77777777" w:rsidR="007A4A12" w:rsidRPr="007A4A12" w:rsidRDefault="007A4A12" w:rsidP="004B4985">
      <w:pPr>
        <w:pStyle w:val="Akapitzlist"/>
        <w:numPr>
          <w:ilvl w:val="0"/>
          <w:numId w:val="3"/>
        </w:numPr>
        <w:tabs>
          <w:tab w:val="clear" w:pos="208"/>
        </w:tabs>
        <w:spacing w:line="360" w:lineRule="auto"/>
        <w:ind w:left="851" w:hanging="494"/>
        <w:rPr>
          <w:rFonts w:asciiTheme="minorHAnsi" w:eastAsia="Times New Roman" w:hAnsiTheme="minorHAnsi" w:cstheme="minorHAnsi"/>
          <w:sz w:val="22"/>
          <w:szCs w:val="22"/>
          <w:lang w:val="pl-PL" w:eastAsia="ar-SA"/>
        </w:rPr>
      </w:pPr>
      <w:r w:rsidRPr="007A4A12">
        <w:rPr>
          <w:rFonts w:asciiTheme="minorHAnsi" w:eastAsia="Times New Roman" w:hAnsiTheme="minorHAnsi" w:cstheme="minorHAnsi"/>
          <w:sz w:val="22"/>
          <w:szCs w:val="22"/>
          <w:lang w:val="pl-PL" w:eastAsia="ar-SA"/>
        </w:rPr>
        <w:t>Instrukcja wypełnienia JEDZ - Załącznik nr 4 - wersja elektroniczna</w:t>
      </w:r>
    </w:p>
    <w:p w14:paraId="6AAFFE4B" w14:textId="3A2F07F3" w:rsidR="00FE25A0" w:rsidRPr="00A022A7" w:rsidRDefault="00B8369E" w:rsidP="004B4985">
      <w:pPr>
        <w:numPr>
          <w:ilvl w:val="0"/>
          <w:numId w:val="3"/>
        </w:numPr>
        <w:tabs>
          <w:tab w:val="clear" w:pos="208"/>
        </w:tabs>
        <w:suppressAutoHyphens/>
        <w:spacing w:line="360" w:lineRule="auto"/>
        <w:ind w:left="851" w:hanging="494"/>
        <w:rPr>
          <w:rFonts w:asciiTheme="minorHAnsi" w:eastAsia="Arial" w:hAnsiTheme="minorHAnsi" w:cstheme="minorHAnsi"/>
          <w:sz w:val="22"/>
          <w:szCs w:val="22"/>
          <w:lang w:eastAsia="ar-SA"/>
        </w:rPr>
      </w:pPr>
      <w:r w:rsidRPr="00A022A7">
        <w:rPr>
          <w:rFonts w:asciiTheme="minorHAnsi" w:hAnsiTheme="minorHAnsi" w:cstheme="minorHAnsi"/>
          <w:sz w:val="22"/>
          <w:szCs w:val="22"/>
          <w:lang w:eastAsia="ar-SA"/>
        </w:rPr>
        <w:t xml:space="preserve">Wzór umowy </w:t>
      </w:r>
      <w:r w:rsidR="00A31E78" w:rsidRPr="00A022A7">
        <w:rPr>
          <w:rFonts w:asciiTheme="minorHAnsi" w:hAnsiTheme="minorHAnsi" w:cstheme="minorHAnsi"/>
          <w:sz w:val="22"/>
          <w:szCs w:val="22"/>
          <w:lang w:eastAsia="ar-SA"/>
        </w:rPr>
        <w:t>-</w:t>
      </w:r>
      <w:r w:rsidRPr="00A022A7">
        <w:rPr>
          <w:rFonts w:asciiTheme="minorHAnsi" w:hAnsiTheme="minorHAnsi" w:cstheme="minorHAnsi"/>
          <w:sz w:val="22"/>
          <w:szCs w:val="22"/>
          <w:lang w:eastAsia="ar-SA"/>
        </w:rPr>
        <w:t xml:space="preserve"> Załącznik nr </w:t>
      </w:r>
      <w:r w:rsidR="00C056D0" w:rsidRPr="00A022A7">
        <w:rPr>
          <w:rFonts w:asciiTheme="minorHAnsi" w:hAnsiTheme="minorHAnsi" w:cstheme="minorHAnsi"/>
          <w:sz w:val="22"/>
          <w:szCs w:val="22"/>
          <w:lang w:eastAsia="ar-SA"/>
        </w:rPr>
        <w:t>5</w:t>
      </w:r>
    </w:p>
    <w:p w14:paraId="7CBB6E77" w14:textId="3950D722" w:rsidR="00FE25A0" w:rsidRPr="00A022A7" w:rsidRDefault="00B8369E" w:rsidP="004B4985">
      <w:pPr>
        <w:numPr>
          <w:ilvl w:val="0"/>
          <w:numId w:val="3"/>
        </w:numPr>
        <w:tabs>
          <w:tab w:val="clear" w:pos="208"/>
        </w:tabs>
        <w:suppressAutoHyphens/>
        <w:spacing w:line="360" w:lineRule="auto"/>
        <w:ind w:left="851" w:hanging="494"/>
        <w:rPr>
          <w:rFonts w:asciiTheme="minorHAnsi" w:hAnsiTheme="minorHAnsi" w:cstheme="minorHAnsi"/>
          <w:b/>
          <w:sz w:val="22"/>
          <w:szCs w:val="22"/>
          <w:lang w:eastAsia="ar-SA"/>
        </w:rPr>
      </w:pPr>
      <w:r w:rsidRPr="00A022A7">
        <w:rPr>
          <w:rFonts w:asciiTheme="minorHAnsi" w:hAnsiTheme="minorHAnsi" w:cstheme="minorHAnsi"/>
          <w:sz w:val="22"/>
          <w:szCs w:val="22"/>
          <w:lang w:eastAsia="ar-SA"/>
        </w:rPr>
        <w:t>O</w:t>
      </w:r>
      <w:r w:rsidR="00FE25A0" w:rsidRPr="00A022A7">
        <w:rPr>
          <w:rFonts w:asciiTheme="minorHAnsi" w:hAnsiTheme="minorHAnsi" w:cstheme="minorHAnsi"/>
          <w:sz w:val="22"/>
          <w:szCs w:val="22"/>
          <w:lang w:eastAsia="ar-SA"/>
        </w:rPr>
        <w:t xml:space="preserve">świadczenie </w:t>
      </w:r>
      <w:r w:rsidR="00DE1AE0" w:rsidRPr="00A022A7">
        <w:rPr>
          <w:rFonts w:asciiTheme="minorHAnsi" w:hAnsiTheme="minorHAnsi" w:cstheme="minorHAnsi"/>
          <w:sz w:val="22"/>
          <w:szCs w:val="22"/>
          <w:lang w:eastAsia="ar-SA"/>
        </w:rPr>
        <w:t xml:space="preserve">wykonawcy </w:t>
      </w:r>
      <w:r w:rsidR="00657B32" w:rsidRPr="00A022A7">
        <w:rPr>
          <w:rFonts w:asciiTheme="minorHAnsi" w:hAnsiTheme="minorHAnsi" w:cstheme="minorHAnsi"/>
          <w:sz w:val="22"/>
          <w:szCs w:val="22"/>
          <w:lang w:eastAsia="ar-SA"/>
        </w:rPr>
        <w:t xml:space="preserve">o </w:t>
      </w:r>
      <w:r w:rsidR="00DE1AE0" w:rsidRPr="00A022A7">
        <w:rPr>
          <w:rFonts w:asciiTheme="minorHAnsi" w:hAnsiTheme="minorHAnsi" w:cstheme="minorHAnsi"/>
          <w:sz w:val="22"/>
          <w:szCs w:val="22"/>
          <w:lang w:eastAsia="ar-SA"/>
        </w:rPr>
        <w:t xml:space="preserve">braku przynależności lub o </w:t>
      </w:r>
      <w:r w:rsidR="00657B32" w:rsidRPr="00A022A7">
        <w:rPr>
          <w:rFonts w:asciiTheme="minorHAnsi" w:hAnsiTheme="minorHAnsi" w:cstheme="minorHAnsi"/>
          <w:sz w:val="22"/>
          <w:szCs w:val="22"/>
          <w:lang w:eastAsia="ar-SA"/>
        </w:rPr>
        <w:t xml:space="preserve">przynależności do </w:t>
      </w:r>
      <w:r w:rsidR="00DE1AE0" w:rsidRPr="00A022A7">
        <w:rPr>
          <w:rFonts w:asciiTheme="minorHAnsi" w:hAnsiTheme="minorHAnsi" w:cstheme="minorHAnsi"/>
          <w:sz w:val="22"/>
          <w:szCs w:val="22"/>
          <w:lang w:eastAsia="ar-SA"/>
        </w:rPr>
        <w:t xml:space="preserve">tej samej </w:t>
      </w:r>
      <w:r w:rsidR="00657B32" w:rsidRPr="00A022A7">
        <w:rPr>
          <w:rFonts w:asciiTheme="minorHAnsi" w:hAnsiTheme="minorHAnsi" w:cstheme="minorHAnsi"/>
          <w:sz w:val="22"/>
          <w:szCs w:val="22"/>
          <w:lang w:eastAsia="ar-SA"/>
        </w:rPr>
        <w:t xml:space="preserve">grupy kapitałowej </w:t>
      </w:r>
      <w:r w:rsidR="00A31E78" w:rsidRPr="00A022A7">
        <w:rPr>
          <w:rFonts w:asciiTheme="minorHAnsi" w:hAnsiTheme="minorHAnsi" w:cstheme="minorHAnsi"/>
          <w:sz w:val="22"/>
          <w:szCs w:val="22"/>
          <w:lang w:eastAsia="ar-SA"/>
        </w:rPr>
        <w:t>-</w:t>
      </w:r>
      <w:r w:rsidR="00DE1AE0" w:rsidRPr="00A022A7">
        <w:rPr>
          <w:rFonts w:asciiTheme="minorHAnsi" w:hAnsiTheme="minorHAnsi" w:cstheme="minorHAnsi"/>
          <w:sz w:val="22"/>
          <w:szCs w:val="22"/>
          <w:lang w:eastAsia="ar-SA"/>
        </w:rPr>
        <w:t xml:space="preserve"> </w:t>
      </w:r>
      <w:r w:rsidRPr="00A022A7">
        <w:rPr>
          <w:rFonts w:asciiTheme="minorHAnsi" w:hAnsiTheme="minorHAnsi" w:cstheme="minorHAnsi"/>
          <w:sz w:val="22"/>
          <w:szCs w:val="22"/>
          <w:lang w:eastAsia="ar-SA"/>
        </w:rPr>
        <w:t>Załącznik nr</w:t>
      </w:r>
      <w:r w:rsidR="00EF344D" w:rsidRPr="00A022A7">
        <w:rPr>
          <w:rFonts w:asciiTheme="minorHAnsi" w:hAnsiTheme="minorHAnsi" w:cstheme="minorHAnsi"/>
          <w:sz w:val="22"/>
          <w:szCs w:val="22"/>
          <w:lang w:eastAsia="ar-SA"/>
        </w:rPr>
        <w:t xml:space="preserve"> </w:t>
      </w:r>
      <w:r w:rsidR="00C056D0" w:rsidRPr="00A022A7">
        <w:rPr>
          <w:rFonts w:asciiTheme="minorHAnsi" w:hAnsiTheme="minorHAnsi" w:cstheme="minorHAnsi"/>
          <w:sz w:val="22"/>
          <w:szCs w:val="22"/>
          <w:lang w:eastAsia="ar-SA"/>
        </w:rPr>
        <w:t>6</w:t>
      </w:r>
    </w:p>
    <w:p w14:paraId="4179F314" w14:textId="340093BB" w:rsidR="00B8369E" w:rsidRPr="00A022A7" w:rsidRDefault="007F6278" w:rsidP="004B4985">
      <w:pPr>
        <w:numPr>
          <w:ilvl w:val="0"/>
          <w:numId w:val="3"/>
        </w:numPr>
        <w:tabs>
          <w:tab w:val="clear" w:pos="208"/>
        </w:tabs>
        <w:suppressAutoHyphens/>
        <w:spacing w:line="360" w:lineRule="auto"/>
        <w:ind w:left="851" w:hanging="494"/>
        <w:rPr>
          <w:rFonts w:asciiTheme="minorHAnsi" w:hAnsiTheme="minorHAnsi" w:cstheme="minorHAnsi"/>
          <w:b/>
          <w:sz w:val="22"/>
          <w:szCs w:val="22"/>
          <w:lang w:eastAsia="ar-SA"/>
        </w:rPr>
      </w:pPr>
      <w:r w:rsidRPr="00A022A7">
        <w:rPr>
          <w:rFonts w:asciiTheme="minorHAnsi" w:hAnsiTheme="minorHAnsi" w:cstheme="minorHAnsi"/>
          <w:sz w:val="22"/>
          <w:szCs w:val="22"/>
          <w:lang w:eastAsia="ar-SA"/>
        </w:rPr>
        <w:t xml:space="preserve"> Oświadczenie</w:t>
      </w:r>
      <w:r w:rsidR="00DE1AE0" w:rsidRPr="00A022A7">
        <w:rPr>
          <w:rFonts w:asciiTheme="minorHAnsi" w:hAnsiTheme="minorHAnsi" w:cstheme="minorHAnsi"/>
          <w:sz w:val="22"/>
          <w:szCs w:val="22"/>
          <w:lang w:eastAsia="ar-SA"/>
        </w:rPr>
        <w:t xml:space="preserve"> </w:t>
      </w:r>
      <w:r w:rsidR="00B8369E" w:rsidRPr="00A022A7">
        <w:rPr>
          <w:rFonts w:asciiTheme="minorHAnsi" w:hAnsiTheme="minorHAnsi" w:cstheme="minorHAnsi"/>
          <w:sz w:val="22"/>
          <w:szCs w:val="22"/>
          <w:lang w:eastAsia="ar-SA"/>
        </w:rPr>
        <w:t>o aktualności informacji</w:t>
      </w:r>
      <w:r w:rsidR="00DE1AE0" w:rsidRPr="00A022A7">
        <w:rPr>
          <w:rFonts w:asciiTheme="minorHAnsi" w:hAnsiTheme="minorHAnsi" w:cstheme="minorHAnsi"/>
          <w:sz w:val="22"/>
          <w:szCs w:val="22"/>
          <w:lang w:eastAsia="ar-SA"/>
        </w:rPr>
        <w:t xml:space="preserve"> </w:t>
      </w:r>
      <w:r w:rsidR="00D17164" w:rsidRPr="00A022A7">
        <w:rPr>
          <w:rFonts w:asciiTheme="minorHAnsi" w:hAnsiTheme="minorHAnsi" w:cstheme="minorHAnsi"/>
          <w:sz w:val="22"/>
          <w:szCs w:val="22"/>
          <w:lang w:eastAsia="ar-SA"/>
        </w:rPr>
        <w:t xml:space="preserve">- </w:t>
      </w:r>
      <w:r w:rsidR="00B8369E" w:rsidRPr="00A022A7">
        <w:rPr>
          <w:rFonts w:asciiTheme="minorHAnsi" w:hAnsiTheme="minorHAnsi" w:cstheme="minorHAnsi"/>
          <w:sz w:val="22"/>
          <w:szCs w:val="22"/>
          <w:lang w:eastAsia="ar-SA"/>
        </w:rPr>
        <w:t xml:space="preserve">Załącznik nr </w:t>
      </w:r>
      <w:r w:rsidR="00C056D0" w:rsidRPr="00A022A7">
        <w:rPr>
          <w:rFonts w:asciiTheme="minorHAnsi" w:hAnsiTheme="minorHAnsi" w:cstheme="minorHAnsi"/>
          <w:sz w:val="22"/>
          <w:szCs w:val="22"/>
          <w:lang w:eastAsia="ar-SA"/>
        </w:rPr>
        <w:t>7</w:t>
      </w:r>
    </w:p>
    <w:p w14:paraId="09728A01" w14:textId="77777777" w:rsidR="00124BED" w:rsidRPr="00A022A7" w:rsidRDefault="00124BED" w:rsidP="00CD047F">
      <w:pPr>
        <w:tabs>
          <w:tab w:val="left" w:pos="709"/>
        </w:tabs>
        <w:suppressAutoHyphens/>
        <w:spacing w:line="360" w:lineRule="auto"/>
        <w:ind w:left="714"/>
        <w:rPr>
          <w:rFonts w:asciiTheme="minorHAnsi" w:hAnsiTheme="minorHAnsi" w:cstheme="minorHAnsi"/>
          <w:sz w:val="22"/>
          <w:szCs w:val="22"/>
          <w:lang w:eastAsia="ar-SA"/>
        </w:rPr>
      </w:pPr>
    </w:p>
    <w:p w14:paraId="73B23C5C" w14:textId="579BA193" w:rsidR="00215D3E" w:rsidRPr="00A022A7" w:rsidRDefault="00215D3E" w:rsidP="00124BED">
      <w:pPr>
        <w:tabs>
          <w:tab w:val="left" w:pos="709"/>
        </w:tabs>
        <w:suppressAutoHyphens/>
        <w:spacing w:line="360" w:lineRule="auto"/>
        <w:ind w:left="714"/>
        <w:rPr>
          <w:rFonts w:asciiTheme="minorHAnsi" w:hAnsiTheme="minorHAnsi" w:cstheme="minorHAnsi"/>
          <w:sz w:val="22"/>
          <w:szCs w:val="22"/>
          <w:lang w:eastAsia="ar-SA"/>
        </w:rPr>
      </w:pPr>
    </w:p>
    <w:p w14:paraId="3D89C8A9" w14:textId="414F8D79" w:rsidR="00264304" w:rsidRPr="005E1493" w:rsidRDefault="00264304" w:rsidP="006C59D8">
      <w:pPr>
        <w:spacing w:line="360" w:lineRule="auto"/>
        <w:rPr>
          <w:rFonts w:asciiTheme="minorHAnsi" w:hAnsiTheme="minorHAnsi" w:cstheme="minorHAnsi"/>
          <w:b/>
          <w:lang w:eastAsia="ar-SA"/>
        </w:rPr>
      </w:pPr>
    </w:p>
    <w:sectPr w:rsidR="00264304" w:rsidRPr="005E1493" w:rsidSect="008F3A0C">
      <w:headerReference w:type="default" r:id="rId17"/>
      <w:footerReference w:type="default" r:id="rId18"/>
      <w:pgSz w:w="11906" w:h="16838"/>
      <w:pgMar w:top="851" w:right="1077" w:bottom="1440" w:left="1276"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45D9F" w14:textId="77777777" w:rsidR="000113D7" w:rsidRDefault="000113D7" w:rsidP="007D0747">
      <w:r>
        <w:separator/>
      </w:r>
    </w:p>
  </w:endnote>
  <w:endnote w:type="continuationSeparator" w:id="0">
    <w:p w14:paraId="2E378EA1" w14:textId="77777777" w:rsidR="000113D7" w:rsidRDefault="000113D7" w:rsidP="007D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9E7215" w:rsidRPr="000F7884" w:rsidRDefault="009E7215" w:rsidP="00630269">
    <w:pPr>
      <w:pStyle w:val="Nagwek"/>
      <w:rPr>
        <w:sz w:val="16"/>
        <w:szCs w:val="16"/>
      </w:rPr>
    </w:pPr>
    <w:bookmarkStart w:id="2" w:name="_Hlk63320999"/>
    <w:bookmarkStart w:id="3" w:name="_Hlk63321000"/>
    <w:r>
      <w:rPr>
        <w:noProof/>
      </w:rPr>
      <w:t xml:space="preserve">   </w:t>
    </w:r>
  </w:p>
  <w:bookmarkEnd w:id="2"/>
  <w:bookmarkEnd w:id="3"/>
  <w:p w14:paraId="55FAE2E4" w14:textId="77777777" w:rsidR="009E7215" w:rsidRDefault="009E72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77808" w14:textId="77777777" w:rsidR="000113D7" w:rsidRDefault="000113D7" w:rsidP="007D0747">
      <w:r>
        <w:separator/>
      </w:r>
    </w:p>
  </w:footnote>
  <w:footnote w:type="continuationSeparator" w:id="0">
    <w:p w14:paraId="38A9E4FD" w14:textId="77777777" w:rsidR="000113D7" w:rsidRDefault="000113D7" w:rsidP="007D0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852FAD1" w:rsidR="009E7215" w:rsidRDefault="000113D7">
    <w:pPr>
      <w:pStyle w:val="Nagwek"/>
    </w:pPr>
    <w:sdt>
      <w:sdtPr>
        <w:id w:val="-922412665"/>
        <w:docPartObj>
          <w:docPartGallery w:val="Page Numbers (Margins)"/>
          <w:docPartUnique/>
        </w:docPartObj>
      </w:sdtPr>
      <w:sdtEndPr/>
      <w:sdtContent>
        <w:r w:rsidR="009E7215">
          <w:rPr>
            <w:noProof/>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650E8C7D" w:rsidR="009E7215" w:rsidRPr="005C40D3" w:rsidRDefault="009E7215">
                              <w:pPr>
                                <w:pStyle w:val="Stopka"/>
                                <w:rPr>
                                  <w:rFonts w:ascii="Calibri Light" w:hAnsi="Calibri Light"/>
                                  <w:sz w:val="44"/>
                                  <w:szCs w:val="44"/>
                                </w:rPr>
                              </w:pPr>
                              <w:r w:rsidRPr="005C40D3">
                                <w:rPr>
                                  <w:rFonts w:ascii="Calibri Light" w:hAnsi="Calibri Light"/>
                                </w:rPr>
                                <w:t>Strona</w:t>
                              </w:r>
                              <w:r w:rsidRPr="005C40D3">
                                <w:fldChar w:fldCharType="begin"/>
                              </w:r>
                              <w:r>
                                <w:instrText>PAGE    \* MERGEFORMAT</w:instrText>
                              </w:r>
                              <w:r w:rsidRPr="005C40D3">
                                <w:fldChar w:fldCharType="separate"/>
                              </w:r>
                              <w:r w:rsidR="00C02702" w:rsidRPr="00C02702">
                                <w:rPr>
                                  <w:rFonts w:ascii="Calibri Light" w:hAnsi="Calibri Light"/>
                                  <w:noProof/>
                                  <w:sz w:val="44"/>
                                  <w:szCs w:val="44"/>
                                </w:rPr>
                                <w:t>11</w:t>
                              </w:r>
                              <w:r w:rsidRPr="005C40D3">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650E8C7D" w:rsidR="009E7215" w:rsidRPr="005C40D3" w:rsidRDefault="009E7215">
                        <w:pPr>
                          <w:pStyle w:val="Stopka"/>
                          <w:rPr>
                            <w:rFonts w:ascii="Calibri Light" w:hAnsi="Calibri Light"/>
                            <w:sz w:val="44"/>
                            <w:szCs w:val="44"/>
                          </w:rPr>
                        </w:pPr>
                        <w:r w:rsidRPr="005C40D3">
                          <w:rPr>
                            <w:rFonts w:ascii="Calibri Light" w:hAnsi="Calibri Light"/>
                          </w:rPr>
                          <w:t>Strona</w:t>
                        </w:r>
                        <w:r w:rsidRPr="005C40D3">
                          <w:fldChar w:fldCharType="begin"/>
                        </w:r>
                        <w:r>
                          <w:instrText>PAGE    \* MERGEFORMAT</w:instrText>
                        </w:r>
                        <w:r w:rsidRPr="005C40D3">
                          <w:fldChar w:fldCharType="separate"/>
                        </w:r>
                        <w:r w:rsidR="00C02702" w:rsidRPr="00C02702">
                          <w:rPr>
                            <w:rFonts w:ascii="Calibri Light" w:hAnsi="Calibri Light"/>
                            <w:noProof/>
                            <w:sz w:val="44"/>
                            <w:szCs w:val="44"/>
                          </w:rPr>
                          <w:t>11</w:t>
                        </w:r>
                        <w:r w:rsidRPr="005C40D3">
                          <w:rPr>
                            <w:rFonts w:ascii="Calibri Light" w:hAnsi="Calibri Light"/>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6F86C238"/>
    <w:name w:val="WW8Num24"/>
    <w:lvl w:ilvl="0">
      <w:start w:val="1"/>
      <w:numFmt w:val="decimal"/>
      <w:lvlText w:val="%1)"/>
      <w:lvlJc w:val="left"/>
      <w:pPr>
        <w:tabs>
          <w:tab w:val="num" w:pos="916"/>
        </w:tabs>
        <w:ind w:left="1636" w:hanging="360"/>
      </w:pPr>
      <w:rPr>
        <w:rFonts w:asciiTheme="minorHAnsi" w:hAnsiTheme="minorHAnsi" w:cstheme="minorHAnsi" w:hint="default"/>
        <w:b w:val="0"/>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208"/>
        </w:tabs>
        <w:ind w:left="928"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502"/>
        </w:tabs>
        <w:ind w:left="502"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16E773C"/>
    <w:multiLevelType w:val="multilevel"/>
    <w:tmpl w:val="2A7C617E"/>
    <w:lvl w:ilvl="0">
      <w:start w:val="1"/>
      <w:numFmt w:val="decimal"/>
      <w:lvlText w:val="%1"/>
      <w:lvlJc w:val="left"/>
      <w:pPr>
        <w:ind w:left="444" w:hanging="444"/>
      </w:pPr>
      <w:rPr>
        <w:rFonts w:hint="default"/>
      </w:rPr>
    </w:lvl>
    <w:lvl w:ilvl="1">
      <w:start w:val="5"/>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06BA465D"/>
    <w:multiLevelType w:val="multilevel"/>
    <w:tmpl w:val="5BB82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7020A56"/>
    <w:multiLevelType w:val="multilevel"/>
    <w:tmpl w:val="5F64E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A1449BC"/>
    <w:multiLevelType w:val="hybridMultilevel"/>
    <w:tmpl w:val="67721A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B613465"/>
    <w:multiLevelType w:val="multilevel"/>
    <w:tmpl w:val="AF88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C5F484B"/>
    <w:multiLevelType w:val="multilevel"/>
    <w:tmpl w:val="3332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D494B95"/>
    <w:multiLevelType w:val="multilevel"/>
    <w:tmpl w:val="AB22AB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E545F96"/>
    <w:multiLevelType w:val="multilevel"/>
    <w:tmpl w:val="8CDC75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1301907"/>
    <w:multiLevelType w:val="multilevel"/>
    <w:tmpl w:val="D178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1BE63A9"/>
    <w:multiLevelType w:val="multilevel"/>
    <w:tmpl w:val="13785D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6E57CC6"/>
    <w:multiLevelType w:val="multilevel"/>
    <w:tmpl w:val="253C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125C73"/>
    <w:multiLevelType w:val="hybridMultilevel"/>
    <w:tmpl w:val="DF58E1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A241850"/>
    <w:multiLevelType w:val="multilevel"/>
    <w:tmpl w:val="D384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1B4C6C32"/>
    <w:multiLevelType w:val="multilevel"/>
    <w:tmpl w:val="FE00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D9107D5"/>
    <w:multiLevelType w:val="multilevel"/>
    <w:tmpl w:val="4D7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DDD4CD8"/>
    <w:multiLevelType w:val="multilevel"/>
    <w:tmpl w:val="6E7061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F553D1B"/>
    <w:multiLevelType w:val="multilevel"/>
    <w:tmpl w:val="F16AF5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1FA2F62"/>
    <w:multiLevelType w:val="multilevel"/>
    <w:tmpl w:val="143493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59E4D8B"/>
    <w:multiLevelType w:val="multilevel"/>
    <w:tmpl w:val="F7C04B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65722CF"/>
    <w:multiLevelType w:val="multilevel"/>
    <w:tmpl w:val="428A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2A3F7ACA"/>
    <w:multiLevelType w:val="multilevel"/>
    <w:tmpl w:val="D7CE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AEE320D"/>
    <w:multiLevelType w:val="multilevel"/>
    <w:tmpl w:val="B686A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4" w15:restartNumberingAfterBreak="0">
    <w:nsid w:val="2B0B123D"/>
    <w:multiLevelType w:val="multilevel"/>
    <w:tmpl w:val="C978B8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C271DEF"/>
    <w:multiLevelType w:val="multilevel"/>
    <w:tmpl w:val="FB467302"/>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2C9A5797"/>
    <w:multiLevelType w:val="multilevel"/>
    <w:tmpl w:val="FED4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DD04C61"/>
    <w:multiLevelType w:val="multilevel"/>
    <w:tmpl w:val="E50236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EDB3296"/>
    <w:multiLevelType w:val="hybridMultilevel"/>
    <w:tmpl w:val="E2A8D7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1" w15:restartNumberingAfterBreak="0">
    <w:nsid w:val="35B056A7"/>
    <w:multiLevelType w:val="multilevel"/>
    <w:tmpl w:val="380A5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993561"/>
    <w:multiLevelType w:val="multilevel"/>
    <w:tmpl w:val="24066D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9C03AE3"/>
    <w:multiLevelType w:val="multilevel"/>
    <w:tmpl w:val="A73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D0945A9"/>
    <w:multiLevelType w:val="multilevel"/>
    <w:tmpl w:val="310276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E0F7B1A"/>
    <w:multiLevelType w:val="multilevel"/>
    <w:tmpl w:val="D09442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FA308BC"/>
    <w:multiLevelType w:val="multilevel"/>
    <w:tmpl w:val="AE3E1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8" w15:restartNumberingAfterBreak="0">
    <w:nsid w:val="40733DD4"/>
    <w:multiLevelType w:val="multilevel"/>
    <w:tmpl w:val="E8BE702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9"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80" w15:restartNumberingAfterBreak="0">
    <w:nsid w:val="41EB0932"/>
    <w:multiLevelType w:val="multilevel"/>
    <w:tmpl w:val="EC949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4CB64CA"/>
    <w:multiLevelType w:val="multilevel"/>
    <w:tmpl w:val="719CEB58"/>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5534356"/>
    <w:multiLevelType w:val="multilevel"/>
    <w:tmpl w:val="008EB0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738006B"/>
    <w:multiLevelType w:val="multilevel"/>
    <w:tmpl w:val="66BCB5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8B050B8"/>
    <w:multiLevelType w:val="multilevel"/>
    <w:tmpl w:val="CF3C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99805ED"/>
    <w:multiLevelType w:val="hybridMultilevel"/>
    <w:tmpl w:val="A372FD3C"/>
    <w:lvl w:ilvl="0" w:tplc="6C94E3D4">
      <w:start w:val="1"/>
      <w:numFmt w:val="lowerLetter"/>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4BEB4DBE"/>
    <w:multiLevelType w:val="multilevel"/>
    <w:tmpl w:val="5C20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C714D6E"/>
    <w:multiLevelType w:val="multilevel"/>
    <w:tmpl w:val="53E6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F996A22"/>
    <w:multiLevelType w:val="multilevel"/>
    <w:tmpl w:val="BD3C5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2B93C37"/>
    <w:multiLevelType w:val="multilevel"/>
    <w:tmpl w:val="8544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55B71773"/>
    <w:multiLevelType w:val="multilevel"/>
    <w:tmpl w:val="8CBED8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70A6230"/>
    <w:multiLevelType w:val="multilevel"/>
    <w:tmpl w:val="4776DC36"/>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7262434"/>
    <w:multiLevelType w:val="multilevel"/>
    <w:tmpl w:val="2FC4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7837395"/>
    <w:multiLevelType w:val="multilevel"/>
    <w:tmpl w:val="CCA2E7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8D64D20"/>
    <w:multiLevelType w:val="multilevel"/>
    <w:tmpl w:val="F7C04B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ABD5E23"/>
    <w:multiLevelType w:val="multilevel"/>
    <w:tmpl w:val="6FD24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5BF4722F"/>
    <w:multiLevelType w:val="multilevel"/>
    <w:tmpl w:val="90A477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E9B1FAA"/>
    <w:multiLevelType w:val="multilevel"/>
    <w:tmpl w:val="F40E69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181576F"/>
    <w:multiLevelType w:val="multilevel"/>
    <w:tmpl w:val="ECE6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3B67AE5"/>
    <w:multiLevelType w:val="hybridMultilevel"/>
    <w:tmpl w:val="9BBC0922"/>
    <w:lvl w:ilvl="0" w:tplc="C6704F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67335794"/>
    <w:multiLevelType w:val="hybridMultilevel"/>
    <w:tmpl w:val="75DCDBD0"/>
    <w:lvl w:ilvl="0" w:tplc="74D20404">
      <w:numFmt w:val="bullet"/>
      <w:lvlText w:val="-"/>
      <w:lvlJc w:val="left"/>
      <w:pPr>
        <w:ind w:left="1080" w:hanging="360"/>
      </w:pPr>
      <w:rPr>
        <w:rFonts w:ascii="Calibri" w:eastAsia="Calibr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8392263"/>
    <w:multiLevelType w:val="multilevel"/>
    <w:tmpl w:val="DBC017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895583C"/>
    <w:multiLevelType w:val="hybridMultilevel"/>
    <w:tmpl w:val="D090E25E"/>
    <w:lvl w:ilvl="0" w:tplc="C0AAB776">
      <w:start w:val="1"/>
      <w:numFmt w:val="decimal"/>
      <w:lvlText w:val="%1."/>
      <w:lvlJc w:val="left"/>
      <w:pPr>
        <w:tabs>
          <w:tab w:val="num" w:pos="2804"/>
        </w:tabs>
        <w:ind w:left="2804" w:hanging="360"/>
      </w:pPr>
      <w:rPr>
        <w:rFonts w:asciiTheme="minorHAnsi" w:eastAsia="Times New Roman" w:hAnsiTheme="minorHAnsi" w:cstheme="minorHAnsi"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6EBF724C"/>
    <w:multiLevelType w:val="multilevel"/>
    <w:tmpl w:val="3EB89B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EF03EAE"/>
    <w:multiLevelType w:val="multilevel"/>
    <w:tmpl w:val="A888F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F9D2DF4"/>
    <w:multiLevelType w:val="multilevel"/>
    <w:tmpl w:val="379CE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07218B3"/>
    <w:multiLevelType w:val="multilevel"/>
    <w:tmpl w:val="9F3EA4C0"/>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2086"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116" w15:restartNumberingAfterBreak="0">
    <w:nsid w:val="74CB4E15"/>
    <w:multiLevelType w:val="multilevel"/>
    <w:tmpl w:val="6914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50B7841"/>
    <w:multiLevelType w:val="multilevel"/>
    <w:tmpl w:val="67D4C2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1066"/>
        </w:tabs>
        <w:ind w:left="1066"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79"/>
  </w:num>
  <w:num w:numId="2">
    <w:abstractNumId w:val="27"/>
  </w:num>
  <w:num w:numId="3">
    <w:abstractNumId w:val="28"/>
  </w:num>
  <w:num w:numId="4">
    <w:abstractNumId w:val="31"/>
  </w:num>
  <w:num w:numId="5">
    <w:abstractNumId w:val="33"/>
  </w:num>
  <w:num w:numId="6">
    <w:abstractNumId w:val="36"/>
  </w:num>
  <w:num w:numId="7">
    <w:abstractNumId w:val="95"/>
  </w:num>
  <w:num w:numId="8">
    <w:abstractNumId w:val="78"/>
  </w:num>
  <w:num w:numId="9">
    <w:abstractNumId w:val="87"/>
  </w:num>
  <w:num w:numId="10">
    <w:abstractNumId w:val="60"/>
  </w:num>
  <w:num w:numId="11">
    <w:abstractNumId w:val="51"/>
  </w:num>
  <w:num w:numId="12">
    <w:abstractNumId w:val="70"/>
  </w:num>
  <w:num w:numId="13">
    <w:abstractNumId w:val="118"/>
  </w:num>
  <w:num w:numId="14">
    <w:abstractNumId w:val="67"/>
  </w:num>
  <w:num w:numId="15">
    <w:abstractNumId w:val="63"/>
  </w:num>
  <w:num w:numId="16">
    <w:abstractNumId w:val="115"/>
  </w:num>
  <w:num w:numId="17">
    <w:abstractNumId w:val="107"/>
  </w:num>
  <w:num w:numId="18">
    <w:abstractNumId w:val="93"/>
  </w:num>
  <w:num w:numId="19">
    <w:abstractNumId w:val="106"/>
  </w:num>
  <w:num w:numId="20">
    <w:abstractNumId w:val="103"/>
  </w:num>
  <w:num w:numId="21">
    <w:abstractNumId w:val="57"/>
  </w:num>
  <w:num w:numId="22">
    <w:abstractNumId w:val="109"/>
  </w:num>
  <w:num w:numId="23">
    <w:abstractNumId w:val="105"/>
  </w:num>
  <w:num w:numId="24">
    <w:abstractNumId w:val="83"/>
  </w:num>
  <w:num w:numId="25">
    <w:abstractNumId w:val="100"/>
  </w:num>
  <w:num w:numId="26">
    <w:abstractNumId w:val="90"/>
  </w:num>
  <w:num w:numId="27">
    <w:abstractNumId w:val="77"/>
  </w:num>
  <w:num w:numId="28">
    <w:abstractNumId w:val="119"/>
  </w:num>
  <w:num w:numId="29">
    <w:abstractNumId w:val="86"/>
  </w:num>
  <w:num w:numId="30">
    <w:abstractNumId w:val="52"/>
  </w:num>
  <w:num w:numId="31">
    <w:abstractNumId w:val="61"/>
  </w:num>
  <w:num w:numId="32">
    <w:abstractNumId w:val="96"/>
  </w:num>
  <w:num w:numId="33">
    <w:abstractNumId w:val="114"/>
  </w:num>
  <w:num w:numId="34">
    <w:abstractNumId w:val="55"/>
  </w:num>
  <w:num w:numId="35">
    <w:abstractNumId w:val="84"/>
  </w:num>
  <w:num w:numId="36">
    <w:abstractNumId w:val="92"/>
  </w:num>
  <w:num w:numId="37">
    <w:abstractNumId w:val="85"/>
  </w:num>
  <w:num w:numId="38">
    <w:abstractNumId w:val="50"/>
  </w:num>
  <w:num w:numId="39">
    <w:abstractNumId w:val="66"/>
  </w:num>
  <w:num w:numId="40">
    <w:abstractNumId w:val="48"/>
  </w:num>
  <w:num w:numId="41">
    <w:abstractNumId w:val="73"/>
  </w:num>
  <w:num w:numId="42">
    <w:abstractNumId w:val="53"/>
  </w:num>
  <w:num w:numId="43">
    <w:abstractNumId w:val="59"/>
  </w:num>
  <w:num w:numId="44">
    <w:abstractNumId w:val="89"/>
  </w:num>
  <w:num w:numId="45">
    <w:abstractNumId w:val="88"/>
  </w:num>
  <w:num w:numId="46">
    <w:abstractNumId w:val="71"/>
  </w:num>
  <w:num w:numId="47">
    <w:abstractNumId w:val="46"/>
  </w:num>
  <w:num w:numId="48">
    <w:abstractNumId w:val="42"/>
  </w:num>
  <w:num w:numId="49">
    <w:abstractNumId w:val="116"/>
  </w:num>
  <w:num w:numId="50">
    <w:abstractNumId w:val="104"/>
  </w:num>
  <w:num w:numId="51">
    <w:abstractNumId w:val="41"/>
  </w:num>
  <w:num w:numId="52">
    <w:abstractNumId w:val="98"/>
  </w:num>
  <w:num w:numId="53">
    <w:abstractNumId w:val="91"/>
  </w:num>
  <w:num w:numId="54">
    <w:abstractNumId w:val="43"/>
  </w:num>
  <w:num w:numId="55">
    <w:abstractNumId w:val="97"/>
  </w:num>
  <w:num w:numId="56">
    <w:abstractNumId w:val="72"/>
  </w:num>
  <w:num w:numId="57">
    <w:abstractNumId w:val="82"/>
  </w:num>
  <w:num w:numId="58">
    <w:abstractNumId w:val="75"/>
  </w:num>
  <w:num w:numId="59">
    <w:abstractNumId w:val="76"/>
  </w:num>
  <w:num w:numId="60">
    <w:abstractNumId w:val="39"/>
  </w:num>
  <w:num w:numId="61">
    <w:abstractNumId w:val="102"/>
  </w:num>
  <w:num w:numId="62">
    <w:abstractNumId w:val="56"/>
  </w:num>
  <w:num w:numId="63">
    <w:abstractNumId w:val="99"/>
  </w:num>
  <w:num w:numId="64">
    <w:abstractNumId w:val="94"/>
  </w:num>
  <w:num w:numId="65">
    <w:abstractNumId w:val="45"/>
  </w:num>
  <w:num w:numId="66">
    <w:abstractNumId w:val="68"/>
  </w:num>
  <w:num w:numId="67">
    <w:abstractNumId w:val="40"/>
  </w:num>
  <w:num w:numId="68">
    <w:abstractNumId w:val="117"/>
  </w:num>
  <w:num w:numId="69">
    <w:abstractNumId w:val="112"/>
  </w:num>
  <w:num w:numId="70">
    <w:abstractNumId w:val="113"/>
  </w:num>
  <w:num w:numId="71">
    <w:abstractNumId w:val="62"/>
  </w:num>
  <w:num w:numId="72">
    <w:abstractNumId w:val="64"/>
  </w:num>
  <w:num w:numId="73">
    <w:abstractNumId w:val="47"/>
  </w:num>
  <w:num w:numId="74">
    <w:abstractNumId w:val="80"/>
  </w:num>
  <w:num w:numId="75">
    <w:abstractNumId w:val="110"/>
  </w:num>
  <w:num w:numId="76">
    <w:abstractNumId w:val="74"/>
  </w:num>
  <w:num w:numId="77">
    <w:abstractNumId w:val="101"/>
  </w:num>
  <w:num w:numId="78">
    <w:abstractNumId w:val="44"/>
  </w:num>
  <w:num w:numId="79">
    <w:abstractNumId w:val="54"/>
  </w:num>
  <w:num w:numId="80">
    <w:abstractNumId w:val="49"/>
  </w:num>
  <w:num w:numId="81">
    <w:abstractNumId w:val="81"/>
  </w:num>
  <w:num w:numId="82">
    <w:abstractNumId w:val="65"/>
  </w:num>
  <w:num w:numId="83">
    <w:abstractNumId w:val="38"/>
  </w:num>
  <w:num w:numId="84">
    <w:abstractNumId w:val="69"/>
  </w:num>
  <w:num w:numId="85">
    <w:abstractNumId w:val="108"/>
  </w:num>
  <w:num w:numId="86">
    <w:abstractNumId w:val="58"/>
  </w:num>
  <w:num w:numId="87">
    <w:abstractNumId w:val="17"/>
  </w:num>
  <w:num w:numId="8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019"/>
    <w:rsid w:val="000021CF"/>
    <w:rsid w:val="00004A6A"/>
    <w:rsid w:val="00005801"/>
    <w:rsid w:val="000066F4"/>
    <w:rsid w:val="000113D7"/>
    <w:rsid w:val="00011F73"/>
    <w:rsid w:val="00020B03"/>
    <w:rsid w:val="00020F7D"/>
    <w:rsid w:val="00024D85"/>
    <w:rsid w:val="00024F89"/>
    <w:rsid w:val="0002598B"/>
    <w:rsid w:val="00031DAE"/>
    <w:rsid w:val="00031EE9"/>
    <w:rsid w:val="00033C13"/>
    <w:rsid w:val="00042D5F"/>
    <w:rsid w:val="00045272"/>
    <w:rsid w:val="00047083"/>
    <w:rsid w:val="00047ADD"/>
    <w:rsid w:val="00054A5D"/>
    <w:rsid w:val="00055D33"/>
    <w:rsid w:val="0005633B"/>
    <w:rsid w:val="00060092"/>
    <w:rsid w:val="00060E52"/>
    <w:rsid w:val="00065428"/>
    <w:rsid w:val="00070CB5"/>
    <w:rsid w:val="00074139"/>
    <w:rsid w:val="0007502C"/>
    <w:rsid w:val="00076BFB"/>
    <w:rsid w:val="000773C1"/>
    <w:rsid w:val="000803EB"/>
    <w:rsid w:val="000822D5"/>
    <w:rsid w:val="00084EC9"/>
    <w:rsid w:val="00087099"/>
    <w:rsid w:val="0008737F"/>
    <w:rsid w:val="00087974"/>
    <w:rsid w:val="00090BBB"/>
    <w:rsid w:val="00090F7C"/>
    <w:rsid w:val="00091685"/>
    <w:rsid w:val="00091F85"/>
    <w:rsid w:val="00092952"/>
    <w:rsid w:val="00093B62"/>
    <w:rsid w:val="00093F65"/>
    <w:rsid w:val="000944B9"/>
    <w:rsid w:val="000A0C62"/>
    <w:rsid w:val="000A1143"/>
    <w:rsid w:val="000A12B4"/>
    <w:rsid w:val="000A35F7"/>
    <w:rsid w:val="000A4164"/>
    <w:rsid w:val="000A72C0"/>
    <w:rsid w:val="000B2C91"/>
    <w:rsid w:val="000B61E6"/>
    <w:rsid w:val="000B71D5"/>
    <w:rsid w:val="000C4A14"/>
    <w:rsid w:val="000D0ED6"/>
    <w:rsid w:val="000D16FA"/>
    <w:rsid w:val="000D1F3C"/>
    <w:rsid w:val="000D55A1"/>
    <w:rsid w:val="000D5915"/>
    <w:rsid w:val="000D67CD"/>
    <w:rsid w:val="000D6837"/>
    <w:rsid w:val="000E27BD"/>
    <w:rsid w:val="000E2EB1"/>
    <w:rsid w:val="000E45DC"/>
    <w:rsid w:val="000E4A0F"/>
    <w:rsid w:val="000E6470"/>
    <w:rsid w:val="000E64B1"/>
    <w:rsid w:val="000F0AB7"/>
    <w:rsid w:val="000F4844"/>
    <w:rsid w:val="000F4931"/>
    <w:rsid w:val="000F62D2"/>
    <w:rsid w:val="00103522"/>
    <w:rsid w:val="00103895"/>
    <w:rsid w:val="00113B09"/>
    <w:rsid w:val="00114F03"/>
    <w:rsid w:val="00117E23"/>
    <w:rsid w:val="0012030C"/>
    <w:rsid w:val="00121796"/>
    <w:rsid w:val="0012244A"/>
    <w:rsid w:val="00123DD3"/>
    <w:rsid w:val="00124BED"/>
    <w:rsid w:val="001272A2"/>
    <w:rsid w:val="00132A6D"/>
    <w:rsid w:val="001343DA"/>
    <w:rsid w:val="0013660B"/>
    <w:rsid w:val="001369B0"/>
    <w:rsid w:val="00136EDF"/>
    <w:rsid w:val="00137384"/>
    <w:rsid w:val="00141A68"/>
    <w:rsid w:val="00143BBD"/>
    <w:rsid w:val="00146A1D"/>
    <w:rsid w:val="00147B3B"/>
    <w:rsid w:val="001517A7"/>
    <w:rsid w:val="001566C9"/>
    <w:rsid w:val="00157310"/>
    <w:rsid w:val="00163529"/>
    <w:rsid w:val="001648AE"/>
    <w:rsid w:val="001651C1"/>
    <w:rsid w:val="00165230"/>
    <w:rsid w:val="00166830"/>
    <w:rsid w:val="0016710E"/>
    <w:rsid w:val="001704C2"/>
    <w:rsid w:val="001728E7"/>
    <w:rsid w:val="00174D56"/>
    <w:rsid w:val="00176D86"/>
    <w:rsid w:val="0018176F"/>
    <w:rsid w:val="001821BA"/>
    <w:rsid w:val="0018417E"/>
    <w:rsid w:val="001875CD"/>
    <w:rsid w:val="001902D9"/>
    <w:rsid w:val="00194313"/>
    <w:rsid w:val="00197446"/>
    <w:rsid w:val="001A13FE"/>
    <w:rsid w:val="001A1704"/>
    <w:rsid w:val="001A4E3B"/>
    <w:rsid w:val="001A646A"/>
    <w:rsid w:val="001A7422"/>
    <w:rsid w:val="001B4102"/>
    <w:rsid w:val="001B4254"/>
    <w:rsid w:val="001B5066"/>
    <w:rsid w:val="001C03E0"/>
    <w:rsid w:val="001C4896"/>
    <w:rsid w:val="001C723B"/>
    <w:rsid w:val="001D4BC1"/>
    <w:rsid w:val="001D6D60"/>
    <w:rsid w:val="001D77D2"/>
    <w:rsid w:val="001E61A2"/>
    <w:rsid w:val="001E7F1E"/>
    <w:rsid w:val="001F0194"/>
    <w:rsid w:val="001F042B"/>
    <w:rsid w:val="00200223"/>
    <w:rsid w:val="0020174A"/>
    <w:rsid w:val="00202740"/>
    <w:rsid w:val="00204610"/>
    <w:rsid w:val="00207DC2"/>
    <w:rsid w:val="0021260C"/>
    <w:rsid w:val="00213C21"/>
    <w:rsid w:val="002143DE"/>
    <w:rsid w:val="00215BC0"/>
    <w:rsid w:val="00215D3E"/>
    <w:rsid w:val="002212CD"/>
    <w:rsid w:val="002224A4"/>
    <w:rsid w:val="00225981"/>
    <w:rsid w:val="002302B7"/>
    <w:rsid w:val="00231095"/>
    <w:rsid w:val="00232CDE"/>
    <w:rsid w:val="00233286"/>
    <w:rsid w:val="002338EA"/>
    <w:rsid w:val="00233C25"/>
    <w:rsid w:val="00235B0F"/>
    <w:rsid w:val="00236CD1"/>
    <w:rsid w:val="00237C5F"/>
    <w:rsid w:val="00237EF0"/>
    <w:rsid w:val="0024120C"/>
    <w:rsid w:val="00244B97"/>
    <w:rsid w:val="00245203"/>
    <w:rsid w:val="00245AD3"/>
    <w:rsid w:val="00247951"/>
    <w:rsid w:val="00253CAD"/>
    <w:rsid w:val="002556D6"/>
    <w:rsid w:val="0025619F"/>
    <w:rsid w:val="0025717C"/>
    <w:rsid w:val="00262691"/>
    <w:rsid w:val="0026275C"/>
    <w:rsid w:val="002627C8"/>
    <w:rsid w:val="0026306C"/>
    <w:rsid w:val="00264304"/>
    <w:rsid w:val="00265469"/>
    <w:rsid w:val="002710E3"/>
    <w:rsid w:val="002736CC"/>
    <w:rsid w:val="002747D0"/>
    <w:rsid w:val="0028043F"/>
    <w:rsid w:val="00280A46"/>
    <w:rsid w:val="00281DF7"/>
    <w:rsid w:val="0028228C"/>
    <w:rsid w:val="00283209"/>
    <w:rsid w:val="00283B3A"/>
    <w:rsid w:val="002847E2"/>
    <w:rsid w:val="00287898"/>
    <w:rsid w:val="0029219E"/>
    <w:rsid w:val="00292519"/>
    <w:rsid w:val="00294E43"/>
    <w:rsid w:val="00296B5E"/>
    <w:rsid w:val="0029714E"/>
    <w:rsid w:val="002A0933"/>
    <w:rsid w:val="002A0B15"/>
    <w:rsid w:val="002A0D06"/>
    <w:rsid w:val="002A49ED"/>
    <w:rsid w:val="002A4EFD"/>
    <w:rsid w:val="002A58AE"/>
    <w:rsid w:val="002A5AB8"/>
    <w:rsid w:val="002B1590"/>
    <w:rsid w:val="002B19FE"/>
    <w:rsid w:val="002B2EB1"/>
    <w:rsid w:val="002B42C7"/>
    <w:rsid w:val="002B5F52"/>
    <w:rsid w:val="002C044D"/>
    <w:rsid w:val="002C138A"/>
    <w:rsid w:val="002C26E2"/>
    <w:rsid w:val="002C3C76"/>
    <w:rsid w:val="002C793F"/>
    <w:rsid w:val="002D2460"/>
    <w:rsid w:val="002E0543"/>
    <w:rsid w:val="002E2559"/>
    <w:rsid w:val="002E5EA0"/>
    <w:rsid w:val="002E625A"/>
    <w:rsid w:val="002F1DB8"/>
    <w:rsid w:val="002F280A"/>
    <w:rsid w:val="002F2CE8"/>
    <w:rsid w:val="002F6285"/>
    <w:rsid w:val="002F7EE7"/>
    <w:rsid w:val="00301825"/>
    <w:rsid w:val="00303A78"/>
    <w:rsid w:val="00303D70"/>
    <w:rsid w:val="00304BEC"/>
    <w:rsid w:val="00311FB6"/>
    <w:rsid w:val="00313465"/>
    <w:rsid w:val="0031430A"/>
    <w:rsid w:val="00315932"/>
    <w:rsid w:val="00315B74"/>
    <w:rsid w:val="0031649B"/>
    <w:rsid w:val="003201BA"/>
    <w:rsid w:val="00321571"/>
    <w:rsid w:val="00322A8A"/>
    <w:rsid w:val="00326BFF"/>
    <w:rsid w:val="00326C61"/>
    <w:rsid w:val="00327452"/>
    <w:rsid w:val="00327EF4"/>
    <w:rsid w:val="00327F99"/>
    <w:rsid w:val="00330873"/>
    <w:rsid w:val="00337E72"/>
    <w:rsid w:val="003411AA"/>
    <w:rsid w:val="003424CB"/>
    <w:rsid w:val="00347647"/>
    <w:rsid w:val="00347755"/>
    <w:rsid w:val="00347CDA"/>
    <w:rsid w:val="00350C5E"/>
    <w:rsid w:val="003516E2"/>
    <w:rsid w:val="00352958"/>
    <w:rsid w:val="003553E3"/>
    <w:rsid w:val="00355CC9"/>
    <w:rsid w:val="003576FE"/>
    <w:rsid w:val="0036105A"/>
    <w:rsid w:val="00361D0E"/>
    <w:rsid w:val="003663C7"/>
    <w:rsid w:val="0036701A"/>
    <w:rsid w:val="003676C9"/>
    <w:rsid w:val="00367EC1"/>
    <w:rsid w:val="00371116"/>
    <w:rsid w:val="00371604"/>
    <w:rsid w:val="0037233F"/>
    <w:rsid w:val="00374653"/>
    <w:rsid w:val="00381BFD"/>
    <w:rsid w:val="0038522A"/>
    <w:rsid w:val="00385760"/>
    <w:rsid w:val="00392516"/>
    <w:rsid w:val="00393AB9"/>
    <w:rsid w:val="003962D8"/>
    <w:rsid w:val="003A42F2"/>
    <w:rsid w:val="003A6371"/>
    <w:rsid w:val="003A6AD3"/>
    <w:rsid w:val="003B02CE"/>
    <w:rsid w:val="003B08A4"/>
    <w:rsid w:val="003B4AB4"/>
    <w:rsid w:val="003B5BC0"/>
    <w:rsid w:val="003C5B5C"/>
    <w:rsid w:val="003C6069"/>
    <w:rsid w:val="003C67C3"/>
    <w:rsid w:val="003D4812"/>
    <w:rsid w:val="003D70F1"/>
    <w:rsid w:val="003E0596"/>
    <w:rsid w:val="003E56D4"/>
    <w:rsid w:val="003E6C07"/>
    <w:rsid w:val="004040FB"/>
    <w:rsid w:val="00404820"/>
    <w:rsid w:val="00405CBE"/>
    <w:rsid w:val="00410E52"/>
    <w:rsid w:val="00411A31"/>
    <w:rsid w:val="0041280E"/>
    <w:rsid w:val="0041417E"/>
    <w:rsid w:val="00417A4F"/>
    <w:rsid w:val="00417C67"/>
    <w:rsid w:val="00420EB7"/>
    <w:rsid w:val="00421E21"/>
    <w:rsid w:val="00422467"/>
    <w:rsid w:val="00423A32"/>
    <w:rsid w:val="00435DC6"/>
    <w:rsid w:val="00452DEA"/>
    <w:rsid w:val="0045432E"/>
    <w:rsid w:val="00456C0D"/>
    <w:rsid w:val="004618AE"/>
    <w:rsid w:val="00465365"/>
    <w:rsid w:val="0047241F"/>
    <w:rsid w:val="00472810"/>
    <w:rsid w:val="004778F5"/>
    <w:rsid w:val="004917A9"/>
    <w:rsid w:val="00491872"/>
    <w:rsid w:val="0049275C"/>
    <w:rsid w:val="00492FD4"/>
    <w:rsid w:val="00495C90"/>
    <w:rsid w:val="00496733"/>
    <w:rsid w:val="00496A2A"/>
    <w:rsid w:val="004A0DCE"/>
    <w:rsid w:val="004A23E0"/>
    <w:rsid w:val="004B3772"/>
    <w:rsid w:val="004B4621"/>
    <w:rsid w:val="004B4985"/>
    <w:rsid w:val="004B4D85"/>
    <w:rsid w:val="004B55DA"/>
    <w:rsid w:val="004B6AD2"/>
    <w:rsid w:val="004B715B"/>
    <w:rsid w:val="004C092F"/>
    <w:rsid w:val="004C1213"/>
    <w:rsid w:val="004C1671"/>
    <w:rsid w:val="004C6030"/>
    <w:rsid w:val="004D0822"/>
    <w:rsid w:val="004D10F1"/>
    <w:rsid w:val="004D48C3"/>
    <w:rsid w:val="004D6DA1"/>
    <w:rsid w:val="004E1408"/>
    <w:rsid w:val="004E5D8E"/>
    <w:rsid w:val="004E62E0"/>
    <w:rsid w:val="004E769A"/>
    <w:rsid w:val="004F3316"/>
    <w:rsid w:val="004F6565"/>
    <w:rsid w:val="004F7948"/>
    <w:rsid w:val="004F7F0A"/>
    <w:rsid w:val="00501518"/>
    <w:rsid w:val="00502C55"/>
    <w:rsid w:val="0051207E"/>
    <w:rsid w:val="005128CF"/>
    <w:rsid w:val="00514EC2"/>
    <w:rsid w:val="00515DDE"/>
    <w:rsid w:val="0051626F"/>
    <w:rsid w:val="005163FC"/>
    <w:rsid w:val="0052121C"/>
    <w:rsid w:val="0052371A"/>
    <w:rsid w:val="00524B12"/>
    <w:rsid w:val="005260F1"/>
    <w:rsid w:val="005274E3"/>
    <w:rsid w:val="00534798"/>
    <w:rsid w:val="00534B8D"/>
    <w:rsid w:val="005364E2"/>
    <w:rsid w:val="0053760E"/>
    <w:rsid w:val="005401E0"/>
    <w:rsid w:val="00540549"/>
    <w:rsid w:val="00540582"/>
    <w:rsid w:val="005414FA"/>
    <w:rsid w:val="00542989"/>
    <w:rsid w:val="00543F18"/>
    <w:rsid w:val="00550B9D"/>
    <w:rsid w:val="005526B6"/>
    <w:rsid w:val="00553003"/>
    <w:rsid w:val="0055324A"/>
    <w:rsid w:val="005542F9"/>
    <w:rsid w:val="00554B8C"/>
    <w:rsid w:val="00555889"/>
    <w:rsid w:val="00557E07"/>
    <w:rsid w:val="00563C59"/>
    <w:rsid w:val="0057647D"/>
    <w:rsid w:val="00576B0F"/>
    <w:rsid w:val="005858F7"/>
    <w:rsid w:val="0059100E"/>
    <w:rsid w:val="0059149B"/>
    <w:rsid w:val="0059377A"/>
    <w:rsid w:val="00595E82"/>
    <w:rsid w:val="00597203"/>
    <w:rsid w:val="005A2C61"/>
    <w:rsid w:val="005A717A"/>
    <w:rsid w:val="005B65F9"/>
    <w:rsid w:val="005B7658"/>
    <w:rsid w:val="005C08CD"/>
    <w:rsid w:val="005C38CC"/>
    <w:rsid w:val="005C40D3"/>
    <w:rsid w:val="005C6266"/>
    <w:rsid w:val="005C63EE"/>
    <w:rsid w:val="005C6BE4"/>
    <w:rsid w:val="005D4CA7"/>
    <w:rsid w:val="005E1493"/>
    <w:rsid w:val="005E1F23"/>
    <w:rsid w:val="005E639E"/>
    <w:rsid w:val="005E71AC"/>
    <w:rsid w:val="005F0E43"/>
    <w:rsid w:val="005F4043"/>
    <w:rsid w:val="005F4D8E"/>
    <w:rsid w:val="005F5372"/>
    <w:rsid w:val="005F7AF9"/>
    <w:rsid w:val="006016E7"/>
    <w:rsid w:val="00602BF8"/>
    <w:rsid w:val="00603CE6"/>
    <w:rsid w:val="00605273"/>
    <w:rsid w:val="00605584"/>
    <w:rsid w:val="00606DD2"/>
    <w:rsid w:val="006075E7"/>
    <w:rsid w:val="00610068"/>
    <w:rsid w:val="006101E1"/>
    <w:rsid w:val="00610BCF"/>
    <w:rsid w:val="00610C9C"/>
    <w:rsid w:val="006123B2"/>
    <w:rsid w:val="006168C8"/>
    <w:rsid w:val="006208BB"/>
    <w:rsid w:val="00630269"/>
    <w:rsid w:val="00632C1A"/>
    <w:rsid w:val="00632C42"/>
    <w:rsid w:val="00633385"/>
    <w:rsid w:val="00633D29"/>
    <w:rsid w:val="00635C55"/>
    <w:rsid w:val="00636975"/>
    <w:rsid w:val="00637747"/>
    <w:rsid w:val="00640463"/>
    <w:rsid w:val="006406EA"/>
    <w:rsid w:val="0064344C"/>
    <w:rsid w:val="0064359D"/>
    <w:rsid w:val="006437AE"/>
    <w:rsid w:val="00645214"/>
    <w:rsid w:val="00645D7D"/>
    <w:rsid w:val="006466E4"/>
    <w:rsid w:val="00657B32"/>
    <w:rsid w:val="00657DCB"/>
    <w:rsid w:val="00657FE4"/>
    <w:rsid w:val="00661696"/>
    <w:rsid w:val="00662415"/>
    <w:rsid w:val="00663B41"/>
    <w:rsid w:val="00664505"/>
    <w:rsid w:val="00666475"/>
    <w:rsid w:val="00670C73"/>
    <w:rsid w:val="006715E3"/>
    <w:rsid w:val="006811FD"/>
    <w:rsid w:val="00683FA8"/>
    <w:rsid w:val="00683FC3"/>
    <w:rsid w:val="00685080"/>
    <w:rsid w:val="0068688C"/>
    <w:rsid w:val="00692569"/>
    <w:rsid w:val="006962D9"/>
    <w:rsid w:val="006967A9"/>
    <w:rsid w:val="0069703F"/>
    <w:rsid w:val="006A0FB1"/>
    <w:rsid w:val="006A2679"/>
    <w:rsid w:val="006B2F2B"/>
    <w:rsid w:val="006B3BA0"/>
    <w:rsid w:val="006B3DC2"/>
    <w:rsid w:val="006B5450"/>
    <w:rsid w:val="006B604F"/>
    <w:rsid w:val="006C09A2"/>
    <w:rsid w:val="006C1C23"/>
    <w:rsid w:val="006C1D1D"/>
    <w:rsid w:val="006C3C46"/>
    <w:rsid w:val="006C4010"/>
    <w:rsid w:val="006C59D8"/>
    <w:rsid w:val="006D0564"/>
    <w:rsid w:val="006D1003"/>
    <w:rsid w:val="006D1A75"/>
    <w:rsid w:val="006D246C"/>
    <w:rsid w:val="006D4F62"/>
    <w:rsid w:val="006D5E42"/>
    <w:rsid w:val="006E1191"/>
    <w:rsid w:val="006E2846"/>
    <w:rsid w:val="006E51F1"/>
    <w:rsid w:val="006E5683"/>
    <w:rsid w:val="006E7460"/>
    <w:rsid w:val="006E7951"/>
    <w:rsid w:val="006F0EFD"/>
    <w:rsid w:val="006F1C7E"/>
    <w:rsid w:val="006F2131"/>
    <w:rsid w:val="006F2395"/>
    <w:rsid w:val="006F478A"/>
    <w:rsid w:val="006F7D81"/>
    <w:rsid w:val="007018EA"/>
    <w:rsid w:val="00702D47"/>
    <w:rsid w:val="0070370A"/>
    <w:rsid w:val="00704BAE"/>
    <w:rsid w:val="007117A4"/>
    <w:rsid w:val="0072137C"/>
    <w:rsid w:val="007235EA"/>
    <w:rsid w:val="0072456D"/>
    <w:rsid w:val="00724D8F"/>
    <w:rsid w:val="007276E9"/>
    <w:rsid w:val="0073024C"/>
    <w:rsid w:val="00733F46"/>
    <w:rsid w:val="00734C06"/>
    <w:rsid w:val="00734DB7"/>
    <w:rsid w:val="00736422"/>
    <w:rsid w:val="0074036F"/>
    <w:rsid w:val="007403F7"/>
    <w:rsid w:val="00740BF1"/>
    <w:rsid w:val="00741254"/>
    <w:rsid w:val="00741CCE"/>
    <w:rsid w:val="00742D24"/>
    <w:rsid w:val="0074400F"/>
    <w:rsid w:val="00745D29"/>
    <w:rsid w:val="00750ED6"/>
    <w:rsid w:val="00751220"/>
    <w:rsid w:val="007514E5"/>
    <w:rsid w:val="00752EC2"/>
    <w:rsid w:val="00753CCA"/>
    <w:rsid w:val="00766125"/>
    <w:rsid w:val="00773151"/>
    <w:rsid w:val="00775C59"/>
    <w:rsid w:val="00775DBB"/>
    <w:rsid w:val="007761AF"/>
    <w:rsid w:val="00782312"/>
    <w:rsid w:val="00784A7A"/>
    <w:rsid w:val="007850CF"/>
    <w:rsid w:val="00785249"/>
    <w:rsid w:val="007862C3"/>
    <w:rsid w:val="0078673F"/>
    <w:rsid w:val="00786C92"/>
    <w:rsid w:val="00787A97"/>
    <w:rsid w:val="00787C34"/>
    <w:rsid w:val="00791258"/>
    <w:rsid w:val="0079130A"/>
    <w:rsid w:val="007919FA"/>
    <w:rsid w:val="00791DAE"/>
    <w:rsid w:val="007924FD"/>
    <w:rsid w:val="0079271D"/>
    <w:rsid w:val="0079548F"/>
    <w:rsid w:val="00795875"/>
    <w:rsid w:val="007A1D6D"/>
    <w:rsid w:val="007A20CE"/>
    <w:rsid w:val="007A3B42"/>
    <w:rsid w:val="007A4A12"/>
    <w:rsid w:val="007A6A70"/>
    <w:rsid w:val="007A6BA4"/>
    <w:rsid w:val="007A7112"/>
    <w:rsid w:val="007B02A9"/>
    <w:rsid w:val="007B05D4"/>
    <w:rsid w:val="007B2025"/>
    <w:rsid w:val="007B2615"/>
    <w:rsid w:val="007B26B1"/>
    <w:rsid w:val="007B3A69"/>
    <w:rsid w:val="007B7CED"/>
    <w:rsid w:val="007C03CD"/>
    <w:rsid w:val="007C0F0B"/>
    <w:rsid w:val="007C7CB7"/>
    <w:rsid w:val="007D0747"/>
    <w:rsid w:val="007D316A"/>
    <w:rsid w:val="007D3EA6"/>
    <w:rsid w:val="007D62DC"/>
    <w:rsid w:val="007D6C51"/>
    <w:rsid w:val="007D6FD3"/>
    <w:rsid w:val="007E0554"/>
    <w:rsid w:val="007E2F81"/>
    <w:rsid w:val="007E7DC0"/>
    <w:rsid w:val="007F1F65"/>
    <w:rsid w:val="007F6278"/>
    <w:rsid w:val="007F7DCA"/>
    <w:rsid w:val="00801ECE"/>
    <w:rsid w:val="008062A1"/>
    <w:rsid w:val="0080692F"/>
    <w:rsid w:val="0081277C"/>
    <w:rsid w:val="0081425C"/>
    <w:rsid w:val="0081553A"/>
    <w:rsid w:val="008225E3"/>
    <w:rsid w:val="0082323F"/>
    <w:rsid w:val="0082728E"/>
    <w:rsid w:val="008272E0"/>
    <w:rsid w:val="0083373B"/>
    <w:rsid w:val="0083570D"/>
    <w:rsid w:val="008360A8"/>
    <w:rsid w:val="008362EF"/>
    <w:rsid w:val="00837824"/>
    <w:rsid w:val="00837914"/>
    <w:rsid w:val="00840F62"/>
    <w:rsid w:val="008434C9"/>
    <w:rsid w:val="00846BB9"/>
    <w:rsid w:val="00850266"/>
    <w:rsid w:val="0085180F"/>
    <w:rsid w:val="00851A75"/>
    <w:rsid w:val="008531EC"/>
    <w:rsid w:val="0085389D"/>
    <w:rsid w:val="00854BDC"/>
    <w:rsid w:val="008554AC"/>
    <w:rsid w:val="00856CD3"/>
    <w:rsid w:val="00857089"/>
    <w:rsid w:val="00863726"/>
    <w:rsid w:val="008710C6"/>
    <w:rsid w:val="00873D36"/>
    <w:rsid w:val="0088223A"/>
    <w:rsid w:val="00882E8F"/>
    <w:rsid w:val="00883634"/>
    <w:rsid w:val="008857EF"/>
    <w:rsid w:val="00885C12"/>
    <w:rsid w:val="00887A7E"/>
    <w:rsid w:val="00890085"/>
    <w:rsid w:val="008A1A84"/>
    <w:rsid w:val="008A1EFC"/>
    <w:rsid w:val="008A3E1D"/>
    <w:rsid w:val="008A45E7"/>
    <w:rsid w:val="008A4C87"/>
    <w:rsid w:val="008A7A4F"/>
    <w:rsid w:val="008A7FCD"/>
    <w:rsid w:val="008B097D"/>
    <w:rsid w:val="008B213A"/>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1E6F"/>
    <w:rsid w:val="008E2B28"/>
    <w:rsid w:val="008E3C7F"/>
    <w:rsid w:val="008E43D5"/>
    <w:rsid w:val="008E6CD6"/>
    <w:rsid w:val="008E7072"/>
    <w:rsid w:val="008F1704"/>
    <w:rsid w:val="008F3A0C"/>
    <w:rsid w:val="008F6A49"/>
    <w:rsid w:val="00900718"/>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2FC2"/>
    <w:rsid w:val="00933AD0"/>
    <w:rsid w:val="00935FB7"/>
    <w:rsid w:val="00936EB5"/>
    <w:rsid w:val="009373C0"/>
    <w:rsid w:val="00937F0F"/>
    <w:rsid w:val="009401FC"/>
    <w:rsid w:val="0094119C"/>
    <w:rsid w:val="0094128B"/>
    <w:rsid w:val="00942A05"/>
    <w:rsid w:val="0094366E"/>
    <w:rsid w:val="00946321"/>
    <w:rsid w:val="0094695B"/>
    <w:rsid w:val="00950C97"/>
    <w:rsid w:val="00951299"/>
    <w:rsid w:val="00951814"/>
    <w:rsid w:val="00953583"/>
    <w:rsid w:val="009541B9"/>
    <w:rsid w:val="00954FA8"/>
    <w:rsid w:val="00956341"/>
    <w:rsid w:val="00961590"/>
    <w:rsid w:val="00961E44"/>
    <w:rsid w:val="00962EB9"/>
    <w:rsid w:val="00963306"/>
    <w:rsid w:val="00963843"/>
    <w:rsid w:val="0096464F"/>
    <w:rsid w:val="00973E16"/>
    <w:rsid w:val="0097418A"/>
    <w:rsid w:val="00975099"/>
    <w:rsid w:val="00975D23"/>
    <w:rsid w:val="00976CA6"/>
    <w:rsid w:val="009778D3"/>
    <w:rsid w:val="009858B8"/>
    <w:rsid w:val="00990EDF"/>
    <w:rsid w:val="00992586"/>
    <w:rsid w:val="0099631F"/>
    <w:rsid w:val="00997F47"/>
    <w:rsid w:val="009A05B6"/>
    <w:rsid w:val="009A2D37"/>
    <w:rsid w:val="009B0650"/>
    <w:rsid w:val="009C34F3"/>
    <w:rsid w:val="009C5409"/>
    <w:rsid w:val="009C65F0"/>
    <w:rsid w:val="009C71B3"/>
    <w:rsid w:val="009C7FD3"/>
    <w:rsid w:val="009D0BCD"/>
    <w:rsid w:val="009D1B80"/>
    <w:rsid w:val="009D3BA8"/>
    <w:rsid w:val="009D56BA"/>
    <w:rsid w:val="009D6466"/>
    <w:rsid w:val="009E0D3E"/>
    <w:rsid w:val="009E2463"/>
    <w:rsid w:val="009E62A6"/>
    <w:rsid w:val="009E6382"/>
    <w:rsid w:val="009E7215"/>
    <w:rsid w:val="009E7F71"/>
    <w:rsid w:val="009F0E65"/>
    <w:rsid w:val="009F1925"/>
    <w:rsid w:val="009F434E"/>
    <w:rsid w:val="009F43B4"/>
    <w:rsid w:val="009F5385"/>
    <w:rsid w:val="00A022A7"/>
    <w:rsid w:val="00A022BA"/>
    <w:rsid w:val="00A05ACB"/>
    <w:rsid w:val="00A06F34"/>
    <w:rsid w:val="00A0757D"/>
    <w:rsid w:val="00A10747"/>
    <w:rsid w:val="00A12599"/>
    <w:rsid w:val="00A12D64"/>
    <w:rsid w:val="00A130EC"/>
    <w:rsid w:val="00A144B5"/>
    <w:rsid w:val="00A162E6"/>
    <w:rsid w:val="00A168BF"/>
    <w:rsid w:val="00A21192"/>
    <w:rsid w:val="00A249E4"/>
    <w:rsid w:val="00A25268"/>
    <w:rsid w:val="00A31E78"/>
    <w:rsid w:val="00A33D60"/>
    <w:rsid w:val="00A36124"/>
    <w:rsid w:val="00A36D05"/>
    <w:rsid w:val="00A3795D"/>
    <w:rsid w:val="00A4065C"/>
    <w:rsid w:val="00A40BD4"/>
    <w:rsid w:val="00A43726"/>
    <w:rsid w:val="00A44CD1"/>
    <w:rsid w:val="00A475D4"/>
    <w:rsid w:val="00A50B55"/>
    <w:rsid w:val="00A547B4"/>
    <w:rsid w:val="00A556AE"/>
    <w:rsid w:val="00A6065D"/>
    <w:rsid w:val="00A607A1"/>
    <w:rsid w:val="00A608C8"/>
    <w:rsid w:val="00A60B15"/>
    <w:rsid w:val="00A60C9E"/>
    <w:rsid w:val="00A63FFE"/>
    <w:rsid w:val="00A653C4"/>
    <w:rsid w:val="00A67323"/>
    <w:rsid w:val="00A706D4"/>
    <w:rsid w:val="00A7150E"/>
    <w:rsid w:val="00A747C6"/>
    <w:rsid w:val="00A75205"/>
    <w:rsid w:val="00A75A00"/>
    <w:rsid w:val="00A75B76"/>
    <w:rsid w:val="00A815C6"/>
    <w:rsid w:val="00A84316"/>
    <w:rsid w:val="00A84B87"/>
    <w:rsid w:val="00A87B97"/>
    <w:rsid w:val="00A9184A"/>
    <w:rsid w:val="00A96671"/>
    <w:rsid w:val="00A96D63"/>
    <w:rsid w:val="00A97A7B"/>
    <w:rsid w:val="00A97F08"/>
    <w:rsid w:val="00AA50D6"/>
    <w:rsid w:val="00AA58DF"/>
    <w:rsid w:val="00AA5FC9"/>
    <w:rsid w:val="00AA6623"/>
    <w:rsid w:val="00AB1782"/>
    <w:rsid w:val="00AB3AA3"/>
    <w:rsid w:val="00AB4AC9"/>
    <w:rsid w:val="00AB6CFA"/>
    <w:rsid w:val="00AC07AE"/>
    <w:rsid w:val="00AC11E1"/>
    <w:rsid w:val="00AC17A2"/>
    <w:rsid w:val="00AC2F4A"/>
    <w:rsid w:val="00AC39E0"/>
    <w:rsid w:val="00AC42C2"/>
    <w:rsid w:val="00AC69DC"/>
    <w:rsid w:val="00AC6B1A"/>
    <w:rsid w:val="00AC6E4A"/>
    <w:rsid w:val="00AD0752"/>
    <w:rsid w:val="00AD1406"/>
    <w:rsid w:val="00AD6926"/>
    <w:rsid w:val="00AE34BB"/>
    <w:rsid w:val="00AF1F39"/>
    <w:rsid w:val="00AF2E15"/>
    <w:rsid w:val="00AF387D"/>
    <w:rsid w:val="00AF4C6E"/>
    <w:rsid w:val="00B0084F"/>
    <w:rsid w:val="00B00AB5"/>
    <w:rsid w:val="00B01F9A"/>
    <w:rsid w:val="00B04E79"/>
    <w:rsid w:val="00B05FB6"/>
    <w:rsid w:val="00B06612"/>
    <w:rsid w:val="00B0715D"/>
    <w:rsid w:val="00B07CF9"/>
    <w:rsid w:val="00B1073F"/>
    <w:rsid w:val="00B1720D"/>
    <w:rsid w:val="00B17BE7"/>
    <w:rsid w:val="00B23373"/>
    <w:rsid w:val="00B237BC"/>
    <w:rsid w:val="00B24FF0"/>
    <w:rsid w:val="00B30EC1"/>
    <w:rsid w:val="00B33F02"/>
    <w:rsid w:val="00B34874"/>
    <w:rsid w:val="00B41161"/>
    <w:rsid w:val="00B44906"/>
    <w:rsid w:val="00B53784"/>
    <w:rsid w:val="00B54F97"/>
    <w:rsid w:val="00B560A5"/>
    <w:rsid w:val="00B56B74"/>
    <w:rsid w:val="00B56E07"/>
    <w:rsid w:val="00B6073F"/>
    <w:rsid w:val="00B60CFB"/>
    <w:rsid w:val="00B6253E"/>
    <w:rsid w:val="00B670E7"/>
    <w:rsid w:val="00B67E20"/>
    <w:rsid w:val="00B72A49"/>
    <w:rsid w:val="00B75404"/>
    <w:rsid w:val="00B76295"/>
    <w:rsid w:val="00B77EB3"/>
    <w:rsid w:val="00B80DC1"/>
    <w:rsid w:val="00B8369E"/>
    <w:rsid w:val="00B83A77"/>
    <w:rsid w:val="00B84AF3"/>
    <w:rsid w:val="00B869E9"/>
    <w:rsid w:val="00B95577"/>
    <w:rsid w:val="00B96208"/>
    <w:rsid w:val="00BB0153"/>
    <w:rsid w:val="00BC371E"/>
    <w:rsid w:val="00BC5BEB"/>
    <w:rsid w:val="00BC5FEA"/>
    <w:rsid w:val="00BC6C77"/>
    <w:rsid w:val="00BD096F"/>
    <w:rsid w:val="00BD1793"/>
    <w:rsid w:val="00BD231A"/>
    <w:rsid w:val="00BD6D07"/>
    <w:rsid w:val="00BE122D"/>
    <w:rsid w:val="00BE1543"/>
    <w:rsid w:val="00BE1D20"/>
    <w:rsid w:val="00BE2D26"/>
    <w:rsid w:val="00BE3551"/>
    <w:rsid w:val="00BE3575"/>
    <w:rsid w:val="00BF11D1"/>
    <w:rsid w:val="00BF18D3"/>
    <w:rsid w:val="00BF3613"/>
    <w:rsid w:val="00BF42A6"/>
    <w:rsid w:val="00BF6B25"/>
    <w:rsid w:val="00BF6BDE"/>
    <w:rsid w:val="00C0145F"/>
    <w:rsid w:val="00C02702"/>
    <w:rsid w:val="00C03025"/>
    <w:rsid w:val="00C0310A"/>
    <w:rsid w:val="00C056D0"/>
    <w:rsid w:val="00C07D44"/>
    <w:rsid w:val="00C1294C"/>
    <w:rsid w:val="00C1369D"/>
    <w:rsid w:val="00C143C8"/>
    <w:rsid w:val="00C17165"/>
    <w:rsid w:val="00C227A3"/>
    <w:rsid w:val="00C24631"/>
    <w:rsid w:val="00C334ED"/>
    <w:rsid w:val="00C361C7"/>
    <w:rsid w:val="00C37B63"/>
    <w:rsid w:val="00C40F5D"/>
    <w:rsid w:val="00C53CE2"/>
    <w:rsid w:val="00C54199"/>
    <w:rsid w:val="00C54241"/>
    <w:rsid w:val="00C55E4C"/>
    <w:rsid w:val="00C613A2"/>
    <w:rsid w:val="00C639C3"/>
    <w:rsid w:val="00C64C06"/>
    <w:rsid w:val="00C67480"/>
    <w:rsid w:val="00C80921"/>
    <w:rsid w:val="00C823C0"/>
    <w:rsid w:val="00C8435B"/>
    <w:rsid w:val="00C9059F"/>
    <w:rsid w:val="00C90C54"/>
    <w:rsid w:val="00CA4DBB"/>
    <w:rsid w:val="00CB2B3E"/>
    <w:rsid w:val="00CB322E"/>
    <w:rsid w:val="00CB3755"/>
    <w:rsid w:val="00CB6B50"/>
    <w:rsid w:val="00CC1784"/>
    <w:rsid w:val="00CC2567"/>
    <w:rsid w:val="00CC41E3"/>
    <w:rsid w:val="00CC4EC4"/>
    <w:rsid w:val="00CC5E78"/>
    <w:rsid w:val="00CC7780"/>
    <w:rsid w:val="00CD047F"/>
    <w:rsid w:val="00CD1A10"/>
    <w:rsid w:val="00CD557F"/>
    <w:rsid w:val="00CD7651"/>
    <w:rsid w:val="00CE20B9"/>
    <w:rsid w:val="00CE2C95"/>
    <w:rsid w:val="00CE58C1"/>
    <w:rsid w:val="00CE6C25"/>
    <w:rsid w:val="00CE7482"/>
    <w:rsid w:val="00CF00A2"/>
    <w:rsid w:val="00CF03AC"/>
    <w:rsid w:val="00CF23EF"/>
    <w:rsid w:val="00CF2C2D"/>
    <w:rsid w:val="00CF30EB"/>
    <w:rsid w:val="00CF3CFC"/>
    <w:rsid w:val="00CF4861"/>
    <w:rsid w:val="00CF6A11"/>
    <w:rsid w:val="00CF7023"/>
    <w:rsid w:val="00D007D2"/>
    <w:rsid w:val="00D02C29"/>
    <w:rsid w:val="00D04A59"/>
    <w:rsid w:val="00D0522B"/>
    <w:rsid w:val="00D05B07"/>
    <w:rsid w:val="00D105E6"/>
    <w:rsid w:val="00D10959"/>
    <w:rsid w:val="00D16BC5"/>
    <w:rsid w:val="00D17164"/>
    <w:rsid w:val="00D214E9"/>
    <w:rsid w:val="00D268E5"/>
    <w:rsid w:val="00D27884"/>
    <w:rsid w:val="00D3282A"/>
    <w:rsid w:val="00D33058"/>
    <w:rsid w:val="00D35A6D"/>
    <w:rsid w:val="00D409FD"/>
    <w:rsid w:val="00D44B9B"/>
    <w:rsid w:val="00D45849"/>
    <w:rsid w:val="00D513F5"/>
    <w:rsid w:val="00D52675"/>
    <w:rsid w:val="00D52D88"/>
    <w:rsid w:val="00D53408"/>
    <w:rsid w:val="00D53585"/>
    <w:rsid w:val="00D5429C"/>
    <w:rsid w:val="00D54F28"/>
    <w:rsid w:val="00D601BC"/>
    <w:rsid w:val="00D61F74"/>
    <w:rsid w:val="00D63B42"/>
    <w:rsid w:val="00D6600C"/>
    <w:rsid w:val="00D67656"/>
    <w:rsid w:val="00D71AA4"/>
    <w:rsid w:val="00D74171"/>
    <w:rsid w:val="00D77B12"/>
    <w:rsid w:val="00D80A79"/>
    <w:rsid w:val="00D86517"/>
    <w:rsid w:val="00D90995"/>
    <w:rsid w:val="00D96219"/>
    <w:rsid w:val="00D968AF"/>
    <w:rsid w:val="00D96F30"/>
    <w:rsid w:val="00D979CF"/>
    <w:rsid w:val="00DA046F"/>
    <w:rsid w:val="00DA4127"/>
    <w:rsid w:val="00DA45F2"/>
    <w:rsid w:val="00DA49EB"/>
    <w:rsid w:val="00DA7951"/>
    <w:rsid w:val="00DB08E1"/>
    <w:rsid w:val="00DB1125"/>
    <w:rsid w:val="00DB1DE9"/>
    <w:rsid w:val="00DC3B57"/>
    <w:rsid w:val="00DC64DF"/>
    <w:rsid w:val="00DC7636"/>
    <w:rsid w:val="00DD059C"/>
    <w:rsid w:val="00DD14B7"/>
    <w:rsid w:val="00DD1B25"/>
    <w:rsid w:val="00DE0E82"/>
    <w:rsid w:val="00DE159C"/>
    <w:rsid w:val="00DE1AE0"/>
    <w:rsid w:val="00DE2608"/>
    <w:rsid w:val="00DE5925"/>
    <w:rsid w:val="00DE59D8"/>
    <w:rsid w:val="00DE7E2C"/>
    <w:rsid w:val="00DF4C5F"/>
    <w:rsid w:val="00DF60BE"/>
    <w:rsid w:val="00DF7540"/>
    <w:rsid w:val="00E004FA"/>
    <w:rsid w:val="00E020F7"/>
    <w:rsid w:val="00E024B8"/>
    <w:rsid w:val="00E0621C"/>
    <w:rsid w:val="00E11491"/>
    <w:rsid w:val="00E11CD0"/>
    <w:rsid w:val="00E11D97"/>
    <w:rsid w:val="00E1343A"/>
    <w:rsid w:val="00E1649A"/>
    <w:rsid w:val="00E2366D"/>
    <w:rsid w:val="00E23D5D"/>
    <w:rsid w:val="00E2583B"/>
    <w:rsid w:val="00E26488"/>
    <w:rsid w:val="00E33564"/>
    <w:rsid w:val="00E3374E"/>
    <w:rsid w:val="00E371E7"/>
    <w:rsid w:val="00E377FA"/>
    <w:rsid w:val="00E41E99"/>
    <w:rsid w:val="00E42F90"/>
    <w:rsid w:val="00E432C7"/>
    <w:rsid w:val="00E4380C"/>
    <w:rsid w:val="00E50619"/>
    <w:rsid w:val="00E618CB"/>
    <w:rsid w:val="00E63166"/>
    <w:rsid w:val="00E70D06"/>
    <w:rsid w:val="00E73559"/>
    <w:rsid w:val="00E739EB"/>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B12C8"/>
    <w:rsid w:val="00EB2452"/>
    <w:rsid w:val="00EB297B"/>
    <w:rsid w:val="00EB4500"/>
    <w:rsid w:val="00EB526C"/>
    <w:rsid w:val="00EC2C0F"/>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7D81"/>
    <w:rsid w:val="00EF032E"/>
    <w:rsid w:val="00EF1176"/>
    <w:rsid w:val="00EF26AE"/>
    <w:rsid w:val="00EF344D"/>
    <w:rsid w:val="00F00838"/>
    <w:rsid w:val="00F06A38"/>
    <w:rsid w:val="00F0718E"/>
    <w:rsid w:val="00F11B44"/>
    <w:rsid w:val="00F14795"/>
    <w:rsid w:val="00F149F6"/>
    <w:rsid w:val="00F14D45"/>
    <w:rsid w:val="00F1572C"/>
    <w:rsid w:val="00F17612"/>
    <w:rsid w:val="00F25C6D"/>
    <w:rsid w:val="00F26680"/>
    <w:rsid w:val="00F272F8"/>
    <w:rsid w:val="00F304CF"/>
    <w:rsid w:val="00F30669"/>
    <w:rsid w:val="00F337E4"/>
    <w:rsid w:val="00F33955"/>
    <w:rsid w:val="00F353E7"/>
    <w:rsid w:val="00F35A4B"/>
    <w:rsid w:val="00F36E6C"/>
    <w:rsid w:val="00F374ED"/>
    <w:rsid w:val="00F40A2B"/>
    <w:rsid w:val="00F4139C"/>
    <w:rsid w:val="00F44AC0"/>
    <w:rsid w:val="00F455D8"/>
    <w:rsid w:val="00F51262"/>
    <w:rsid w:val="00F52749"/>
    <w:rsid w:val="00F53726"/>
    <w:rsid w:val="00F55810"/>
    <w:rsid w:val="00F610AC"/>
    <w:rsid w:val="00F62953"/>
    <w:rsid w:val="00F635A7"/>
    <w:rsid w:val="00F64809"/>
    <w:rsid w:val="00F65542"/>
    <w:rsid w:val="00F65843"/>
    <w:rsid w:val="00F65ABF"/>
    <w:rsid w:val="00F66871"/>
    <w:rsid w:val="00F6704F"/>
    <w:rsid w:val="00F67372"/>
    <w:rsid w:val="00F67A6B"/>
    <w:rsid w:val="00F71B25"/>
    <w:rsid w:val="00F72385"/>
    <w:rsid w:val="00F72C36"/>
    <w:rsid w:val="00F81DA5"/>
    <w:rsid w:val="00F82292"/>
    <w:rsid w:val="00F82BE2"/>
    <w:rsid w:val="00F87C15"/>
    <w:rsid w:val="00F920E2"/>
    <w:rsid w:val="00F958B5"/>
    <w:rsid w:val="00FA0139"/>
    <w:rsid w:val="00FA1F3E"/>
    <w:rsid w:val="00FA27AB"/>
    <w:rsid w:val="00FA4A11"/>
    <w:rsid w:val="00FA5954"/>
    <w:rsid w:val="00FA7C62"/>
    <w:rsid w:val="00FB1876"/>
    <w:rsid w:val="00FB1943"/>
    <w:rsid w:val="00FB202F"/>
    <w:rsid w:val="00FB216B"/>
    <w:rsid w:val="00FB319E"/>
    <w:rsid w:val="00FB4E5A"/>
    <w:rsid w:val="00FB72F6"/>
    <w:rsid w:val="00FC1D55"/>
    <w:rsid w:val="00FC3E52"/>
    <w:rsid w:val="00FC68D6"/>
    <w:rsid w:val="00FC6BF5"/>
    <w:rsid w:val="00FD02CA"/>
    <w:rsid w:val="00FD2624"/>
    <w:rsid w:val="00FD34F1"/>
    <w:rsid w:val="00FD4A91"/>
    <w:rsid w:val="00FE0516"/>
    <w:rsid w:val="00FE22B9"/>
    <w:rsid w:val="00FE25A0"/>
    <w:rsid w:val="00FE3C09"/>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AD5316B3-6040-4162-BBDA-9FBC69EE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F8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F1F65"/>
    <w:pPr>
      <w:suppressAutoHyphens/>
      <w:spacing w:line="360" w:lineRule="auto"/>
      <w:outlineLvl w:val="0"/>
    </w:pPr>
    <w:rPr>
      <w:rFonts w:cstheme="minorHAnsi"/>
      <w:b/>
      <w:lang w:eastAsia="ar-SA"/>
    </w:rPr>
  </w:style>
  <w:style w:type="paragraph" w:styleId="Nagwek2">
    <w:name w:val="heading 2"/>
    <w:basedOn w:val="Normalny"/>
    <w:next w:val="Normalny"/>
    <w:link w:val="Nagwek2Znak"/>
    <w:qFormat/>
    <w:rsid w:val="005C08CD"/>
    <w:pPr>
      <w:shd w:val="clear" w:color="auto" w:fill="FFFFFF"/>
      <w:spacing w:line="360" w:lineRule="auto"/>
      <w:ind w:right="-35"/>
      <w:outlineLvl w:val="1"/>
    </w:pPr>
    <w:rPr>
      <w:rFonts w:ascii="Calibri"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outlineLvl w:val="2"/>
    </w:pPr>
    <w:rPr>
      <w:rFonts w:ascii="Cambria"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line="360" w:lineRule="auto"/>
      <w:outlineLvl w:val="4"/>
    </w:pPr>
    <w:rPr>
      <w:rFonts w:ascii="Calibri" w:hAnsi="Calibri" w:cs="Calibri"/>
      <w:b/>
    </w:rPr>
  </w:style>
  <w:style w:type="paragraph" w:styleId="Nagwek6">
    <w:name w:val="heading 6"/>
    <w:aliases w:val="Nagłówek SWZ"/>
    <w:basedOn w:val="Normalny"/>
    <w:next w:val="Normalny"/>
    <w:link w:val="Nagwek6Znak"/>
    <w:qFormat/>
    <w:rsid w:val="00E11CD0"/>
    <w:pPr>
      <w:keepNext/>
      <w:numPr>
        <w:ilvl w:val="5"/>
        <w:numId w:val="1"/>
      </w:numPr>
      <w:suppressAutoHyphens/>
      <w:ind w:left="450"/>
      <w:outlineLvl w:val="5"/>
    </w:pPr>
    <w:rPr>
      <w:rFonts w:ascii="Calibri" w:hAnsi="Calibri"/>
      <w:b/>
      <w:bCs/>
      <w:color w:val="000000"/>
      <w:lang w:eastAsia="ar-SA"/>
    </w:rPr>
  </w:style>
  <w:style w:type="paragraph" w:styleId="Nagwek7">
    <w:name w:val="heading 7"/>
    <w:basedOn w:val="Normalny"/>
    <w:next w:val="Normalny"/>
    <w:link w:val="Nagwek7Znak"/>
    <w:qFormat/>
    <w:rsid w:val="00AA58DF"/>
    <w:pPr>
      <w:shd w:val="clear" w:color="auto" w:fill="FFFFFF"/>
      <w:spacing w:line="360" w:lineRule="auto"/>
      <w:ind w:right="-35"/>
      <w:outlineLvl w:val="6"/>
    </w:pPr>
    <w:rPr>
      <w:rFonts w:ascii="Calibri"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ind w:right="-88"/>
      <w:jc w:val="center"/>
      <w:outlineLvl w:val="7"/>
    </w:pPr>
    <w:rPr>
      <w:b/>
      <w:color w:val="000000"/>
      <w:lang w:eastAsia="ar-SA"/>
    </w:rPr>
  </w:style>
  <w:style w:type="paragraph" w:styleId="Nagwek9">
    <w:name w:val="heading 9"/>
    <w:basedOn w:val="Normalny"/>
    <w:next w:val="Normalny"/>
    <w:link w:val="Nagwek9Znak"/>
    <w:qFormat/>
    <w:rsid w:val="00FE25A0"/>
    <w:pPr>
      <w:keepNext/>
      <w:numPr>
        <w:ilvl w:val="8"/>
        <w:numId w:val="1"/>
      </w:numPr>
      <w:suppressAutoHyphens/>
      <w:outlineLvl w:val="8"/>
    </w:pPr>
    <w:rPr>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pPr>
    <w:rPr>
      <w:rFonts w:ascii="Times" w:eastAsiaTheme="minorEastAsia" w:hAnsi="Times"/>
      <w:sz w:val="20"/>
      <w:szCs w:val="20"/>
      <w:lang w:val="cs-CZ"/>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ind w:left="720"/>
      <w:contextualSpacing/>
    </w:pPr>
    <w:rPr>
      <w:rFonts w:eastAsiaTheme="minorEastAsia"/>
      <w:lang w:val="cs-CZ"/>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775C59"/>
    <w:rPr>
      <w:sz w:val="16"/>
      <w:szCs w:val="16"/>
    </w:rPr>
  </w:style>
  <w:style w:type="paragraph" w:styleId="Tekstkomentarza">
    <w:name w:val="annotation text"/>
    <w:basedOn w:val="Normalny"/>
    <w:link w:val="TekstkomentarzaZnak"/>
    <w:uiPriority w:val="99"/>
    <w:semiHidden/>
    <w:unhideWhenUsed/>
    <w:rsid w:val="00775C59"/>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7F1F65"/>
    <w:rPr>
      <w:rFonts w:eastAsia="Times New Roman" w:cstheme="minorHAnsi"/>
      <w:b/>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 w:val="24"/>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pPr>
    <w:rPr>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ind w:left="360" w:hanging="360"/>
    </w:pPr>
    <w:rPr>
      <w:rFonts w:ascii="Arial" w:hAnsi="Arial" w:cs="Arial"/>
      <w:szCs w:val="20"/>
      <w:lang w:eastAsia="ar-SA"/>
    </w:rPr>
  </w:style>
  <w:style w:type="paragraph" w:customStyle="1" w:styleId="Podpis1">
    <w:name w:val="Podpis1"/>
    <w:basedOn w:val="Normalny"/>
    <w:rsid w:val="00FE25A0"/>
    <w:pPr>
      <w:suppressLineNumbers/>
      <w:suppressAutoHyphens/>
      <w:spacing w:before="120" w:after="120"/>
    </w:pPr>
    <w:rPr>
      <w:rFonts w:cs="Lucida Sans"/>
      <w:i/>
      <w:iCs/>
      <w:lang w:eastAsia="ar-SA"/>
    </w:rPr>
  </w:style>
  <w:style w:type="paragraph" w:customStyle="1" w:styleId="Indeks">
    <w:name w:val="Indeks"/>
    <w:basedOn w:val="Normalny"/>
    <w:rsid w:val="00FE25A0"/>
    <w:pPr>
      <w:suppressLineNumbers/>
      <w:suppressAutoHyphens/>
    </w:pPr>
    <w:rPr>
      <w:rFonts w:cs="Arial"/>
      <w:lang w:eastAsia="ar-SA"/>
    </w:rPr>
  </w:style>
  <w:style w:type="paragraph" w:customStyle="1" w:styleId="Nagwek10">
    <w:name w:val="Nagłówek1"/>
    <w:basedOn w:val="Normalny"/>
    <w:next w:val="Tekstpodstawowy"/>
    <w:rsid w:val="00FE25A0"/>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pPr>
    <w:rPr>
      <w:rFonts w:cs="Arial"/>
      <w:i/>
      <w:iCs/>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pPr>
    <w:rPr>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sz w:val="20"/>
      <w:szCs w:val="20"/>
      <w:lang w:eastAsia="ar-SA"/>
    </w:rPr>
  </w:style>
  <w:style w:type="paragraph" w:styleId="Tekstprzypisukocowego">
    <w:name w:val="endnote text"/>
    <w:basedOn w:val="Normalny"/>
    <w:link w:val="TekstprzypisukocowegoZnak1"/>
    <w:rsid w:val="00FE25A0"/>
    <w:pPr>
      <w:suppressAutoHyphens/>
    </w:pPr>
    <w:rPr>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pPr>
    <w:rPr>
      <w:rFonts w:eastAsia="Arial Unicode MS" w:cs="Tahoma"/>
      <w:kern w:val="1"/>
      <w:lang w:eastAsia="ar-SA"/>
    </w:rPr>
  </w:style>
  <w:style w:type="paragraph" w:styleId="Tekstpodstawowywcity">
    <w:name w:val="Body Text Indent"/>
    <w:basedOn w:val="Normalny"/>
    <w:link w:val="TekstpodstawowywcityZnak1"/>
    <w:rsid w:val="00FE25A0"/>
    <w:pPr>
      <w:suppressAutoHyphens/>
      <w:ind w:left="720" w:hanging="96"/>
    </w:pPr>
    <w:rPr>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pPr>
    <w:rPr>
      <w:b/>
      <w:bCs/>
      <w:lang w:eastAsia="ar-SA"/>
    </w:rPr>
  </w:style>
  <w:style w:type="paragraph" w:customStyle="1" w:styleId="Tekstpodstawowywcity31">
    <w:name w:val="Tekst podstawowy wcięty 31"/>
    <w:basedOn w:val="Normalny"/>
    <w:rsid w:val="00FE25A0"/>
    <w:pPr>
      <w:suppressAutoHyphens/>
      <w:ind w:left="375"/>
      <w:jc w:val="both"/>
    </w:pPr>
    <w:rPr>
      <w:color w:val="000000"/>
      <w:lang w:eastAsia="ar-SA"/>
    </w:rPr>
  </w:style>
  <w:style w:type="paragraph" w:customStyle="1" w:styleId="myslniki">
    <w:name w:val="myslniki"/>
    <w:basedOn w:val="Normalny"/>
    <w:rsid w:val="00FE25A0"/>
    <w:pPr>
      <w:suppressAutoHyphens/>
      <w:overflowPunct w:val="0"/>
      <w:autoSpaceDE w:val="0"/>
      <w:ind w:left="709" w:hanging="284"/>
      <w:jc w:val="both"/>
      <w:textAlignment w:val="baseline"/>
    </w:pPr>
    <w:rPr>
      <w:color w:val="000000"/>
      <w:lang w:eastAsia="ar-SA"/>
    </w:rPr>
  </w:style>
  <w:style w:type="paragraph" w:customStyle="1" w:styleId="Pa0">
    <w:name w:val="Pa0"/>
    <w:basedOn w:val="Normalny"/>
    <w:next w:val="Normalny"/>
    <w:rsid w:val="00FE25A0"/>
    <w:pPr>
      <w:suppressAutoHyphens/>
      <w:autoSpaceDE w:val="0"/>
      <w:spacing w:line="241" w:lineRule="atLeast"/>
    </w:pPr>
    <w:rPr>
      <w:rFonts w:ascii="Myriad Pro" w:hAnsi="Myriad Pro" w:cs="Myriad Pro"/>
      <w:color w:val="000000"/>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jc w:val="center"/>
      <w:textAlignment w:val="center"/>
    </w:pPr>
    <w:rPr>
      <w:b/>
      <w:bCs/>
      <w:color w:val="000000"/>
      <w:sz w:val="26"/>
      <w:szCs w:val="26"/>
      <w:lang w:eastAsia="ar-SA"/>
    </w:rPr>
  </w:style>
  <w:style w:type="paragraph" w:customStyle="1" w:styleId="font5">
    <w:name w:val="font5"/>
    <w:basedOn w:val="Normalny"/>
    <w:rsid w:val="00FE25A0"/>
    <w:pPr>
      <w:suppressAutoHyphens/>
      <w:spacing w:before="280" w:after="280"/>
    </w:pPr>
    <w:rPr>
      <w:rFonts w:ascii="Calibri" w:hAnsi="Calibri" w:cs="Calibri"/>
      <w:b/>
      <w:bCs/>
      <w:color w:val="000000"/>
      <w:lang w:eastAsia="ar-SA"/>
    </w:rPr>
  </w:style>
  <w:style w:type="paragraph" w:customStyle="1" w:styleId="xl81">
    <w:name w:val="xl81"/>
    <w:basedOn w:val="Normalny"/>
    <w:rsid w:val="00FE25A0"/>
    <w:pPr>
      <w:suppressAutoHyphens/>
      <w:spacing w:before="280" w:after="280"/>
      <w:jc w:val="center"/>
      <w:textAlignment w:val="center"/>
    </w:pPr>
    <w:rPr>
      <w:b/>
      <w:bCs/>
      <w:color w:val="000000"/>
      <w:sz w:val="28"/>
      <w:szCs w:val="28"/>
      <w:lang w:eastAsia="ar-SA"/>
    </w:rPr>
  </w:style>
  <w:style w:type="paragraph" w:customStyle="1" w:styleId="font0">
    <w:name w:val="font0"/>
    <w:basedOn w:val="Normalny"/>
    <w:rsid w:val="00FE25A0"/>
    <w:pPr>
      <w:suppressAutoHyphens/>
      <w:spacing w:before="280" w:after="280"/>
    </w:pPr>
    <w:rPr>
      <w:rFonts w:ascii="Calibri" w:hAnsi="Calibri" w:cs="Calibri"/>
      <w:color w:val="000000"/>
      <w:lang w:eastAsia="ar-SA"/>
    </w:rPr>
  </w:style>
  <w:style w:type="paragraph" w:customStyle="1" w:styleId="font6">
    <w:name w:val="font6"/>
    <w:basedOn w:val="Normalny"/>
    <w:rsid w:val="00FE25A0"/>
    <w:pPr>
      <w:suppressAutoHyphens/>
      <w:spacing w:before="280" w:after="280"/>
    </w:pPr>
    <w:rPr>
      <w:rFonts w:ascii="Calibri" w:hAnsi="Calibri" w:cs="Calibri"/>
      <w:color w:val="000000"/>
      <w:lang w:eastAsia="ar-SA"/>
    </w:rPr>
  </w:style>
  <w:style w:type="paragraph" w:customStyle="1" w:styleId="font7">
    <w:name w:val="font7"/>
    <w:basedOn w:val="Normalny"/>
    <w:rsid w:val="00FE25A0"/>
    <w:pPr>
      <w:suppressAutoHyphens/>
      <w:spacing w:before="280" w:after="280"/>
    </w:pPr>
    <w:rPr>
      <w:rFonts w:ascii="Calibri" w:hAnsi="Calibri" w:cs="Calibri"/>
      <w:b/>
      <w:bCs/>
      <w:color w:val="000000"/>
      <w:lang w:eastAsia="ar-SA"/>
    </w:rPr>
  </w:style>
  <w:style w:type="paragraph" w:customStyle="1" w:styleId="font8">
    <w:name w:val="font8"/>
    <w:basedOn w:val="Normalny"/>
    <w:rsid w:val="00FE25A0"/>
    <w:pPr>
      <w:suppressAutoHyphens/>
      <w:spacing w:before="280" w:after="280"/>
    </w:pPr>
    <w:rPr>
      <w:rFonts w:ascii="Calibri" w:hAnsi="Calibri" w:cs="Calibri"/>
      <w:b/>
      <w:bCs/>
      <w:color w:val="000000"/>
      <w:lang w:eastAsia="ar-SA"/>
    </w:rPr>
  </w:style>
  <w:style w:type="paragraph" w:customStyle="1" w:styleId="font9">
    <w:name w:val="font9"/>
    <w:basedOn w:val="Normalny"/>
    <w:rsid w:val="00FE25A0"/>
    <w:pPr>
      <w:suppressAutoHyphens/>
      <w:spacing w:before="280" w:after="280"/>
    </w:pPr>
    <w:rPr>
      <w:rFonts w:ascii="Calibri" w:hAnsi="Calibri" w:cs="Calibri"/>
      <w:color w:val="000000"/>
      <w:lang w:eastAsia="ar-SA"/>
    </w:rPr>
  </w:style>
  <w:style w:type="paragraph" w:customStyle="1" w:styleId="font10">
    <w:name w:val="font10"/>
    <w:basedOn w:val="Normalny"/>
    <w:rsid w:val="00FE25A0"/>
    <w:pPr>
      <w:suppressAutoHyphens/>
      <w:spacing w:before="280" w:after="280"/>
    </w:pPr>
    <w:rPr>
      <w:rFonts w:ascii="Calibri" w:hAnsi="Calibri" w:cs="Calibri"/>
      <w:b/>
      <w:bCs/>
      <w:color w:val="000000"/>
      <w:lang w:eastAsia="ar-SA"/>
    </w:rPr>
  </w:style>
  <w:style w:type="paragraph" w:customStyle="1" w:styleId="font11">
    <w:name w:val="font11"/>
    <w:basedOn w:val="Normalny"/>
    <w:rsid w:val="00FE25A0"/>
    <w:pPr>
      <w:suppressAutoHyphens/>
      <w:spacing w:before="280" w:after="280"/>
    </w:pPr>
    <w:rPr>
      <w:rFonts w:ascii="Calibri" w:hAnsi="Calibri" w:cs="Calibri"/>
      <w:b/>
      <w:bCs/>
      <w:color w:val="FF6600"/>
      <w:lang w:eastAsia="ar-SA"/>
    </w:rPr>
  </w:style>
  <w:style w:type="paragraph" w:customStyle="1" w:styleId="font12">
    <w:name w:val="font12"/>
    <w:basedOn w:val="Normalny"/>
    <w:rsid w:val="00FE25A0"/>
    <w:pPr>
      <w:suppressAutoHyphens/>
      <w:spacing w:before="280" w:after="280"/>
    </w:pPr>
    <w:rPr>
      <w:rFonts w:ascii="Calibri" w:hAnsi="Calibri" w:cs="Calibri"/>
      <w:b/>
      <w:bCs/>
      <w:color w:val="FF6600"/>
      <w:lang w:eastAsia="ar-SA"/>
    </w:rPr>
  </w:style>
  <w:style w:type="paragraph" w:customStyle="1" w:styleId="font13">
    <w:name w:val="font13"/>
    <w:basedOn w:val="Normalny"/>
    <w:rsid w:val="00FE25A0"/>
    <w:pPr>
      <w:suppressAutoHyphens/>
      <w:spacing w:before="280" w:after="280"/>
    </w:pPr>
    <w:rPr>
      <w:rFonts w:ascii="Calibri" w:hAnsi="Calibri" w:cs="Calibri"/>
      <w:b/>
      <w:bCs/>
      <w:color w:val="000000"/>
      <w:sz w:val="23"/>
      <w:szCs w:val="23"/>
      <w:lang w:eastAsia="ar-SA"/>
    </w:rPr>
  </w:style>
  <w:style w:type="paragraph" w:customStyle="1" w:styleId="font14">
    <w:name w:val="font14"/>
    <w:basedOn w:val="Normalny"/>
    <w:rsid w:val="00FE25A0"/>
    <w:pPr>
      <w:suppressAutoHyphens/>
      <w:spacing w:before="280" w:after="280"/>
    </w:pPr>
    <w:rPr>
      <w:rFonts w:ascii="Calibri" w:hAnsi="Calibri" w:cs="Calibri"/>
      <w:color w:val="FF0000"/>
      <w:lang w:eastAsia="ar-SA"/>
    </w:rPr>
  </w:style>
  <w:style w:type="paragraph" w:customStyle="1" w:styleId="font15">
    <w:name w:val="font15"/>
    <w:basedOn w:val="Normalny"/>
    <w:rsid w:val="00FE25A0"/>
    <w:pPr>
      <w:suppressAutoHyphens/>
      <w:spacing w:before="280" w:after="280"/>
    </w:pPr>
    <w:rPr>
      <w:rFonts w:ascii="Cambria" w:hAnsi="Cambria" w:cs="Cambria"/>
      <w:b/>
      <w:bCs/>
      <w:color w:val="000000"/>
      <w:lang w:eastAsia="ar-SA"/>
    </w:rPr>
  </w:style>
  <w:style w:type="paragraph" w:customStyle="1" w:styleId="font16">
    <w:name w:val="font16"/>
    <w:basedOn w:val="Normalny"/>
    <w:rsid w:val="00FE25A0"/>
    <w:pPr>
      <w:suppressAutoHyphens/>
      <w:spacing w:before="280" w:after="280"/>
    </w:pPr>
    <w:rPr>
      <w:rFonts w:ascii="Calibri" w:hAnsi="Calibri" w:cs="Calibri"/>
      <w:b/>
      <w:bCs/>
      <w:color w:val="000000"/>
      <w:sz w:val="23"/>
      <w:szCs w:val="23"/>
      <w:lang w:eastAsia="ar-SA"/>
    </w:rPr>
  </w:style>
  <w:style w:type="paragraph" w:customStyle="1" w:styleId="font17">
    <w:name w:val="font17"/>
    <w:basedOn w:val="Normalny"/>
    <w:rsid w:val="00FE25A0"/>
    <w:pPr>
      <w:suppressAutoHyphens/>
      <w:spacing w:before="280" w:after="280"/>
    </w:pPr>
    <w:rPr>
      <w:rFonts w:ascii="Calibri" w:hAnsi="Calibri" w:cs="Calibri"/>
      <w:color w:val="000000"/>
      <w:lang w:eastAsia="ar-SA"/>
    </w:rPr>
  </w:style>
  <w:style w:type="paragraph" w:customStyle="1" w:styleId="font18">
    <w:name w:val="font18"/>
    <w:basedOn w:val="Normalny"/>
    <w:rsid w:val="00FE25A0"/>
    <w:pPr>
      <w:suppressAutoHyphens/>
      <w:spacing w:before="280" w:after="280"/>
    </w:pPr>
    <w:rPr>
      <w:rFonts w:ascii="Calibri" w:hAnsi="Calibri" w:cs="Calibri"/>
      <w:color w:val="000000"/>
      <w:lang w:eastAsia="ar-SA"/>
    </w:rPr>
  </w:style>
  <w:style w:type="paragraph" w:customStyle="1" w:styleId="xl64">
    <w:name w:val="xl64"/>
    <w:basedOn w:val="Normalny"/>
    <w:rsid w:val="00FE25A0"/>
    <w:pPr>
      <w:suppressAutoHyphens/>
      <w:spacing w:before="280" w:after="280"/>
      <w:jc w:val="center"/>
    </w:pPr>
    <w:rPr>
      <w:color w:val="000000"/>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67">
    <w:name w:val="xl67"/>
    <w:basedOn w:val="Normalny"/>
    <w:rsid w:val="00FE25A0"/>
    <w:pPr>
      <w:suppressAutoHyphens/>
      <w:spacing w:before="280" w:after="280"/>
      <w:textAlignment w:val="center"/>
    </w:pPr>
    <w:rPr>
      <w:color w:val="000000"/>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0">
    <w:name w:val="xl70"/>
    <w:basedOn w:val="Normalny"/>
    <w:rsid w:val="00FE25A0"/>
    <w:pPr>
      <w:suppressAutoHyphens/>
      <w:spacing w:before="280" w:after="280"/>
      <w:jc w:val="center"/>
      <w:textAlignment w:val="center"/>
    </w:pPr>
    <w:rPr>
      <w:color w:val="000000"/>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72">
    <w:name w:val="xl72"/>
    <w:basedOn w:val="Normalny"/>
    <w:rsid w:val="00FE25A0"/>
    <w:pPr>
      <w:suppressAutoHyphens/>
      <w:spacing w:before="280" w:after="280"/>
      <w:jc w:val="center"/>
      <w:textAlignment w:val="center"/>
    </w:pPr>
    <w:rPr>
      <w:color w:val="000000"/>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78">
    <w:name w:val="xl78"/>
    <w:basedOn w:val="Normalny"/>
    <w:rsid w:val="00FE25A0"/>
    <w:pPr>
      <w:suppressAutoHyphens/>
      <w:spacing w:before="280" w:after="280"/>
      <w:jc w:val="center"/>
      <w:textAlignment w:val="center"/>
    </w:pPr>
    <w:rPr>
      <w:color w:val="000000"/>
      <w:lang w:eastAsia="ar-SA"/>
    </w:rPr>
  </w:style>
  <w:style w:type="paragraph" w:customStyle="1" w:styleId="xl79">
    <w:name w:val="xl79"/>
    <w:basedOn w:val="Normalny"/>
    <w:rsid w:val="00FE25A0"/>
    <w:pPr>
      <w:suppressAutoHyphens/>
      <w:spacing w:before="280" w:after="280"/>
      <w:jc w:val="center"/>
      <w:textAlignment w:val="center"/>
    </w:pPr>
    <w:rPr>
      <w:b/>
      <w:bCs/>
      <w:color w:val="000000"/>
      <w:sz w:val="28"/>
      <w:szCs w:val="28"/>
      <w:lang w:eastAsia="ar-SA"/>
    </w:rPr>
  </w:style>
  <w:style w:type="paragraph" w:customStyle="1" w:styleId="xl80">
    <w:name w:val="xl80"/>
    <w:basedOn w:val="Normalny"/>
    <w:rsid w:val="00FE25A0"/>
    <w:pPr>
      <w:suppressAutoHyphens/>
      <w:spacing w:before="280" w:after="280"/>
      <w:jc w:val="center"/>
      <w:textAlignment w:val="center"/>
    </w:pPr>
    <w:rPr>
      <w:color w:val="000000"/>
      <w:lang w:eastAsia="ar-SA"/>
    </w:rPr>
  </w:style>
  <w:style w:type="paragraph" w:customStyle="1" w:styleId="xl82">
    <w:name w:val="xl82"/>
    <w:basedOn w:val="Normalny"/>
    <w:rsid w:val="00FE25A0"/>
    <w:pPr>
      <w:suppressAutoHyphens/>
      <w:spacing w:before="280" w:after="280"/>
      <w:jc w:val="center"/>
      <w:textAlignment w:val="center"/>
    </w:pPr>
    <w:rPr>
      <w:b/>
      <w:bCs/>
      <w:color w:val="000000"/>
      <w:sz w:val="28"/>
      <w:szCs w:val="28"/>
      <w:lang w:eastAsia="ar-SA"/>
    </w:rPr>
  </w:style>
  <w:style w:type="paragraph" w:customStyle="1" w:styleId="xl83">
    <w:name w:val="xl83"/>
    <w:basedOn w:val="Normalny"/>
    <w:rsid w:val="00FE25A0"/>
    <w:pPr>
      <w:suppressAutoHyphens/>
      <w:spacing w:before="280" w:after="280"/>
      <w:jc w:val="center"/>
    </w:pPr>
    <w:rPr>
      <w:b/>
      <w:bCs/>
      <w:color w:val="000000"/>
      <w:sz w:val="28"/>
      <w:szCs w:val="28"/>
      <w:lang w:eastAsia="ar-SA"/>
    </w:rPr>
  </w:style>
  <w:style w:type="paragraph" w:customStyle="1" w:styleId="xl84">
    <w:name w:val="xl84"/>
    <w:basedOn w:val="Normalny"/>
    <w:rsid w:val="00FE25A0"/>
    <w:pPr>
      <w:suppressAutoHyphens/>
      <w:spacing w:before="280" w:after="280"/>
      <w:jc w:val="right"/>
    </w:pPr>
    <w:rPr>
      <w:b/>
      <w:bCs/>
      <w:i/>
      <w:iCs/>
      <w:color w:val="000000"/>
      <w:sz w:val="32"/>
      <w:szCs w:val="32"/>
      <w:u w:val="single"/>
      <w:lang w:eastAsia="ar-SA"/>
    </w:rPr>
  </w:style>
  <w:style w:type="paragraph" w:customStyle="1" w:styleId="xl85">
    <w:name w:val="xl85"/>
    <w:basedOn w:val="Normalny"/>
    <w:rsid w:val="00FE25A0"/>
    <w:pPr>
      <w:suppressAutoHyphens/>
      <w:spacing w:before="280" w:after="280"/>
    </w:pPr>
    <w:rPr>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jc w:val="center"/>
    </w:pPr>
    <w:rPr>
      <w:color w:val="000000"/>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jc w:val="center"/>
    </w:pPr>
    <w:rPr>
      <w:color w:val="000000"/>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i/>
      <w:iCs/>
      <w:color w:val="000000"/>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jc w:val="center"/>
      <w:textAlignment w:val="center"/>
    </w:pPr>
    <w:rPr>
      <w:color w:val="000000"/>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3">
    <w:name w:val="xl143"/>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50">
    <w:name w:val="xl150"/>
    <w:basedOn w:val="Normalny"/>
    <w:rsid w:val="00FE25A0"/>
    <w:pPr>
      <w:suppressAutoHyphens/>
      <w:spacing w:before="280" w:after="280"/>
      <w:jc w:val="center"/>
      <w:textAlignment w:val="center"/>
    </w:pPr>
    <w:rPr>
      <w:color w:val="000000"/>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jc w:val="center"/>
      <w:textAlignment w:val="center"/>
    </w:pPr>
    <w:rPr>
      <w:color w:val="000000"/>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textAlignment w:val="center"/>
    </w:pPr>
    <w:rPr>
      <w:color w:val="000000"/>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textAlignment w:val="center"/>
    </w:pPr>
    <w:rPr>
      <w:color w:val="000000"/>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72">
    <w:name w:val="xl172"/>
    <w:basedOn w:val="Normalny"/>
    <w:rsid w:val="00FE25A0"/>
    <w:pPr>
      <w:suppressAutoHyphens/>
      <w:spacing w:before="280" w:after="280"/>
      <w:jc w:val="right"/>
    </w:pPr>
    <w:rPr>
      <w:b/>
      <w:bCs/>
      <w:i/>
      <w:iCs/>
      <w:color w:val="000000"/>
      <w:sz w:val="32"/>
      <w:szCs w:val="32"/>
      <w:lang w:eastAsia="ar-SA"/>
    </w:rPr>
  </w:style>
  <w:style w:type="paragraph" w:customStyle="1" w:styleId="xl173">
    <w:name w:val="xl173"/>
    <w:basedOn w:val="Normalny"/>
    <w:rsid w:val="00FE25A0"/>
    <w:pPr>
      <w:suppressAutoHyphens/>
      <w:spacing w:before="280" w:after="280"/>
      <w:jc w:val="right"/>
    </w:pPr>
    <w:rPr>
      <w:color w:val="000000"/>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75">
    <w:name w:val="xl175"/>
    <w:basedOn w:val="Normalny"/>
    <w:rsid w:val="00FE25A0"/>
    <w:pPr>
      <w:pBdr>
        <w:right w:val="single" w:sz="4" w:space="0" w:color="000000"/>
      </w:pBdr>
      <w:suppressAutoHyphens/>
      <w:spacing w:before="280" w:after="280"/>
      <w:jc w:val="center"/>
      <w:textAlignment w:val="center"/>
    </w:pPr>
    <w:rPr>
      <w:color w:val="000000"/>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jc w:val="center"/>
      <w:textAlignment w:val="center"/>
    </w:pPr>
    <w:rPr>
      <w:color w:val="000000"/>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jc w:val="center"/>
      <w:textAlignment w:val="center"/>
    </w:pPr>
    <w:rPr>
      <w:color w:val="000000"/>
      <w:lang w:eastAsia="ar-SA"/>
    </w:rPr>
  </w:style>
  <w:style w:type="paragraph" w:customStyle="1" w:styleId="xl186">
    <w:name w:val="xl186"/>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jc w:val="center"/>
    </w:pPr>
    <w:rPr>
      <w:b/>
      <w:bCs/>
      <w:color w:val="000000"/>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pPr>
    <w:rPr>
      <w:b/>
      <w:bCs/>
      <w:color w:val="000000"/>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jc w:val="center"/>
    </w:pPr>
    <w:rPr>
      <w:color w:val="000000"/>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07">
    <w:name w:val="xl207"/>
    <w:basedOn w:val="Normalny"/>
    <w:rsid w:val="00FE25A0"/>
    <w:pPr>
      <w:pBdr>
        <w:left w:val="single" w:sz="8" w:space="0" w:color="000000"/>
      </w:pBdr>
      <w:suppressAutoHyphens/>
      <w:spacing w:before="280" w:after="280"/>
      <w:jc w:val="center"/>
      <w:textAlignment w:val="center"/>
    </w:pPr>
    <w:rPr>
      <w:color w:val="000000"/>
      <w:lang w:eastAsia="ar-SA"/>
    </w:rPr>
  </w:style>
  <w:style w:type="paragraph" w:customStyle="1" w:styleId="xl208">
    <w:name w:val="xl208"/>
    <w:basedOn w:val="Normalny"/>
    <w:rsid w:val="00FE25A0"/>
    <w:pPr>
      <w:suppressAutoHyphens/>
      <w:spacing w:before="280" w:after="280"/>
      <w:textAlignment w:val="center"/>
    </w:pPr>
    <w:rPr>
      <w:color w:val="000000"/>
      <w:lang w:eastAsia="ar-SA"/>
    </w:rPr>
  </w:style>
  <w:style w:type="paragraph" w:customStyle="1" w:styleId="xl209">
    <w:name w:val="xl209"/>
    <w:basedOn w:val="Normalny"/>
    <w:rsid w:val="00FE25A0"/>
    <w:pPr>
      <w:pBdr>
        <w:right w:val="single" w:sz="8" w:space="0" w:color="000000"/>
      </w:pBdr>
      <w:suppressAutoHyphens/>
      <w:spacing w:before="280" w:after="280"/>
      <w:jc w:val="center"/>
      <w:textAlignment w:val="center"/>
    </w:pPr>
    <w:rPr>
      <w:color w:val="000000"/>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jc w:val="center"/>
    </w:pPr>
    <w:rPr>
      <w:color w:val="000000"/>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jc w:val="center"/>
    </w:pPr>
    <w:rPr>
      <w:color w:val="000000"/>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24">
    <w:name w:val="xl224"/>
    <w:basedOn w:val="Normalny"/>
    <w:rsid w:val="00FE25A0"/>
    <w:pPr>
      <w:pBdr>
        <w:left w:val="single" w:sz="4" w:space="0" w:color="000000"/>
      </w:pBdr>
      <w:suppressAutoHyphens/>
      <w:spacing w:before="280" w:after="280"/>
      <w:jc w:val="center"/>
    </w:pPr>
    <w:rPr>
      <w:color w:val="000000"/>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jc w:val="center"/>
    </w:pPr>
    <w:rPr>
      <w:color w:val="000000"/>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jc w:val="center"/>
    </w:pPr>
    <w:rPr>
      <w:color w:val="000000"/>
      <w:lang w:eastAsia="ar-SA"/>
    </w:rPr>
  </w:style>
  <w:style w:type="paragraph" w:customStyle="1" w:styleId="xl229">
    <w:name w:val="xl229"/>
    <w:basedOn w:val="Normalny"/>
    <w:rsid w:val="00FE25A0"/>
    <w:pPr>
      <w:pBdr>
        <w:left w:val="single" w:sz="4" w:space="0" w:color="000000"/>
      </w:pBdr>
      <w:suppressAutoHyphens/>
      <w:spacing w:before="280" w:after="280"/>
      <w:jc w:val="center"/>
    </w:pPr>
    <w:rPr>
      <w:color w:val="000000"/>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31">
    <w:name w:val="xl231"/>
    <w:basedOn w:val="Normalny"/>
    <w:rsid w:val="00FE25A0"/>
    <w:pPr>
      <w:suppressAutoHyphens/>
      <w:spacing w:before="280" w:after="280"/>
      <w:textAlignment w:val="center"/>
    </w:pPr>
    <w:rPr>
      <w:color w:val="000000"/>
      <w:lang w:eastAsia="ar-SA"/>
    </w:rPr>
  </w:style>
  <w:style w:type="paragraph" w:customStyle="1" w:styleId="xl232">
    <w:name w:val="xl232"/>
    <w:basedOn w:val="Normalny"/>
    <w:rsid w:val="00FE25A0"/>
    <w:pPr>
      <w:suppressAutoHyphens/>
      <w:spacing w:before="280" w:after="280"/>
      <w:jc w:val="center"/>
      <w:textAlignment w:val="center"/>
    </w:pPr>
    <w:rPr>
      <w:color w:val="000000"/>
      <w:lang w:eastAsia="ar-SA"/>
    </w:rPr>
  </w:style>
  <w:style w:type="paragraph" w:customStyle="1" w:styleId="xl233">
    <w:name w:val="xl233"/>
    <w:basedOn w:val="Normalny"/>
    <w:rsid w:val="00FE25A0"/>
    <w:pPr>
      <w:suppressAutoHyphens/>
      <w:spacing w:before="280" w:after="280"/>
      <w:jc w:val="center"/>
      <w:textAlignment w:val="center"/>
    </w:pPr>
    <w:rPr>
      <w:b/>
      <w:bCs/>
      <w:color w:val="000000"/>
      <w:lang w:eastAsia="ar-SA"/>
    </w:rPr>
  </w:style>
  <w:style w:type="paragraph" w:customStyle="1" w:styleId="xl234">
    <w:name w:val="xl234"/>
    <w:basedOn w:val="Normalny"/>
    <w:rsid w:val="00FE25A0"/>
    <w:pPr>
      <w:suppressAutoHyphens/>
      <w:spacing w:before="280" w:after="280"/>
      <w:jc w:val="center"/>
      <w:textAlignment w:val="center"/>
    </w:pPr>
    <w:rPr>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238">
    <w:name w:val="xl238"/>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jc w:val="center"/>
    </w:pPr>
    <w:rPr>
      <w:color w:val="000000"/>
      <w:lang w:eastAsia="ar-SA"/>
    </w:rPr>
  </w:style>
  <w:style w:type="paragraph" w:customStyle="1" w:styleId="xl241">
    <w:name w:val="xl241"/>
    <w:basedOn w:val="Normalny"/>
    <w:rsid w:val="00FE25A0"/>
    <w:pPr>
      <w:pBdr>
        <w:left w:val="single" w:sz="4" w:space="0" w:color="000000"/>
      </w:pBdr>
      <w:suppressAutoHyphens/>
      <w:spacing w:before="280" w:after="280"/>
      <w:jc w:val="center"/>
    </w:pPr>
    <w:rPr>
      <w:color w:val="000000"/>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both"/>
      <w:textAlignment w:val="center"/>
    </w:pPr>
    <w:rPr>
      <w:color w:val="000000"/>
      <w:lang w:eastAsia="ar-SA"/>
    </w:rPr>
  </w:style>
  <w:style w:type="paragraph" w:customStyle="1" w:styleId="xl245">
    <w:name w:val="xl245"/>
    <w:basedOn w:val="Normalny"/>
    <w:rsid w:val="00FE25A0"/>
    <w:pPr>
      <w:suppressAutoHyphens/>
      <w:spacing w:before="280" w:after="280"/>
      <w:jc w:val="both"/>
      <w:textAlignment w:val="center"/>
    </w:pPr>
    <w:rPr>
      <w:color w:val="000000"/>
      <w:lang w:eastAsia="ar-SA"/>
    </w:rPr>
  </w:style>
  <w:style w:type="paragraph" w:customStyle="1" w:styleId="xl246">
    <w:name w:val="xl246"/>
    <w:basedOn w:val="Normalny"/>
    <w:rsid w:val="00FE25A0"/>
    <w:pPr>
      <w:suppressAutoHyphens/>
      <w:spacing w:before="280" w:after="280"/>
      <w:jc w:val="center"/>
      <w:textAlignment w:val="center"/>
    </w:pPr>
    <w:rPr>
      <w:b/>
      <w:bCs/>
      <w:color w:val="000000"/>
      <w:sz w:val="28"/>
      <w:szCs w:val="28"/>
      <w:lang w:eastAsia="ar-SA"/>
    </w:rPr>
  </w:style>
  <w:style w:type="paragraph" w:customStyle="1" w:styleId="xl247">
    <w:name w:val="xl247"/>
    <w:basedOn w:val="Normalny"/>
    <w:rsid w:val="00FE25A0"/>
    <w:pPr>
      <w:suppressAutoHyphens/>
      <w:spacing w:before="280" w:after="280"/>
      <w:jc w:val="center"/>
      <w:textAlignment w:val="center"/>
    </w:pPr>
    <w:rPr>
      <w:b/>
      <w:bCs/>
      <w:color w:val="000000"/>
      <w:sz w:val="28"/>
      <w:szCs w:val="28"/>
      <w:lang w:eastAsia="ar-SA"/>
    </w:rPr>
  </w:style>
  <w:style w:type="paragraph" w:customStyle="1" w:styleId="xl248">
    <w:name w:val="xl248"/>
    <w:basedOn w:val="Normalny"/>
    <w:rsid w:val="00FE25A0"/>
    <w:pPr>
      <w:suppressAutoHyphens/>
      <w:spacing w:before="280" w:after="280"/>
      <w:jc w:val="center"/>
      <w:textAlignment w:val="center"/>
    </w:pPr>
    <w:rPr>
      <w:color w:val="000000"/>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5">
    <w:name w:val="xl255"/>
    <w:basedOn w:val="Normalny"/>
    <w:rsid w:val="00FE25A0"/>
    <w:pPr>
      <w:suppressAutoHyphens/>
      <w:spacing w:before="280" w:after="280"/>
      <w:jc w:val="center"/>
      <w:textAlignment w:val="center"/>
    </w:pPr>
    <w:rPr>
      <w:b/>
      <w:bCs/>
      <w:color w:val="000000"/>
      <w:sz w:val="28"/>
      <w:szCs w:val="28"/>
      <w:lang w:eastAsia="ar-SA"/>
    </w:rPr>
  </w:style>
  <w:style w:type="paragraph" w:customStyle="1" w:styleId="xl256">
    <w:name w:val="xl256"/>
    <w:basedOn w:val="Normalny"/>
    <w:rsid w:val="00FE25A0"/>
    <w:pPr>
      <w:suppressAutoHyphens/>
      <w:spacing w:before="280" w:after="280"/>
      <w:jc w:val="center"/>
      <w:textAlignment w:val="center"/>
    </w:pPr>
    <w:rPr>
      <w:color w:val="000000"/>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69">
    <w:name w:val="xl269"/>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85">
    <w:name w:val="xl285"/>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pPr>
    <w:rPr>
      <w:color w:val="000000"/>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pPr>
    <w:rPr>
      <w:color w:val="000000"/>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320">
    <w:name w:val="xl320"/>
    <w:basedOn w:val="Normalny"/>
    <w:rsid w:val="00FE25A0"/>
    <w:pPr>
      <w:pBdr>
        <w:left w:val="single" w:sz="4" w:space="0" w:color="000000"/>
      </w:pBdr>
      <w:suppressAutoHyphens/>
      <w:spacing w:before="280" w:after="280"/>
      <w:jc w:val="center"/>
    </w:pPr>
    <w:rPr>
      <w:color w:val="000000"/>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jc w:val="center"/>
      <w:textAlignment w:val="center"/>
    </w:pPr>
    <w:rPr>
      <w:color w:val="000000"/>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pPr>
    <w:rPr>
      <w:color w:val="000000"/>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jc w:val="center"/>
      <w:textAlignment w:val="center"/>
    </w:pPr>
    <w:rPr>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jc w:val="center"/>
    </w:pPr>
    <w:rPr>
      <w:color w:val="000000"/>
      <w:lang w:eastAsia="ar-SA"/>
    </w:rPr>
  </w:style>
  <w:style w:type="paragraph" w:customStyle="1" w:styleId="xl339">
    <w:name w:val="xl339"/>
    <w:basedOn w:val="Normalny"/>
    <w:rsid w:val="00FE25A0"/>
    <w:pPr>
      <w:suppressAutoHyphens/>
      <w:spacing w:before="280" w:after="280"/>
      <w:jc w:val="center"/>
    </w:pPr>
    <w:rPr>
      <w:color w:val="000000"/>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43">
    <w:name w:val="xl343"/>
    <w:basedOn w:val="Normalny"/>
    <w:rsid w:val="00FE25A0"/>
    <w:pPr>
      <w:suppressAutoHyphens/>
      <w:spacing w:before="280" w:after="280"/>
      <w:jc w:val="center"/>
      <w:textAlignment w:val="center"/>
    </w:pPr>
    <w:rPr>
      <w:b/>
      <w:bCs/>
      <w:color w:val="000000"/>
      <w:lang w:eastAsia="ar-SA"/>
    </w:rPr>
  </w:style>
  <w:style w:type="paragraph" w:customStyle="1" w:styleId="xl344">
    <w:name w:val="xl344"/>
    <w:basedOn w:val="Normalny"/>
    <w:rsid w:val="00FE25A0"/>
    <w:pPr>
      <w:suppressAutoHyphens/>
      <w:spacing w:before="280" w:after="280"/>
      <w:jc w:val="center"/>
      <w:textAlignment w:val="center"/>
    </w:pPr>
    <w:rPr>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textAlignment w:val="center"/>
    </w:pPr>
    <w:rPr>
      <w:color w:val="000000"/>
      <w:lang w:eastAsia="ar-SA"/>
    </w:rPr>
  </w:style>
  <w:style w:type="paragraph" w:customStyle="1" w:styleId="xl346">
    <w:name w:val="xl346"/>
    <w:basedOn w:val="Normalny"/>
    <w:rsid w:val="00FE25A0"/>
    <w:pPr>
      <w:pBdr>
        <w:left w:val="single" w:sz="4" w:space="0" w:color="000000"/>
      </w:pBdr>
      <w:suppressAutoHyphens/>
      <w:spacing w:before="280" w:after="280"/>
      <w:jc w:val="center"/>
      <w:textAlignment w:val="center"/>
    </w:pPr>
    <w:rPr>
      <w:color w:val="000000"/>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jc w:val="center"/>
    </w:pPr>
    <w:rPr>
      <w:color w:val="000000"/>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jc w:val="center"/>
    </w:pPr>
    <w:rPr>
      <w:color w:val="000000"/>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both"/>
    </w:pPr>
    <w:rPr>
      <w:color w:val="000000"/>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jc w:val="center"/>
    </w:pPr>
    <w:rPr>
      <w:color w:val="000000"/>
      <w:lang w:eastAsia="ar-SA"/>
    </w:rPr>
  </w:style>
  <w:style w:type="paragraph" w:customStyle="1" w:styleId="xl358">
    <w:name w:val="xl358"/>
    <w:basedOn w:val="Normalny"/>
    <w:rsid w:val="00FE25A0"/>
    <w:pPr>
      <w:suppressAutoHyphens/>
      <w:spacing w:before="280" w:after="280"/>
      <w:jc w:val="both"/>
    </w:pPr>
    <w:rPr>
      <w:color w:val="000000"/>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362">
    <w:name w:val="xl362"/>
    <w:basedOn w:val="Normalny"/>
    <w:rsid w:val="00FE25A0"/>
    <w:pPr>
      <w:suppressAutoHyphens/>
      <w:spacing w:before="280" w:after="280"/>
      <w:textAlignment w:val="center"/>
    </w:pPr>
    <w:rPr>
      <w:color w:val="000000"/>
      <w:lang w:eastAsia="ar-SA"/>
    </w:rPr>
  </w:style>
  <w:style w:type="paragraph" w:customStyle="1" w:styleId="xl363">
    <w:name w:val="xl363"/>
    <w:basedOn w:val="Normalny"/>
    <w:rsid w:val="00FE25A0"/>
    <w:pPr>
      <w:suppressAutoHyphens/>
      <w:spacing w:before="280" w:after="280"/>
      <w:jc w:val="center"/>
    </w:pPr>
    <w:rPr>
      <w:b/>
      <w:bCs/>
      <w:color w:val="000000"/>
      <w:sz w:val="28"/>
      <w:szCs w:val="28"/>
      <w:lang w:eastAsia="ar-SA"/>
    </w:rPr>
  </w:style>
  <w:style w:type="paragraph" w:customStyle="1" w:styleId="xl364">
    <w:name w:val="xl364"/>
    <w:basedOn w:val="Normalny"/>
    <w:rsid w:val="00FE25A0"/>
    <w:pPr>
      <w:suppressAutoHyphens/>
      <w:spacing w:before="280" w:after="280"/>
      <w:jc w:val="center"/>
      <w:textAlignment w:val="center"/>
    </w:pPr>
    <w:rPr>
      <w:color w:val="000000"/>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jc w:val="center"/>
    </w:pPr>
    <w:rPr>
      <w:color w:val="000000"/>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jc w:val="center"/>
      <w:textAlignment w:val="top"/>
    </w:pPr>
    <w:rPr>
      <w:color w:val="000000"/>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jc w:val="center"/>
    </w:pPr>
    <w:rPr>
      <w:color w:val="000000"/>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jc w:val="center"/>
      <w:textAlignment w:val="top"/>
    </w:pPr>
    <w:rPr>
      <w:color w:val="000000"/>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jc w:val="center"/>
    </w:pPr>
    <w:rPr>
      <w:color w:val="000000"/>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top"/>
    </w:pPr>
    <w:rPr>
      <w:color w:val="000000"/>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jc w:val="center"/>
      <w:textAlignment w:val="center"/>
    </w:pPr>
    <w:rPr>
      <w:color w:val="000000"/>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pPr>
    <w:rPr>
      <w:color w:val="000000"/>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pPr>
    <w:rPr>
      <w:color w:val="000000"/>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jc w:val="center"/>
    </w:pPr>
    <w:rPr>
      <w:color w:val="000000"/>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389">
    <w:name w:val="xl389"/>
    <w:basedOn w:val="Normalny"/>
    <w:rsid w:val="00FE25A0"/>
    <w:pPr>
      <w:suppressAutoHyphens/>
      <w:spacing w:before="280" w:after="280"/>
      <w:jc w:val="center"/>
      <w:textAlignment w:val="top"/>
    </w:pPr>
    <w:rPr>
      <w:color w:val="000000"/>
      <w:lang w:eastAsia="ar-SA"/>
    </w:rPr>
  </w:style>
  <w:style w:type="paragraph" w:customStyle="1" w:styleId="xl390">
    <w:name w:val="xl390"/>
    <w:basedOn w:val="Normalny"/>
    <w:rsid w:val="00FE25A0"/>
    <w:pPr>
      <w:suppressAutoHyphens/>
      <w:spacing w:before="280" w:after="280"/>
      <w:jc w:val="center"/>
      <w:textAlignment w:val="center"/>
    </w:pPr>
    <w:rPr>
      <w:color w:val="000000"/>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jc w:val="center"/>
      <w:textAlignment w:val="center"/>
    </w:pPr>
    <w:rPr>
      <w:color w:val="000000"/>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textAlignment w:val="center"/>
    </w:pPr>
    <w:rPr>
      <w:color w:val="000000"/>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jc w:val="center"/>
      <w:textAlignment w:val="center"/>
    </w:pPr>
    <w:rPr>
      <w:color w:val="000000"/>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textAlignment w:val="center"/>
    </w:pPr>
    <w:rPr>
      <w:color w:val="000000"/>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textAlignment w:val="center"/>
    </w:pPr>
    <w:rPr>
      <w:color w:val="000000"/>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top"/>
    </w:pPr>
    <w:rPr>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color w:val="000000"/>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jc w:val="both"/>
      <w:textAlignment w:val="center"/>
    </w:pPr>
    <w:rPr>
      <w:color w:val="000000"/>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jc w:val="center"/>
      <w:textAlignment w:val="center"/>
    </w:pPr>
    <w:rPr>
      <w:color w:val="000000"/>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05">
    <w:name w:val="xl405"/>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08">
    <w:name w:val="xl408"/>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11">
    <w:name w:val="xl411"/>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14">
    <w:name w:val="xl414"/>
    <w:basedOn w:val="Normalny"/>
    <w:rsid w:val="00FE25A0"/>
    <w:pPr>
      <w:pBdr>
        <w:bottom w:val="single" w:sz="8" w:space="0" w:color="000000"/>
      </w:pBdr>
      <w:suppressAutoHyphens/>
      <w:spacing w:before="280" w:after="280"/>
      <w:jc w:val="center"/>
      <w:textAlignment w:val="center"/>
    </w:pPr>
    <w:rPr>
      <w:b/>
      <w:bCs/>
      <w:color w:val="000000"/>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17">
    <w:name w:val="xl417"/>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18">
    <w:name w:val="xl418"/>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textAlignment w:val="center"/>
    </w:pPr>
    <w:rPr>
      <w:b/>
      <w:bCs/>
      <w:i/>
      <w:iCs/>
      <w:color w:val="000000"/>
      <w:lang w:eastAsia="ar-SA"/>
    </w:rPr>
  </w:style>
  <w:style w:type="paragraph" w:customStyle="1" w:styleId="xl422">
    <w:name w:val="xl422"/>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23">
    <w:name w:val="xl423"/>
    <w:basedOn w:val="Normalny"/>
    <w:rsid w:val="00FE25A0"/>
    <w:pPr>
      <w:suppressAutoHyphens/>
      <w:spacing w:before="280" w:after="280"/>
      <w:jc w:val="center"/>
      <w:textAlignment w:val="center"/>
    </w:pPr>
    <w:rPr>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jc w:val="center"/>
      <w:textAlignment w:val="center"/>
    </w:pPr>
    <w:rPr>
      <w:color w:val="000000"/>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color w:val="000000"/>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textAlignment w:val="center"/>
    </w:pPr>
    <w:rPr>
      <w:b/>
      <w:bCs/>
      <w:color w:val="000000"/>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textAlignment w:val="center"/>
    </w:pPr>
    <w:rPr>
      <w:color w:val="000000"/>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jc w:val="center"/>
      <w:textAlignment w:val="center"/>
    </w:pPr>
    <w:rPr>
      <w:color w:val="000000"/>
      <w:lang w:eastAsia="ar-SA"/>
    </w:rPr>
  </w:style>
  <w:style w:type="paragraph" w:customStyle="1" w:styleId="xl434">
    <w:name w:val="xl434"/>
    <w:basedOn w:val="Normalny"/>
    <w:rsid w:val="00FE25A0"/>
    <w:pPr>
      <w:pBdr>
        <w:bottom w:val="single" w:sz="8" w:space="0" w:color="000000"/>
      </w:pBdr>
      <w:suppressAutoHyphens/>
      <w:spacing w:before="280" w:after="280"/>
      <w:jc w:val="center"/>
      <w:textAlignment w:val="center"/>
    </w:pPr>
    <w:rPr>
      <w:color w:val="000000"/>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jc w:val="center"/>
      <w:textAlignment w:val="center"/>
    </w:pPr>
    <w:rPr>
      <w:color w:val="000000"/>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textAlignment w:val="center"/>
    </w:pPr>
    <w:rPr>
      <w:b/>
      <w:bCs/>
      <w:i/>
      <w:iCs/>
      <w:color w:val="000000"/>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textAlignment w:val="center"/>
    </w:pPr>
    <w:rPr>
      <w:b/>
      <w:bCs/>
      <w:i/>
      <w:iCs/>
      <w:color w:val="000000"/>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textAlignment w:val="center"/>
    </w:pPr>
    <w:rPr>
      <w:color w:val="000000"/>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jc w:val="center"/>
      <w:textAlignment w:val="center"/>
    </w:pPr>
    <w:rPr>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jc w:val="center"/>
      <w:textAlignment w:val="center"/>
    </w:pPr>
    <w:rPr>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jc w:val="center"/>
      <w:textAlignment w:val="center"/>
    </w:pPr>
    <w:rPr>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jc w:val="center"/>
      <w:textAlignment w:val="center"/>
    </w:pPr>
    <w:rPr>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jc w:val="center"/>
      <w:textAlignment w:val="center"/>
    </w:pPr>
    <w:rPr>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jc w:val="center"/>
      <w:textAlignment w:val="center"/>
    </w:pPr>
    <w:rPr>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48">
    <w:name w:val="xl448"/>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jc w:val="center"/>
      <w:textAlignment w:val="center"/>
    </w:pPr>
    <w:rPr>
      <w:b/>
      <w:bCs/>
      <w:color w:val="000000"/>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4">
    <w:name w:val="xl454"/>
    <w:basedOn w:val="Normalny"/>
    <w:rsid w:val="00FE25A0"/>
    <w:pPr>
      <w:pBdr>
        <w:left w:val="single" w:sz="8" w:space="0" w:color="000000"/>
      </w:pBdr>
      <w:suppressAutoHyphens/>
      <w:spacing w:before="280" w:after="280"/>
      <w:jc w:val="center"/>
      <w:textAlignment w:val="center"/>
    </w:pPr>
    <w:rPr>
      <w:color w:val="0000FF"/>
      <w:u w:val="single"/>
      <w:lang w:eastAsia="ar-SA"/>
    </w:rPr>
  </w:style>
  <w:style w:type="paragraph" w:customStyle="1" w:styleId="xl455">
    <w:name w:val="xl455"/>
    <w:basedOn w:val="Normalny"/>
    <w:rsid w:val="00FE25A0"/>
    <w:pPr>
      <w:suppressAutoHyphens/>
      <w:spacing w:before="280" w:after="280"/>
      <w:jc w:val="center"/>
      <w:textAlignment w:val="center"/>
    </w:pPr>
    <w:rPr>
      <w:color w:val="0000FF"/>
      <w:u w:val="single"/>
      <w:lang w:eastAsia="ar-SA"/>
    </w:rPr>
  </w:style>
  <w:style w:type="paragraph" w:customStyle="1" w:styleId="xl456">
    <w:name w:val="xl456"/>
    <w:basedOn w:val="Normalny"/>
    <w:rsid w:val="00FE25A0"/>
    <w:pPr>
      <w:pBdr>
        <w:right w:val="single" w:sz="8" w:space="0" w:color="000000"/>
      </w:pBdr>
      <w:suppressAutoHyphens/>
      <w:spacing w:before="280" w:after="280"/>
      <w:jc w:val="center"/>
      <w:textAlignment w:val="center"/>
    </w:pPr>
    <w:rPr>
      <w:color w:val="0000FF"/>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58">
    <w:name w:val="xl458"/>
    <w:basedOn w:val="Normalny"/>
    <w:rsid w:val="00FE25A0"/>
    <w:pPr>
      <w:pBdr>
        <w:left w:val="single" w:sz="8" w:space="0" w:color="000000"/>
      </w:pBdr>
      <w:suppressAutoHyphens/>
      <w:spacing w:before="280" w:after="280"/>
      <w:jc w:val="center"/>
      <w:textAlignment w:val="center"/>
    </w:pPr>
    <w:rPr>
      <w:color w:val="000000"/>
      <w:lang w:eastAsia="ar-SA"/>
    </w:rPr>
  </w:style>
  <w:style w:type="paragraph" w:customStyle="1" w:styleId="xl459">
    <w:name w:val="xl459"/>
    <w:basedOn w:val="Normalny"/>
    <w:rsid w:val="00FE25A0"/>
    <w:pPr>
      <w:suppressAutoHyphens/>
      <w:spacing w:before="280" w:after="280"/>
      <w:jc w:val="center"/>
      <w:textAlignment w:val="center"/>
    </w:pPr>
    <w:rPr>
      <w:color w:val="000000"/>
      <w:lang w:eastAsia="ar-SA"/>
    </w:rPr>
  </w:style>
  <w:style w:type="paragraph" w:customStyle="1" w:styleId="xl460">
    <w:name w:val="xl460"/>
    <w:basedOn w:val="Normalny"/>
    <w:rsid w:val="00FE25A0"/>
    <w:pPr>
      <w:pBdr>
        <w:right w:val="single" w:sz="8" w:space="0" w:color="000000"/>
      </w:pBdr>
      <w:suppressAutoHyphens/>
      <w:spacing w:before="280" w:after="280"/>
      <w:jc w:val="center"/>
      <w:textAlignment w:val="center"/>
    </w:pPr>
    <w:rPr>
      <w:color w:val="000000"/>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jc w:val="center"/>
      <w:textAlignment w:val="center"/>
    </w:pPr>
    <w:rPr>
      <w:b/>
      <w:bCs/>
      <w:color w:val="000000"/>
      <w:lang w:eastAsia="ar-SA"/>
    </w:rPr>
  </w:style>
  <w:style w:type="paragraph" w:customStyle="1" w:styleId="xl462">
    <w:name w:val="xl462"/>
    <w:basedOn w:val="Normalny"/>
    <w:rsid w:val="00FE25A0"/>
    <w:pPr>
      <w:pBdr>
        <w:top w:val="single" w:sz="8" w:space="0" w:color="000000"/>
      </w:pBdr>
      <w:suppressAutoHyphens/>
      <w:spacing w:before="280" w:after="280"/>
      <w:jc w:val="center"/>
      <w:textAlignment w:val="center"/>
    </w:pPr>
    <w:rPr>
      <w:b/>
      <w:bCs/>
      <w:color w:val="000000"/>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xl464">
    <w:name w:val="xl464"/>
    <w:basedOn w:val="Normalny"/>
    <w:rsid w:val="00FE25A0"/>
    <w:pPr>
      <w:pBdr>
        <w:left w:val="single" w:sz="8" w:space="0" w:color="000000"/>
      </w:pBdr>
      <w:suppressAutoHyphens/>
      <w:spacing w:before="280" w:after="280"/>
      <w:jc w:val="center"/>
      <w:textAlignment w:val="center"/>
    </w:pPr>
    <w:rPr>
      <w:b/>
      <w:bCs/>
      <w:color w:val="000000"/>
      <w:lang w:eastAsia="ar-SA"/>
    </w:rPr>
  </w:style>
  <w:style w:type="paragraph" w:customStyle="1" w:styleId="xl465">
    <w:name w:val="xl465"/>
    <w:basedOn w:val="Normalny"/>
    <w:rsid w:val="00FE25A0"/>
    <w:pPr>
      <w:suppressAutoHyphens/>
      <w:spacing w:before="280" w:after="280"/>
      <w:jc w:val="center"/>
      <w:textAlignment w:val="center"/>
    </w:pPr>
    <w:rPr>
      <w:b/>
      <w:bCs/>
      <w:color w:val="000000"/>
      <w:lang w:eastAsia="ar-SA"/>
    </w:rPr>
  </w:style>
  <w:style w:type="paragraph" w:customStyle="1" w:styleId="xl466">
    <w:name w:val="xl466"/>
    <w:basedOn w:val="Normalny"/>
    <w:rsid w:val="00FE25A0"/>
    <w:pPr>
      <w:pBdr>
        <w:right w:val="single" w:sz="8" w:space="0" w:color="000000"/>
      </w:pBdr>
      <w:suppressAutoHyphens/>
      <w:spacing w:before="280" w:after="280"/>
      <w:jc w:val="center"/>
      <w:textAlignment w:val="center"/>
    </w:pPr>
    <w:rPr>
      <w:b/>
      <w:bCs/>
      <w:color w:val="000000"/>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jc w:val="center"/>
    </w:pPr>
    <w:rPr>
      <w:b/>
      <w:bCs/>
      <w:color w:val="000000"/>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jc w:val="center"/>
      <w:textAlignment w:val="center"/>
    </w:pPr>
    <w:rPr>
      <w:b/>
      <w:bCs/>
      <w:color w:val="000000"/>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jc w:val="center"/>
      <w:textAlignment w:val="center"/>
    </w:pPr>
    <w:rPr>
      <w:b/>
      <w:bCs/>
      <w:color w:val="000000"/>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pPr>
    <w:rPr>
      <w:color w:val="000000"/>
      <w:lang w:eastAsia="ar-SA"/>
    </w:rPr>
  </w:style>
  <w:style w:type="paragraph" w:customStyle="1" w:styleId="Tekstpodstawowywcity21">
    <w:name w:val="Tekst podstawowy wcięty 21"/>
    <w:basedOn w:val="Normalny"/>
    <w:rsid w:val="00FE25A0"/>
    <w:pPr>
      <w:suppressAutoHyphens/>
      <w:spacing w:after="120" w:line="480" w:lineRule="auto"/>
      <w:ind w:left="283"/>
    </w:pPr>
    <w:rPr>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pPr>
    <w:rPr>
      <w:rFonts w:ascii="Tahoma" w:hAnsi="Tahoma" w:cs="Tahoma"/>
      <w:b/>
      <w:sz w:val="28"/>
      <w:szCs w:val="20"/>
      <w:lang w:eastAsia="ar-SA"/>
    </w:rPr>
  </w:style>
  <w:style w:type="paragraph" w:customStyle="1" w:styleId="Tekstpodstawowywcity32">
    <w:name w:val="Tekst podstawowy wcięty 32"/>
    <w:basedOn w:val="Normalny"/>
    <w:rsid w:val="00FE25A0"/>
    <w:pPr>
      <w:suppressAutoHyphens/>
      <w:ind w:left="426"/>
      <w:jc w:val="both"/>
    </w:pPr>
    <w:rPr>
      <w:rFonts w:ascii="Calibri" w:eastAsia="Calibri" w:hAnsi="Calibri"/>
      <w:color w:val="000000"/>
      <w:lang w:eastAsia="ar-SA"/>
    </w:rPr>
  </w:style>
  <w:style w:type="paragraph" w:customStyle="1" w:styleId="Naglwek2">
    <w:name w:val="Naglówek 2"/>
    <w:basedOn w:val="Normalny"/>
    <w:next w:val="Normalny"/>
    <w:rsid w:val="00FE25A0"/>
    <w:pPr>
      <w:keepNext/>
      <w:widowControl w:val="0"/>
      <w:suppressAutoHyphens/>
      <w:ind w:left="576" w:hanging="576"/>
      <w:jc w:val="center"/>
    </w:pPr>
    <w:rPr>
      <w:rFonts w:ascii="Arial" w:hAnsi="Arial" w:cs="Arial"/>
      <w:b/>
      <w:sz w:val="28"/>
      <w:szCs w:val="20"/>
      <w:lang w:eastAsia="ar-SA"/>
    </w:rPr>
  </w:style>
  <w:style w:type="paragraph" w:customStyle="1" w:styleId="Styl1">
    <w:name w:val="Styl1"/>
    <w:basedOn w:val="Normalny"/>
    <w:rsid w:val="00FE25A0"/>
    <w:pPr>
      <w:widowControl w:val="0"/>
      <w:suppressAutoHyphens/>
      <w:spacing w:before="240"/>
      <w:jc w:val="both"/>
    </w:pPr>
    <w:rPr>
      <w:rFonts w:ascii="Arial" w:hAnsi="Arial" w:cs="Arial"/>
      <w:szCs w:val="20"/>
      <w:lang w:eastAsia="ar-SA"/>
    </w:rPr>
  </w:style>
  <w:style w:type="paragraph" w:customStyle="1" w:styleId="pkt">
    <w:name w:val="pkt"/>
    <w:basedOn w:val="Normalny"/>
    <w:rsid w:val="00FE25A0"/>
    <w:pPr>
      <w:suppressAutoHyphens/>
      <w:spacing w:before="60" w:after="60"/>
      <w:ind w:left="851" w:hanging="295"/>
      <w:jc w:val="both"/>
    </w:pPr>
    <w:rPr>
      <w:rFonts w:ascii="Tahoma" w:hAnsi="Tahoma" w:cs="Tahoma"/>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ind w:left="360"/>
    </w:pPr>
    <w:rPr>
      <w:rFonts w:ascii="Arial"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pPr>
    <w:rPr>
      <w:rFonts w:ascii="Courier New" w:hAnsi="Courier New" w:cs="Courier New"/>
      <w:sz w:val="20"/>
      <w:szCs w:val="20"/>
      <w:lang w:eastAsia="ar-SA"/>
    </w:rPr>
  </w:style>
  <w:style w:type="paragraph" w:customStyle="1" w:styleId="Tekstblokowy1">
    <w:name w:val="Tekst blokowy1"/>
    <w:basedOn w:val="Normalny"/>
    <w:rsid w:val="00FE25A0"/>
    <w:pPr>
      <w:suppressAutoHyphens/>
      <w:ind w:left="6946" w:right="-142" w:hanging="1417"/>
      <w:jc w:val="both"/>
    </w:pPr>
    <w:rPr>
      <w:rFonts w:ascii="Arial" w:hAnsi="Arial" w:cs="Arial"/>
      <w:b/>
      <w:sz w:val="20"/>
      <w:szCs w:val="20"/>
      <w:lang w:eastAsia="ar-SA"/>
    </w:rPr>
  </w:style>
  <w:style w:type="paragraph" w:styleId="Podtytu">
    <w:name w:val="Subtitle"/>
    <w:basedOn w:val="Normalny"/>
    <w:next w:val="Tekstpodstawowy"/>
    <w:link w:val="PodtytuZnak1"/>
    <w:qFormat/>
    <w:rsid w:val="00FE25A0"/>
    <w:pPr>
      <w:suppressAutoHyphens/>
      <w:jc w:val="center"/>
    </w:pPr>
    <w:rPr>
      <w:b/>
      <w:bCs/>
      <w:sz w:val="28"/>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ind w:left="431" w:hanging="255"/>
      <w:jc w:val="both"/>
    </w:pPr>
    <w:rPr>
      <w:szCs w:val="20"/>
      <w:lang w:eastAsia="ar-SA"/>
    </w:rPr>
  </w:style>
  <w:style w:type="paragraph" w:customStyle="1" w:styleId="Tekstkomentarza1">
    <w:name w:val="Tekst komentarza1"/>
    <w:basedOn w:val="Normalny"/>
    <w:rsid w:val="00FE25A0"/>
    <w:pPr>
      <w:suppressAutoHyphens/>
    </w:pPr>
    <w:rPr>
      <w:rFonts w:ascii="Tahoma"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line="360" w:lineRule="auto"/>
    </w:pPr>
    <w:rPr>
      <w:rFonts w:ascii="Tahoma"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82"/>
      </w:numPr>
      <w:autoSpaceDE w:val="0"/>
      <w:autoSpaceDN w:val="0"/>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 w:type="paragraph" w:customStyle="1" w:styleId="paragraph">
    <w:name w:val="paragraph"/>
    <w:basedOn w:val="Normalny"/>
    <w:rsid w:val="007E2F81"/>
    <w:pPr>
      <w:spacing w:before="100" w:beforeAutospacing="1" w:after="100" w:afterAutospacing="1"/>
    </w:pPr>
  </w:style>
  <w:style w:type="character" w:customStyle="1" w:styleId="normaltextrun">
    <w:name w:val="normaltextrun"/>
    <w:basedOn w:val="Domylnaczcionkaakapitu"/>
    <w:rsid w:val="007E2F81"/>
  </w:style>
  <w:style w:type="character" w:customStyle="1" w:styleId="eop">
    <w:name w:val="eop"/>
    <w:basedOn w:val="Domylnaczcionkaakapitu"/>
    <w:rsid w:val="007E2F81"/>
  </w:style>
  <w:style w:type="character" w:customStyle="1" w:styleId="scxw65301263">
    <w:name w:val="scxw65301263"/>
    <w:basedOn w:val="Domylnaczcionkaakapitu"/>
    <w:rsid w:val="007E2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496749">
      <w:bodyDiv w:val="1"/>
      <w:marLeft w:val="0"/>
      <w:marRight w:val="0"/>
      <w:marTop w:val="0"/>
      <w:marBottom w:val="0"/>
      <w:divBdr>
        <w:top w:val="none" w:sz="0" w:space="0" w:color="auto"/>
        <w:left w:val="none" w:sz="0" w:space="0" w:color="auto"/>
        <w:bottom w:val="none" w:sz="0" w:space="0" w:color="auto"/>
        <w:right w:val="none" w:sz="0" w:space="0" w:color="auto"/>
      </w:divBdr>
      <w:divsChild>
        <w:div w:id="437334720">
          <w:marLeft w:val="0"/>
          <w:marRight w:val="0"/>
          <w:marTop w:val="0"/>
          <w:marBottom w:val="0"/>
          <w:divBdr>
            <w:top w:val="none" w:sz="0" w:space="0" w:color="auto"/>
            <w:left w:val="none" w:sz="0" w:space="0" w:color="auto"/>
            <w:bottom w:val="none" w:sz="0" w:space="0" w:color="auto"/>
            <w:right w:val="none" w:sz="0" w:space="0" w:color="auto"/>
          </w:divBdr>
          <w:divsChild>
            <w:div w:id="1311715881">
              <w:marLeft w:val="0"/>
              <w:marRight w:val="0"/>
              <w:marTop w:val="0"/>
              <w:marBottom w:val="0"/>
              <w:divBdr>
                <w:top w:val="none" w:sz="0" w:space="0" w:color="auto"/>
                <w:left w:val="none" w:sz="0" w:space="0" w:color="auto"/>
                <w:bottom w:val="none" w:sz="0" w:space="0" w:color="auto"/>
                <w:right w:val="none" w:sz="0" w:space="0" w:color="auto"/>
              </w:divBdr>
              <w:divsChild>
                <w:div w:id="515730147">
                  <w:marLeft w:val="0"/>
                  <w:marRight w:val="0"/>
                  <w:marTop w:val="0"/>
                  <w:marBottom w:val="0"/>
                  <w:divBdr>
                    <w:top w:val="none" w:sz="0" w:space="0" w:color="auto"/>
                    <w:left w:val="none" w:sz="0" w:space="0" w:color="auto"/>
                    <w:bottom w:val="none" w:sz="0" w:space="0" w:color="auto"/>
                    <w:right w:val="none" w:sz="0" w:space="0" w:color="auto"/>
                  </w:divBdr>
                </w:div>
                <w:div w:id="1810437059">
                  <w:marLeft w:val="0"/>
                  <w:marRight w:val="0"/>
                  <w:marTop w:val="0"/>
                  <w:marBottom w:val="0"/>
                  <w:divBdr>
                    <w:top w:val="none" w:sz="0" w:space="0" w:color="auto"/>
                    <w:left w:val="none" w:sz="0" w:space="0" w:color="auto"/>
                    <w:bottom w:val="none" w:sz="0" w:space="0" w:color="auto"/>
                    <w:right w:val="none" w:sz="0" w:space="0" w:color="auto"/>
                  </w:divBdr>
                </w:div>
                <w:div w:id="1463888526">
                  <w:marLeft w:val="0"/>
                  <w:marRight w:val="0"/>
                  <w:marTop w:val="0"/>
                  <w:marBottom w:val="0"/>
                  <w:divBdr>
                    <w:top w:val="none" w:sz="0" w:space="0" w:color="auto"/>
                    <w:left w:val="none" w:sz="0" w:space="0" w:color="auto"/>
                    <w:bottom w:val="none" w:sz="0" w:space="0" w:color="auto"/>
                    <w:right w:val="none" w:sz="0" w:space="0" w:color="auto"/>
                  </w:divBdr>
                </w:div>
                <w:div w:id="1638023484">
                  <w:marLeft w:val="0"/>
                  <w:marRight w:val="0"/>
                  <w:marTop w:val="0"/>
                  <w:marBottom w:val="0"/>
                  <w:divBdr>
                    <w:top w:val="none" w:sz="0" w:space="0" w:color="auto"/>
                    <w:left w:val="none" w:sz="0" w:space="0" w:color="auto"/>
                    <w:bottom w:val="none" w:sz="0" w:space="0" w:color="auto"/>
                    <w:right w:val="none" w:sz="0" w:space="0" w:color="auto"/>
                  </w:divBdr>
                </w:div>
                <w:div w:id="171577087">
                  <w:marLeft w:val="0"/>
                  <w:marRight w:val="0"/>
                  <w:marTop w:val="0"/>
                  <w:marBottom w:val="0"/>
                  <w:divBdr>
                    <w:top w:val="none" w:sz="0" w:space="0" w:color="auto"/>
                    <w:left w:val="none" w:sz="0" w:space="0" w:color="auto"/>
                    <w:bottom w:val="none" w:sz="0" w:space="0" w:color="auto"/>
                    <w:right w:val="none" w:sz="0" w:space="0" w:color="auto"/>
                  </w:divBdr>
                </w:div>
              </w:divsChild>
            </w:div>
            <w:div w:id="417562066">
              <w:marLeft w:val="0"/>
              <w:marRight w:val="0"/>
              <w:marTop w:val="0"/>
              <w:marBottom w:val="0"/>
              <w:divBdr>
                <w:top w:val="none" w:sz="0" w:space="0" w:color="auto"/>
                <w:left w:val="none" w:sz="0" w:space="0" w:color="auto"/>
                <w:bottom w:val="none" w:sz="0" w:space="0" w:color="auto"/>
                <w:right w:val="none" w:sz="0" w:space="0" w:color="auto"/>
              </w:divBdr>
              <w:divsChild>
                <w:div w:id="685908219">
                  <w:marLeft w:val="0"/>
                  <w:marRight w:val="0"/>
                  <w:marTop w:val="0"/>
                  <w:marBottom w:val="0"/>
                  <w:divBdr>
                    <w:top w:val="none" w:sz="0" w:space="0" w:color="auto"/>
                    <w:left w:val="none" w:sz="0" w:space="0" w:color="auto"/>
                    <w:bottom w:val="none" w:sz="0" w:space="0" w:color="auto"/>
                    <w:right w:val="none" w:sz="0" w:space="0" w:color="auto"/>
                  </w:divBdr>
                </w:div>
                <w:div w:id="742795146">
                  <w:marLeft w:val="0"/>
                  <w:marRight w:val="0"/>
                  <w:marTop w:val="0"/>
                  <w:marBottom w:val="0"/>
                  <w:divBdr>
                    <w:top w:val="none" w:sz="0" w:space="0" w:color="auto"/>
                    <w:left w:val="none" w:sz="0" w:space="0" w:color="auto"/>
                    <w:bottom w:val="none" w:sz="0" w:space="0" w:color="auto"/>
                    <w:right w:val="none" w:sz="0" w:space="0" w:color="auto"/>
                  </w:divBdr>
                </w:div>
                <w:div w:id="554315046">
                  <w:marLeft w:val="0"/>
                  <w:marRight w:val="0"/>
                  <w:marTop w:val="0"/>
                  <w:marBottom w:val="0"/>
                  <w:divBdr>
                    <w:top w:val="none" w:sz="0" w:space="0" w:color="auto"/>
                    <w:left w:val="none" w:sz="0" w:space="0" w:color="auto"/>
                    <w:bottom w:val="none" w:sz="0" w:space="0" w:color="auto"/>
                    <w:right w:val="none" w:sz="0" w:space="0" w:color="auto"/>
                  </w:divBdr>
                </w:div>
                <w:div w:id="1906908616">
                  <w:marLeft w:val="0"/>
                  <w:marRight w:val="0"/>
                  <w:marTop w:val="0"/>
                  <w:marBottom w:val="0"/>
                  <w:divBdr>
                    <w:top w:val="none" w:sz="0" w:space="0" w:color="auto"/>
                    <w:left w:val="none" w:sz="0" w:space="0" w:color="auto"/>
                    <w:bottom w:val="none" w:sz="0" w:space="0" w:color="auto"/>
                    <w:right w:val="none" w:sz="0" w:space="0" w:color="auto"/>
                  </w:divBdr>
                </w:div>
                <w:div w:id="227962632">
                  <w:marLeft w:val="0"/>
                  <w:marRight w:val="0"/>
                  <w:marTop w:val="0"/>
                  <w:marBottom w:val="0"/>
                  <w:divBdr>
                    <w:top w:val="none" w:sz="0" w:space="0" w:color="auto"/>
                    <w:left w:val="none" w:sz="0" w:space="0" w:color="auto"/>
                    <w:bottom w:val="none" w:sz="0" w:space="0" w:color="auto"/>
                    <w:right w:val="none" w:sz="0" w:space="0" w:color="auto"/>
                  </w:divBdr>
                </w:div>
                <w:div w:id="4038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624193192">
      <w:bodyDiv w:val="1"/>
      <w:marLeft w:val="0"/>
      <w:marRight w:val="0"/>
      <w:marTop w:val="0"/>
      <w:marBottom w:val="0"/>
      <w:divBdr>
        <w:top w:val="none" w:sz="0" w:space="0" w:color="auto"/>
        <w:left w:val="none" w:sz="0" w:space="0" w:color="auto"/>
        <w:bottom w:val="none" w:sz="0" w:space="0" w:color="auto"/>
        <w:right w:val="none" w:sz="0" w:space="0" w:color="auto"/>
      </w:divBdr>
      <w:divsChild>
        <w:div w:id="627319341">
          <w:marLeft w:val="0"/>
          <w:marRight w:val="0"/>
          <w:marTop w:val="0"/>
          <w:marBottom w:val="0"/>
          <w:divBdr>
            <w:top w:val="none" w:sz="0" w:space="0" w:color="auto"/>
            <w:left w:val="none" w:sz="0" w:space="0" w:color="auto"/>
            <w:bottom w:val="none" w:sz="0" w:space="0" w:color="auto"/>
            <w:right w:val="none" w:sz="0" w:space="0" w:color="auto"/>
          </w:divBdr>
          <w:divsChild>
            <w:div w:id="772087498">
              <w:marLeft w:val="0"/>
              <w:marRight w:val="0"/>
              <w:marTop w:val="0"/>
              <w:marBottom w:val="0"/>
              <w:divBdr>
                <w:top w:val="none" w:sz="0" w:space="0" w:color="auto"/>
                <w:left w:val="none" w:sz="0" w:space="0" w:color="auto"/>
                <w:bottom w:val="none" w:sz="0" w:space="0" w:color="auto"/>
                <w:right w:val="none" w:sz="0" w:space="0" w:color="auto"/>
              </w:divBdr>
              <w:divsChild>
                <w:div w:id="1511023223">
                  <w:marLeft w:val="0"/>
                  <w:marRight w:val="0"/>
                  <w:marTop w:val="0"/>
                  <w:marBottom w:val="0"/>
                  <w:divBdr>
                    <w:top w:val="none" w:sz="0" w:space="0" w:color="auto"/>
                    <w:left w:val="none" w:sz="0" w:space="0" w:color="auto"/>
                    <w:bottom w:val="none" w:sz="0" w:space="0" w:color="auto"/>
                    <w:right w:val="none" w:sz="0" w:space="0" w:color="auto"/>
                  </w:divBdr>
                </w:div>
                <w:div w:id="197476084">
                  <w:marLeft w:val="0"/>
                  <w:marRight w:val="0"/>
                  <w:marTop w:val="0"/>
                  <w:marBottom w:val="0"/>
                  <w:divBdr>
                    <w:top w:val="none" w:sz="0" w:space="0" w:color="auto"/>
                    <w:left w:val="none" w:sz="0" w:space="0" w:color="auto"/>
                    <w:bottom w:val="none" w:sz="0" w:space="0" w:color="auto"/>
                    <w:right w:val="none" w:sz="0" w:space="0" w:color="auto"/>
                  </w:divBdr>
                </w:div>
                <w:div w:id="1138569564">
                  <w:marLeft w:val="0"/>
                  <w:marRight w:val="0"/>
                  <w:marTop w:val="0"/>
                  <w:marBottom w:val="0"/>
                  <w:divBdr>
                    <w:top w:val="none" w:sz="0" w:space="0" w:color="auto"/>
                    <w:left w:val="none" w:sz="0" w:space="0" w:color="auto"/>
                    <w:bottom w:val="none" w:sz="0" w:space="0" w:color="auto"/>
                    <w:right w:val="none" w:sz="0" w:space="0" w:color="auto"/>
                  </w:divBdr>
                </w:div>
                <w:div w:id="1126504561">
                  <w:marLeft w:val="0"/>
                  <w:marRight w:val="0"/>
                  <w:marTop w:val="0"/>
                  <w:marBottom w:val="0"/>
                  <w:divBdr>
                    <w:top w:val="none" w:sz="0" w:space="0" w:color="auto"/>
                    <w:left w:val="none" w:sz="0" w:space="0" w:color="auto"/>
                    <w:bottom w:val="none" w:sz="0" w:space="0" w:color="auto"/>
                    <w:right w:val="none" w:sz="0" w:space="0" w:color="auto"/>
                  </w:divBdr>
                </w:div>
                <w:div w:id="359163134">
                  <w:marLeft w:val="0"/>
                  <w:marRight w:val="0"/>
                  <w:marTop w:val="0"/>
                  <w:marBottom w:val="0"/>
                  <w:divBdr>
                    <w:top w:val="none" w:sz="0" w:space="0" w:color="auto"/>
                    <w:left w:val="none" w:sz="0" w:space="0" w:color="auto"/>
                    <w:bottom w:val="none" w:sz="0" w:space="0" w:color="auto"/>
                    <w:right w:val="none" w:sz="0" w:space="0" w:color="auto"/>
                  </w:divBdr>
                </w:div>
                <w:div w:id="452870968">
                  <w:marLeft w:val="0"/>
                  <w:marRight w:val="0"/>
                  <w:marTop w:val="0"/>
                  <w:marBottom w:val="0"/>
                  <w:divBdr>
                    <w:top w:val="none" w:sz="0" w:space="0" w:color="auto"/>
                    <w:left w:val="none" w:sz="0" w:space="0" w:color="auto"/>
                    <w:bottom w:val="none" w:sz="0" w:space="0" w:color="auto"/>
                    <w:right w:val="none" w:sz="0" w:space="0" w:color="auto"/>
                  </w:divBdr>
                </w:div>
                <w:div w:id="33581752">
                  <w:marLeft w:val="0"/>
                  <w:marRight w:val="0"/>
                  <w:marTop w:val="0"/>
                  <w:marBottom w:val="0"/>
                  <w:divBdr>
                    <w:top w:val="none" w:sz="0" w:space="0" w:color="auto"/>
                    <w:left w:val="none" w:sz="0" w:space="0" w:color="auto"/>
                    <w:bottom w:val="none" w:sz="0" w:space="0" w:color="auto"/>
                    <w:right w:val="none" w:sz="0" w:space="0" w:color="auto"/>
                  </w:divBdr>
                </w:div>
                <w:div w:id="1269240156">
                  <w:marLeft w:val="0"/>
                  <w:marRight w:val="0"/>
                  <w:marTop w:val="0"/>
                  <w:marBottom w:val="0"/>
                  <w:divBdr>
                    <w:top w:val="none" w:sz="0" w:space="0" w:color="auto"/>
                    <w:left w:val="none" w:sz="0" w:space="0" w:color="auto"/>
                    <w:bottom w:val="none" w:sz="0" w:space="0" w:color="auto"/>
                    <w:right w:val="none" w:sz="0" w:space="0" w:color="auto"/>
                  </w:divBdr>
                </w:div>
                <w:div w:id="1936474390">
                  <w:marLeft w:val="0"/>
                  <w:marRight w:val="0"/>
                  <w:marTop w:val="0"/>
                  <w:marBottom w:val="0"/>
                  <w:divBdr>
                    <w:top w:val="none" w:sz="0" w:space="0" w:color="auto"/>
                    <w:left w:val="none" w:sz="0" w:space="0" w:color="auto"/>
                    <w:bottom w:val="none" w:sz="0" w:space="0" w:color="auto"/>
                    <w:right w:val="none" w:sz="0" w:space="0" w:color="auto"/>
                  </w:divBdr>
                </w:div>
                <w:div w:id="96294894">
                  <w:marLeft w:val="0"/>
                  <w:marRight w:val="0"/>
                  <w:marTop w:val="0"/>
                  <w:marBottom w:val="0"/>
                  <w:divBdr>
                    <w:top w:val="none" w:sz="0" w:space="0" w:color="auto"/>
                    <w:left w:val="none" w:sz="0" w:space="0" w:color="auto"/>
                    <w:bottom w:val="none" w:sz="0" w:space="0" w:color="auto"/>
                    <w:right w:val="none" w:sz="0" w:space="0" w:color="auto"/>
                  </w:divBdr>
                </w:div>
                <w:div w:id="1874151535">
                  <w:marLeft w:val="0"/>
                  <w:marRight w:val="0"/>
                  <w:marTop w:val="0"/>
                  <w:marBottom w:val="0"/>
                  <w:divBdr>
                    <w:top w:val="none" w:sz="0" w:space="0" w:color="auto"/>
                    <w:left w:val="none" w:sz="0" w:space="0" w:color="auto"/>
                    <w:bottom w:val="none" w:sz="0" w:space="0" w:color="auto"/>
                    <w:right w:val="none" w:sz="0" w:space="0" w:color="auto"/>
                  </w:divBdr>
                </w:div>
                <w:div w:id="1445463540">
                  <w:marLeft w:val="0"/>
                  <w:marRight w:val="0"/>
                  <w:marTop w:val="0"/>
                  <w:marBottom w:val="0"/>
                  <w:divBdr>
                    <w:top w:val="none" w:sz="0" w:space="0" w:color="auto"/>
                    <w:left w:val="none" w:sz="0" w:space="0" w:color="auto"/>
                    <w:bottom w:val="none" w:sz="0" w:space="0" w:color="auto"/>
                    <w:right w:val="none" w:sz="0" w:space="0" w:color="auto"/>
                  </w:divBdr>
                </w:div>
                <w:div w:id="1772969697">
                  <w:marLeft w:val="0"/>
                  <w:marRight w:val="0"/>
                  <w:marTop w:val="0"/>
                  <w:marBottom w:val="0"/>
                  <w:divBdr>
                    <w:top w:val="none" w:sz="0" w:space="0" w:color="auto"/>
                    <w:left w:val="none" w:sz="0" w:space="0" w:color="auto"/>
                    <w:bottom w:val="none" w:sz="0" w:space="0" w:color="auto"/>
                    <w:right w:val="none" w:sz="0" w:space="0" w:color="auto"/>
                  </w:divBdr>
                </w:div>
                <w:div w:id="1871608427">
                  <w:marLeft w:val="0"/>
                  <w:marRight w:val="0"/>
                  <w:marTop w:val="0"/>
                  <w:marBottom w:val="0"/>
                  <w:divBdr>
                    <w:top w:val="none" w:sz="0" w:space="0" w:color="auto"/>
                    <w:left w:val="none" w:sz="0" w:space="0" w:color="auto"/>
                    <w:bottom w:val="none" w:sz="0" w:space="0" w:color="auto"/>
                    <w:right w:val="none" w:sz="0" w:space="0" w:color="auto"/>
                  </w:divBdr>
                </w:div>
                <w:div w:id="110710123">
                  <w:marLeft w:val="0"/>
                  <w:marRight w:val="0"/>
                  <w:marTop w:val="0"/>
                  <w:marBottom w:val="0"/>
                  <w:divBdr>
                    <w:top w:val="none" w:sz="0" w:space="0" w:color="auto"/>
                    <w:left w:val="none" w:sz="0" w:space="0" w:color="auto"/>
                    <w:bottom w:val="none" w:sz="0" w:space="0" w:color="auto"/>
                    <w:right w:val="none" w:sz="0" w:space="0" w:color="auto"/>
                  </w:divBdr>
                </w:div>
              </w:divsChild>
            </w:div>
            <w:div w:id="482821587">
              <w:marLeft w:val="0"/>
              <w:marRight w:val="0"/>
              <w:marTop w:val="0"/>
              <w:marBottom w:val="0"/>
              <w:divBdr>
                <w:top w:val="none" w:sz="0" w:space="0" w:color="auto"/>
                <w:left w:val="none" w:sz="0" w:space="0" w:color="auto"/>
                <w:bottom w:val="none" w:sz="0" w:space="0" w:color="auto"/>
                <w:right w:val="none" w:sz="0" w:space="0" w:color="auto"/>
              </w:divBdr>
              <w:divsChild>
                <w:div w:id="1297487895">
                  <w:marLeft w:val="0"/>
                  <w:marRight w:val="0"/>
                  <w:marTop w:val="0"/>
                  <w:marBottom w:val="0"/>
                  <w:divBdr>
                    <w:top w:val="none" w:sz="0" w:space="0" w:color="auto"/>
                    <w:left w:val="none" w:sz="0" w:space="0" w:color="auto"/>
                    <w:bottom w:val="none" w:sz="0" w:space="0" w:color="auto"/>
                    <w:right w:val="none" w:sz="0" w:space="0" w:color="auto"/>
                  </w:divBdr>
                </w:div>
                <w:div w:id="1118451277">
                  <w:marLeft w:val="0"/>
                  <w:marRight w:val="0"/>
                  <w:marTop w:val="0"/>
                  <w:marBottom w:val="0"/>
                  <w:divBdr>
                    <w:top w:val="none" w:sz="0" w:space="0" w:color="auto"/>
                    <w:left w:val="none" w:sz="0" w:space="0" w:color="auto"/>
                    <w:bottom w:val="none" w:sz="0" w:space="0" w:color="auto"/>
                    <w:right w:val="none" w:sz="0" w:space="0" w:color="auto"/>
                  </w:divBdr>
                </w:div>
                <w:div w:id="1034228427">
                  <w:marLeft w:val="0"/>
                  <w:marRight w:val="0"/>
                  <w:marTop w:val="0"/>
                  <w:marBottom w:val="0"/>
                  <w:divBdr>
                    <w:top w:val="none" w:sz="0" w:space="0" w:color="auto"/>
                    <w:left w:val="none" w:sz="0" w:space="0" w:color="auto"/>
                    <w:bottom w:val="none" w:sz="0" w:space="0" w:color="auto"/>
                    <w:right w:val="none" w:sz="0" w:space="0" w:color="auto"/>
                  </w:divBdr>
                </w:div>
                <w:div w:id="2105882523">
                  <w:marLeft w:val="0"/>
                  <w:marRight w:val="0"/>
                  <w:marTop w:val="0"/>
                  <w:marBottom w:val="0"/>
                  <w:divBdr>
                    <w:top w:val="none" w:sz="0" w:space="0" w:color="auto"/>
                    <w:left w:val="none" w:sz="0" w:space="0" w:color="auto"/>
                    <w:bottom w:val="none" w:sz="0" w:space="0" w:color="auto"/>
                    <w:right w:val="none" w:sz="0" w:space="0" w:color="auto"/>
                  </w:divBdr>
                </w:div>
                <w:div w:id="1450930382">
                  <w:marLeft w:val="0"/>
                  <w:marRight w:val="0"/>
                  <w:marTop w:val="0"/>
                  <w:marBottom w:val="0"/>
                  <w:divBdr>
                    <w:top w:val="none" w:sz="0" w:space="0" w:color="auto"/>
                    <w:left w:val="none" w:sz="0" w:space="0" w:color="auto"/>
                    <w:bottom w:val="none" w:sz="0" w:space="0" w:color="auto"/>
                    <w:right w:val="none" w:sz="0" w:space="0" w:color="auto"/>
                  </w:divBdr>
                </w:div>
                <w:div w:id="1108424130">
                  <w:marLeft w:val="0"/>
                  <w:marRight w:val="0"/>
                  <w:marTop w:val="0"/>
                  <w:marBottom w:val="0"/>
                  <w:divBdr>
                    <w:top w:val="none" w:sz="0" w:space="0" w:color="auto"/>
                    <w:left w:val="none" w:sz="0" w:space="0" w:color="auto"/>
                    <w:bottom w:val="none" w:sz="0" w:space="0" w:color="auto"/>
                    <w:right w:val="none" w:sz="0" w:space="0" w:color="auto"/>
                  </w:divBdr>
                </w:div>
                <w:div w:id="176312520">
                  <w:marLeft w:val="0"/>
                  <w:marRight w:val="0"/>
                  <w:marTop w:val="0"/>
                  <w:marBottom w:val="0"/>
                  <w:divBdr>
                    <w:top w:val="none" w:sz="0" w:space="0" w:color="auto"/>
                    <w:left w:val="none" w:sz="0" w:space="0" w:color="auto"/>
                    <w:bottom w:val="none" w:sz="0" w:space="0" w:color="auto"/>
                    <w:right w:val="none" w:sz="0" w:space="0" w:color="auto"/>
                  </w:divBdr>
                </w:div>
                <w:div w:id="873808339">
                  <w:marLeft w:val="0"/>
                  <w:marRight w:val="0"/>
                  <w:marTop w:val="0"/>
                  <w:marBottom w:val="0"/>
                  <w:divBdr>
                    <w:top w:val="none" w:sz="0" w:space="0" w:color="auto"/>
                    <w:left w:val="none" w:sz="0" w:space="0" w:color="auto"/>
                    <w:bottom w:val="none" w:sz="0" w:space="0" w:color="auto"/>
                    <w:right w:val="none" w:sz="0" w:space="0" w:color="auto"/>
                  </w:divBdr>
                </w:div>
                <w:div w:id="42101137">
                  <w:marLeft w:val="0"/>
                  <w:marRight w:val="0"/>
                  <w:marTop w:val="0"/>
                  <w:marBottom w:val="0"/>
                  <w:divBdr>
                    <w:top w:val="none" w:sz="0" w:space="0" w:color="auto"/>
                    <w:left w:val="none" w:sz="0" w:space="0" w:color="auto"/>
                    <w:bottom w:val="none" w:sz="0" w:space="0" w:color="auto"/>
                    <w:right w:val="none" w:sz="0" w:space="0" w:color="auto"/>
                  </w:divBdr>
                </w:div>
                <w:div w:id="105736944">
                  <w:marLeft w:val="0"/>
                  <w:marRight w:val="0"/>
                  <w:marTop w:val="0"/>
                  <w:marBottom w:val="0"/>
                  <w:divBdr>
                    <w:top w:val="none" w:sz="0" w:space="0" w:color="auto"/>
                    <w:left w:val="none" w:sz="0" w:space="0" w:color="auto"/>
                    <w:bottom w:val="none" w:sz="0" w:space="0" w:color="auto"/>
                    <w:right w:val="none" w:sz="0" w:space="0" w:color="auto"/>
                  </w:divBdr>
                </w:div>
                <w:div w:id="502163152">
                  <w:marLeft w:val="0"/>
                  <w:marRight w:val="0"/>
                  <w:marTop w:val="0"/>
                  <w:marBottom w:val="0"/>
                  <w:divBdr>
                    <w:top w:val="none" w:sz="0" w:space="0" w:color="auto"/>
                    <w:left w:val="none" w:sz="0" w:space="0" w:color="auto"/>
                    <w:bottom w:val="none" w:sz="0" w:space="0" w:color="auto"/>
                    <w:right w:val="none" w:sz="0" w:space="0" w:color="auto"/>
                  </w:divBdr>
                </w:div>
                <w:div w:id="1760372927">
                  <w:marLeft w:val="0"/>
                  <w:marRight w:val="0"/>
                  <w:marTop w:val="0"/>
                  <w:marBottom w:val="0"/>
                  <w:divBdr>
                    <w:top w:val="none" w:sz="0" w:space="0" w:color="auto"/>
                    <w:left w:val="none" w:sz="0" w:space="0" w:color="auto"/>
                    <w:bottom w:val="none" w:sz="0" w:space="0" w:color="auto"/>
                    <w:right w:val="none" w:sz="0" w:space="0" w:color="auto"/>
                  </w:divBdr>
                </w:div>
                <w:div w:id="447821852">
                  <w:marLeft w:val="0"/>
                  <w:marRight w:val="0"/>
                  <w:marTop w:val="0"/>
                  <w:marBottom w:val="0"/>
                  <w:divBdr>
                    <w:top w:val="none" w:sz="0" w:space="0" w:color="auto"/>
                    <w:left w:val="none" w:sz="0" w:space="0" w:color="auto"/>
                    <w:bottom w:val="none" w:sz="0" w:space="0" w:color="auto"/>
                    <w:right w:val="none" w:sz="0" w:space="0" w:color="auto"/>
                  </w:divBdr>
                </w:div>
                <w:div w:id="2072192908">
                  <w:marLeft w:val="0"/>
                  <w:marRight w:val="0"/>
                  <w:marTop w:val="0"/>
                  <w:marBottom w:val="0"/>
                  <w:divBdr>
                    <w:top w:val="none" w:sz="0" w:space="0" w:color="auto"/>
                    <w:left w:val="none" w:sz="0" w:space="0" w:color="auto"/>
                    <w:bottom w:val="none" w:sz="0" w:space="0" w:color="auto"/>
                    <w:right w:val="none" w:sz="0" w:space="0" w:color="auto"/>
                  </w:divBdr>
                </w:div>
                <w:div w:id="242836531">
                  <w:marLeft w:val="0"/>
                  <w:marRight w:val="0"/>
                  <w:marTop w:val="0"/>
                  <w:marBottom w:val="0"/>
                  <w:divBdr>
                    <w:top w:val="none" w:sz="0" w:space="0" w:color="auto"/>
                    <w:left w:val="none" w:sz="0" w:space="0" w:color="auto"/>
                    <w:bottom w:val="none" w:sz="0" w:space="0" w:color="auto"/>
                    <w:right w:val="none" w:sz="0" w:space="0" w:color="auto"/>
                  </w:divBdr>
                </w:div>
                <w:div w:id="1516267537">
                  <w:marLeft w:val="0"/>
                  <w:marRight w:val="0"/>
                  <w:marTop w:val="0"/>
                  <w:marBottom w:val="0"/>
                  <w:divBdr>
                    <w:top w:val="none" w:sz="0" w:space="0" w:color="auto"/>
                    <w:left w:val="none" w:sz="0" w:space="0" w:color="auto"/>
                    <w:bottom w:val="none" w:sz="0" w:space="0" w:color="auto"/>
                    <w:right w:val="none" w:sz="0" w:space="0" w:color="auto"/>
                  </w:divBdr>
                </w:div>
                <w:div w:id="2097433851">
                  <w:marLeft w:val="0"/>
                  <w:marRight w:val="0"/>
                  <w:marTop w:val="0"/>
                  <w:marBottom w:val="0"/>
                  <w:divBdr>
                    <w:top w:val="none" w:sz="0" w:space="0" w:color="auto"/>
                    <w:left w:val="none" w:sz="0" w:space="0" w:color="auto"/>
                    <w:bottom w:val="none" w:sz="0" w:space="0" w:color="auto"/>
                    <w:right w:val="none" w:sz="0" w:space="0" w:color="auto"/>
                  </w:divBdr>
                </w:div>
                <w:div w:id="1791850024">
                  <w:marLeft w:val="0"/>
                  <w:marRight w:val="0"/>
                  <w:marTop w:val="0"/>
                  <w:marBottom w:val="0"/>
                  <w:divBdr>
                    <w:top w:val="none" w:sz="0" w:space="0" w:color="auto"/>
                    <w:left w:val="none" w:sz="0" w:space="0" w:color="auto"/>
                    <w:bottom w:val="none" w:sz="0" w:space="0" w:color="auto"/>
                    <w:right w:val="none" w:sz="0" w:space="0" w:color="auto"/>
                  </w:divBdr>
                </w:div>
                <w:div w:id="225383602">
                  <w:marLeft w:val="0"/>
                  <w:marRight w:val="0"/>
                  <w:marTop w:val="0"/>
                  <w:marBottom w:val="0"/>
                  <w:divBdr>
                    <w:top w:val="none" w:sz="0" w:space="0" w:color="auto"/>
                    <w:left w:val="none" w:sz="0" w:space="0" w:color="auto"/>
                    <w:bottom w:val="none" w:sz="0" w:space="0" w:color="auto"/>
                    <w:right w:val="none" w:sz="0" w:space="0" w:color="auto"/>
                  </w:divBdr>
                </w:div>
                <w:div w:id="793982827">
                  <w:marLeft w:val="0"/>
                  <w:marRight w:val="0"/>
                  <w:marTop w:val="0"/>
                  <w:marBottom w:val="0"/>
                  <w:divBdr>
                    <w:top w:val="none" w:sz="0" w:space="0" w:color="auto"/>
                    <w:left w:val="none" w:sz="0" w:space="0" w:color="auto"/>
                    <w:bottom w:val="none" w:sz="0" w:space="0" w:color="auto"/>
                    <w:right w:val="none" w:sz="0" w:space="0" w:color="auto"/>
                  </w:divBdr>
                </w:div>
              </w:divsChild>
            </w:div>
            <w:div w:id="807404058">
              <w:marLeft w:val="0"/>
              <w:marRight w:val="0"/>
              <w:marTop w:val="0"/>
              <w:marBottom w:val="0"/>
              <w:divBdr>
                <w:top w:val="none" w:sz="0" w:space="0" w:color="auto"/>
                <w:left w:val="none" w:sz="0" w:space="0" w:color="auto"/>
                <w:bottom w:val="none" w:sz="0" w:space="0" w:color="auto"/>
                <w:right w:val="none" w:sz="0" w:space="0" w:color="auto"/>
              </w:divBdr>
              <w:divsChild>
                <w:div w:id="203372649">
                  <w:marLeft w:val="0"/>
                  <w:marRight w:val="0"/>
                  <w:marTop w:val="0"/>
                  <w:marBottom w:val="0"/>
                  <w:divBdr>
                    <w:top w:val="none" w:sz="0" w:space="0" w:color="auto"/>
                    <w:left w:val="none" w:sz="0" w:space="0" w:color="auto"/>
                    <w:bottom w:val="none" w:sz="0" w:space="0" w:color="auto"/>
                    <w:right w:val="none" w:sz="0" w:space="0" w:color="auto"/>
                  </w:divBdr>
                </w:div>
                <w:div w:id="729693026">
                  <w:marLeft w:val="0"/>
                  <w:marRight w:val="0"/>
                  <w:marTop w:val="0"/>
                  <w:marBottom w:val="0"/>
                  <w:divBdr>
                    <w:top w:val="none" w:sz="0" w:space="0" w:color="auto"/>
                    <w:left w:val="none" w:sz="0" w:space="0" w:color="auto"/>
                    <w:bottom w:val="none" w:sz="0" w:space="0" w:color="auto"/>
                    <w:right w:val="none" w:sz="0" w:space="0" w:color="auto"/>
                  </w:divBdr>
                </w:div>
                <w:div w:id="108861460">
                  <w:marLeft w:val="0"/>
                  <w:marRight w:val="0"/>
                  <w:marTop w:val="0"/>
                  <w:marBottom w:val="0"/>
                  <w:divBdr>
                    <w:top w:val="none" w:sz="0" w:space="0" w:color="auto"/>
                    <w:left w:val="none" w:sz="0" w:space="0" w:color="auto"/>
                    <w:bottom w:val="none" w:sz="0" w:space="0" w:color="auto"/>
                    <w:right w:val="none" w:sz="0" w:space="0" w:color="auto"/>
                  </w:divBdr>
                </w:div>
                <w:div w:id="1085953457">
                  <w:marLeft w:val="0"/>
                  <w:marRight w:val="0"/>
                  <w:marTop w:val="0"/>
                  <w:marBottom w:val="0"/>
                  <w:divBdr>
                    <w:top w:val="none" w:sz="0" w:space="0" w:color="auto"/>
                    <w:left w:val="none" w:sz="0" w:space="0" w:color="auto"/>
                    <w:bottom w:val="none" w:sz="0" w:space="0" w:color="auto"/>
                    <w:right w:val="none" w:sz="0" w:space="0" w:color="auto"/>
                  </w:divBdr>
                </w:div>
                <w:div w:id="314145334">
                  <w:marLeft w:val="0"/>
                  <w:marRight w:val="0"/>
                  <w:marTop w:val="0"/>
                  <w:marBottom w:val="0"/>
                  <w:divBdr>
                    <w:top w:val="none" w:sz="0" w:space="0" w:color="auto"/>
                    <w:left w:val="none" w:sz="0" w:space="0" w:color="auto"/>
                    <w:bottom w:val="none" w:sz="0" w:space="0" w:color="auto"/>
                    <w:right w:val="none" w:sz="0" w:space="0" w:color="auto"/>
                  </w:divBdr>
                </w:div>
                <w:div w:id="293175207">
                  <w:marLeft w:val="0"/>
                  <w:marRight w:val="0"/>
                  <w:marTop w:val="0"/>
                  <w:marBottom w:val="0"/>
                  <w:divBdr>
                    <w:top w:val="none" w:sz="0" w:space="0" w:color="auto"/>
                    <w:left w:val="none" w:sz="0" w:space="0" w:color="auto"/>
                    <w:bottom w:val="none" w:sz="0" w:space="0" w:color="auto"/>
                    <w:right w:val="none" w:sz="0" w:space="0" w:color="auto"/>
                  </w:divBdr>
                </w:div>
                <w:div w:id="1159347183">
                  <w:marLeft w:val="0"/>
                  <w:marRight w:val="0"/>
                  <w:marTop w:val="0"/>
                  <w:marBottom w:val="0"/>
                  <w:divBdr>
                    <w:top w:val="none" w:sz="0" w:space="0" w:color="auto"/>
                    <w:left w:val="none" w:sz="0" w:space="0" w:color="auto"/>
                    <w:bottom w:val="none" w:sz="0" w:space="0" w:color="auto"/>
                    <w:right w:val="none" w:sz="0" w:space="0" w:color="auto"/>
                  </w:divBdr>
                </w:div>
                <w:div w:id="2051570501">
                  <w:marLeft w:val="0"/>
                  <w:marRight w:val="0"/>
                  <w:marTop w:val="0"/>
                  <w:marBottom w:val="0"/>
                  <w:divBdr>
                    <w:top w:val="none" w:sz="0" w:space="0" w:color="auto"/>
                    <w:left w:val="none" w:sz="0" w:space="0" w:color="auto"/>
                    <w:bottom w:val="none" w:sz="0" w:space="0" w:color="auto"/>
                    <w:right w:val="none" w:sz="0" w:space="0" w:color="auto"/>
                  </w:divBdr>
                </w:div>
                <w:div w:id="842479310">
                  <w:marLeft w:val="0"/>
                  <w:marRight w:val="0"/>
                  <w:marTop w:val="0"/>
                  <w:marBottom w:val="0"/>
                  <w:divBdr>
                    <w:top w:val="none" w:sz="0" w:space="0" w:color="auto"/>
                    <w:left w:val="none" w:sz="0" w:space="0" w:color="auto"/>
                    <w:bottom w:val="none" w:sz="0" w:space="0" w:color="auto"/>
                    <w:right w:val="none" w:sz="0" w:space="0" w:color="auto"/>
                  </w:divBdr>
                </w:div>
                <w:div w:id="1061710005">
                  <w:marLeft w:val="0"/>
                  <w:marRight w:val="0"/>
                  <w:marTop w:val="0"/>
                  <w:marBottom w:val="0"/>
                  <w:divBdr>
                    <w:top w:val="none" w:sz="0" w:space="0" w:color="auto"/>
                    <w:left w:val="none" w:sz="0" w:space="0" w:color="auto"/>
                    <w:bottom w:val="none" w:sz="0" w:space="0" w:color="auto"/>
                    <w:right w:val="none" w:sz="0" w:space="0" w:color="auto"/>
                  </w:divBdr>
                </w:div>
                <w:div w:id="883175099">
                  <w:marLeft w:val="0"/>
                  <w:marRight w:val="0"/>
                  <w:marTop w:val="0"/>
                  <w:marBottom w:val="0"/>
                  <w:divBdr>
                    <w:top w:val="none" w:sz="0" w:space="0" w:color="auto"/>
                    <w:left w:val="none" w:sz="0" w:space="0" w:color="auto"/>
                    <w:bottom w:val="none" w:sz="0" w:space="0" w:color="auto"/>
                    <w:right w:val="none" w:sz="0" w:space="0" w:color="auto"/>
                  </w:divBdr>
                </w:div>
                <w:div w:id="1202671417">
                  <w:marLeft w:val="0"/>
                  <w:marRight w:val="0"/>
                  <w:marTop w:val="0"/>
                  <w:marBottom w:val="0"/>
                  <w:divBdr>
                    <w:top w:val="none" w:sz="0" w:space="0" w:color="auto"/>
                    <w:left w:val="none" w:sz="0" w:space="0" w:color="auto"/>
                    <w:bottom w:val="none" w:sz="0" w:space="0" w:color="auto"/>
                    <w:right w:val="none" w:sz="0" w:space="0" w:color="auto"/>
                  </w:divBdr>
                </w:div>
                <w:div w:id="1579828912">
                  <w:marLeft w:val="0"/>
                  <w:marRight w:val="0"/>
                  <w:marTop w:val="0"/>
                  <w:marBottom w:val="0"/>
                  <w:divBdr>
                    <w:top w:val="none" w:sz="0" w:space="0" w:color="auto"/>
                    <w:left w:val="none" w:sz="0" w:space="0" w:color="auto"/>
                    <w:bottom w:val="none" w:sz="0" w:space="0" w:color="auto"/>
                    <w:right w:val="none" w:sz="0" w:space="0" w:color="auto"/>
                  </w:divBdr>
                </w:div>
                <w:div w:id="1720326471">
                  <w:marLeft w:val="0"/>
                  <w:marRight w:val="0"/>
                  <w:marTop w:val="0"/>
                  <w:marBottom w:val="0"/>
                  <w:divBdr>
                    <w:top w:val="none" w:sz="0" w:space="0" w:color="auto"/>
                    <w:left w:val="none" w:sz="0" w:space="0" w:color="auto"/>
                    <w:bottom w:val="none" w:sz="0" w:space="0" w:color="auto"/>
                    <w:right w:val="none" w:sz="0" w:space="0" w:color="auto"/>
                  </w:divBdr>
                </w:div>
                <w:div w:id="1061253945">
                  <w:marLeft w:val="0"/>
                  <w:marRight w:val="0"/>
                  <w:marTop w:val="0"/>
                  <w:marBottom w:val="0"/>
                  <w:divBdr>
                    <w:top w:val="none" w:sz="0" w:space="0" w:color="auto"/>
                    <w:left w:val="none" w:sz="0" w:space="0" w:color="auto"/>
                    <w:bottom w:val="none" w:sz="0" w:space="0" w:color="auto"/>
                    <w:right w:val="none" w:sz="0" w:space="0" w:color="auto"/>
                  </w:divBdr>
                </w:div>
                <w:div w:id="127358938">
                  <w:marLeft w:val="0"/>
                  <w:marRight w:val="0"/>
                  <w:marTop w:val="0"/>
                  <w:marBottom w:val="0"/>
                  <w:divBdr>
                    <w:top w:val="none" w:sz="0" w:space="0" w:color="auto"/>
                    <w:left w:val="none" w:sz="0" w:space="0" w:color="auto"/>
                    <w:bottom w:val="none" w:sz="0" w:space="0" w:color="auto"/>
                    <w:right w:val="none" w:sz="0" w:space="0" w:color="auto"/>
                  </w:divBdr>
                </w:div>
                <w:div w:id="1406223360">
                  <w:marLeft w:val="0"/>
                  <w:marRight w:val="0"/>
                  <w:marTop w:val="0"/>
                  <w:marBottom w:val="0"/>
                  <w:divBdr>
                    <w:top w:val="none" w:sz="0" w:space="0" w:color="auto"/>
                    <w:left w:val="none" w:sz="0" w:space="0" w:color="auto"/>
                    <w:bottom w:val="none" w:sz="0" w:space="0" w:color="auto"/>
                    <w:right w:val="none" w:sz="0" w:space="0" w:color="auto"/>
                  </w:divBdr>
                </w:div>
                <w:div w:id="1592547532">
                  <w:marLeft w:val="0"/>
                  <w:marRight w:val="0"/>
                  <w:marTop w:val="0"/>
                  <w:marBottom w:val="0"/>
                  <w:divBdr>
                    <w:top w:val="none" w:sz="0" w:space="0" w:color="auto"/>
                    <w:left w:val="none" w:sz="0" w:space="0" w:color="auto"/>
                    <w:bottom w:val="none" w:sz="0" w:space="0" w:color="auto"/>
                    <w:right w:val="none" w:sz="0" w:space="0" w:color="auto"/>
                  </w:divBdr>
                </w:div>
                <w:div w:id="564801307">
                  <w:marLeft w:val="0"/>
                  <w:marRight w:val="0"/>
                  <w:marTop w:val="0"/>
                  <w:marBottom w:val="0"/>
                  <w:divBdr>
                    <w:top w:val="none" w:sz="0" w:space="0" w:color="auto"/>
                    <w:left w:val="none" w:sz="0" w:space="0" w:color="auto"/>
                    <w:bottom w:val="none" w:sz="0" w:space="0" w:color="auto"/>
                    <w:right w:val="none" w:sz="0" w:space="0" w:color="auto"/>
                  </w:divBdr>
                </w:div>
                <w:div w:id="60747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11611">
      <w:bodyDiv w:val="1"/>
      <w:marLeft w:val="0"/>
      <w:marRight w:val="0"/>
      <w:marTop w:val="0"/>
      <w:marBottom w:val="0"/>
      <w:divBdr>
        <w:top w:val="none" w:sz="0" w:space="0" w:color="auto"/>
        <w:left w:val="none" w:sz="0" w:space="0" w:color="auto"/>
        <w:bottom w:val="none" w:sz="0" w:space="0" w:color="auto"/>
        <w:right w:val="none" w:sz="0" w:space="0" w:color="auto"/>
      </w:divBdr>
      <w:divsChild>
        <w:div w:id="1742563089">
          <w:marLeft w:val="0"/>
          <w:marRight w:val="0"/>
          <w:marTop w:val="0"/>
          <w:marBottom w:val="0"/>
          <w:divBdr>
            <w:top w:val="none" w:sz="0" w:space="0" w:color="auto"/>
            <w:left w:val="none" w:sz="0" w:space="0" w:color="auto"/>
            <w:bottom w:val="none" w:sz="0" w:space="0" w:color="auto"/>
            <w:right w:val="none" w:sz="0" w:space="0" w:color="auto"/>
          </w:divBdr>
          <w:divsChild>
            <w:div w:id="24335533">
              <w:marLeft w:val="0"/>
              <w:marRight w:val="0"/>
              <w:marTop w:val="0"/>
              <w:marBottom w:val="0"/>
              <w:divBdr>
                <w:top w:val="none" w:sz="0" w:space="0" w:color="auto"/>
                <w:left w:val="none" w:sz="0" w:space="0" w:color="auto"/>
                <w:bottom w:val="none" w:sz="0" w:space="0" w:color="auto"/>
                <w:right w:val="none" w:sz="0" w:space="0" w:color="auto"/>
              </w:divBdr>
            </w:div>
            <w:div w:id="934705333">
              <w:marLeft w:val="0"/>
              <w:marRight w:val="0"/>
              <w:marTop w:val="0"/>
              <w:marBottom w:val="0"/>
              <w:divBdr>
                <w:top w:val="none" w:sz="0" w:space="0" w:color="auto"/>
                <w:left w:val="none" w:sz="0" w:space="0" w:color="auto"/>
                <w:bottom w:val="none" w:sz="0" w:space="0" w:color="auto"/>
                <w:right w:val="none" w:sz="0" w:space="0" w:color="auto"/>
              </w:divBdr>
            </w:div>
            <w:div w:id="2036155540">
              <w:marLeft w:val="0"/>
              <w:marRight w:val="0"/>
              <w:marTop w:val="0"/>
              <w:marBottom w:val="0"/>
              <w:divBdr>
                <w:top w:val="none" w:sz="0" w:space="0" w:color="auto"/>
                <w:left w:val="none" w:sz="0" w:space="0" w:color="auto"/>
                <w:bottom w:val="none" w:sz="0" w:space="0" w:color="auto"/>
                <w:right w:val="none" w:sz="0" w:space="0" w:color="auto"/>
              </w:divBdr>
            </w:div>
            <w:div w:id="1864244771">
              <w:marLeft w:val="0"/>
              <w:marRight w:val="0"/>
              <w:marTop w:val="0"/>
              <w:marBottom w:val="0"/>
              <w:divBdr>
                <w:top w:val="none" w:sz="0" w:space="0" w:color="auto"/>
                <w:left w:val="none" w:sz="0" w:space="0" w:color="auto"/>
                <w:bottom w:val="none" w:sz="0" w:space="0" w:color="auto"/>
                <w:right w:val="none" w:sz="0" w:space="0" w:color="auto"/>
              </w:divBdr>
            </w:div>
            <w:div w:id="1333294747">
              <w:marLeft w:val="0"/>
              <w:marRight w:val="0"/>
              <w:marTop w:val="0"/>
              <w:marBottom w:val="0"/>
              <w:divBdr>
                <w:top w:val="none" w:sz="0" w:space="0" w:color="auto"/>
                <w:left w:val="none" w:sz="0" w:space="0" w:color="auto"/>
                <w:bottom w:val="none" w:sz="0" w:space="0" w:color="auto"/>
                <w:right w:val="none" w:sz="0" w:space="0" w:color="auto"/>
              </w:divBdr>
            </w:div>
            <w:div w:id="93672316">
              <w:marLeft w:val="0"/>
              <w:marRight w:val="0"/>
              <w:marTop w:val="0"/>
              <w:marBottom w:val="0"/>
              <w:divBdr>
                <w:top w:val="none" w:sz="0" w:space="0" w:color="auto"/>
                <w:left w:val="none" w:sz="0" w:space="0" w:color="auto"/>
                <w:bottom w:val="none" w:sz="0" w:space="0" w:color="auto"/>
                <w:right w:val="none" w:sz="0" w:space="0" w:color="auto"/>
              </w:divBdr>
            </w:div>
          </w:divsChild>
        </w:div>
        <w:div w:id="1305354700">
          <w:marLeft w:val="0"/>
          <w:marRight w:val="0"/>
          <w:marTop w:val="0"/>
          <w:marBottom w:val="0"/>
          <w:divBdr>
            <w:top w:val="none" w:sz="0" w:space="0" w:color="auto"/>
            <w:left w:val="none" w:sz="0" w:space="0" w:color="auto"/>
            <w:bottom w:val="none" w:sz="0" w:space="0" w:color="auto"/>
            <w:right w:val="none" w:sz="0" w:space="0" w:color="auto"/>
          </w:divBdr>
          <w:divsChild>
            <w:div w:id="1097097449">
              <w:marLeft w:val="0"/>
              <w:marRight w:val="0"/>
              <w:marTop w:val="0"/>
              <w:marBottom w:val="0"/>
              <w:divBdr>
                <w:top w:val="none" w:sz="0" w:space="0" w:color="auto"/>
                <w:left w:val="none" w:sz="0" w:space="0" w:color="auto"/>
                <w:bottom w:val="none" w:sz="0" w:space="0" w:color="auto"/>
                <w:right w:val="none" w:sz="0" w:space="0" w:color="auto"/>
              </w:divBdr>
            </w:div>
            <w:div w:id="1685521430">
              <w:marLeft w:val="0"/>
              <w:marRight w:val="0"/>
              <w:marTop w:val="0"/>
              <w:marBottom w:val="0"/>
              <w:divBdr>
                <w:top w:val="none" w:sz="0" w:space="0" w:color="auto"/>
                <w:left w:val="none" w:sz="0" w:space="0" w:color="auto"/>
                <w:bottom w:val="none" w:sz="0" w:space="0" w:color="auto"/>
                <w:right w:val="none" w:sz="0" w:space="0" w:color="auto"/>
              </w:divBdr>
            </w:div>
            <w:div w:id="906184545">
              <w:marLeft w:val="0"/>
              <w:marRight w:val="0"/>
              <w:marTop w:val="0"/>
              <w:marBottom w:val="0"/>
              <w:divBdr>
                <w:top w:val="none" w:sz="0" w:space="0" w:color="auto"/>
                <w:left w:val="none" w:sz="0" w:space="0" w:color="auto"/>
                <w:bottom w:val="none" w:sz="0" w:space="0" w:color="auto"/>
                <w:right w:val="none" w:sz="0" w:space="0" w:color="auto"/>
              </w:divBdr>
            </w:div>
            <w:div w:id="1469009049">
              <w:marLeft w:val="0"/>
              <w:marRight w:val="0"/>
              <w:marTop w:val="0"/>
              <w:marBottom w:val="0"/>
              <w:divBdr>
                <w:top w:val="none" w:sz="0" w:space="0" w:color="auto"/>
                <w:left w:val="none" w:sz="0" w:space="0" w:color="auto"/>
                <w:bottom w:val="none" w:sz="0" w:space="0" w:color="auto"/>
                <w:right w:val="none" w:sz="0" w:space="0" w:color="auto"/>
              </w:divBdr>
            </w:div>
            <w:div w:id="360981634">
              <w:marLeft w:val="0"/>
              <w:marRight w:val="0"/>
              <w:marTop w:val="0"/>
              <w:marBottom w:val="0"/>
              <w:divBdr>
                <w:top w:val="none" w:sz="0" w:space="0" w:color="auto"/>
                <w:left w:val="none" w:sz="0" w:space="0" w:color="auto"/>
                <w:bottom w:val="none" w:sz="0" w:space="0" w:color="auto"/>
                <w:right w:val="none" w:sz="0" w:space="0" w:color="auto"/>
              </w:divBdr>
            </w:div>
            <w:div w:id="355352343">
              <w:marLeft w:val="0"/>
              <w:marRight w:val="0"/>
              <w:marTop w:val="0"/>
              <w:marBottom w:val="0"/>
              <w:divBdr>
                <w:top w:val="none" w:sz="0" w:space="0" w:color="auto"/>
                <w:left w:val="none" w:sz="0" w:space="0" w:color="auto"/>
                <w:bottom w:val="none" w:sz="0" w:space="0" w:color="auto"/>
                <w:right w:val="none" w:sz="0" w:space="0" w:color="auto"/>
              </w:divBdr>
            </w:div>
            <w:div w:id="1030568114">
              <w:marLeft w:val="0"/>
              <w:marRight w:val="0"/>
              <w:marTop w:val="0"/>
              <w:marBottom w:val="0"/>
              <w:divBdr>
                <w:top w:val="none" w:sz="0" w:space="0" w:color="auto"/>
                <w:left w:val="none" w:sz="0" w:space="0" w:color="auto"/>
                <w:bottom w:val="none" w:sz="0" w:space="0" w:color="auto"/>
                <w:right w:val="none" w:sz="0" w:space="0" w:color="auto"/>
              </w:divBdr>
            </w:div>
            <w:div w:id="804010781">
              <w:marLeft w:val="0"/>
              <w:marRight w:val="0"/>
              <w:marTop w:val="0"/>
              <w:marBottom w:val="0"/>
              <w:divBdr>
                <w:top w:val="none" w:sz="0" w:space="0" w:color="auto"/>
                <w:left w:val="none" w:sz="0" w:space="0" w:color="auto"/>
                <w:bottom w:val="none" w:sz="0" w:space="0" w:color="auto"/>
                <w:right w:val="none" w:sz="0" w:space="0" w:color="auto"/>
              </w:divBdr>
            </w:div>
            <w:div w:id="474565151">
              <w:marLeft w:val="0"/>
              <w:marRight w:val="0"/>
              <w:marTop w:val="0"/>
              <w:marBottom w:val="0"/>
              <w:divBdr>
                <w:top w:val="none" w:sz="0" w:space="0" w:color="auto"/>
                <w:left w:val="none" w:sz="0" w:space="0" w:color="auto"/>
                <w:bottom w:val="none" w:sz="0" w:space="0" w:color="auto"/>
                <w:right w:val="none" w:sz="0" w:space="0" w:color="auto"/>
              </w:divBdr>
            </w:div>
            <w:div w:id="195096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36276">
      <w:bodyDiv w:val="1"/>
      <w:marLeft w:val="0"/>
      <w:marRight w:val="0"/>
      <w:marTop w:val="0"/>
      <w:marBottom w:val="0"/>
      <w:divBdr>
        <w:top w:val="none" w:sz="0" w:space="0" w:color="auto"/>
        <w:left w:val="none" w:sz="0" w:space="0" w:color="auto"/>
        <w:bottom w:val="none" w:sz="0" w:space="0" w:color="auto"/>
        <w:right w:val="none" w:sz="0" w:space="0" w:color="auto"/>
      </w:divBdr>
    </w:div>
    <w:div w:id="1213269374">
      <w:bodyDiv w:val="1"/>
      <w:marLeft w:val="0"/>
      <w:marRight w:val="0"/>
      <w:marTop w:val="0"/>
      <w:marBottom w:val="0"/>
      <w:divBdr>
        <w:top w:val="none" w:sz="0" w:space="0" w:color="auto"/>
        <w:left w:val="none" w:sz="0" w:space="0" w:color="auto"/>
        <w:bottom w:val="none" w:sz="0" w:space="0" w:color="auto"/>
        <w:right w:val="none" w:sz="0" w:space="0" w:color="auto"/>
      </w:divBdr>
      <w:divsChild>
        <w:div w:id="1328285191">
          <w:marLeft w:val="0"/>
          <w:marRight w:val="0"/>
          <w:marTop w:val="0"/>
          <w:marBottom w:val="0"/>
          <w:divBdr>
            <w:top w:val="none" w:sz="0" w:space="0" w:color="auto"/>
            <w:left w:val="none" w:sz="0" w:space="0" w:color="auto"/>
            <w:bottom w:val="none" w:sz="0" w:space="0" w:color="auto"/>
            <w:right w:val="none" w:sz="0" w:space="0" w:color="auto"/>
          </w:divBdr>
          <w:divsChild>
            <w:div w:id="868841025">
              <w:marLeft w:val="0"/>
              <w:marRight w:val="0"/>
              <w:marTop w:val="0"/>
              <w:marBottom w:val="0"/>
              <w:divBdr>
                <w:top w:val="none" w:sz="0" w:space="0" w:color="auto"/>
                <w:left w:val="none" w:sz="0" w:space="0" w:color="auto"/>
                <w:bottom w:val="none" w:sz="0" w:space="0" w:color="auto"/>
                <w:right w:val="none" w:sz="0" w:space="0" w:color="auto"/>
              </w:divBdr>
              <w:divsChild>
                <w:div w:id="1796438266">
                  <w:marLeft w:val="0"/>
                  <w:marRight w:val="0"/>
                  <w:marTop w:val="0"/>
                  <w:marBottom w:val="0"/>
                  <w:divBdr>
                    <w:top w:val="none" w:sz="0" w:space="0" w:color="auto"/>
                    <w:left w:val="none" w:sz="0" w:space="0" w:color="auto"/>
                    <w:bottom w:val="none" w:sz="0" w:space="0" w:color="auto"/>
                    <w:right w:val="none" w:sz="0" w:space="0" w:color="auto"/>
                  </w:divBdr>
                </w:div>
                <w:div w:id="1059591967">
                  <w:marLeft w:val="0"/>
                  <w:marRight w:val="0"/>
                  <w:marTop w:val="0"/>
                  <w:marBottom w:val="0"/>
                  <w:divBdr>
                    <w:top w:val="none" w:sz="0" w:space="0" w:color="auto"/>
                    <w:left w:val="none" w:sz="0" w:space="0" w:color="auto"/>
                    <w:bottom w:val="none" w:sz="0" w:space="0" w:color="auto"/>
                    <w:right w:val="none" w:sz="0" w:space="0" w:color="auto"/>
                  </w:divBdr>
                </w:div>
                <w:div w:id="1090656748">
                  <w:marLeft w:val="0"/>
                  <w:marRight w:val="0"/>
                  <w:marTop w:val="0"/>
                  <w:marBottom w:val="0"/>
                  <w:divBdr>
                    <w:top w:val="none" w:sz="0" w:space="0" w:color="auto"/>
                    <w:left w:val="none" w:sz="0" w:space="0" w:color="auto"/>
                    <w:bottom w:val="none" w:sz="0" w:space="0" w:color="auto"/>
                    <w:right w:val="none" w:sz="0" w:space="0" w:color="auto"/>
                  </w:divBdr>
                </w:div>
                <w:div w:id="2033148641">
                  <w:marLeft w:val="0"/>
                  <w:marRight w:val="0"/>
                  <w:marTop w:val="0"/>
                  <w:marBottom w:val="0"/>
                  <w:divBdr>
                    <w:top w:val="none" w:sz="0" w:space="0" w:color="auto"/>
                    <w:left w:val="none" w:sz="0" w:space="0" w:color="auto"/>
                    <w:bottom w:val="none" w:sz="0" w:space="0" w:color="auto"/>
                    <w:right w:val="none" w:sz="0" w:space="0" w:color="auto"/>
                  </w:divBdr>
                </w:div>
                <w:div w:id="944844419">
                  <w:marLeft w:val="0"/>
                  <w:marRight w:val="0"/>
                  <w:marTop w:val="0"/>
                  <w:marBottom w:val="0"/>
                  <w:divBdr>
                    <w:top w:val="none" w:sz="0" w:space="0" w:color="auto"/>
                    <w:left w:val="none" w:sz="0" w:space="0" w:color="auto"/>
                    <w:bottom w:val="none" w:sz="0" w:space="0" w:color="auto"/>
                    <w:right w:val="none" w:sz="0" w:space="0" w:color="auto"/>
                  </w:divBdr>
                </w:div>
                <w:div w:id="16314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662659973">
      <w:bodyDiv w:val="1"/>
      <w:marLeft w:val="0"/>
      <w:marRight w:val="0"/>
      <w:marTop w:val="0"/>
      <w:marBottom w:val="0"/>
      <w:divBdr>
        <w:top w:val="none" w:sz="0" w:space="0" w:color="auto"/>
        <w:left w:val="none" w:sz="0" w:space="0" w:color="auto"/>
        <w:bottom w:val="none" w:sz="0" w:space="0" w:color="auto"/>
        <w:right w:val="none" w:sz="0" w:space="0" w:color="auto"/>
      </w:divBdr>
      <w:divsChild>
        <w:div w:id="1176771615">
          <w:marLeft w:val="0"/>
          <w:marRight w:val="0"/>
          <w:marTop w:val="0"/>
          <w:marBottom w:val="0"/>
          <w:divBdr>
            <w:top w:val="none" w:sz="0" w:space="0" w:color="auto"/>
            <w:left w:val="none" w:sz="0" w:space="0" w:color="auto"/>
            <w:bottom w:val="none" w:sz="0" w:space="0" w:color="auto"/>
            <w:right w:val="none" w:sz="0" w:space="0" w:color="auto"/>
          </w:divBdr>
          <w:divsChild>
            <w:div w:id="998071518">
              <w:marLeft w:val="0"/>
              <w:marRight w:val="0"/>
              <w:marTop w:val="0"/>
              <w:marBottom w:val="0"/>
              <w:divBdr>
                <w:top w:val="none" w:sz="0" w:space="0" w:color="auto"/>
                <w:left w:val="none" w:sz="0" w:space="0" w:color="auto"/>
                <w:bottom w:val="none" w:sz="0" w:space="0" w:color="auto"/>
                <w:right w:val="none" w:sz="0" w:space="0" w:color="auto"/>
              </w:divBdr>
              <w:divsChild>
                <w:div w:id="52772469">
                  <w:marLeft w:val="0"/>
                  <w:marRight w:val="0"/>
                  <w:marTop w:val="0"/>
                  <w:marBottom w:val="0"/>
                  <w:divBdr>
                    <w:top w:val="none" w:sz="0" w:space="0" w:color="auto"/>
                    <w:left w:val="none" w:sz="0" w:space="0" w:color="auto"/>
                    <w:bottom w:val="none" w:sz="0" w:space="0" w:color="auto"/>
                    <w:right w:val="none" w:sz="0" w:space="0" w:color="auto"/>
                  </w:divBdr>
                  <w:divsChild>
                    <w:div w:id="609355895">
                      <w:marLeft w:val="0"/>
                      <w:marRight w:val="0"/>
                      <w:marTop w:val="0"/>
                      <w:marBottom w:val="0"/>
                      <w:divBdr>
                        <w:top w:val="none" w:sz="0" w:space="0" w:color="auto"/>
                        <w:left w:val="none" w:sz="0" w:space="0" w:color="auto"/>
                        <w:bottom w:val="none" w:sz="0" w:space="0" w:color="auto"/>
                        <w:right w:val="none" w:sz="0" w:space="0" w:color="auto"/>
                      </w:divBdr>
                      <w:divsChild>
                        <w:div w:id="586500215">
                          <w:marLeft w:val="0"/>
                          <w:marRight w:val="0"/>
                          <w:marTop w:val="0"/>
                          <w:marBottom w:val="0"/>
                          <w:divBdr>
                            <w:top w:val="none" w:sz="0" w:space="0" w:color="auto"/>
                            <w:left w:val="none" w:sz="0" w:space="0" w:color="auto"/>
                            <w:bottom w:val="none" w:sz="0" w:space="0" w:color="auto"/>
                            <w:right w:val="none" w:sz="0" w:space="0" w:color="auto"/>
                          </w:divBdr>
                        </w:div>
                      </w:divsChild>
                    </w:div>
                    <w:div w:id="1961720895">
                      <w:marLeft w:val="0"/>
                      <w:marRight w:val="0"/>
                      <w:marTop w:val="0"/>
                      <w:marBottom w:val="0"/>
                      <w:divBdr>
                        <w:top w:val="none" w:sz="0" w:space="0" w:color="auto"/>
                        <w:left w:val="none" w:sz="0" w:space="0" w:color="auto"/>
                        <w:bottom w:val="none" w:sz="0" w:space="0" w:color="auto"/>
                        <w:right w:val="none" w:sz="0" w:space="0" w:color="auto"/>
                      </w:divBdr>
                      <w:divsChild>
                        <w:div w:id="1170482859">
                          <w:marLeft w:val="0"/>
                          <w:marRight w:val="0"/>
                          <w:marTop w:val="0"/>
                          <w:marBottom w:val="0"/>
                          <w:divBdr>
                            <w:top w:val="none" w:sz="0" w:space="0" w:color="auto"/>
                            <w:left w:val="none" w:sz="0" w:space="0" w:color="auto"/>
                            <w:bottom w:val="none" w:sz="0" w:space="0" w:color="auto"/>
                            <w:right w:val="none" w:sz="0" w:space="0" w:color="auto"/>
                          </w:divBdr>
                        </w:div>
                      </w:divsChild>
                    </w:div>
                    <w:div w:id="665014577">
                      <w:marLeft w:val="0"/>
                      <w:marRight w:val="0"/>
                      <w:marTop w:val="0"/>
                      <w:marBottom w:val="0"/>
                      <w:divBdr>
                        <w:top w:val="none" w:sz="0" w:space="0" w:color="auto"/>
                        <w:left w:val="none" w:sz="0" w:space="0" w:color="auto"/>
                        <w:bottom w:val="none" w:sz="0" w:space="0" w:color="auto"/>
                        <w:right w:val="none" w:sz="0" w:space="0" w:color="auto"/>
                      </w:divBdr>
                      <w:divsChild>
                        <w:div w:id="725104194">
                          <w:marLeft w:val="0"/>
                          <w:marRight w:val="0"/>
                          <w:marTop w:val="0"/>
                          <w:marBottom w:val="0"/>
                          <w:divBdr>
                            <w:top w:val="none" w:sz="0" w:space="0" w:color="auto"/>
                            <w:left w:val="none" w:sz="0" w:space="0" w:color="auto"/>
                            <w:bottom w:val="none" w:sz="0" w:space="0" w:color="auto"/>
                            <w:right w:val="none" w:sz="0" w:space="0" w:color="auto"/>
                          </w:divBdr>
                        </w:div>
                      </w:divsChild>
                    </w:div>
                    <w:div w:id="694573267">
                      <w:marLeft w:val="0"/>
                      <w:marRight w:val="0"/>
                      <w:marTop w:val="0"/>
                      <w:marBottom w:val="0"/>
                      <w:divBdr>
                        <w:top w:val="none" w:sz="0" w:space="0" w:color="auto"/>
                        <w:left w:val="none" w:sz="0" w:space="0" w:color="auto"/>
                        <w:bottom w:val="none" w:sz="0" w:space="0" w:color="auto"/>
                        <w:right w:val="none" w:sz="0" w:space="0" w:color="auto"/>
                      </w:divBdr>
                      <w:divsChild>
                        <w:div w:id="1503936200">
                          <w:marLeft w:val="0"/>
                          <w:marRight w:val="0"/>
                          <w:marTop w:val="0"/>
                          <w:marBottom w:val="0"/>
                          <w:divBdr>
                            <w:top w:val="none" w:sz="0" w:space="0" w:color="auto"/>
                            <w:left w:val="none" w:sz="0" w:space="0" w:color="auto"/>
                            <w:bottom w:val="none" w:sz="0" w:space="0" w:color="auto"/>
                            <w:right w:val="none" w:sz="0" w:space="0" w:color="auto"/>
                          </w:divBdr>
                        </w:div>
                      </w:divsChild>
                    </w:div>
                    <w:div w:id="1832983562">
                      <w:marLeft w:val="0"/>
                      <w:marRight w:val="0"/>
                      <w:marTop w:val="0"/>
                      <w:marBottom w:val="0"/>
                      <w:divBdr>
                        <w:top w:val="none" w:sz="0" w:space="0" w:color="auto"/>
                        <w:left w:val="none" w:sz="0" w:space="0" w:color="auto"/>
                        <w:bottom w:val="none" w:sz="0" w:space="0" w:color="auto"/>
                        <w:right w:val="none" w:sz="0" w:space="0" w:color="auto"/>
                      </w:divBdr>
                      <w:divsChild>
                        <w:div w:id="1128208729">
                          <w:marLeft w:val="0"/>
                          <w:marRight w:val="0"/>
                          <w:marTop w:val="0"/>
                          <w:marBottom w:val="0"/>
                          <w:divBdr>
                            <w:top w:val="none" w:sz="0" w:space="0" w:color="auto"/>
                            <w:left w:val="none" w:sz="0" w:space="0" w:color="auto"/>
                            <w:bottom w:val="none" w:sz="0" w:space="0" w:color="auto"/>
                            <w:right w:val="none" w:sz="0" w:space="0" w:color="auto"/>
                          </w:divBdr>
                        </w:div>
                      </w:divsChild>
                    </w:div>
                    <w:div w:id="2026862287">
                      <w:marLeft w:val="0"/>
                      <w:marRight w:val="0"/>
                      <w:marTop w:val="0"/>
                      <w:marBottom w:val="0"/>
                      <w:divBdr>
                        <w:top w:val="none" w:sz="0" w:space="0" w:color="auto"/>
                        <w:left w:val="none" w:sz="0" w:space="0" w:color="auto"/>
                        <w:bottom w:val="none" w:sz="0" w:space="0" w:color="auto"/>
                        <w:right w:val="none" w:sz="0" w:space="0" w:color="auto"/>
                      </w:divBdr>
                      <w:divsChild>
                        <w:div w:id="805701062">
                          <w:marLeft w:val="0"/>
                          <w:marRight w:val="0"/>
                          <w:marTop w:val="0"/>
                          <w:marBottom w:val="0"/>
                          <w:divBdr>
                            <w:top w:val="none" w:sz="0" w:space="0" w:color="auto"/>
                            <w:left w:val="none" w:sz="0" w:space="0" w:color="auto"/>
                            <w:bottom w:val="none" w:sz="0" w:space="0" w:color="auto"/>
                            <w:right w:val="none" w:sz="0" w:space="0" w:color="auto"/>
                          </w:divBdr>
                        </w:div>
                      </w:divsChild>
                    </w:div>
                    <w:div w:id="871963859">
                      <w:marLeft w:val="0"/>
                      <w:marRight w:val="0"/>
                      <w:marTop w:val="0"/>
                      <w:marBottom w:val="0"/>
                      <w:divBdr>
                        <w:top w:val="none" w:sz="0" w:space="0" w:color="auto"/>
                        <w:left w:val="none" w:sz="0" w:space="0" w:color="auto"/>
                        <w:bottom w:val="none" w:sz="0" w:space="0" w:color="auto"/>
                        <w:right w:val="none" w:sz="0" w:space="0" w:color="auto"/>
                      </w:divBdr>
                      <w:divsChild>
                        <w:div w:id="2112235828">
                          <w:marLeft w:val="0"/>
                          <w:marRight w:val="0"/>
                          <w:marTop w:val="0"/>
                          <w:marBottom w:val="0"/>
                          <w:divBdr>
                            <w:top w:val="none" w:sz="0" w:space="0" w:color="auto"/>
                            <w:left w:val="none" w:sz="0" w:space="0" w:color="auto"/>
                            <w:bottom w:val="none" w:sz="0" w:space="0" w:color="auto"/>
                            <w:right w:val="none" w:sz="0" w:space="0" w:color="auto"/>
                          </w:divBdr>
                        </w:div>
                      </w:divsChild>
                    </w:div>
                    <w:div w:id="1118260898">
                      <w:marLeft w:val="0"/>
                      <w:marRight w:val="0"/>
                      <w:marTop w:val="0"/>
                      <w:marBottom w:val="0"/>
                      <w:divBdr>
                        <w:top w:val="none" w:sz="0" w:space="0" w:color="auto"/>
                        <w:left w:val="none" w:sz="0" w:space="0" w:color="auto"/>
                        <w:bottom w:val="none" w:sz="0" w:space="0" w:color="auto"/>
                        <w:right w:val="none" w:sz="0" w:space="0" w:color="auto"/>
                      </w:divBdr>
                      <w:divsChild>
                        <w:div w:id="1745831415">
                          <w:marLeft w:val="0"/>
                          <w:marRight w:val="0"/>
                          <w:marTop w:val="0"/>
                          <w:marBottom w:val="0"/>
                          <w:divBdr>
                            <w:top w:val="none" w:sz="0" w:space="0" w:color="auto"/>
                            <w:left w:val="none" w:sz="0" w:space="0" w:color="auto"/>
                            <w:bottom w:val="none" w:sz="0" w:space="0" w:color="auto"/>
                            <w:right w:val="none" w:sz="0" w:space="0" w:color="auto"/>
                          </w:divBdr>
                        </w:div>
                      </w:divsChild>
                    </w:div>
                    <w:div w:id="435058306">
                      <w:marLeft w:val="0"/>
                      <w:marRight w:val="0"/>
                      <w:marTop w:val="0"/>
                      <w:marBottom w:val="0"/>
                      <w:divBdr>
                        <w:top w:val="none" w:sz="0" w:space="0" w:color="auto"/>
                        <w:left w:val="none" w:sz="0" w:space="0" w:color="auto"/>
                        <w:bottom w:val="none" w:sz="0" w:space="0" w:color="auto"/>
                        <w:right w:val="none" w:sz="0" w:space="0" w:color="auto"/>
                      </w:divBdr>
                      <w:divsChild>
                        <w:div w:id="962879846">
                          <w:marLeft w:val="0"/>
                          <w:marRight w:val="0"/>
                          <w:marTop w:val="0"/>
                          <w:marBottom w:val="0"/>
                          <w:divBdr>
                            <w:top w:val="none" w:sz="0" w:space="0" w:color="auto"/>
                            <w:left w:val="none" w:sz="0" w:space="0" w:color="auto"/>
                            <w:bottom w:val="none" w:sz="0" w:space="0" w:color="auto"/>
                            <w:right w:val="none" w:sz="0" w:space="0" w:color="auto"/>
                          </w:divBdr>
                        </w:div>
                      </w:divsChild>
                    </w:div>
                    <w:div w:id="1275867481">
                      <w:marLeft w:val="0"/>
                      <w:marRight w:val="0"/>
                      <w:marTop w:val="0"/>
                      <w:marBottom w:val="0"/>
                      <w:divBdr>
                        <w:top w:val="none" w:sz="0" w:space="0" w:color="auto"/>
                        <w:left w:val="none" w:sz="0" w:space="0" w:color="auto"/>
                        <w:bottom w:val="none" w:sz="0" w:space="0" w:color="auto"/>
                        <w:right w:val="none" w:sz="0" w:space="0" w:color="auto"/>
                      </w:divBdr>
                      <w:divsChild>
                        <w:div w:id="129369420">
                          <w:marLeft w:val="0"/>
                          <w:marRight w:val="0"/>
                          <w:marTop w:val="0"/>
                          <w:marBottom w:val="0"/>
                          <w:divBdr>
                            <w:top w:val="none" w:sz="0" w:space="0" w:color="auto"/>
                            <w:left w:val="none" w:sz="0" w:space="0" w:color="auto"/>
                            <w:bottom w:val="none" w:sz="0" w:space="0" w:color="auto"/>
                            <w:right w:val="none" w:sz="0" w:space="0" w:color="auto"/>
                          </w:divBdr>
                        </w:div>
                      </w:divsChild>
                    </w:div>
                    <w:div w:id="1739160296">
                      <w:marLeft w:val="0"/>
                      <w:marRight w:val="0"/>
                      <w:marTop w:val="0"/>
                      <w:marBottom w:val="0"/>
                      <w:divBdr>
                        <w:top w:val="none" w:sz="0" w:space="0" w:color="auto"/>
                        <w:left w:val="none" w:sz="0" w:space="0" w:color="auto"/>
                        <w:bottom w:val="none" w:sz="0" w:space="0" w:color="auto"/>
                        <w:right w:val="none" w:sz="0" w:space="0" w:color="auto"/>
                      </w:divBdr>
                      <w:divsChild>
                        <w:div w:id="703477530">
                          <w:marLeft w:val="0"/>
                          <w:marRight w:val="0"/>
                          <w:marTop w:val="0"/>
                          <w:marBottom w:val="0"/>
                          <w:divBdr>
                            <w:top w:val="none" w:sz="0" w:space="0" w:color="auto"/>
                            <w:left w:val="none" w:sz="0" w:space="0" w:color="auto"/>
                            <w:bottom w:val="none" w:sz="0" w:space="0" w:color="auto"/>
                            <w:right w:val="none" w:sz="0" w:space="0" w:color="auto"/>
                          </w:divBdr>
                        </w:div>
                      </w:divsChild>
                    </w:div>
                    <w:div w:id="1860465934">
                      <w:marLeft w:val="0"/>
                      <w:marRight w:val="0"/>
                      <w:marTop w:val="0"/>
                      <w:marBottom w:val="0"/>
                      <w:divBdr>
                        <w:top w:val="none" w:sz="0" w:space="0" w:color="auto"/>
                        <w:left w:val="none" w:sz="0" w:space="0" w:color="auto"/>
                        <w:bottom w:val="none" w:sz="0" w:space="0" w:color="auto"/>
                        <w:right w:val="none" w:sz="0" w:space="0" w:color="auto"/>
                      </w:divBdr>
                      <w:divsChild>
                        <w:div w:id="1205169466">
                          <w:marLeft w:val="0"/>
                          <w:marRight w:val="0"/>
                          <w:marTop w:val="0"/>
                          <w:marBottom w:val="0"/>
                          <w:divBdr>
                            <w:top w:val="none" w:sz="0" w:space="0" w:color="auto"/>
                            <w:left w:val="none" w:sz="0" w:space="0" w:color="auto"/>
                            <w:bottom w:val="none" w:sz="0" w:space="0" w:color="auto"/>
                            <w:right w:val="none" w:sz="0" w:space="0" w:color="auto"/>
                          </w:divBdr>
                        </w:div>
                      </w:divsChild>
                    </w:div>
                    <w:div w:id="857430424">
                      <w:marLeft w:val="0"/>
                      <w:marRight w:val="0"/>
                      <w:marTop w:val="0"/>
                      <w:marBottom w:val="0"/>
                      <w:divBdr>
                        <w:top w:val="none" w:sz="0" w:space="0" w:color="auto"/>
                        <w:left w:val="none" w:sz="0" w:space="0" w:color="auto"/>
                        <w:bottom w:val="none" w:sz="0" w:space="0" w:color="auto"/>
                        <w:right w:val="none" w:sz="0" w:space="0" w:color="auto"/>
                      </w:divBdr>
                      <w:divsChild>
                        <w:div w:id="1182166825">
                          <w:marLeft w:val="0"/>
                          <w:marRight w:val="0"/>
                          <w:marTop w:val="0"/>
                          <w:marBottom w:val="0"/>
                          <w:divBdr>
                            <w:top w:val="none" w:sz="0" w:space="0" w:color="auto"/>
                            <w:left w:val="none" w:sz="0" w:space="0" w:color="auto"/>
                            <w:bottom w:val="none" w:sz="0" w:space="0" w:color="auto"/>
                            <w:right w:val="none" w:sz="0" w:space="0" w:color="auto"/>
                          </w:divBdr>
                        </w:div>
                      </w:divsChild>
                    </w:div>
                    <w:div w:id="1137576182">
                      <w:marLeft w:val="0"/>
                      <w:marRight w:val="0"/>
                      <w:marTop w:val="0"/>
                      <w:marBottom w:val="0"/>
                      <w:divBdr>
                        <w:top w:val="none" w:sz="0" w:space="0" w:color="auto"/>
                        <w:left w:val="none" w:sz="0" w:space="0" w:color="auto"/>
                        <w:bottom w:val="none" w:sz="0" w:space="0" w:color="auto"/>
                        <w:right w:val="none" w:sz="0" w:space="0" w:color="auto"/>
                      </w:divBdr>
                      <w:divsChild>
                        <w:div w:id="1024668744">
                          <w:marLeft w:val="0"/>
                          <w:marRight w:val="0"/>
                          <w:marTop w:val="0"/>
                          <w:marBottom w:val="0"/>
                          <w:divBdr>
                            <w:top w:val="none" w:sz="0" w:space="0" w:color="auto"/>
                            <w:left w:val="none" w:sz="0" w:space="0" w:color="auto"/>
                            <w:bottom w:val="none" w:sz="0" w:space="0" w:color="auto"/>
                            <w:right w:val="none" w:sz="0" w:space="0" w:color="auto"/>
                          </w:divBdr>
                        </w:div>
                      </w:divsChild>
                    </w:div>
                    <w:div w:id="1578051714">
                      <w:marLeft w:val="0"/>
                      <w:marRight w:val="0"/>
                      <w:marTop w:val="0"/>
                      <w:marBottom w:val="0"/>
                      <w:divBdr>
                        <w:top w:val="none" w:sz="0" w:space="0" w:color="auto"/>
                        <w:left w:val="none" w:sz="0" w:space="0" w:color="auto"/>
                        <w:bottom w:val="none" w:sz="0" w:space="0" w:color="auto"/>
                        <w:right w:val="none" w:sz="0" w:space="0" w:color="auto"/>
                      </w:divBdr>
                      <w:divsChild>
                        <w:div w:id="1628270112">
                          <w:marLeft w:val="0"/>
                          <w:marRight w:val="0"/>
                          <w:marTop w:val="0"/>
                          <w:marBottom w:val="0"/>
                          <w:divBdr>
                            <w:top w:val="none" w:sz="0" w:space="0" w:color="auto"/>
                            <w:left w:val="none" w:sz="0" w:space="0" w:color="auto"/>
                            <w:bottom w:val="none" w:sz="0" w:space="0" w:color="auto"/>
                            <w:right w:val="none" w:sz="0" w:space="0" w:color="auto"/>
                          </w:divBdr>
                        </w:div>
                      </w:divsChild>
                    </w:div>
                    <w:div w:id="161743577">
                      <w:marLeft w:val="0"/>
                      <w:marRight w:val="0"/>
                      <w:marTop w:val="0"/>
                      <w:marBottom w:val="0"/>
                      <w:divBdr>
                        <w:top w:val="none" w:sz="0" w:space="0" w:color="auto"/>
                        <w:left w:val="none" w:sz="0" w:space="0" w:color="auto"/>
                        <w:bottom w:val="none" w:sz="0" w:space="0" w:color="auto"/>
                        <w:right w:val="none" w:sz="0" w:space="0" w:color="auto"/>
                      </w:divBdr>
                      <w:divsChild>
                        <w:div w:id="627324018">
                          <w:marLeft w:val="0"/>
                          <w:marRight w:val="0"/>
                          <w:marTop w:val="0"/>
                          <w:marBottom w:val="0"/>
                          <w:divBdr>
                            <w:top w:val="none" w:sz="0" w:space="0" w:color="auto"/>
                            <w:left w:val="none" w:sz="0" w:space="0" w:color="auto"/>
                            <w:bottom w:val="none" w:sz="0" w:space="0" w:color="auto"/>
                            <w:right w:val="none" w:sz="0" w:space="0" w:color="auto"/>
                          </w:divBdr>
                        </w:div>
                      </w:divsChild>
                    </w:div>
                    <w:div w:id="1102260832">
                      <w:marLeft w:val="0"/>
                      <w:marRight w:val="0"/>
                      <w:marTop w:val="0"/>
                      <w:marBottom w:val="0"/>
                      <w:divBdr>
                        <w:top w:val="none" w:sz="0" w:space="0" w:color="auto"/>
                        <w:left w:val="none" w:sz="0" w:space="0" w:color="auto"/>
                        <w:bottom w:val="none" w:sz="0" w:space="0" w:color="auto"/>
                        <w:right w:val="none" w:sz="0" w:space="0" w:color="auto"/>
                      </w:divBdr>
                      <w:divsChild>
                        <w:div w:id="1209489739">
                          <w:marLeft w:val="0"/>
                          <w:marRight w:val="0"/>
                          <w:marTop w:val="0"/>
                          <w:marBottom w:val="0"/>
                          <w:divBdr>
                            <w:top w:val="none" w:sz="0" w:space="0" w:color="auto"/>
                            <w:left w:val="none" w:sz="0" w:space="0" w:color="auto"/>
                            <w:bottom w:val="none" w:sz="0" w:space="0" w:color="auto"/>
                            <w:right w:val="none" w:sz="0" w:space="0" w:color="auto"/>
                          </w:divBdr>
                        </w:div>
                      </w:divsChild>
                    </w:div>
                    <w:div w:id="1900508494">
                      <w:marLeft w:val="0"/>
                      <w:marRight w:val="0"/>
                      <w:marTop w:val="0"/>
                      <w:marBottom w:val="0"/>
                      <w:divBdr>
                        <w:top w:val="none" w:sz="0" w:space="0" w:color="auto"/>
                        <w:left w:val="none" w:sz="0" w:space="0" w:color="auto"/>
                        <w:bottom w:val="none" w:sz="0" w:space="0" w:color="auto"/>
                        <w:right w:val="none" w:sz="0" w:space="0" w:color="auto"/>
                      </w:divBdr>
                      <w:divsChild>
                        <w:div w:id="642122241">
                          <w:marLeft w:val="0"/>
                          <w:marRight w:val="0"/>
                          <w:marTop w:val="0"/>
                          <w:marBottom w:val="0"/>
                          <w:divBdr>
                            <w:top w:val="none" w:sz="0" w:space="0" w:color="auto"/>
                            <w:left w:val="none" w:sz="0" w:space="0" w:color="auto"/>
                            <w:bottom w:val="none" w:sz="0" w:space="0" w:color="auto"/>
                            <w:right w:val="none" w:sz="0" w:space="0" w:color="auto"/>
                          </w:divBdr>
                        </w:div>
                      </w:divsChild>
                    </w:div>
                    <w:div w:id="142235813">
                      <w:marLeft w:val="0"/>
                      <w:marRight w:val="0"/>
                      <w:marTop w:val="0"/>
                      <w:marBottom w:val="0"/>
                      <w:divBdr>
                        <w:top w:val="none" w:sz="0" w:space="0" w:color="auto"/>
                        <w:left w:val="none" w:sz="0" w:space="0" w:color="auto"/>
                        <w:bottom w:val="none" w:sz="0" w:space="0" w:color="auto"/>
                        <w:right w:val="none" w:sz="0" w:space="0" w:color="auto"/>
                      </w:divBdr>
                      <w:divsChild>
                        <w:div w:id="1413695109">
                          <w:marLeft w:val="0"/>
                          <w:marRight w:val="0"/>
                          <w:marTop w:val="0"/>
                          <w:marBottom w:val="0"/>
                          <w:divBdr>
                            <w:top w:val="none" w:sz="0" w:space="0" w:color="auto"/>
                            <w:left w:val="none" w:sz="0" w:space="0" w:color="auto"/>
                            <w:bottom w:val="none" w:sz="0" w:space="0" w:color="auto"/>
                            <w:right w:val="none" w:sz="0" w:space="0" w:color="auto"/>
                          </w:divBdr>
                        </w:div>
                      </w:divsChild>
                    </w:div>
                    <w:div w:id="1530532127">
                      <w:marLeft w:val="0"/>
                      <w:marRight w:val="0"/>
                      <w:marTop w:val="0"/>
                      <w:marBottom w:val="0"/>
                      <w:divBdr>
                        <w:top w:val="none" w:sz="0" w:space="0" w:color="auto"/>
                        <w:left w:val="none" w:sz="0" w:space="0" w:color="auto"/>
                        <w:bottom w:val="none" w:sz="0" w:space="0" w:color="auto"/>
                        <w:right w:val="none" w:sz="0" w:space="0" w:color="auto"/>
                      </w:divBdr>
                      <w:divsChild>
                        <w:div w:id="1311783562">
                          <w:marLeft w:val="0"/>
                          <w:marRight w:val="0"/>
                          <w:marTop w:val="0"/>
                          <w:marBottom w:val="0"/>
                          <w:divBdr>
                            <w:top w:val="none" w:sz="0" w:space="0" w:color="auto"/>
                            <w:left w:val="none" w:sz="0" w:space="0" w:color="auto"/>
                            <w:bottom w:val="none" w:sz="0" w:space="0" w:color="auto"/>
                            <w:right w:val="none" w:sz="0" w:space="0" w:color="auto"/>
                          </w:divBdr>
                        </w:div>
                      </w:divsChild>
                    </w:div>
                    <w:div w:id="28651522">
                      <w:marLeft w:val="0"/>
                      <w:marRight w:val="0"/>
                      <w:marTop w:val="0"/>
                      <w:marBottom w:val="0"/>
                      <w:divBdr>
                        <w:top w:val="none" w:sz="0" w:space="0" w:color="auto"/>
                        <w:left w:val="none" w:sz="0" w:space="0" w:color="auto"/>
                        <w:bottom w:val="none" w:sz="0" w:space="0" w:color="auto"/>
                        <w:right w:val="none" w:sz="0" w:space="0" w:color="auto"/>
                      </w:divBdr>
                      <w:divsChild>
                        <w:div w:id="1558711353">
                          <w:marLeft w:val="0"/>
                          <w:marRight w:val="0"/>
                          <w:marTop w:val="0"/>
                          <w:marBottom w:val="0"/>
                          <w:divBdr>
                            <w:top w:val="none" w:sz="0" w:space="0" w:color="auto"/>
                            <w:left w:val="none" w:sz="0" w:space="0" w:color="auto"/>
                            <w:bottom w:val="none" w:sz="0" w:space="0" w:color="auto"/>
                            <w:right w:val="none" w:sz="0" w:space="0" w:color="auto"/>
                          </w:divBdr>
                        </w:div>
                      </w:divsChild>
                    </w:div>
                    <w:div w:id="1584996758">
                      <w:marLeft w:val="0"/>
                      <w:marRight w:val="0"/>
                      <w:marTop w:val="0"/>
                      <w:marBottom w:val="0"/>
                      <w:divBdr>
                        <w:top w:val="none" w:sz="0" w:space="0" w:color="auto"/>
                        <w:left w:val="none" w:sz="0" w:space="0" w:color="auto"/>
                        <w:bottom w:val="none" w:sz="0" w:space="0" w:color="auto"/>
                        <w:right w:val="none" w:sz="0" w:space="0" w:color="auto"/>
                      </w:divBdr>
                      <w:divsChild>
                        <w:div w:id="1367608944">
                          <w:marLeft w:val="0"/>
                          <w:marRight w:val="0"/>
                          <w:marTop w:val="0"/>
                          <w:marBottom w:val="0"/>
                          <w:divBdr>
                            <w:top w:val="none" w:sz="0" w:space="0" w:color="auto"/>
                            <w:left w:val="none" w:sz="0" w:space="0" w:color="auto"/>
                            <w:bottom w:val="none" w:sz="0" w:space="0" w:color="auto"/>
                            <w:right w:val="none" w:sz="0" w:space="0" w:color="auto"/>
                          </w:divBdr>
                        </w:div>
                      </w:divsChild>
                    </w:div>
                    <w:div w:id="1501113740">
                      <w:marLeft w:val="0"/>
                      <w:marRight w:val="0"/>
                      <w:marTop w:val="0"/>
                      <w:marBottom w:val="0"/>
                      <w:divBdr>
                        <w:top w:val="none" w:sz="0" w:space="0" w:color="auto"/>
                        <w:left w:val="none" w:sz="0" w:space="0" w:color="auto"/>
                        <w:bottom w:val="none" w:sz="0" w:space="0" w:color="auto"/>
                        <w:right w:val="none" w:sz="0" w:space="0" w:color="auto"/>
                      </w:divBdr>
                      <w:divsChild>
                        <w:div w:id="1468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744749">
      <w:bodyDiv w:val="1"/>
      <w:marLeft w:val="0"/>
      <w:marRight w:val="0"/>
      <w:marTop w:val="0"/>
      <w:marBottom w:val="0"/>
      <w:divBdr>
        <w:top w:val="none" w:sz="0" w:space="0" w:color="auto"/>
        <w:left w:val="none" w:sz="0" w:space="0" w:color="auto"/>
        <w:bottom w:val="none" w:sz="0" w:space="0" w:color="auto"/>
        <w:right w:val="none" w:sz="0" w:space="0" w:color="auto"/>
      </w:divBdr>
    </w:div>
    <w:div w:id="2032762050">
      <w:bodyDiv w:val="1"/>
      <w:marLeft w:val="0"/>
      <w:marRight w:val="0"/>
      <w:marTop w:val="0"/>
      <w:marBottom w:val="0"/>
      <w:divBdr>
        <w:top w:val="none" w:sz="0" w:space="0" w:color="auto"/>
        <w:left w:val="none" w:sz="0" w:space="0" w:color="auto"/>
        <w:bottom w:val="none" w:sz="0" w:space="0" w:color="auto"/>
        <w:right w:val="none" w:sz="0" w:space="0" w:color="auto"/>
      </w:divBdr>
      <w:divsChild>
        <w:div w:id="185364266">
          <w:marLeft w:val="0"/>
          <w:marRight w:val="0"/>
          <w:marTop w:val="0"/>
          <w:marBottom w:val="0"/>
          <w:divBdr>
            <w:top w:val="none" w:sz="0" w:space="0" w:color="auto"/>
            <w:left w:val="none" w:sz="0" w:space="0" w:color="auto"/>
            <w:bottom w:val="none" w:sz="0" w:space="0" w:color="auto"/>
            <w:right w:val="none" w:sz="0" w:space="0" w:color="auto"/>
          </w:divBdr>
          <w:divsChild>
            <w:div w:id="1831945516">
              <w:marLeft w:val="0"/>
              <w:marRight w:val="0"/>
              <w:marTop w:val="0"/>
              <w:marBottom w:val="0"/>
              <w:divBdr>
                <w:top w:val="none" w:sz="0" w:space="0" w:color="auto"/>
                <w:left w:val="none" w:sz="0" w:space="0" w:color="auto"/>
                <w:bottom w:val="none" w:sz="0" w:space="0" w:color="auto"/>
                <w:right w:val="none" w:sz="0" w:space="0" w:color="auto"/>
              </w:divBdr>
            </w:div>
            <w:div w:id="886768687">
              <w:marLeft w:val="0"/>
              <w:marRight w:val="0"/>
              <w:marTop w:val="0"/>
              <w:marBottom w:val="0"/>
              <w:divBdr>
                <w:top w:val="none" w:sz="0" w:space="0" w:color="auto"/>
                <w:left w:val="none" w:sz="0" w:space="0" w:color="auto"/>
                <w:bottom w:val="none" w:sz="0" w:space="0" w:color="auto"/>
                <w:right w:val="none" w:sz="0" w:space="0" w:color="auto"/>
              </w:divBdr>
            </w:div>
            <w:div w:id="1241670735">
              <w:marLeft w:val="0"/>
              <w:marRight w:val="0"/>
              <w:marTop w:val="0"/>
              <w:marBottom w:val="0"/>
              <w:divBdr>
                <w:top w:val="none" w:sz="0" w:space="0" w:color="auto"/>
                <w:left w:val="none" w:sz="0" w:space="0" w:color="auto"/>
                <w:bottom w:val="none" w:sz="0" w:space="0" w:color="auto"/>
                <w:right w:val="none" w:sz="0" w:space="0" w:color="auto"/>
              </w:divBdr>
            </w:div>
            <w:div w:id="955865599">
              <w:marLeft w:val="0"/>
              <w:marRight w:val="0"/>
              <w:marTop w:val="0"/>
              <w:marBottom w:val="0"/>
              <w:divBdr>
                <w:top w:val="none" w:sz="0" w:space="0" w:color="auto"/>
                <w:left w:val="none" w:sz="0" w:space="0" w:color="auto"/>
                <w:bottom w:val="none" w:sz="0" w:space="0" w:color="auto"/>
                <w:right w:val="none" w:sz="0" w:space="0" w:color="auto"/>
              </w:divBdr>
            </w:div>
            <w:div w:id="192615794">
              <w:marLeft w:val="0"/>
              <w:marRight w:val="0"/>
              <w:marTop w:val="0"/>
              <w:marBottom w:val="0"/>
              <w:divBdr>
                <w:top w:val="none" w:sz="0" w:space="0" w:color="auto"/>
                <w:left w:val="none" w:sz="0" w:space="0" w:color="auto"/>
                <w:bottom w:val="none" w:sz="0" w:space="0" w:color="auto"/>
                <w:right w:val="none" w:sz="0" w:space="0" w:color="auto"/>
              </w:divBdr>
            </w:div>
            <w:div w:id="468210881">
              <w:marLeft w:val="0"/>
              <w:marRight w:val="0"/>
              <w:marTop w:val="0"/>
              <w:marBottom w:val="0"/>
              <w:divBdr>
                <w:top w:val="none" w:sz="0" w:space="0" w:color="auto"/>
                <w:left w:val="none" w:sz="0" w:space="0" w:color="auto"/>
                <w:bottom w:val="none" w:sz="0" w:space="0" w:color="auto"/>
                <w:right w:val="none" w:sz="0" w:space="0" w:color="auto"/>
              </w:divBdr>
            </w:div>
          </w:divsChild>
        </w:div>
        <w:div w:id="42489348">
          <w:marLeft w:val="0"/>
          <w:marRight w:val="0"/>
          <w:marTop w:val="0"/>
          <w:marBottom w:val="0"/>
          <w:divBdr>
            <w:top w:val="none" w:sz="0" w:space="0" w:color="auto"/>
            <w:left w:val="none" w:sz="0" w:space="0" w:color="auto"/>
            <w:bottom w:val="none" w:sz="0" w:space="0" w:color="auto"/>
            <w:right w:val="none" w:sz="0" w:space="0" w:color="auto"/>
          </w:divBdr>
          <w:divsChild>
            <w:div w:id="1978408290">
              <w:marLeft w:val="0"/>
              <w:marRight w:val="0"/>
              <w:marTop w:val="0"/>
              <w:marBottom w:val="0"/>
              <w:divBdr>
                <w:top w:val="none" w:sz="0" w:space="0" w:color="auto"/>
                <w:left w:val="none" w:sz="0" w:space="0" w:color="auto"/>
                <w:bottom w:val="none" w:sz="0" w:space="0" w:color="auto"/>
                <w:right w:val="none" w:sz="0" w:space="0" w:color="auto"/>
              </w:divBdr>
            </w:div>
            <w:div w:id="243340096">
              <w:marLeft w:val="0"/>
              <w:marRight w:val="0"/>
              <w:marTop w:val="0"/>
              <w:marBottom w:val="0"/>
              <w:divBdr>
                <w:top w:val="none" w:sz="0" w:space="0" w:color="auto"/>
                <w:left w:val="none" w:sz="0" w:space="0" w:color="auto"/>
                <w:bottom w:val="none" w:sz="0" w:space="0" w:color="auto"/>
                <w:right w:val="none" w:sz="0" w:space="0" w:color="auto"/>
              </w:divBdr>
            </w:div>
            <w:div w:id="955328287">
              <w:marLeft w:val="0"/>
              <w:marRight w:val="0"/>
              <w:marTop w:val="0"/>
              <w:marBottom w:val="0"/>
              <w:divBdr>
                <w:top w:val="none" w:sz="0" w:space="0" w:color="auto"/>
                <w:left w:val="none" w:sz="0" w:space="0" w:color="auto"/>
                <w:bottom w:val="none" w:sz="0" w:space="0" w:color="auto"/>
                <w:right w:val="none" w:sz="0" w:space="0" w:color="auto"/>
              </w:divBdr>
            </w:div>
            <w:div w:id="189995908">
              <w:marLeft w:val="0"/>
              <w:marRight w:val="0"/>
              <w:marTop w:val="0"/>
              <w:marBottom w:val="0"/>
              <w:divBdr>
                <w:top w:val="none" w:sz="0" w:space="0" w:color="auto"/>
                <w:left w:val="none" w:sz="0" w:space="0" w:color="auto"/>
                <w:bottom w:val="none" w:sz="0" w:space="0" w:color="auto"/>
                <w:right w:val="none" w:sz="0" w:space="0" w:color="auto"/>
              </w:divBdr>
            </w:div>
            <w:div w:id="1074232107">
              <w:marLeft w:val="0"/>
              <w:marRight w:val="0"/>
              <w:marTop w:val="0"/>
              <w:marBottom w:val="0"/>
              <w:divBdr>
                <w:top w:val="none" w:sz="0" w:space="0" w:color="auto"/>
                <w:left w:val="none" w:sz="0" w:space="0" w:color="auto"/>
                <w:bottom w:val="none" w:sz="0" w:space="0" w:color="auto"/>
                <w:right w:val="none" w:sz="0" w:space="0" w:color="auto"/>
              </w:divBdr>
            </w:div>
            <w:div w:id="698823305">
              <w:marLeft w:val="0"/>
              <w:marRight w:val="0"/>
              <w:marTop w:val="0"/>
              <w:marBottom w:val="0"/>
              <w:divBdr>
                <w:top w:val="none" w:sz="0" w:space="0" w:color="auto"/>
                <w:left w:val="none" w:sz="0" w:space="0" w:color="auto"/>
                <w:bottom w:val="none" w:sz="0" w:space="0" w:color="auto"/>
                <w:right w:val="none" w:sz="0" w:space="0" w:color="auto"/>
              </w:divBdr>
            </w:div>
            <w:div w:id="1464889769">
              <w:marLeft w:val="0"/>
              <w:marRight w:val="0"/>
              <w:marTop w:val="0"/>
              <w:marBottom w:val="0"/>
              <w:divBdr>
                <w:top w:val="none" w:sz="0" w:space="0" w:color="auto"/>
                <w:left w:val="none" w:sz="0" w:space="0" w:color="auto"/>
                <w:bottom w:val="none" w:sz="0" w:space="0" w:color="auto"/>
                <w:right w:val="none" w:sz="0" w:space="0" w:color="auto"/>
              </w:divBdr>
            </w:div>
            <w:div w:id="763453925">
              <w:marLeft w:val="0"/>
              <w:marRight w:val="0"/>
              <w:marTop w:val="0"/>
              <w:marBottom w:val="0"/>
              <w:divBdr>
                <w:top w:val="none" w:sz="0" w:space="0" w:color="auto"/>
                <w:left w:val="none" w:sz="0" w:space="0" w:color="auto"/>
                <w:bottom w:val="none" w:sz="0" w:space="0" w:color="auto"/>
                <w:right w:val="none" w:sz="0" w:space="0" w:color="auto"/>
              </w:divBdr>
            </w:div>
            <w:div w:id="630939378">
              <w:marLeft w:val="0"/>
              <w:marRight w:val="0"/>
              <w:marTop w:val="0"/>
              <w:marBottom w:val="0"/>
              <w:divBdr>
                <w:top w:val="none" w:sz="0" w:space="0" w:color="auto"/>
                <w:left w:val="none" w:sz="0" w:space="0" w:color="auto"/>
                <w:bottom w:val="none" w:sz="0" w:space="0" w:color="auto"/>
                <w:right w:val="none" w:sz="0" w:space="0" w:color="auto"/>
              </w:divBdr>
            </w:div>
            <w:div w:id="157582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658635">
      <w:bodyDiv w:val="1"/>
      <w:marLeft w:val="0"/>
      <w:marRight w:val="0"/>
      <w:marTop w:val="0"/>
      <w:marBottom w:val="0"/>
      <w:divBdr>
        <w:top w:val="none" w:sz="0" w:space="0" w:color="auto"/>
        <w:left w:val="none" w:sz="0" w:space="0" w:color="auto"/>
        <w:bottom w:val="none" w:sz="0" w:space="0" w:color="auto"/>
        <w:right w:val="none" w:sz="0" w:space="0" w:color="auto"/>
      </w:divBdr>
      <w:divsChild>
        <w:div w:id="1388796954">
          <w:marLeft w:val="0"/>
          <w:marRight w:val="0"/>
          <w:marTop w:val="0"/>
          <w:marBottom w:val="0"/>
          <w:divBdr>
            <w:top w:val="none" w:sz="0" w:space="0" w:color="auto"/>
            <w:left w:val="none" w:sz="0" w:space="0" w:color="auto"/>
            <w:bottom w:val="none" w:sz="0" w:space="0" w:color="auto"/>
            <w:right w:val="none" w:sz="0" w:space="0" w:color="auto"/>
          </w:divBdr>
          <w:divsChild>
            <w:div w:id="1200241372">
              <w:marLeft w:val="0"/>
              <w:marRight w:val="0"/>
              <w:marTop w:val="0"/>
              <w:marBottom w:val="0"/>
              <w:divBdr>
                <w:top w:val="none" w:sz="0" w:space="0" w:color="auto"/>
                <w:left w:val="none" w:sz="0" w:space="0" w:color="auto"/>
                <w:bottom w:val="none" w:sz="0" w:space="0" w:color="auto"/>
                <w:right w:val="none" w:sz="0" w:space="0" w:color="auto"/>
              </w:divBdr>
            </w:div>
            <w:div w:id="1026565806">
              <w:marLeft w:val="0"/>
              <w:marRight w:val="0"/>
              <w:marTop w:val="0"/>
              <w:marBottom w:val="0"/>
              <w:divBdr>
                <w:top w:val="none" w:sz="0" w:space="0" w:color="auto"/>
                <w:left w:val="none" w:sz="0" w:space="0" w:color="auto"/>
                <w:bottom w:val="none" w:sz="0" w:space="0" w:color="auto"/>
                <w:right w:val="none" w:sz="0" w:space="0" w:color="auto"/>
              </w:divBdr>
            </w:div>
            <w:div w:id="3307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szula.branska@umb.edu.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mpubl@umb.edu.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transakcja/97083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mb.edu.pl" TargetMode="External"/><Relationship Id="rId5" Type="http://schemas.openxmlformats.org/officeDocument/2006/relationships/numbering" Target="numbering.xml"/><Relationship Id="rId15" Type="http://schemas.openxmlformats.org/officeDocument/2006/relationships/hyperlink" Target="https://platformazakupowa.pl/transakcja/106986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zbieta.leczycka@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4.xml><?xml version="1.0" encoding="utf-8"?>
<ds:datastoreItem xmlns:ds="http://schemas.openxmlformats.org/officeDocument/2006/customXml" ds:itemID="{37293A90-1F1D-4ED2-BCF7-A7F9CCA72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2127</TotalTime>
  <Pages>1</Pages>
  <Words>12052</Words>
  <Characters>72315</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Elżbieta Samsonowicz-Łęczycka</cp:lastModifiedBy>
  <cp:revision>150</cp:revision>
  <cp:lastPrinted>2025-03-10T09:07:00Z</cp:lastPrinted>
  <dcterms:created xsi:type="dcterms:W3CDTF">2024-01-04T09:16:00Z</dcterms:created>
  <dcterms:modified xsi:type="dcterms:W3CDTF">2025-03-10T09:07:00Z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