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2B46" w14:textId="070D7061" w:rsidR="00E628A3" w:rsidRPr="00E20A7E" w:rsidRDefault="005E6A87" w:rsidP="00EF3B89">
      <w:pPr>
        <w:jc w:val="center"/>
        <w:rPr>
          <w:b/>
          <w:bCs/>
          <w:sz w:val="24"/>
          <w:szCs w:val="24"/>
        </w:rPr>
      </w:pPr>
      <w:r w:rsidRPr="00E20A7E">
        <w:rPr>
          <w:b/>
          <w:bCs/>
          <w:sz w:val="24"/>
          <w:szCs w:val="24"/>
        </w:rPr>
        <w:t xml:space="preserve">INFORMACJA Z </w:t>
      </w:r>
      <w:r w:rsidR="00E20A7E" w:rsidRPr="00E20A7E">
        <w:rPr>
          <w:b/>
          <w:bCs/>
          <w:sz w:val="24"/>
          <w:szCs w:val="24"/>
        </w:rPr>
        <w:t xml:space="preserve">SESJI </w:t>
      </w:r>
      <w:r w:rsidRPr="00E20A7E">
        <w:rPr>
          <w:b/>
          <w:bCs/>
          <w:sz w:val="24"/>
          <w:szCs w:val="24"/>
        </w:rPr>
        <w:t>OTWARCIA OFERT</w:t>
      </w:r>
    </w:p>
    <w:p w14:paraId="60C07FB9" w14:textId="4D0D2F01" w:rsidR="005E6A87" w:rsidRPr="00E20A7E" w:rsidRDefault="005E6A87">
      <w:pPr>
        <w:rPr>
          <w:sz w:val="24"/>
          <w:szCs w:val="24"/>
        </w:rPr>
      </w:pPr>
      <w:r w:rsidRPr="00E20A7E">
        <w:rPr>
          <w:b/>
          <w:bCs/>
          <w:sz w:val="24"/>
          <w:szCs w:val="24"/>
        </w:rPr>
        <w:t xml:space="preserve">Dotyczy: </w:t>
      </w:r>
      <w:r w:rsidRPr="00E20A7E">
        <w:rPr>
          <w:sz w:val="24"/>
          <w:szCs w:val="24"/>
        </w:rPr>
        <w:t>postępowania o udzielenie zamówienia pn.:</w:t>
      </w:r>
    </w:p>
    <w:p w14:paraId="6F497B4C" w14:textId="018E4553" w:rsidR="00974AAA" w:rsidRPr="00E20A7E" w:rsidRDefault="005E6A87" w:rsidP="00E20A7E">
      <w:pPr>
        <w:rPr>
          <w:sz w:val="24"/>
          <w:szCs w:val="24"/>
        </w:rPr>
      </w:pPr>
      <w:r w:rsidRPr="00BC53AF">
        <w:rPr>
          <w:i/>
          <w:iCs/>
          <w:sz w:val="24"/>
          <w:szCs w:val="24"/>
        </w:rPr>
        <w:t xml:space="preserve">„Przebudowa </w:t>
      </w:r>
      <w:r w:rsidR="00E20A7E" w:rsidRPr="00BC53AF">
        <w:rPr>
          <w:i/>
          <w:iCs/>
          <w:sz w:val="24"/>
          <w:szCs w:val="24"/>
        </w:rPr>
        <w:t xml:space="preserve">ulicy Trakt Napoleoński na odcinku od ul. Noblistów do linii kolejowej wraz z przebudowa skrzyżowania z ulicą Szamotulską </w:t>
      </w:r>
      <w:r w:rsidRPr="00BC53AF">
        <w:rPr>
          <w:i/>
          <w:iCs/>
          <w:sz w:val="24"/>
          <w:szCs w:val="24"/>
        </w:rPr>
        <w:t xml:space="preserve">i rozbudowa budynku przedszkola </w:t>
      </w:r>
      <w:r w:rsidR="00974AAA" w:rsidRPr="00BC53AF">
        <w:rPr>
          <w:i/>
          <w:iCs/>
          <w:sz w:val="24"/>
          <w:szCs w:val="24"/>
        </w:rPr>
        <w:t>w</w:t>
      </w:r>
      <w:r w:rsidRPr="00BC53AF">
        <w:rPr>
          <w:i/>
          <w:iCs/>
          <w:sz w:val="24"/>
          <w:szCs w:val="24"/>
        </w:rPr>
        <w:t xml:space="preserve"> Rokietnicy”</w:t>
      </w:r>
      <w:r w:rsidR="003C2CE2" w:rsidRPr="00BC53AF">
        <w:rPr>
          <w:i/>
          <w:iCs/>
          <w:sz w:val="24"/>
          <w:szCs w:val="24"/>
        </w:rPr>
        <w:t>.</w:t>
      </w:r>
      <w:r w:rsidR="00E20A7E" w:rsidRPr="00BC53AF">
        <w:rPr>
          <w:sz w:val="24"/>
          <w:szCs w:val="24"/>
        </w:rPr>
        <w:br/>
      </w:r>
      <w:r w:rsidR="00E20A7E" w:rsidRPr="00E20A7E">
        <w:rPr>
          <w:sz w:val="24"/>
          <w:szCs w:val="24"/>
        </w:rPr>
        <w:br/>
      </w:r>
      <w:r w:rsidR="00974AAA" w:rsidRPr="00E20A7E">
        <w:rPr>
          <w:sz w:val="24"/>
          <w:szCs w:val="24"/>
        </w:rPr>
        <w:t>Działając na podstawie art.</w:t>
      </w:r>
      <w:r w:rsidR="001863D6" w:rsidRPr="00E20A7E">
        <w:rPr>
          <w:sz w:val="24"/>
          <w:szCs w:val="24"/>
        </w:rPr>
        <w:t xml:space="preserve"> </w:t>
      </w:r>
      <w:r w:rsidR="00974AAA" w:rsidRPr="00E20A7E">
        <w:rPr>
          <w:sz w:val="24"/>
          <w:szCs w:val="24"/>
        </w:rPr>
        <w:t>222 ust.</w:t>
      </w:r>
      <w:r w:rsidR="001863D6" w:rsidRPr="00E20A7E">
        <w:rPr>
          <w:sz w:val="24"/>
          <w:szCs w:val="24"/>
        </w:rPr>
        <w:t xml:space="preserve"> </w:t>
      </w:r>
      <w:r w:rsidR="00974AAA" w:rsidRPr="00E20A7E">
        <w:rPr>
          <w:sz w:val="24"/>
          <w:szCs w:val="24"/>
        </w:rPr>
        <w:t>5 ustawy z 11 września 2019 r. – Prawo zamówień publicznych (t. jedn. Dz. U. z 202</w:t>
      </w:r>
      <w:r w:rsidR="00E20A7E" w:rsidRPr="00E20A7E">
        <w:rPr>
          <w:sz w:val="24"/>
          <w:szCs w:val="24"/>
        </w:rPr>
        <w:t>3</w:t>
      </w:r>
      <w:r w:rsidR="00974AAA" w:rsidRPr="00E20A7E">
        <w:rPr>
          <w:sz w:val="24"/>
          <w:szCs w:val="24"/>
        </w:rPr>
        <w:t xml:space="preserve"> poz.</w:t>
      </w:r>
      <w:r w:rsidR="001863D6" w:rsidRPr="00E20A7E">
        <w:rPr>
          <w:sz w:val="24"/>
          <w:szCs w:val="24"/>
        </w:rPr>
        <w:t xml:space="preserve"> </w:t>
      </w:r>
      <w:r w:rsidR="00974AAA" w:rsidRPr="00E20A7E">
        <w:rPr>
          <w:sz w:val="24"/>
          <w:szCs w:val="24"/>
        </w:rPr>
        <w:t>1710 ze zm.), zamawiający informuje,</w:t>
      </w:r>
      <w:r w:rsidR="00BC53AF">
        <w:rPr>
          <w:sz w:val="24"/>
          <w:szCs w:val="24"/>
        </w:rPr>
        <w:br/>
      </w:r>
      <w:r w:rsidR="00974AAA" w:rsidRPr="00E20A7E">
        <w:rPr>
          <w:sz w:val="24"/>
          <w:szCs w:val="24"/>
        </w:rPr>
        <w:t xml:space="preserve"> że w postępowaniu wpłynęły</w:t>
      </w:r>
      <w:r w:rsidR="00845B0F" w:rsidRPr="00E20A7E">
        <w:rPr>
          <w:sz w:val="24"/>
          <w:szCs w:val="24"/>
        </w:rPr>
        <w:t xml:space="preserve"> </w:t>
      </w:r>
      <w:r w:rsidR="00974AAA" w:rsidRPr="00E20A7E">
        <w:rPr>
          <w:sz w:val="24"/>
          <w:szCs w:val="24"/>
        </w:rPr>
        <w:t>następujące oferty:</w:t>
      </w:r>
    </w:p>
    <w:p w14:paraId="0A12A7B6" w14:textId="46859AE6" w:rsidR="00A16CF8" w:rsidRPr="00E20A7E" w:rsidRDefault="00974AAA">
      <w:pPr>
        <w:rPr>
          <w:sz w:val="24"/>
          <w:szCs w:val="24"/>
        </w:rPr>
      </w:pPr>
      <w:r w:rsidRPr="00E20A7E">
        <w:rPr>
          <w:sz w:val="24"/>
          <w:szCs w:val="24"/>
          <w:u w:val="single"/>
        </w:rPr>
        <w:t xml:space="preserve">Oferta NR 1 </w:t>
      </w:r>
      <w:r w:rsidR="00E20A7E" w:rsidRPr="00E20A7E">
        <w:rPr>
          <w:sz w:val="24"/>
          <w:szCs w:val="24"/>
          <w:u w:val="single"/>
        </w:rPr>
        <w:br/>
      </w:r>
      <w:r w:rsidR="00E20A7E" w:rsidRPr="00E20A7E">
        <w:rPr>
          <w:sz w:val="24"/>
          <w:szCs w:val="24"/>
        </w:rPr>
        <w:t>IZBRUK Maciej Rybicki Zakład Ogólnobudowlany,   Dziedzice 59, 62-404 Ciążeń</w:t>
      </w:r>
      <w:r w:rsidR="00E20A7E" w:rsidRPr="00E20A7E">
        <w:rPr>
          <w:sz w:val="24"/>
          <w:szCs w:val="24"/>
        </w:rPr>
        <w:br/>
        <w:t>Cena – 14 512 186,98 PLN</w:t>
      </w:r>
      <w:r w:rsidR="00E20A7E" w:rsidRPr="00E20A7E">
        <w:rPr>
          <w:sz w:val="24"/>
          <w:szCs w:val="24"/>
        </w:rPr>
        <w:br/>
        <w:t>Okres gwarancji – 60 m-</w:t>
      </w:r>
      <w:proofErr w:type="spellStart"/>
      <w:r w:rsidR="00E20A7E" w:rsidRPr="00E20A7E">
        <w:rPr>
          <w:sz w:val="24"/>
          <w:szCs w:val="24"/>
        </w:rPr>
        <w:t>cy</w:t>
      </w:r>
      <w:proofErr w:type="spellEnd"/>
    </w:p>
    <w:p w14:paraId="6A2876EE" w14:textId="2A123A6C" w:rsidR="00E20A7E" w:rsidRPr="008F7F6F" w:rsidRDefault="00E20A7E" w:rsidP="00F955D5">
      <w:r w:rsidRPr="00264C20">
        <w:rPr>
          <w:u w:val="single"/>
        </w:rPr>
        <w:t>Oferta NR 2</w:t>
      </w:r>
      <w:r w:rsidRPr="00264C20">
        <w:rPr>
          <w:u w:val="single"/>
        </w:rPr>
        <w:br/>
      </w:r>
      <w:r>
        <w:t>Konsorcjum firm;</w:t>
      </w:r>
      <w:r>
        <w:br/>
      </w:r>
      <w:r w:rsidR="00264C20">
        <w:t xml:space="preserve">Lider;  </w:t>
      </w:r>
      <w:r>
        <w:t>TAR-DROG Sp. z o.o. Sp.k. 62-080 Tarnowo Podgórne ul. Poznańska 62a</w:t>
      </w:r>
      <w:r w:rsidR="00264C20">
        <w:br/>
        <w:t>Uczestnik:  PPHU TOM-BUD S.C. UL. Michalin 25, 64-320 Michalin</w:t>
      </w:r>
      <w:r w:rsidR="00264C20">
        <w:br/>
        <w:t>Cena – 11 237 888,71 PLN</w:t>
      </w:r>
      <w:r w:rsidR="00264C20">
        <w:br/>
        <w:t>Okres gwarancji – 60 m-</w:t>
      </w:r>
      <w:proofErr w:type="spellStart"/>
      <w:r w:rsidR="00264C20">
        <w:t>cy</w:t>
      </w:r>
      <w:proofErr w:type="spellEnd"/>
      <w:r w:rsidR="00264C20">
        <w:br/>
      </w:r>
      <w:r w:rsidR="00264C20">
        <w:br/>
      </w:r>
      <w:r w:rsidR="00264C20" w:rsidRPr="00264C20">
        <w:rPr>
          <w:u w:val="single"/>
        </w:rPr>
        <w:t>Oferta Nr 3</w:t>
      </w:r>
      <w:r w:rsidR="00264C20">
        <w:rPr>
          <w:u w:val="single"/>
        </w:rPr>
        <w:br/>
      </w:r>
      <w:r w:rsidR="00264C20" w:rsidRPr="008F7F6F">
        <w:t>IVESTON  Sp. z o.o.</w:t>
      </w:r>
      <w:r w:rsidR="008F7F6F" w:rsidRPr="008F7F6F">
        <w:t xml:space="preserve"> ul. OBRZYCKA 133, 64-600</w:t>
      </w:r>
      <w:r w:rsidR="008F7F6F">
        <w:t xml:space="preserve"> Oborniki</w:t>
      </w:r>
      <w:r w:rsidR="008F7F6F">
        <w:br/>
        <w:t>Cena – 11 480</w:t>
      </w:r>
      <w:r w:rsidR="00BC53AF">
        <w:t> </w:t>
      </w:r>
      <w:r w:rsidR="008F7F6F">
        <w:t>000</w:t>
      </w:r>
      <w:r w:rsidR="00BC53AF">
        <w:t>,00</w:t>
      </w:r>
      <w:r w:rsidR="008F7F6F">
        <w:t xml:space="preserve"> PLN</w:t>
      </w:r>
      <w:r w:rsidR="008F7F6F">
        <w:br/>
        <w:t>Okres gwarancji – 60 m-</w:t>
      </w:r>
      <w:proofErr w:type="spellStart"/>
      <w:r w:rsidR="008F7F6F">
        <w:t>cy</w:t>
      </w:r>
      <w:proofErr w:type="spellEnd"/>
      <w:r w:rsidR="008F7F6F">
        <w:br/>
      </w:r>
      <w:r w:rsidR="008F7F6F">
        <w:br/>
      </w:r>
      <w:r w:rsidR="008F7F6F" w:rsidRPr="008F7F6F">
        <w:rPr>
          <w:u w:val="single"/>
        </w:rPr>
        <w:t>Oferta Nr 4</w:t>
      </w:r>
      <w:r w:rsidR="008F7F6F">
        <w:rPr>
          <w:u w:val="single"/>
        </w:rPr>
        <w:br/>
      </w:r>
      <w:r w:rsidR="008F7F6F" w:rsidRPr="008F7F6F">
        <w:t>BUD-AN Sp. z o.o. ul. Piekarska 5/4, 62-800 Kalisz</w:t>
      </w:r>
      <w:r w:rsidR="008F7F6F">
        <w:br/>
        <w:t>Bena  - 13 872 741,96 PLN</w:t>
      </w:r>
      <w:r w:rsidR="008F7F6F">
        <w:br/>
        <w:t>Okres gwarancji – 60 m-</w:t>
      </w:r>
      <w:proofErr w:type="spellStart"/>
      <w:r w:rsidR="008F7F6F">
        <w:t>cy</w:t>
      </w:r>
      <w:proofErr w:type="spellEnd"/>
      <w:r w:rsidR="008F7F6F">
        <w:br/>
      </w:r>
      <w:r w:rsidR="008F7F6F">
        <w:br/>
      </w:r>
      <w:r w:rsidR="008F7F6F" w:rsidRPr="008F7F6F">
        <w:rPr>
          <w:u w:val="single"/>
        </w:rPr>
        <w:t>Oferta NR 5</w:t>
      </w:r>
      <w:r w:rsidR="008F7F6F">
        <w:rPr>
          <w:u w:val="single"/>
        </w:rPr>
        <w:br/>
      </w:r>
      <w:r w:rsidR="008F7F6F" w:rsidRPr="008F7F6F">
        <w:t xml:space="preserve">STRABAG Sp. z o.o. ul. </w:t>
      </w:r>
      <w:proofErr w:type="spellStart"/>
      <w:r w:rsidR="008F7F6F" w:rsidRPr="008F7F6F">
        <w:t>Parzniewska</w:t>
      </w:r>
      <w:proofErr w:type="spellEnd"/>
      <w:r w:rsidR="008F7F6F" w:rsidRPr="008F7F6F">
        <w:t xml:space="preserve"> 10, 05-800 Pruszków</w:t>
      </w:r>
      <w:r w:rsidR="008F7F6F">
        <w:br/>
        <w:t>Cena – 11 982 505,46 PLN</w:t>
      </w:r>
      <w:r w:rsidR="008F7F6F">
        <w:br/>
        <w:t>Okres gwarancji – 60 m-</w:t>
      </w:r>
      <w:proofErr w:type="spellStart"/>
      <w:r w:rsidR="008F7F6F">
        <w:t>cy</w:t>
      </w:r>
      <w:proofErr w:type="spellEnd"/>
      <w:r w:rsidR="008F7F6F">
        <w:br/>
      </w:r>
      <w:r w:rsidR="008F7F6F">
        <w:br/>
      </w:r>
      <w:r w:rsidR="008F7F6F" w:rsidRPr="008F7F6F">
        <w:rPr>
          <w:u w:val="single"/>
        </w:rPr>
        <w:t>Oferta Nr 6</w:t>
      </w:r>
      <w:r w:rsidR="008F7F6F" w:rsidRPr="008F7F6F">
        <w:rPr>
          <w:u w:val="single"/>
        </w:rPr>
        <w:br/>
      </w:r>
      <w:r w:rsidR="008F7F6F">
        <w:t xml:space="preserve">INFRADEROG Sp. z o.o. ul. </w:t>
      </w:r>
      <w:proofErr w:type="spellStart"/>
      <w:r w:rsidR="008F7F6F">
        <w:t>Ksyckiego</w:t>
      </w:r>
      <w:proofErr w:type="spellEnd"/>
      <w:r w:rsidR="008F7F6F">
        <w:t xml:space="preserve"> 6B/1, 64-800  CHODZIEŻ</w:t>
      </w:r>
      <w:r w:rsidR="008F7F6F">
        <w:br/>
        <w:t>Cena -</w:t>
      </w:r>
      <w:r w:rsidR="00C61E23">
        <w:t>13 850 720,22 PLN</w:t>
      </w:r>
      <w:r w:rsidR="00C61E23">
        <w:br/>
        <w:t>Okres gwarancji – 60 m-</w:t>
      </w:r>
      <w:proofErr w:type="spellStart"/>
      <w:r w:rsidR="00C61E23">
        <w:t>cy</w:t>
      </w:r>
      <w:proofErr w:type="spellEnd"/>
    </w:p>
    <w:p w14:paraId="11AE0328" w14:textId="77777777" w:rsidR="00A04D79" w:rsidRDefault="00C61E23" w:rsidP="00F955D5">
      <w:pPr>
        <w:rPr>
          <w:u w:val="single"/>
        </w:rPr>
      </w:pPr>
      <w:r w:rsidRPr="00C61E23">
        <w:rPr>
          <w:u w:val="single"/>
        </w:rPr>
        <w:t>Oferta Nr 7</w:t>
      </w:r>
      <w:r>
        <w:rPr>
          <w:u w:val="single"/>
        </w:rPr>
        <w:br/>
      </w:r>
      <w:r w:rsidRPr="00C61E23">
        <w:t>Wykonawstwo, projekty i nadzory „WPN”</w:t>
      </w:r>
      <w:r>
        <w:t xml:space="preserve"> Maciej Stasiak</w:t>
      </w:r>
      <w:r w:rsidR="00AF259E">
        <w:br/>
        <w:t>ul. Osiedle Widok 27, 62-800 Chodzież</w:t>
      </w:r>
      <w:r w:rsidR="00AF259E">
        <w:br/>
        <w:t>Cena: 11.174 409,44</w:t>
      </w:r>
      <w:r w:rsidR="00AF259E">
        <w:br/>
        <w:t>Okres gwarancji: 60 m-</w:t>
      </w:r>
      <w:proofErr w:type="spellStart"/>
      <w:r w:rsidR="00AF259E">
        <w:t>cy</w:t>
      </w:r>
      <w:proofErr w:type="spellEnd"/>
      <w:r w:rsidR="00AF259E">
        <w:br/>
      </w:r>
    </w:p>
    <w:p w14:paraId="76E75F74" w14:textId="519D1150" w:rsidR="00E20A7E" w:rsidRDefault="00AF259E" w:rsidP="00F955D5">
      <w:r w:rsidRPr="00AF259E">
        <w:rPr>
          <w:u w:val="single"/>
        </w:rPr>
        <w:lastRenderedPageBreak/>
        <w:t>Oferta Nr 8</w:t>
      </w:r>
      <w:r>
        <w:rPr>
          <w:u w:val="single"/>
        </w:rPr>
        <w:br/>
      </w:r>
      <w:r w:rsidRPr="00AF259E">
        <w:t>COLAS Polska Sp. z o.o. ul. Nowa 49, 62-070 Palędzie</w:t>
      </w:r>
      <w:r>
        <w:br/>
        <w:t>Cena: 11</w:t>
      </w:r>
      <w:r w:rsidR="00B70617">
        <w:t xml:space="preserve"> </w:t>
      </w:r>
      <w:r>
        <w:t>862 584,60 PLN</w:t>
      </w:r>
      <w:r>
        <w:br/>
        <w:t>Okres gwarancji – 60 m-</w:t>
      </w:r>
      <w:proofErr w:type="spellStart"/>
      <w:r>
        <w:t>cy</w:t>
      </w:r>
      <w:proofErr w:type="spellEnd"/>
    </w:p>
    <w:p w14:paraId="01434D14" w14:textId="0C09A516" w:rsidR="00AF259E" w:rsidRDefault="00AF259E" w:rsidP="00F955D5">
      <w:r w:rsidRPr="00AF259E">
        <w:rPr>
          <w:u w:val="single"/>
        </w:rPr>
        <w:t>Oferta Nr 9</w:t>
      </w:r>
      <w:r>
        <w:rPr>
          <w:u w:val="single"/>
        </w:rPr>
        <w:br/>
      </w:r>
      <w:r w:rsidRPr="00AF259E">
        <w:t>KOMA Mariusz Kowalski</w:t>
      </w:r>
      <w:r w:rsidR="00A04D79">
        <w:t xml:space="preserve">  </w:t>
      </w:r>
      <w:r>
        <w:t>ul. Kościańska 4, 60-112 Poznań</w:t>
      </w:r>
      <w:r>
        <w:br/>
        <w:t>Cena: 12 040 815,12 PLN</w:t>
      </w:r>
      <w:r>
        <w:br/>
        <w:t>Okres gwarancji: 60 m-</w:t>
      </w:r>
      <w:proofErr w:type="spellStart"/>
      <w:r>
        <w:t>cy</w:t>
      </w:r>
      <w:proofErr w:type="spellEnd"/>
    </w:p>
    <w:p w14:paraId="7E62CA77" w14:textId="77777777" w:rsidR="00B70617" w:rsidRDefault="00AF259E" w:rsidP="00F955D5">
      <w:r w:rsidRPr="00AF259E">
        <w:rPr>
          <w:u w:val="single"/>
        </w:rPr>
        <w:t>Oferta Nr 10</w:t>
      </w:r>
      <w:r>
        <w:rPr>
          <w:u w:val="single"/>
        </w:rPr>
        <w:br/>
      </w:r>
      <w:r w:rsidRPr="00B70617">
        <w:t>BI</w:t>
      </w:r>
      <w:r w:rsidR="00B70617" w:rsidRPr="00B70617">
        <w:t>TPOZ Sp. z o.o. ul. Dąbrowskiego 77A, 60-529 Poznań</w:t>
      </w:r>
      <w:r w:rsidR="00B70617">
        <w:rPr>
          <w:u w:val="single"/>
        </w:rPr>
        <w:br/>
      </w:r>
      <w:r w:rsidR="00B70617" w:rsidRPr="00B70617">
        <w:t>Cena: 10 827 954,45 PLN</w:t>
      </w:r>
      <w:r w:rsidR="00B70617">
        <w:br/>
        <w:t>Okres gwarancji: 60 m-</w:t>
      </w:r>
      <w:proofErr w:type="spellStart"/>
      <w:r w:rsidR="00B70617">
        <w:t>cy</w:t>
      </w:r>
      <w:proofErr w:type="spellEnd"/>
      <w:r w:rsidR="00B70617">
        <w:t>.</w:t>
      </w:r>
    </w:p>
    <w:p w14:paraId="38011B7C" w14:textId="77777777" w:rsidR="00B70617" w:rsidRDefault="00B70617" w:rsidP="00F955D5">
      <w:r w:rsidRPr="00B70617">
        <w:rPr>
          <w:u w:val="single"/>
        </w:rPr>
        <w:t>Oferta Nr 11</w:t>
      </w:r>
      <w:r>
        <w:rPr>
          <w:u w:val="single"/>
        </w:rPr>
        <w:br/>
      </w:r>
      <w:r w:rsidRPr="00B70617">
        <w:t>YOCAM Sp. z o.o. ul. Świerkowa 29, 62-090  Rostworowo</w:t>
      </w:r>
      <w:r>
        <w:rPr>
          <w:u w:val="single"/>
        </w:rPr>
        <w:br/>
      </w:r>
      <w:r w:rsidRPr="00B70617">
        <w:t>Cena: 11 320 170 PLN</w:t>
      </w:r>
      <w:r>
        <w:br/>
        <w:t>Okres gwarancji: 60 m-</w:t>
      </w:r>
      <w:proofErr w:type="spellStart"/>
      <w:r>
        <w:t>cy</w:t>
      </w:r>
      <w:proofErr w:type="spellEnd"/>
      <w:r>
        <w:t>.</w:t>
      </w:r>
    </w:p>
    <w:p w14:paraId="7DA86288" w14:textId="15309843" w:rsidR="00B70617" w:rsidRDefault="00B70617" w:rsidP="00F955D5">
      <w:r w:rsidRPr="00B70617">
        <w:rPr>
          <w:u w:val="single"/>
        </w:rPr>
        <w:t>Oferta Nr 12</w:t>
      </w:r>
      <w:r w:rsidRPr="00B70617">
        <w:rPr>
          <w:u w:val="single"/>
        </w:rPr>
        <w:br/>
      </w:r>
      <w:r>
        <w:t>RDR Sp. z o.o. ul. Kasztanowa 7, 62-004 Czerwonak</w:t>
      </w:r>
      <w:r>
        <w:br/>
        <w:t>Cena: 12</w:t>
      </w:r>
      <w:r w:rsidR="00A04D79">
        <w:t> </w:t>
      </w:r>
      <w:r>
        <w:t>298</w:t>
      </w:r>
      <w:r w:rsidR="00A04D79">
        <w:t xml:space="preserve"> </w:t>
      </w:r>
      <w:r>
        <w:t>566,26 PLN</w:t>
      </w:r>
      <w:r>
        <w:br/>
        <w:t>Okres gwarancji: 60 m-</w:t>
      </w:r>
      <w:proofErr w:type="spellStart"/>
      <w:r>
        <w:t>cy</w:t>
      </w:r>
      <w:proofErr w:type="spellEnd"/>
    </w:p>
    <w:p w14:paraId="58E783DA" w14:textId="77777777" w:rsidR="00051E2B" w:rsidRDefault="00B70617" w:rsidP="00F955D5">
      <w:r w:rsidRPr="00B70617">
        <w:rPr>
          <w:u w:val="single"/>
        </w:rPr>
        <w:t>Oferta Nr 13</w:t>
      </w:r>
      <w:r w:rsidRPr="00B70617">
        <w:rPr>
          <w:u w:val="single"/>
        </w:rPr>
        <w:br/>
      </w:r>
      <w:r>
        <w:t>EUROVIA Polska S.A. Bielany Wrocławskie ul. Irysowa 1, 55-040 Kobierzyce</w:t>
      </w:r>
      <w:r>
        <w:br/>
        <w:t>Cena: 10 759 447,55 PLN</w:t>
      </w:r>
      <w:r>
        <w:br/>
        <w:t xml:space="preserve">Okres gwarancji: </w:t>
      </w:r>
      <w:r w:rsidR="00051E2B">
        <w:t>60 m-</w:t>
      </w:r>
      <w:proofErr w:type="spellStart"/>
      <w:r w:rsidR="00051E2B">
        <w:t>cy</w:t>
      </w:r>
      <w:proofErr w:type="spellEnd"/>
    </w:p>
    <w:p w14:paraId="7CAB597A" w14:textId="68AE1239" w:rsidR="00051E2B" w:rsidRDefault="00051E2B" w:rsidP="00F955D5">
      <w:r w:rsidRPr="00051E2B">
        <w:rPr>
          <w:u w:val="single"/>
        </w:rPr>
        <w:t>Oferta Nr 14</w:t>
      </w:r>
      <w:r>
        <w:rPr>
          <w:u w:val="single"/>
        </w:rPr>
        <w:br/>
      </w:r>
      <w:r w:rsidRPr="00051E2B">
        <w:t>KOST</w:t>
      </w:r>
      <w:r w:rsidR="00A04D79">
        <w:t xml:space="preserve"> </w:t>
      </w:r>
      <w:r w:rsidRPr="00051E2B">
        <w:t>-</w:t>
      </w:r>
      <w:r w:rsidR="00A04D79">
        <w:t xml:space="preserve"> </w:t>
      </w:r>
      <w:r w:rsidRPr="00051E2B">
        <w:t xml:space="preserve">BUD Piotr </w:t>
      </w:r>
      <w:proofErr w:type="spellStart"/>
      <w:r w:rsidRPr="00051E2B">
        <w:t>Druchliński</w:t>
      </w:r>
      <w:proofErr w:type="spellEnd"/>
      <w:r w:rsidRPr="00051E2B">
        <w:t xml:space="preserve"> Jaroszyn Kolonia 8A, 62-405 Ląd</w:t>
      </w:r>
      <w:r>
        <w:br/>
        <w:t>Cena: 9 925 238,91 PLN</w:t>
      </w:r>
      <w:r>
        <w:br/>
        <w:t>Okres gwarancji: 60 m-</w:t>
      </w:r>
      <w:proofErr w:type="spellStart"/>
      <w:r>
        <w:t>cy</w:t>
      </w:r>
      <w:proofErr w:type="spellEnd"/>
      <w:r>
        <w:t>.</w:t>
      </w:r>
    </w:p>
    <w:p w14:paraId="7F5E4166" w14:textId="77777777" w:rsidR="00051E2B" w:rsidRDefault="00051E2B" w:rsidP="00F955D5">
      <w:r w:rsidRPr="00051E2B">
        <w:rPr>
          <w:u w:val="single"/>
        </w:rPr>
        <w:t>Oferta Nr 15</w:t>
      </w:r>
      <w:r w:rsidRPr="00051E2B">
        <w:rPr>
          <w:u w:val="single"/>
        </w:rPr>
        <w:br/>
      </w:r>
      <w:r w:rsidRPr="00051E2B">
        <w:t>Przedsiębiorstwo Robót Drogowo-Mostowych S.A.</w:t>
      </w:r>
      <w:r>
        <w:rPr>
          <w:u w:val="single"/>
        </w:rPr>
        <w:t xml:space="preserve"> ul.</w:t>
      </w:r>
      <w:r w:rsidRPr="00051E2B">
        <w:t xml:space="preserve"> Powstańców Wlkp. 75, 64-500 Szamotuły</w:t>
      </w:r>
      <w:r>
        <w:br/>
        <w:t>Cena: 10 336 404,68 PLN</w:t>
      </w:r>
      <w:r>
        <w:br/>
        <w:t>Okres gwarancji: 60 m-</w:t>
      </w:r>
      <w:proofErr w:type="spellStart"/>
      <w:r>
        <w:t>cy</w:t>
      </w:r>
      <w:proofErr w:type="spellEnd"/>
      <w:r>
        <w:t>.</w:t>
      </w:r>
    </w:p>
    <w:p w14:paraId="3D61CE3F" w14:textId="77777777" w:rsidR="00BC53AF" w:rsidRDefault="00051E2B" w:rsidP="00F955D5">
      <w:r w:rsidRPr="00BC53AF">
        <w:rPr>
          <w:u w:val="single"/>
        </w:rPr>
        <w:t>Oferta Nr 16</w:t>
      </w:r>
      <w:r w:rsidRPr="00BC53AF">
        <w:rPr>
          <w:u w:val="single"/>
        </w:rPr>
        <w:br/>
      </w:r>
      <w:r>
        <w:t>Budownictwo Drogowe KRUG Sp. z o.o. ul. ŚWIERKOWA 48, 62-020 Rabowice</w:t>
      </w:r>
      <w:r>
        <w:br/>
        <w:t>Cena: 12 325 593,99 PLN</w:t>
      </w:r>
      <w:r>
        <w:br/>
        <w:t>Okres gwarancji</w:t>
      </w:r>
      <w:r w:rsidR="00BC53AF">
        <w:t>: 60 m-</w:t>
      </w:r>
      <w:proofErr w:type="spellStart"/>
      <w:r w:rsidR="00BC53AF">
        <w:t>cy</w:t>
      </w:r>
      <w:proofErr w:type="spellEnd"/>
    </w:p>
    <w:p w14:paraId="0E4E4A97" w14:textId="77777777" w:rsidR="00BC53AF" w:rsidRDefault="00BC53AF" w:rsidP="00F955D5">
      <w:r w:rsidRPr="00BC53AF">
        <w:rPr>
          <w:u w:val="single"/>
        </w:rPr>
        <w:t>Oferta Nr 17</w:t>
      </w:r>
      <w:r>
        <w:rPr>
          <w:u w:val="single"/>
        </w:rPr>
        <w:br/>
      </w:r>
      <w:r w:rsidRPr="00BC53AF">
        <w:t xml:space="preserve">PB </w:t>
      </w:r>
      <w:proofErr w:type="spellStart"/>
      <w:r w:rsidRPr="00BC53AF">
        <w:t>Haus</w:t>
      </w:r>
      <w:proofErr w:type="spellEnd"/>
      <w:r w:rsidRPr="00BC53AF">
        <w:t xml:space="preserve"> Sp. z o.o. Sp.</w:t>
      </w:r>
      <w:r>
        <w:t xml:space="preserve"> </w:t>
      </w:r>
      <w:r w:rsidRPr="00BC53AF">
        <w:t>k.</w:t>
      </w:r>
      <w:r>
        <w:t xml:space="preserve"> ul. Wilkowicka 47, 64-100 Leszno</w:t>
      </w:r>
      <w:r>
        <w:br/>
        <w:t>Cena: 17 035 500,00 PLN</w:t>
      </w:r>
      <w:r>
        <w:br/>
        <w:t>Okres gwarancji: 60 m-</w:t>
      </w:r>
      <w:proofErr w:type="spellStart"/>
      <w:r>
        <w:t>cy</w:t>
      </w:r>
      <w:proofErr w:type="spellEnd"/>
      <w:r w:rsidR="00051E2B" w:rsidRPr="00BC53AF">
        <w:br/>
      </w:r>
    </w:p>
    <w:p w14:paraId="5C406B69" w14:textId="560E66E5" w:rsidR="00974AAA" w:rsidRDefault="00764B17">
      <w:r>
        <w:t>Sporządziła;</w:t>
      </w:r>
      <w:r w:rsidR="00BC53AF">
        <w:t xml:space="preserve">  </w:t>
      </w:r>
      <w:r>
        <w:t>Halina Wroniecka</w:t>
      </w:r>
    </w:p>
    <w:sectPr w:rsidR="00974AAA" w:rsidSect="00BC53A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D"/>
    <w:rsid w:val="00033B55"/>
    <w:rsid w:val="00051E2B"/>
    <w:rsid w:val="000C0E86"/>
    <w:rsid w:val="001246E3"/>
    <w:rsid w:val="00161C64"/>
    <w:rsid w:val="00177899"/>
    <w:rsid w:val="001863D6"/>
    <w:rsid w:val="0019432A"/>
    <w:rsid w:val="001E0336"/>
    <w:rsid w:val="00264C20"/>
    <w:rsid w:val="003C2CE2"/>
    <w:rsid w:val="0044494F"/>
    <w:rsid w:val="004B4FC8"/>
    <w:rsid w:val="004D1EB2"/>
    <w:rsid w:val="005E6A87"/>
    <w:rsid w:val="00615E1E"/>
    <w:rsid w:val="00652C5A"/>
    <w:rsid w:val="007151D9"/>
    <w:rsid w:val="00764B17"/>
    <w:rsid w:val="007702A6"/>
    <w:rsid w:val="007A251A"/>
    <w:rsid w:val="007E0EA6"/>
    <w:rsid w:val="00845B0F"/>
    <w:rsid w:val="008B633C"/>
    <w:rsid w:val="008C5533"/>
    <w:rsid w:val="008E46F8"/>
    <w:rsid w:val="008F7F6F"/>
    <w:rsid w:val="00962F0D"/>
    <w:rsid w:val="00974AAA"/>
    <w:rsid w:val="009E4DE3"/>
    <w:rsid w:val="00A04D79"/>
    <w:rsid w:val="00A16CF8"/>
    <w:rsid w:val="00A82257"/>
    <w:rsid w:val="00AD5BB9"/>
    <w:rsid w:val="00AF259E"/>
    <w:rsid w:val="00B70617"/>
    <w:rsid w:val="00BC53AF"/>
    <w:rsid w:val="00C579F7"/>
    <w:rsid w:val="00C61E23"/>
    <w:rsid w:val="00CD22C3"/>
    <w:rsid w:val="00D66E4A"/>
    <w:rsid w:val="00E20A7E"/>
    <w:rsid w:val="00E25E4E"/>
    <w:rsid w:val="00E628A3"/>
    <w:rsid w:val="00ED1476"/>
    <w:rsid w:val="00EF3B89"/>
    <w:rsid w:val="00F1429A"/>
    <w:rsid w:val="00F955D5"/>
    <w:rsid w:val="00F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611A"/>
  <w15:chartTrackingRefBased/>
  <w15:docId w15:val="{77059F15-2EA6-4123-9AC1-76E78F6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Patalas</dc:creator>
  <cp:keywords/>
  <dc:description/>
  <cp:lastModifiedBy>GMINA ROKIETNICA</cp:lastModifiedBy>
  <cp:revision>3</cp:revision>
  <dcterms:created xsi:type="dcterms:W3CDTF">2025-02-12T08:05:00Z</dcterms:created>
  <dcterms:modified xsi:type="dcterms:W3CDTF">2025-02-12T11:03:00Z</dcterms:modified>
</cp:coreProperties>
</file>