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462E9" w14:textId="77777777" w:rsidR="00DB3501" w:rsidRDefault="00DB3501" w:rsidP="008B469F">
      <w:pPr>
        <w:jc w:val="center"/>
        <w:rPr>
          <w:rFonts w:ascii="Arial" w:hAnsi="Arial" w:cs="Arial"/>
          <w:b/>
          <w:bCs/>
        </w:rPr>
      </w:pPr>
      <w:r>
        <w:rPr>
          <w:noProof/>
        </w:rPr>
        <w:drawing>
          <wp:inline distT="0" distB="0" distL="0" distR="0" wp14:anchorId="560BCF5E" wp14:editId="7056BD21">
            <wp:extent cx="5760085" cy="8147050"/>
            <wp:effectExtent l="0" t="0" r="0" b="6350"/>
            <wp:docPr id="504268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258EF65D" w14:textId="77777777" w:rsidR="00DB3501" w:rsidRDefault="00DB3501" w:rsidP="008B469F">
      <w:pPr>
        <w:jc w:val="center"/>
        <w:rPr>
          <w:rFonts w:ascii="Arial" w:hAnsi="Arial" w:cs="Arial"/>
          <w:b/>
          <w:bCs/>
        </w:rPr>
      </w:pPr>
    </w:p>
    <w:p w14:paraId="7CCFC213" w14:textId="77777777" w:rsidR="00DB3501" w:rsidRDefault="00DB3501" w:rsidP="008B469F">
      <w:pPr>
        <w:jc w:val="center"/>
        <w:rPr>
          <w:rFonts w:ascii="Arial" w:hAnsi="Arial" w:cs="Arial"/>
          <w:b/>
          <w:bCs/>
        </w:rPr>
      </w:pPr>
    </w:p>
    <w:p w14:paraId="6B78AC80" w14:textId="77777777" w:rsidR="00DB3501" w:rsidRDefault="00DB3501" w:rsidP="008B469F">
      <w:pPr>
        <w:jc w:val="center"/>
        <w:rPr>
          <w:rFonts w:ascii="Arial" w:hAnsi="Arial" w:cs="Arial"/>
          <w:b/>
          <w:bCs/>
        </w:rPr>
      </w:pPr>
    </w:p>
    <w:p w14:paraId="04BEA2BD" w14:textId="77777777" w:rsidR="00DB3501" w:rsidRDefault="00DB3501" w:rsidP="008B469F">
      <w:pPr>
        <w:jc w:val="center"/>
        <w:rPr>
          <w:rFonts w:ascii="Arial" w:hAnsi="Arial" w:cs="Arial"/>
          <w:b/>
          <w:bCs/>
        </w:rPr>
      </w:pPr>
    </w:p>
    <w:p w14:paraId="7CC8332F" w14:textId="0F7E8B9C"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2F86DE49"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A25E3E">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2D02E292" w14:textId="77777777" w:rsidR="00EC1002" w:rsidRPr="00E976AF" w:rsidRDefault="00EC1002" w:rsidP="00EC1002">
      <w:pPr>
        <w:jc w:val="center"/>
        <w:rPr>
          <w:rFonts w:ascii="Arial" w:hAnsi="Arial" w:cs="Arial"/>
        </w:rPr>
      </w:pPr>
      <w:r>
        <w:rPr>
          <w:rFonts w:ascii="Arial" w:hAnsi="Arial" w:cs="Arial"/>
          <w:b/>
          <w:bCs/>
        </w:rPr>
        <w:t xml:space="preserve">,,Rozbudowę skrzyżowania w ciągu drogi wojewódzkiej nr 426 </w:t>
      </w:r>
      <w:r>
        <w:rPr>
          <w:rFonts w:ascii="Arial" w:hAnsi="Arial" w:cs="Arial"/>
          <w:b/>
          <w:bCs/>
        </w:rPr>
        <w:br/>
        <w:t>w miejscowości Strzelce Opolskie”</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5BAC223"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5F7F91">
        <w:rPr>
          <w:rFonts w:ascii="Arial" w:hAnsi="Arial" w:cs="Arial"/>
        </w:rPr>
        <w:t>5</w:t>
      </w:r>
      <w:r w:rsidRPr="00E976AF">
        <w:rPr>
          <w:rFonts w:ascii="Arial" w:hAnsi="Arial" w:cs="Arial"/>
        </w:rPr>
        <w:t xml:space="preserve"> r., poz. </w:t>
      </w:r>
      <w:r w:rsidR="005F7F91">
        <w:rPr>
          <w:rFonts w:ascii="Arial" w:hAnsi="Arial" w:cs="Arial"/>
        </w:rPr>
        <w:t>418</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04B66DA4" w14:textId="77777777" w:rsidR="00EC1002" w:rsidRPr="00E976AF" w:rsidRDefault="00B04515" w:rsidP="00EC100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EC1002" w:rsidRPr="008E3983">
          <w:rPr>
            <w:rStyle w:val="Hipercze"/>
            <w:rFonts w:ascii="Arial" w:hAnsi="Arial" w:cs="Arial"/>
          </w:rPr>
          <w:t>https://platformazakupowa.pl/transakcja/1090799</w:t>
        </w:r>
      </w:hyperlink>
      <w:r w:rsidR="00EC1002">
        <w:rPr>
          <w:rFonts w:ascii="Arial" w:hAnsi="Arial" w:cs="Arial"/>
        </w:rPr>
        <w:t xml:space="preserve"> </w:t>
      </w:r>
    </w:p>
    <w:p w14:paraId="7C2F8D07" w14:textId="6598CF6B"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A17DB04"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EC1002">
        <w:rPr>
          <w:rFonts w:ascii="Arial" w:hAnsi="Arial" w:cs="Arial"/>
          <w:b/>
          <w:bCs/>
        </w:rPr>
        <w:t>20</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05279B8A" w14:textId="77777777" w:rsidR="00106B1C" w:rsidRDefault="00106B1C" w:rsidP="008B469F">
      <w:pPr>
        <w:jc w:val="both"/>
        <w:rPr>
          <w:rFonts w:ascii="Arial" w:hAnsi="Arial" w:cs="Arial"/>
        </w:rPr>
      </w:pPr>
    </w:p>
    <w:p w14:paraId="658BEF9B" w14:textId="77777777" w:rsidR="00C20451" w:rsidRPr="00E976AF" w:rsidRDefault="00C20451"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524D85BE"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r w:rsidR="00501FA1">
        <w:rPr>
          <w:rFonts w:ascii="Arial" w:hAnsi="Arial" w:cs="Arial"/>
        </w:rPr>
        <w:t xml:space="preserve"> </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323440C8" w14:textId="77777777" w:rsidR="00EC1002" w:rsidRDefault="00EC1002" w:rsidP="00664F37">
      <w:pPr>
        <w:jc w:val="both"/>
        <w:rPr>
          <w:rFonts w:ascii="Arial" w:hAnsi="Arial" w:cs="Arial"/>
          <w:b/>
        </w:rPr>
      </w:pPr>
    </w:p>
    <w:p w14:paraId="48F61BD8" w14:textId="0310AFC8"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05A8C3A" w14:textId="77777777" w:rsidR="006E32EB" w:rsidRPr="006E32EB" w:rsidRDefault="006E32EB" w:rsidP="00FB17C0">
      <w:pPr>
        <w:ind w:left="142" w:hanging="142"/>
        <w:jc w:val="both"/>
        <w:rPr>
          <w:rFonts w:ascii="Arial" w:hAnsi="Arial" w:cs="Arial"/>
          <w:bCs/>
        </w:rPr>
      </w:pPr>
    </w:p>
    <w:p w14:paraId="4FF4DF66" w14:textId="380203DA"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87747D2" w14:textId="77777777" w:rsidR="00EC1002" w:rsidRPr="001D2E9D" w:rsidRDefault="00EC1002" w:rsidP="00EC1002">
      <w:pPr>
        <w:ind w:left="142" w:hanging="142"/>
        <w:jc w:val="both"/>
        <w:rPr>
          <w:rFonts w:ascii="Arial" w:hAnsi="Arial" w:cs="Arial"/>
          <w:b/>
        </w:rPr>
      </w:pPr>
      <w:r w:rsidRPr="001D2E9D">
        <w:rPr>
          <w:rFonts w:ascii="Arial" w:hAnsi="Arial" w:cs="Arial"/>
          <w:b/>
        </w:rPr>
        <w:t>4.4. ZDOLNOŚCI TECHNICZNEJ LUB ZAWODOWEJ.</w:t>
      </w:r>
    </w:p>
    <w:p w14:paraId="530B0945" w14:textId="77777777" w:rsidR="00EC1002" w:rsidRPr="00BE593F" w:rsidRDefault="00EC1002" w:rsidP="00EC1002">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BE593F">
        <w:rPr>
          <w:rFonts w:ascii="Arial" w:hAnsi="Arial" w:cs="Arial"/>
          <w:b/>
          <w:bCs/>
        </w:rPr>
        <w:t>jedno zadanie w zakresie robót drogowych</w:t>
      </w:r>
      <w:r w:rsidRPr="00BE593F">
        <w:rPr>
          <w:rFonts w:ascii="Arial" w:hAnsi="Arial" w:cs="Arial"/>
        </w:rPr>
        <w:t xml:space="preserve">* o wartości co najmniej </w:t>
      </w:r>
      <w:r>
        <w:rPr>
          <w:rFonts w:ascii="Arial" w:hAnsi="Arial" w:cs="Arial"/>
          <w:b/>
          <w:bCs/>
        </w:rPr>
        <w:t>2</w:t>
      </w:r>
      <w:r w:rsidRPr="00BE593F">
        <w:rPr>
          <w:rFonts w:ascii="Arial" w:hAnsi="Arial" w:cs="Arial"/>
          <w:b/>
          <w:bCs/>
        </w:rPr>
        <w:t>.</w:t>
      </w:r>
      <w:r>
        <w:rPr>
          <w:rFonts w:ascii="Arial" w:hAnsi="Arial" w:cs="Arial"/>
          <w:b/>
          <w:bCs/>
        </w:rPr>
        <w:t>0</w:t>
      </w:r>
      <w:r w:rsidRPr="00BE593F">
        <w:rPr>
          <w:rFonts w:ascii="Arial" w:hAnsi="Arial" w:cs="Arial"/>
          <w:b/>
          <w:bCs/>
        </w:rPr>
        <w:t>00.000,00 PLN brutto</w:t>
      </w:r>
      <w:r>
        <w:rPr>
          <w:rFonts w:ascii="Arial" w:hAnsi="Arial" w:cs="Arial"/>
        </w:rPr>
        <w:t xml:space="preserve"> na drodze o parametrach co najmniej </w:t>
      </w:r>
      <w:r w:rsidRPr="003E42FD">
        <w:rPr>
          <w:rFonts w:ascii="Arial" w:hAnsi="Arial" w:cs="Arial"/>
          <w:b/>
          <w:bCs/>
        </w:rPr>
        <w:t>klasy G</w:t>
      </w:r>
      <w:r>
        <w:rPr>
          <w:rFonts w:ascii="Arial" w:hAnsi="Arial" w:cs="Arial"/>
        </w:rPr>
        <w:t>**.</w:t>
      </w:r>
    </w:p>
    <w:p w14:paraId="696F8EEE" w14:textId="77777777" w:rsidR="00EC1002" w:rsidRPr="009053AB" w:rsidRDefault="00EC1002" w:rsidP="00EC1002">
      <w:pPr>
        <w:ind w:left="142" w:hanging="142"/>
        <w:jc w:val="both"/>
        <w:rPr>
          <w:rFonts w:ascii="Arial" w:hAnsi="Arial" w:cs="Arial"/>
        </w:rPr>
      </w:pPr>
    </w:p>
    <w:p w14:paraId="77CB2BC1" w14:textId="77777777" w:rsidR="00EC1002" w:rsidRPr="00117BF8" w:rsidRDefault="00EC1002" w:rsidP="00EC1002">
      <w:pPr>
        <w:ind w:right="-1"/>
        <w:jc w:val="both"/>
        <w:rPr>
          <w:rFonts w:ascii="Arial" w:hAnsi="Arial" w:cs="Arial"/>
        </w:rPr>
      </w:pPr>
      <w:r w:rsidRPr="007F2C6D">
        <w:rPr>
          <w:rFonts w:ascii="Arial" w:hAnsi="Arial" w:cs="Arial"/>
        </w:rPr>
        <w:t xml:space="preserve">* - zamawiający poprzez roboty drogowe będzie rozumiał budowę, przebudowę, </w:t>
      </w:r>
      <w:r>
        <w:rPr>
          <w:rFonts w:ascii="Arial" w:hAnsi="Arial" w:cs="Arial"/>
        </w:rPr>
        <w:t xml:space="preserve"> </w:t>
      </w:r>
      <w:r w:rsidRPr="007F2C6D">
        <w:rPr>
          <w:rFonts w:ascii="Arial" w:hAnsi="Arial" w:cs="Arial"/>
        </w:rPr>
        <w:t>rozbudowę, modernizację lub odnowę dróg*** o parametrach co najmniej klasy</w:t>
      </w:r>
      <w:r w:rsidRPr="00117BF8">
        <w:rPr>
          <w:rFonts w:ascii="Arial" w:hAnsi="Arial" w:cs="Arial"/>
        </w:rPr>
        <w:t xml:space="preserve"> G**</w:t>
      </w:r>
      <w:r>
        <w:rPr>
          <w:rFonts w:ascii="Arial" w:hAnsi="Arial" w:cs="Arial"/>
        </w:rPr>
        <w:t>.</w:t>
      </w:r>
    </w:p>
    <w:p w14:paraId="485A8F83" w14:textId="77777777" w:rsidR="00EC1002" w:rsidRPr="005A1416" w:rsidRDefault="00EC1002" w:rsidP="00EC1002">
      <w:pPr>
        <w:jc w:val="both"/>
        <w:rPr>
          <w:rFonts w:ascii="Arial" w:hAnsi="Arial" w:cs="Arial"/>
        </w:rPr>
      </w:pPr>
      <w:r w:rsidRPr="005A1416">
        <w:rPr>
          <w:rFonts w:ascii="Arial" w:hAnsi="Arial" w:cs="Arial"/>
        </w:rPr>
        <w:t>Zamawiający z pojęcia roboty drogowe wyłącza remonty</w:t>
      </w:r>
      <w:r>
        <w:rPr>
          <w:rFonts w:ascii="Arial" w:hAnsi="Arial" w:cs="Arial"/>
        </w:rPr>
        <w:t xml:space="preserve"> </w:t>
      </w:r>
      <w:r w:rsidRPr="005A1416">
        <w:rPr>
          <w:rFonts w:ascii="Arial" w:hAnsi="Arial" w:cs="Arial"/>
        </w:rPr>
        <w:t>dróg</w:t>
      </w:r>
      <w:r>
        <w:rPr>
          <w:rFonts w:ascii="Arial" w:hAnsi="Arial" w:cs="Arial"/>
        </w:rPr>
        <w:t xml:space="preserve"> i zadania, w których robotami podstawowymi była budowa kanalizacji sanitarnej.</w:t>
      </w:r>
    </w:p>
    <w:p w14:paraId="55406CEE" w14:textId="77777777" w:rsidR="00EC1002" w:rsidRDefault="00EC1002" w:rsidP="00EC1002">
      <w:pPr>
        <w:jc w:val="both"/>
        <w:rPr>
          <w:rFonts w:ascii="Arial" w:hAnsi="Arial" w:cs="Arial"/>
        </w:rPr>
      </w:pPr>
    </w:p>
    <w:p w14:paraId="239FC639" w14:textId="77777777" w:rsidR="00EC1002" w:rsidRPr="00117BF8" w:rsidRDefault="00EC1002" w:rsidP="00EC1002">
      <w:pPr>
        <w:jc w:val="both"/>
        <w:rPr>
          <w:rFonts w:ascii="Arial" w:hAnsi="Arial" w:cs="Arial"/>
        </w:rPr>
      </w:pPr>
      <w:r w:rsidRPr="00117BF8">
        <w:rPr>
          <w:rFonts w:ascii="Arial" w:hAnsi="Arial" w:cs="Arial"/>
        </w:rPr>
        <w:t>** - w przypadku zadań zrealizowanych poza granicami Rzeczpospolitej Polskiej na drogach o równoważnych parametrach</w:t>
      </w:r>
    </w:p>
    <w:p w14:paraId="4384316E" w14:textId="77777777" w:rsidR="00EC1002" w:rsidRDefault="00EC1002" w:rsidP="00EC1002">
      <w:pPr>
        <w:jc w:val="both"/>
        <w:rPr>
          <w:rFonts w:ascii="Arial" w:hAnsi="Arial" w:cs="Arial"/>
          <w:b/>
          <w:bCs/>
        </w:rPr>
      </w:pPr>
    </w:p>
    <w:p w14:paraId="41690FB2" w14:textId="77777777" w:rsidR="00EC1002" w:rsidRDefault="00EC1002" w:rsidP="00EC1002">
      <w:pPr>
        <w:jc w:val="both"/>
        <w:rPr>
          <w:rFonts w:ascii="Arial" w:hAnsi="Arial" w:cs="Arial"/>
        </w:rPr>
      </w:pPr>
      <w:r w:rsidRPr="007852C3">
        <w:rPr>
          <w:rFonts w:ascii="Arial" w:hAnsi="Arial" w:cs="Arial"/>
        </w:rPr>
        <w:t>*** - za drogę zamawiający uzna drogę w rozumieniu ustawy z dnia 21 marca 1985 r. o drogach publicznych (Dz. U. z 2024 r., poz. 320 – tekst jednolity).</w:t>
      </w:r>
    </w:p>
    <w:p w14:paraId="768BE51F" w14:textId="77777777" w:rsidR="00EC1002" w:rsidRPr="00DB764B" w:rsidRDefault="00EC1002" w:rsidP="00EC1002">
      <w:pPr>
        <w:jc w:val="both"/>
        <w:rPr>
          <w:rFonts w:ascii="Arial" w:hAnsi="Arial" w:cs="Arial"/>
        </w:rPr>
      </w:pPr>
    </w:p>
    <w:p w14:paraId="6FE1BEB6" w14:textId="77777777" w:rsidR="00EC1002" w:rsidRDefault="00EC1002" w:rsidP="00EC1002">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425E2E0C" w14:textId="77777777" w:rsidR="00EC1002" w:rsidRDefault="00EC1002" w:rsidP="00EC1002">
      <w:pPr>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32196BC9" w14:textId="77777777" w:rsidR="00EC1002" w:rsidRPr="007B3D4A" w:rsidRDefault="00EC1002" w:rsidP="00EC1002">
      <w:pPr>
        <w:spacing w:line="276" w:lineRule="auto"/>
        <w:jc w:val="both"/>
        <w:rPr>
          <w:rFonts w:ascii="Arial" w:hAnsi="Arial" w:cs="Arial"/>
          <w:iCs/>
        </w:rPr>
      </w:pPr>
    </w:p>
    <w:p w14:paraId="1448C74D" w14:textId="77777777" w:rsidR="00EC1002" w:rsidRPr="00117BF8" w:rsidRDefault="00EC1002" w:rsidP="00EC1002">
      <w:pPr>
        <w:jc w:val="both"/>
        <w:rPr>
          <w:rFonts w:ascii="Arial" w:hAnsi="Arial" w:cs="Arial"/>
        </w:rPr>
      </w:pPr>
      <w:r w:rsidRPr="00117BF8">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712A12D" w14:textId="77777777" w:rsidR="00EC1002" w:rsidRPr="0067639E" w:rsidRDefault="00EC1002" w:rsidP="00EC1002">
      <w:pPr>
        <w:jc w:val="both"/>
        <w:rPr>
          <w:rFonts w:ascii="Arial" w:hAnsi="Arial" w:cs="Arial"/>
        </w:rPr>
      </w:pPr>
    </w:p>
    <w:p w14:paraId="05B01617" w14:textId="12728666" w:rsidR="00EC1002" w:rsidRPr="00AD0523" w:rsidRDefault="00EC1002" w:rsidP="00EC1002">
      <w:pPr>
        <w:jc w:val="both"/>
        <w:rPr>
          <w:rFonts w:ascii="Arial" w:hAnsi="Arial" w:cs="Arial"/>
        </w:rPr>
      </w:pPr>
      <w:r w:rsidRPr="00E976AF">
        <w:rPr>
          <w:rFonts w:ascii="Arial" w:hAnsi="Arial" w:cs="Arial"/>
        </w:rPr>
        <w:t>Wykonawcy wspólnie ubiegający się o udzielenie niniejszego zamówienia muszą wykazać, że powyższy warunek spełnia co najmniej jeden wykonawca.</w:t>
      </w:r>
    </w:p>
    <w:p w14:paraId="4F4C20C2" w14:textId="77777777" w:rsidR="00EC1002" w:rsidRPr="00177131" w:rsidRDefault="00EC1002" w:rsidP="00EC1002">
      <w:pPr>
        <w:ind w:left="142" w:hanging="142"/>
        <w:jc w:val="both"/>
        <w:rPr>
          <w:rFonts w:ascii="Arial" w:hAnsi="Arial" w:cs="Arial"/>
        </w:rPr>
      </w:pPr>
      <w:r w:rsidRPr="00177131">
        <w:rPr>
          <w:rFonts w:ascii="Arial" w:hAnsi="Arial" w:cs="Arial"/>
          <w:b/>
        </w:rPr>
        <w:lastRenderedPageBreak/>
        <w:t>4.4.2.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3691995B" w14:textId="77777777" w:rsidR="00EC1002" w:rsidRDefault="00EC1002" w:rsidP="00EC1002">
      <w:pPr>
        <w:jc w:val="both"/>
        <w:rPr>
          <w:rFonts w:ascii="Arial" w:hAnsi="Arial" w:cs="Arial"/>
        </w:rPr>
      </w:pPr>
      <w:r>
        <w:rPr>
          <w:rFonts w:ascii="Arial" w:hAnsi="Arial" w:cs="Arial"/>
          <w:b/>
          <w:bCs/>
        </w:rPr>
        <w:t xml:space="preserve"> </w:t>
      </w:r>
      <w:r w:rsidRPr="00FF6CB7">
        <w:rPr>
          <w:rFonts w:ascii="Arial" w:hAnsi="Arial" w:cs="Arial"/>
          <w:b/>
          <w:bCs/>
        </w:rPr>
        <w:t>a)</w:t>
      </w:r>
      <w:r w:rsidRPr="0030174C">
        <w:rPr>
          <w:rFonts w:ascii="Arial" w:hAnsi="Arial" w:cs="Arial"/>
        </w:rPr>
        <w:t xml:space="preserve"> </w:t>
      </w:r>
      <w:r>
        <w:rPr>
          <w:rFonts w:ascii="Arial" w:hAnsi="Arial" w:cs="Arial"/>
        </w:rPr>
        <w:t xml:space="preserve">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w:t>
      </w:r>
    </w:p>
    <w:p w14:paraId="0AB4FA99" w14:textId="77777777" w:rsidR="00EC1002" w:rsidRPr="00DC2018" w:rsidRDefault="00EC1002" w:rsidP="00EC1002">
      <w:pPr>
        <w:ind w:left="284" w:hanging="142"/>
        <w:jc w:val="both"/>
        <w:rPr>
          <w:rFonts w:ascii="Arial" w:hAnsi="Arial" w:cs="Arial"/>
        </w:rPr>
      </w:pPr>
      <w:r>
        <w:rPr>
          <w:rFonts w:ascii="Arial" w:hAnsi="Arial" w:cs="Arial"/>
        </w:rPr>
        <w:t xml:space="preserve">    </w:t>
      </w:r>
      <w:r w:rsidRPr="00DC2018">
        <w:rPr>
          <w:rFonts w:ascii="Arial" w:hAnsi="Arial" w:cs="Arial"/>
        </w:rPr>
        <w:t xml:space="preserve">budowlanymi i doświadczenie zawodowe minimum </w:t>
      </w:r>
      <w:r w:rsidRPr="00DC2018">
        <w:rPr>
          <w:rFonts w:ascii="Arial" w:hAnsi="Arial" w:cs="Arial"/>
          <w:u w:val="single"/>
        </w:rPr>
        <w:t>3 lata</w:t>
      </w:r>
      <w:r w:rsidRPr="00DC2018">
        <w:rPr>
          <w:rFonts w:ascii="Arial" w:hAnsi="Arial" w:cs="Arial"/>
        </w:rPr>
        <w:t xml:space="preserve"> od uzyskania </w:t>
      </w:r>
    </w:p>
    <w:p w14:paraId="5BFE7E72" w14:textId="77777777" w:rsidR="00EC1002" w:rsidRPr="00DC2018" w:rsidRDefault="00EC1002" w:rsidP="00EC1002">
      <w:pPr>
        <w:ind w:left="284" w:hanging="142"/>
        <w:jc w:val="both"/>
        <w:rPr>
          <w:rFonts w:ascii="Arial" w:hAnsi="Arial" w:cs="Arial"/>
        </w:rPr>
      </w:pPr>
      <w:r w:rsidRPr="00DC2018">
        <w:rPr>
          <w:rFonts w:ascii="Arial" w:hAnsi="Arial" w:cs="Arial"/>
        </w:rPr>
        <w:t xml:space="preserve">    uprawnień na stanowisku kierownika budowy i/lub kierownika robót drogowych </w:t>
      </w:r>
    </w:p>
    <w:p w14:paraId="4D45C477" w14:textId="77777777" w:rsidR="00EC1002" w:rsidRDefault="00EC1002" w:rsidP="00EC1002">
      <w:pPr>
        <w:ind w:left="284" w:hanging="142"/>
        <w:jc w:val="both"/>
        <w:rPr>
          <w:rFonts w:ascii="Arial" w:hAnsi="Arial" w:cs="Arial"/>
        </w:rPr>
      </w:pPr>
      <w:r w:rsidRPr="00DC2018">
        <w:rPr>
          <w:rFonts w:ascii="Arial" w:hAnsi="Arial" w:cs="Arial"/>
        </w:rPr>
        <w:t xml:space="preserve">    i/lub inspektora nadzoru inwestorskiego robót drogowych – 1 osoba,</w:t>
      </w:r>
    </w:p>
    <w:p w14:paraId="088ED609" w14:textId="34F9698D" w:rsidR="00EC1002" w:rsidRDefault="00EC1002" w:rsidP="00EC1002">
      <w:pPr>
        <w:pStyle w:val="Akapitzlist"/>
        <w:numPr>
          <w:ilvl w:val="0"/>
          <w:numId w:val="40"/>
        </w:numPr>
        <w:jc w:val="both"/>
        <w:rPr>
          <w:rFonts w:ascii="Arial" w:hAnsi="Arial" w:cs="Arial"/>
        </w:rPr>
      </w:pPr>
      <w:r w:rsidRPr="003327A4">
        <w:rPr>
          <w:rFonts w:ascii="Arial" w:hAnsi="Arial" w:cs="Arial"/>
          <w:b/>
          <w:bCs/>
          <w:iCs/>
        </w:rPr>
        <w:t xml:space="preserve">kierownik </w:t>
      </w:r>
      <w:r w:rsidRPr="00117BF8">
        <w:rPr>
          <w:rFonts w:ascii="Arial" w:hAnsi="Arial" w:cs="Arial"/>
          <w:b/>
        </w:rPr>
        <w:t>robót sanitarnyc</w:t>
      </w:r>
      <w:r w:rsidR="008F1A8F">
        <w:rPr>
          <w:rFonts w:ascii="Arial" w:hAnsi="Arial" w:cs="Arial"/>
          <w:b/>
        </w:rPr>
        <w:t>h (</w:t>
      </w:r>
      <w:r w:rsidRPr="00117BF8">
        <w:rPr>
          <w:rFonts w:ascii="Arial" w:hAnsi="Arial" w:cs="Arial"/>
          <w:b/>
        </w:rPr>
        <w:t>sieć kanalizacji deszczowej, sanitarnej i wodociągowej</w:t>
      </w:r>
      <w:r w:rsidR="008F1A8F">
        <w:rPr>
          <w:rFonts w:ascii="Arial" w:hAnsi="Arial" w:cs="Arial"/>
          <w:b/>
        </w:rPr>
        <w:t>)</w:t>
      </w:r>
      <w:r w:rsidRPr="003327A4">
        <w:rPr>
          <w:rFonts w:ascii="Arial" w:hAnsi="Arial" w:cs="Arial"/>
        </w:rPr>
        <w:t xml:space="preserve"> posiadający uprawnienia budowlane do kierowania robotami budowlanymi – 1 osoba,</w:t>
      </w:r>
    </w:p>
    <w:p w14:paraId="6AB5D1B6" w14:textId="77777777" w:rsidR="00EC1002" w:rsidRPr="00DC2018" w:rsidRDefault="00EC1002" w:rsidP="00EC1002">
      <w:pPr>
        <w:pStyle w:val="Akapitzlist"/>
        <w:numPr>
          <w:ilvl w:val="0"/>
          <w:numId w:val="40"/>
        </w:numPr>
        <w:spacing w:before="60"/>
        <w:rPr>
          <w:rFonts w:ascii="Arial" w:hAnsi="Arial" w:cs="Arial"/>
          <w:b/>
        </w:rPr>
      </w:pPr>
      <w:r w:rsidRPr="00DC2018">
        <w:rPr>
          <w:rFonts w:ascii="Arial" w:hAnsi="Arial" w:cs="Arial"/>
          <w:b/>
          <w:bCs/>
          <w:iCs/>
        </w:rPr>
        <w:t>kierownik robót telekomunikacyjnych</w:t>
      </w:r>
      <w:r w:rsidRPr="00DC2018">
        <w:rPr>
          <w:rFonts w:ascii="Arial" w:hAnsi="Arial" w:cs="Arial"/>
        </w:rPr>
        <w:t xml:space="preserve"> posiadający uprawnienia budowlane do kierowania robotami budowlanymi – 1 osoba</w:t>
      </w:r>
      <w:r>
        <w:rPr>
          <w:rFonts w:ascii="Arial" w:hAnsi="Arial" w:cs="Arial"/>
        </w:rPr>
        <w:t>,</w:t>
      </w:r>
    </w:p>
    <w:p w14:paraId="5C3B2708" w14:textId="77777777" w:rsidR="00EC1002" w:rsidRPr="00DC2018" w:rsidRDefault="00EC1002" w:rsidP="00EC1002">
      <w:pPr>
        <w:pStyle w:val="Akapitzlist"/>
        <w:numPr>
          <w:ilvl w:val="0"/>
          <w:numId w:val="40"/>
        </w:numPr>
        <w:spacing w:before="60"/>
        <w:rPr>
          <w:rFonts w:ascii="Arial" w:hAnsi="Arial" w:cs="Arial"/>
          <w:b/>
        </w:rPr>
      </w:pPr>
      <w:r w:rsidRPr="00DC2018">
        <w:rPr>
          <w:rFonts w:ascii="Arial" w:hAnsi="Arial" w:cs="Arial"/>
          <w:b/>
          <w:bCs/>
          <w:iCs/>
        </w:rPr>
        <w:t>k</w:t>
      </w:r>
      <w:r w:rsidRPr="00DC2018">
        <w:rPr>
          <w:rFonts w:ascii="Arial" w:hAnsi="Arial" w:cs="Arial"/>
          <w:b/>
        </w:rPr>
        <w:t xml:space="preserve">ierownik robót elektroenergetycznych </w:t>
      </w:r>
      <w:r w:rsidRPr="00DC2018">
        <w:rPr>
          <w:rFonts w:ascii="Arial" w:hAnsi="Arial" w:cs="Arial"/>
        </w:rPr>
        <w:t>posiadający uprawnienia budowlane do kierowania robotami budowlanymi – 1 osoba.</w:t>
      </w:r>
    </w:p>
    <w:p w14:paraId="645537AB" w14:textId="77777777" w:rsidR="00EC1002" w:rsidRPr="00177131" w:rsidRDefault="00EC1002" w:rsidP="00EC1002">
      <w:pPr>
        <w:jc w:val="both"/>
        <w:rPr>
          <w:rFonts w:ascii="Arial" w:hAnsi="Arial" w:cs="Arial"/>
        </w:rPr>
      </w:pPr>
    </w:p>
    <w:p w14:paraId="34458C30" w14:textId="77777777" w:rsidR="00EC1002" w:rsidRPr="00177131" w:rsidRDefault="00EC1002" w:rsidP="00EC1002">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6B1FEAF2" w14:textId="77777777" w:rsidR="00EC1002" w:rsidRPr="00177131" w:rsidRDefault="00EC1002" w:rsidP="00EC1002">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b) do </w:t>
      </w:r>
      <w:r>
        <w:rPr>
          <w:rFonts w:ascii="Arial" w:hAnsi="Arial" w:cs="Arial"/>
        </w:rPr>
        <w:t>d</w:t>
      </w:r>
      <w:r w:rsidRPr="00177131">
        <w:rPr>
          <w:rFonts w:ascii="Arial" w:hAnsi="Arial" w:cs="Arial"/>
        </w:rPr>
        <w:t>) muszą posiadać uprawnienia budowlane stosowne do rodzaju robót i pełnionej funkcji.</w:t>
      </w:r>
    </w:p>
    <w:p w14:paraId="42853A21" w14:textId="77777777" w:rsidR="00EC1002" w:rsidRPr="00177131" w:rsidRDefault="00EC1002" w:rsidP="00EC1002">
      <w:pPr>
        <w:ind w:left="142"/>
        <w:jc w:val="both"/>
        <w:rPr>
          <w:rFonts w:ascii="Arial" w:hAnsi="Arial" w:cs="Arial"/>
        </w:rPr>
      </w:pPr>
    </w:p>
    <w:p w14:paraId="0C13D357" w14:textId="77777777" w:rsidR="00EC1002" w:rsidRPr="00177131" w:rsidRDefault="00EC1002" w:rsidP="00EC1002">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6F9F71CA" w14:textId="77777777" w:rsidR="00EC1002" w:rsidRPr="00177131" w:rsidRDefault="00EC1002" w:rsidP="00EC1002">
      <w:pPr>
        <w:ind w:left="142"/>
        <w:jc w:val="both"/>
        <w:rPr>
          <w:rFonts w:ascii="Arial" w:hAnsi="Arial" w:cs="Arial"/>
        </w:rPr>
      </w:pPr>
    </w:p>
    <w:p w14:paraId="52DD53A2" w14:textId="77777777" w:rsidR="00EC1002" w:rsidRDefault="00EC1002" w:rsidP="00EC1002">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0FDE546F" w14:textId="77777777" w:rsidR="00EC1002" w:rsidRPr="00177131" w:rsidRDefault="00EC1002" w:rsidP="00EC1002">
      <w:pPr>
        <w:ind w:left="142"/>
        <w:jc w:val="both"/>
        <w:rPr>
          <w:rFonts w:ascii="Arial" w:hAnsi="Arial" w:cs="Arial"/>
        </w:rPr>
      </w:pPr>
    </w:p>
    <w:p w14:paraId="5F59CCFC" w14:textId="77777777" w:rsidR="00EC1002" w:rsidRDefault="00EC1002" w:rsidP="00EC1002">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w:t>
      </w:r>
      <w:r>
        <w:rPr>
          <w:rFonts w:ascii="Arial" w:hAnsi="Arial" w:cs="Arial"/>
        </w:rPr>
        <w:t>y</w:t>
      </w:r>
      <w:r w:rsidRPr="00177131">
        <w:rPr>
          <w:rFonts w:ascii="Arial" w:hAnsi="Arial" w:cs="Arial"/>
        </w:rPr>
        <w:t xml:space="preserve"> warun</w:t>
      </w:r>
      <w:r>
        <w:rPr>
          <w:rFonts w:ascii="Arial" w:hAnsi="Arial" w:cs="Arial"/>
        </w:rPr>
        <w:t>ek</w:t>
      </w:r>
      <w:r w:rsidRPr="00177131">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w:t>
      </w:r>
      <w:r w:rsidR="00482C32" w:rsidRPr="00E976AF">
        <w:rPr>
          <w:rFonts w:ascii="Arial" w:hAnsi="Arial" w:cs="Arial"/>
        </w:rPr>
        <w:lastRenderedPageBreak/>
        <w:t>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lastRenderedPageBreak/>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022386FC" w14:textId="77777777" w:rsidR="009E2AA8" w:rsidRPr="00E976AF" w:rsidRDefault="009E2AA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xml:space="preserve">, są wystarczające do wykazania jego rzetelności, uwzględniając </w:t>
      </w:r>
      <w:r w:rsidR="00E842C4" w:rsidRPr="00E976AF">
        <w:rPr>
          <w:rFonts w:ascii="Arial" w:hAnsi="Arial" w:cs="Arial"/>
        </w:rPr>
        <w:lastRenderedPageBreak/>
        <w:t>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2753114"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120</w:t>
      </w:r>
      <w:r w:rsidR="00884CF0">
        <w:rPr>
          <w:rFonts w:ascii="Arial" w:hAnsi="Arial" w:cs="Arial"/>
        </w:rPr>
        <w:t xml:space="preserve"> i 295</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lastRenderedPageBreak/>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2BD882AD" w:rsidR="00355781" w:rsidRDefault="002E5D57" w:rsidP="00355781">
      <w:pPr>
        <w:ind w:left="284" w:hanging="142"/>
        <w:jc w:val="both"/>
        <w:rPr>
          <w:rFonts w:ascii="Arial" w:hAnsi="Arial" w:cs="Arial"/>
        </w:rPr>
      </w:pPr>
      <w:r w:rsidRPr="002E5D57">
        <w:rPr>
          <w:rFonts w:ascii="Arial" w:hAnsi="Arial" w:cs="Arial"/>
          <w:b/>
          <w:bCs/>
        </w:rPr>
        <w:t>a</w:t>
      </w:r>
      <w:r w:rsidR="00355781" w:rsidRPr="002E5D57">
        <w:rPr>
          <w:rFonts w:ascii="Arial" w:hAnsi="Arial" w:cs="Arial"/>
          <w:b/>
          <w:bCs/>
        </w:rPr>
        <w:t>)</w:t>
      </w:r>
      <w:r w:rsidR="00355781" w:rsidRPr="00E976AF">
        <w:rPr>
          <w:rFonts w:ascii="Arial" w:hAnsi="Arial" w:cs="Arial"/>
        </w:rPr>
        <w:t xml:space="preserve"> </w:t>
      </w:r>
      <w:r w:rsidR="00355781" w:rsidRPr="004E4FBD">
        <w:rPr>
          <w:rFonts w:ascii="Arial" w:hAnsi="Arial" w:cs="Arial"/>
          <w:b/>
          <w:bCs/>
        </w:rPr>
        <w:t>wykazu robót budowlanych</w:t>
      </w:r>
      <w:r w:rsidR="00355781"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00355781"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355781" w:rsidRPr="00E976AF">
        <w:rPr>
          <w:rFonts w:ascii="Arial" w:hAnsi="Arial" w:cs="Arial"/>
          <w:b/>
        </w:rPr>
        <w:t>4.4.1</w:t>
      </w:r>
      <w:r w:rsidR="00355781" w:rsidRPr="00E976AF">
        <w:rPr>
          <w:rFonts w:ascii="Arial" w:hAnsi="Arial" w:cs="Arial"/>
        </w:rPr>
        <w:t xml:space="preserve"> SWZ (</w:t>
      </w:r>
      <w:r w:rsidR="00355781" w:rsidRPr="004E4FBD">
        <w:rPr>
          <w:rFonts w:ascii="Arial" w:hAnsi="Arial" w:cs="Arial"/>
        </w:rPr>
        <w:t>tj. nazw</w:t>
      </w:r>
      <w:r w:rsidR="004B4AAF">
        <w:rPr>
          <w:rFonts w:ascii="Arial" w:hAnsi="Arial" w:cs="Arial"/>
        </w:rPr>
        <w:t>ę</w:t>
      </w:r>
      <w:r w:rsidR="00355781">
        <w:rPr>
          <w:rFonts w:ascii="Arial" w:hAnsi="Arial" w:cs="Arial"/>
        </w:rPr>
        <w:t xml:space="preserve"> i</w:t>
      </w:r>
      <w:r w:rsidR="00355781" w:rsidRPr="004E4FBD">
        <w:rPr>
          <w:rFonts w:ascii="Arial" w:hAnsi="Arial" w:cs="Arial"/>
        </w:rPr>
        <w:t xml:space="preserve"> lokalizacj</w:t>
      </w:r>
      <w:r w:rsidR="004B4AAF">
        <w:rPr>
          <w:rFonts w:ascii="Arial" w:hAnsi="Arial" w:cs="Arial"/>
        </w:rPr>
        <w:t>ę</w:t>
      </w:r>
      <w:r w:rsidR="00355781" w:rsidRPr="004E4FBD">
        <w:rPr>
          <w:rFonts w:ascii="Arial" w:hAnsi="Arial" w:cs="Arial"/>
        </w:rPr>
        <w:t xml:space="preserve"> zadania</w:t>
      </w:r>
      <w:r w:rsidR="0066233F">
        <w:rPr>
          <w:rFonts w:ascii="Arial" w:hAnsi="Arial" w:cs="Arial"/>
        </w:rPr>
        <w:t xml:space="preserve">, </w:t>
      </w:r>
      <w:r w:rsidR="003D6677" w:rsidRPr="00E046FB">
        <w:rPr>
          <w:rFonts w:ascii="Arial" w:hAnsi="Arial" w:cs="Arial"/>
        </w:rPr>
        <w:t>wartość zadania w zakresie robót drogowych</w:t>
      </w:r>
      <w:r w:rsidR="00D3284B">
        <w:rPr>
          <w:rFonts w:ascii="Arial" w:hAnsi="Arial" w:cs="Arial"/>
        </w:rPr>
        <w:t xml:space="preserve"> </w:t>
      </w:r>
      <w:r w:rsidR="004A1E3E" w:rsidRPr="004A1E3E">
        <w:rPr>
          <w:rFonts w:ascii="Arial" w:hAnsi="Arial" w:cs="Arial"/>
        </w:rPr>
        <w:t>oraz klas</w:t>
      </w:r>
      <w:r w:rsidR="004A1E3E">
        <w:rPr>
          <w:rFonts w:ascii="Arial" w:hAnsi="Arial" w:cs="Arial"/>
        </w:rPr>
        <w:t>ę</w:t>
      </w:r>
      <w:r w:rsidR="004A1E3E" w:rsidRPr="004A1E3E">
        <w:rPr>
          <w:rFonts w:ascii="Arial" w:hAnsi="Arial" w:cs="Arial"/>
        </w:rPr>
        <w:t xml:space="preserve"> drogi</w:t>
      </w:r>
      <w:r w:rsidR="00355781" w:rsidRPr="00E976AF">
        <w:rPr>
          <w:rFonts w:ascii="Arial" w:hAnsi="Arial" w:cs="Arial"/>
        </w:rPr>
        <w:t xml:space="preserve">), przy czym opisując robotę wykonawca powinien również zamieścić nazwę zadania oraz załączyć </w:t>
      </w:r>
      <w:r w:rsidR="00355781" w:rsidRPr="004E4FBD">
        <w:rPr>
          <w:rFonts w:ascii="Arial" w:hAnsi="Arial" w:cs="Arial"/>
          <w:b/>
          <w:bCs/>
        </w:rPr>
        <w:t>dowody</w:t>
      </w:r>
      <w:r w:rsidR="00355781" w:rsidRPr="00E976AF">
        <w:rPr>
          <w:rFonts w:ascii="Arial" w:hAnsi="Arial" w:cs="Arial"/>
        </w:rPr>
        <w:t xml:space="preserve"> określające, czy te roboty budowlane zostały wykonane należycie, przy czym</w:t>
      </w:r>
      <w:r w:rsidR="006B2B77">
        <w:rPr>
          <w:rFonts w:ascii="Arial" w:hAnsi="Arial" w:cs="Arial"/>
        </w:rPr>
        <w:t xml:space="preserve"> </w:t>
      </w:r>
      <w:r w:rsidR="00355781"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355781" w:rsidRPr="00E976AF">
        <w:rPr>
          <w:rFonts w:ascii="Arial" w:hAnsi="Arial" w:cs="Arial"/>
          <w:bCs/>
        </w:rPr>
        <w:t xml:space="preserve">na </w:t>
      </w:r>
      <w:r w:rsidR="00355781" w:rsidRPr="004E4FBD">
        <w:rPr>
          <w:rFonts w:ascii="Arial" w:hAnsi="Arial" w:cs="Arial"/>
          <w:b/>
        </w:rPr>
        <w:t>załączniku nr 6</w:t>
      </w:r>
      <w:r w:rsidR="00355781" w:rsidRPr="00E976AF">
        <w:rPr>
          <w:rFonts w:ascii="Arial" w:hAnsi="Arial" w:cs="Arial"/>
        </w:rPr>
        <w:t xml:space="preserve"> do SWZ,</w:t>
      </w:r>
    </w:p>
    <w:p w14:paraId="6561E454" w14:textId="7B0103F8" w:rsidR="00355781" w:rsidRPr="005B253B" w:rsidRDefault="002E5D57" w:rsidP="00355781">
      <w:pPr>
        <w:ind w:left="284" w:hanging="142"/>
        <w:jc w:val="both"/>
        <w:rPr>
          <w:rFonts w:ascii="Arial" w:hAnsi="Arial" w:cs="Arial"/>
        </w:rPr>
      </w:pPr>
      <w:r w:rsidRPr="002E5D57">
        <w:rPr>
          <w:rFonts w:ascii="Arial" w:hAnsi="Arial" w:cs="Arial"/>
          <w:b/>
          <w:bCs/>
        </w:rPr>
        <w:t>b</w:t>
      </w:r>
      <w:r w:rsidR="00355781" w:rsidRPr="002E5D57">
        <w:rPr>
          <w:rFonts w:ascii="Arial" w:hAnsi="Arial" w:cs="Arial"/>
          <w:b/>
          <w:bCs/>
        </w:rPr>
        <w:t>)</w:t>
      </w:r>
      <w:r w:rsidR="00355781" w:rsidRPr="005B253B">
        <w:rPr>
          <w:rFonts w:ascii="Arial" w:hAnsi="Arial" w:cs="Arial"/>
        </w:rPr>
        <w:t xml:space="preserve"> </w:t>
      </w:r>
      <w:r w:rsidR="00355781" w:rsidRPr="00926537">
        <w:rPr>
          <w:rFonts w:ascii="Arial" w:hAnsi="Arial" w:cs="Arial"/>
          <w:b/>
          <w:bCs/>
        </w:rPr>
        <w:t>wykazu osób</w:t>
      </w:r>
      <w:r w:rsidR="00355781"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355781" w:rsidRPr="00926537">
        <w:rPr>
          <w:rFonts w:ascii="Arial" w:hAnsi="Arial" w:cs="Arial"/>
          <w:b/>
          <w:bCs/>
        </w:rPr>
        <w:t>załącznik nr 7</w:t>
      </w:r>
      <w:r w:rsidR="00355781" w:rsidRPr="005B253B">
        <w:rPr>
          <w:rFonts w:ascii="Arial" w:hAnsi="Arial" w:cs="Arial"/>
        </w:rPr>
        <w:t xml:space="preserve"> do SWZ i powinien zawierać szczegółowe informacje i dane niezbędne do oceny warunków udziału w postępowaniu, o których mowa w punkcie </w:t>
      </w:r>
      <w:r w:rsidR="00355781" w:rsidRPr="00926537">
        <w:rPr>
          <w:rFonts w:ascii="Arial" w:hAnsi="Arial" w:cs="Arial"/>
          <w:b/>
          <w:bCs/>
        </w:rPr>
        <w:t>4.4.2</w:t>
      </w:r>
      <w:r w:rsidR="00355781" w:rsidRPr="005B253B">
        <w:rPr>
          <w:rFonts w:ascii="Arial" w:hAnsi="Arial" w:cs="Arial"/>
        </w:rPr>
        <w:t xml:space="preserve"> SWZ tj.:</w:t>
      </w:r>
    </w:p>
    <w:p w14:paraId="77814999" w14:textId="4FF0EB63"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w:t>
      </w:r>
      <w:r w:rsidRPr="0085607F">
        <w:rPr>
          <w:rFonts w:ascii="Arial" w:hAnsi="Arial" w:cs="Arial"/>
          <w:b/>
          <w:bCs/>
        </w:rPr>
        <w:t xml:space="preserve">podpunkt </w:t>
      </w:r>
      <w:r w:rsidR="0085607F" w:rsidRPr="0085607F">
        <w:rPr>
          <w:rFonts w:ascii="Arial" w:hAnsi="Arial" w:cs="Arial"/>
          <w:b/>
          <w:bCs/>
        </w:rPr>
        <w:t>a</w:t>
      </w:r>
      <w:r w:rsidRPr="0085607F">
        <w:rPr>
          <w:rFonts w:ascii="Arial" w:hAnsi="Arial" w:cs="Arial"/>
          <w:b/>
          <w:bCs/>
        </w:rPr>
        <w:t>)</w:t>
      </w:r>
      <w:r w:rsidRPr="005B253B">
        <w:rPr>
          <w:rFonts w:ascii="Arial" w:hAnsi="Arial" w:cs="Arial"/>
        </w:rPr>
        <w:t xml:space="preserve"> SWZ </w:t>
      </w:r>
      <w:r w:rsidRPr="0085607F">
        <w:rPr>
          <w:rFonts w:ascii="Arial" w:hAnsi="Arial" w:cs="Arial"/>
          <w:b/>
          <w:bCs/>
        </w:rPr>
        <w:t xml:space="preserve">(kierownik </w:t>
      </w:r>
      <w:r w:rsidR="004B4AAF" w:rsidRPr="0085607F">
        <w:rPr>
          <w:rFonts w:ascii="Arial" w:hAnsi="Arial" w:cs="Arial"/>
          <w:b/>
          <w:bCs/>
        </w:rPr>
        <w:t>budowy</w:t>
      </w:r>
      <w:r w:rsidRPr="0085607F">
        <w:rPr>
          <w:rFonts w:ascii="Arial" w:hAnsi="Arial" w:cs="Arial"/>
          <w:b/>
          <w:bCs/>
        </w:rPr>
        <w:t>)</w:t>
      </w:r>
      <w:r w:rsidRPr="005B253B">
        <w:rPr>
          <w:rFonts w:ascii="Arial" w:hAnsi="Arial" w:cs="Arial"/>
        </w:rPr>
        <w:t xml:space="preserve">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0CB309C7" w14:textId="2564B108" w:rsidR="0085607F" w:rsidRDefault="0085607F" w:rsidP="0085607F">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85607F">
        <w:rPr>
          <w:rFonts w:ascii="Arial" w:hAnsi="Arial" w:cs="Arial"/>
          <w:b/>
          <w:bCs/>
        </w:rPr>
        <w:t>(kierownik robót sanitarnych</w:t>
      </w:r>
      <w:r w:rsidR="00846E7D">
        <w:rPr>
          <w:rFonts w:ascii="Arial" w:hAnsi="Arial" w:cs="Arial"/>
          <w:b/>
          <w:bCs/>
        </w:rPr>
        <w:t xml:space="preserve"> (</w:t>
      </w:r>
      <w:r w:rsidRPr="0085607F">
        <w:rPr>
          <w:rFonts w:ascii="Arial" w:hAnsi="Arial" w:cs="Arial"/>
          <w:b/>
          <w:bCs/>
        </w:rPr>
        <w:t>sieć kanalizacji deszczowej, sanitarnej i wodociągowej</w:t>
      </w:r>
      <w:r w:rsidR="00846E7D">
        <w:rPr>
          <w:rFonts w:ascii="Arial" w:hAnsi="Arial" w:cs="Arial"/>
          <w:b/>
          <w:bCs/>
        </w:rPr>
        <w:t>)</w:t>
      </w:r>
      <w:r w:rsidRPr="0085607F">
        <w:rPr>
          <w:rFonts w:ascii="Arial" w:hAnsi="Arial" w:cs="Arial"/>
          <w:b/>
          <w:bCs/>
        </w:rPr>
        <w:t>)</w:t>
      </w:r>
      <w:r w:rsidRPr="00177131">
        <w:rPr>
          <w:rFonts w:ascii="Arial" w:hAnsi="Arial" w:cs="Arial"/>
        </w:rPr>
        <w:t xml:space="preserve"> wpisać imię i nazwisko, nazwę, specjalność i zakres posiadanych uprawnień oraz podać informację o podstawie do dysponowania tą osobą,</w:t>
      </w:r>
    </w:p>
    <w:p w14:paraId="4A6448C9" w14:textId="075760F3" w:rsidR="007560E0" w:rsidRDefault="0066233F"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w:t>
      </w:r>
      <w:r w:rsidRPr="0085607F">
        <w:rPr>
          <w:rFonts w:ascii="Arial" w:hAnsi="Arial" w:cs="Arial"/>
          <w:b/>
          <w:bCs/>
        </w:rPr>
        <w:t xml:space="preserve">podpunkt </w:t>
      </w:r>
      <w:r w:rsidR="0085607F" w:rsidRPr="0085607F">
        <w:rPr>
          <w:rFonts w:ascii="Arial" w:hAnsi="Arial" w:cs="Arial"/>
          <w:b/>
          <w:bCs/>
        </w:rPr>
        <w:t>c</w:t>
      </w:r>
      <w:r w:rsidRPr="0085607F">
        <w:rPr>
          <w:rFonts w:ascii="Arial" w:hAnsi="Arial" w:cs="Arial"/>
          <w:b/>
          <w:bCs/>
        </w:rPr>
        <w:t>)</w:t>
      </w:r>
      <w:r w:rsidRPr="005B253B">
        <w:rPr>
          <w:rFonts w:ascii="Arial" w:hAnsi="Arial" w:cs="Arial"/>
        </w:rPr>
        <w:t xml:space="preserve"> SWZ </w:t>
      </w:r>
      <w:r w:rsidRPr="0085607F">
        <w:rPr>
          <w:rFonts w:ascii="Arial" w:hAnsi="Arial" w:cs="Arial"/>
          <w:b/>
          <w:bCs/>
        </w:rPr>
        <w:t xml:space="preserve">(kierownik robót </w:t>
      </w:r>
      <w:r w:rsidR="007560E0" w:rsidRPr="0085607F">
        <w:rPr>
          <w:rFonts w:ascii="Arial" w:hAnsi="Arial" w:cs="Arial"/>
          <w:b/>
          <w:bCs/>
        </w:rPr>
        <w:t>telekomunikacyjnych)</w:t>
      </w:r>
      <w:r w:rsidR="007560E0" w:rsidRPr="005B253B">
        <w:rPr>
          <w:rFonts w:ascii="Arial" w:hAnsi="Arial" w:cs="Arial"/>
        </w:rPr>
        <w:t xml:space="preserve"> wpisać imię i nazwisko, nazwę, specjalność i zakres posiadanych uprawnień</w:t>
      </w:r>
      <w:r w:rsidR="007560E0">
        <w:rPr>
          <w:rFonts w:ascii="Arial" w:hAnsi="Arial" w:cs="Arial"/>
        </w:rPr>
        <w:t xml:space="preserve"> </w:t>
      </w:r>
      <w:r w:rsidR="007560E0" w:rsidRPr="005B253B">
        <w:rPr>
          <w:rFonts w:ascii="Arial" w:hAnsi="Arial" w:cs="Arial"/>
        </w:rPr>
        <w:t>oraz podać informację o podstawie do dysponowania tą osobą</w:t>
      </w:r>
      <w:r w:rsidR="0085607F">
        <w:rPr>
          <w:rFonts w:ascii="Arial" w:hAnsi="Arial" w:cs="Arial"/>
        </w:rPr>
        <w:t>,</w:t>
      </w:r>
    </w:p>
    <w:p w14:paraId="1D2021B0" w14:textId="5C0C73BE" w:rsidR="0085607F" w:rsidRPr="0085607F" w:rsidRDefault="0085607F" w:rsidP="0085607F">
      <w:pPr>
        <w:ind w:left="426" w:hanging="142"/>
        <w:jc w:val="both"/>
        <w:rPr>
          <w:rFonts w:ascii="Arial" w:hAnsi="Arial" w:cs="Arial"/>
        </w:rPr>
      </w:pPr>
      <w:bookmarkStart w:id="1" w:name="_Hlk494110080"/>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d</w:t>
      </w:r>
      <w:r w:rsidRPr="00177131">
        <w:rPr>
          <w:rFonts w:ascii="Arial" w:hAnsi="Arial" w:cs="Arial"/>
          <w:b/>
        </w:rPr>
        <w:t>)</w:t>
      </w:r>
      <w:r w:rsidRPr="00177131">
        <w:rPr>
          <w:rFonts w:ascii="Arial" w:hAnsi="Arial" w:cs="Arial"/>
        </w:rPr>
        <w:t xml:space="preserve"> SWZ </w:t>
      </w:r>
      <w:r w:rsidRPr="0085607F">
        <w:rPr>
          <w:rFonts w:ascii="Arial" w:hAnsi="Arial" w:cs="Arial"/>
          <w:b/>
          <w:bCs/>
        </w:rPr>
        <w:t>(kierownik robót elektroenergetycznych)</w:t>
      </w:r>
      <w:r w:rsidRPr="00177131">
        <w:rPr>
          <w:rFonts w:ascii="Arial" w:hAnsi="Arial" w:cs="Arial"/>
        </w:rPr>
        <w:t xml:space="preserve"> wpisać imię i nazwisko, nazwę, specjalność i zakres </w:t>
      </w:r>
      <w:r w:rsidRPr="00177131">
        <w:rPr>
          <w:rFonts w:ascii="Arial" w:hAnsi="Arial" w:cs="Arial"/>
        </w:rPr>
        <w:lastRenderedPageBreak/>
        <w:t>posiadanych uprawnień oraz podać informację o podstawie do dysponowania tą osobą</w:t>
      </w:r>
      <w:r>
        <w:rPr>
          <w:rFonts w:ascii="Arial" w:hAnsi="Arial" w:cs="Arial"/>
        </w:rPr>
        <w:t>.</w:t>
      </w:r>
    </w:p>
    <w:p w14:paraId="35F15FAE" w14:textId="62292101" w:rsidR="00355781" w:rsidRPr="00E976AF" w:rsidRDefault="00355781" w:rsidP="00355781">
      <w:pPr>
        <w:ind w:left="142" w:hanging="142"/>
        <w:jc w:val="both"/>
        <w:rPr>
          <w:rFonts w:ascii="Arial" w:hAnsi="Arial" w:cs="Arial"/>
          <w:bCs/>
        </w:rPr>
      </w:pPr>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85607F">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45FB2406" w:rsidR="00832BCE" w:rsidRPr="006003D1" w:rsidRDefault="00832BCE" w:rsidP="00EC5120">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w:t>
      </w:r>
      <w:r w:rsidRPr="006003D1">
        <w:rPr>
          <w:rFonts w:ascii="Arial" w:hAnsi="Arial" w:cs="Arial"/>
        </w:rPr>
        <w:lastRenderedPageBreak/>
        <w:t xml:space="preserve">osoby, której dokument miał dotyczyć, złożone pod przysięgą, </w:t>
      </w:r>
      <w:r w:rsidR="00EC5120" w:rsidRPr="00EC5120">
        <w:rPr>
          <w:rFonts w:ascii="Arial" w:hAnsi="Arial" w:cs="Arial"/>
        </w:rPr>
        <w:t>lub, jeżeli w kraju, w którym wykonawca ma siedzibę</w:t>
      </w:r>
      <w:r w:rsidR="00EC5120">
        <w:rPr>
          <w:rFonts w:ascii="Arial" w:hAnsi="Arial" w:cs="Arial"/>
        </w:rPr>
        <w:t xml:space="preserve"> </w:t>
      </w:r>
      <w:r w:rsidR="00EC5120" w:rsidRPr="00EC5120">
        <w:rPr>
          <w:rFonts w:ascii="Arial" w:hAnsi="Arial" w:cs="Arial"/>
        </w:rPr>
        <w:t>lub miejsce zamieszkania lub miejsce zamieszkania ma osoba, której dokument miał dotyczyć, nie ma przepisów</w:t>
      </w:r>
      <w:r w:rsidR="00EC5120">
        <w:rPr>
          <w:rFonts w:ascii="Arial" w:hAnsi="Arial" w:cs="Arial"/>
        </w:rPr>
        <w:t xml:space="preserve"> </w:t>
      </w:r>
      <w:r w:rsidR="00EC5120" w:rsidRPr="00EC5120">
        <w:rPr>
          <w:rFonts w:ascii="Arial" w:hAnsi="Arial" w:cs="Arial"/>
        </w:rPr>
        <w:t>o oświadczeniu pod przysięgą, złożone przed organem sądowym lub administracyjnym, notariuszem, organem</w:t>
      </w:r>
      <w:r w:rsidR="00EC5120">
        <w:rPr>
          <w:rFonts w:ascii="Arial" w:hAnsi="Arial" w:cs="Arial"/>
        </w:rPr>
        <w:t xml:space="preserve"> </w:t>
      </w:r>
      <w:r w:rsidR="00EC5120" w:rsidRPr="00EC5120">
        <w:rPr>
          <w:rFonts w:ascii="Arial" w:hAnsi="Arial" w:cs="Arial"/>
        </w:rPr>
        <w:t>samorządu zawodowego lub gospodarczego, właściwym ze względu na siedzibę lub miejsce zamieszkania</w:t>
      </w:r>
      <w:r w:rsidR="00EC5120">
        <w:rPr>
          <w:rFonts w:ascii="Arial" w:hAnsi="Arial" w:cs="Arial"/>
        </w:rPr>
        <w:t xml:space="preserve"> </w:t>
      </w:r>
      <w:r w:rsidR="00EC5120" w:rsidRPr="00EC5120">
        <w:rPr>
          <w:rFonts w:ascii="Arial" w:hAnsi="Arial" w:cs="Arial"/>
        </w:rPr>
        <w:t>wykonawcy lub miejsce zamieszkania osoby, której dokument miał dotyczyć</w:t>
      </w:r>
      <w:r w:rsidRPr="006003D1">
        <w:rPr>
          <w:rFonts w:ascii="Arial" w:hAnsi="Arial" w:cs="Arial"/>
        </w:rPr>
        <w:t xml:space="preserve">.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 xml:space="preserve">tym zakresie dla oceny </w:t>
      </w:r>
      <w:r w:rsidR="003B5E25" w:rsidRPr="00E976AF">
        <w:rPr>
          <w:rFonts w:ascii="Arial" w:hAnsi="Arial" w:cs="Arial"/>
        </w:rPr>
        <w:lastRenderedPageBreak/>
        <w:t>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1A7EB485" w:rsidR="00A23DF3"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p>
    <w:p w14:paraId="76923D24" w14:textId="0F8B387C" w:rsidR="0081640F" w:rsidRPr="00E976AF" w:rsidRDefault="0081640F" w:rsidP="00A23DF3">
      <w:pPr>
        <w:ind w:left="142" w:hanging="142"/>
        <w:jc w:val="both"/>
        <w:rPr>
          <w:rFonts w:ascii="Arial" w:hAnsi="Arial" w:cs="Arial"/>
        </w:rPr>
      </w:pPr>
      <w:r>
        <w:rPr>
          <w:rFonts w:ascii="Arial" w:hAnsi="Arial" w:cs="Arial"/>
        </w:rPr>
        <w:t xml:space="preserve">  </w:t>
      </w:r>
      <w:hyperlink r:id="rId19" w:history="1">
        <w:r w:rsidRPr="009513F1">
          <w:rPr>
            <w:rStyle w:val="Hipercze"/>
            <w:rFonts w:ascii="Arial" w:hAnsi="Arial" w:cs="Arial"/>
          </w:rPr>
          <w:t>https://platformazakupowa.pl/transakcja/1090799</w:t>
        </w:r>
      </w:hyperlink>
      <w:r>
        <w:rPr>
          <w:rFonts w:ascii="Arial" w:hAnsi="Arial" w:cs="Arial"/>
        </w:rPr>
        <w:t xml:space="preserve"> </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w:t>
      </w:r>
      <w:r w:rsidRPr="00E976AF">
        <w:rPr>
          <w:rFonts w:ascii="Arial" w:hAnsi="Arial" w:cs="Arial"/>
        </w:rPr>
        <w:lastRenderedPageBreak/>
        <w:t xml:space="preserve">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6D43011D"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81640F" w:rsidRPr="009513F1">
          <w:rPr>
            <w:rStyle w:val="Hipercze"/>
            <w:rFonts w:ascii="Arial" w:hAnsi="Arial" w:cs="Arial"/>
          </w:rPr>
          <w:t>https://platformazakupowa.pl/transakcja/1090799</w:t>
        </w:r>
      </w:hyperlink>
      <w:r w:rsidR="0081640F">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7EE85E91" w:rsidR="000C6B81"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p>
    <w:p w14:paraId="582FBEC3" w14:textId="4AF63134" w:rsidR="0081640F" w:rsidRPr="00E976AF" w:rsidRDefault="0081640F" w:rsidP="000C6B81">
      <w:pPr>
        <w:ind w:left="142" w:hanging="142"/>
        <w:jc w:val="both"/>
        <w:rPr>
          <w:rFonts w:ascii="Arial" w:hAnsi="Arial" w:cs="Arial"/>
        </w:rPr>
      </w:pPr>
      <w:r>
        <w:rPr>
          <w:rFonts w:ascii="Arial" w:hAnsi="Arial" w:cs="Arial"/>
        </w:rPr>
        <w:t xml:space="preserve">  </w:t>
      </w:r>
      <w:hyperlink r:id="rId27" w:history="1">
        <w:r w:rsidRPr="009513F1">
          <w:rPr>
            <w:rStyle w:val="Hipercze"/>
            <w:rFonts w:ascii="Arial" w:hAnsi="Arial" w:cs="Arial"/>
          </w:rPr>
          <w:t>https://platformazakupowa.pl/transakcja/1090799</w:t>
        </w:r>
      </w:hyperlink>
      <w:r>
        <w:rPr>
          <w:rFonts w:ascii="Arial" w:hAnsi="Arial" w:cs="Arial"/>
        </w:rPr>
        <w:t xml:space="preserve"> </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lastRenderedPageBreak/>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561F4FD8"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C5120" w:rsidRPr="00EC5120">
        <w:rPr>
          <w:rFonts w:ascii="Arial" w:hAnsi="Arial" w:cs="Arial"/>
          <w:b/>
          <w:bCs/>
        </w:rPr>
        <w:t xml:space="preserve"> </w:t>
      </w:r>
      <w:r w:rsidR="00EC5120" w:rsidRPr="00926537">
        <w:rPr>
          <w:rFonts w:ascii="Arial" w:hAnsi="Arial" w:cs="Arial"/>
          <w:b/>
          <w:bCs/>
        </w:rPr>
        <w:t>lub w postaci elektronicznej opatrzonej podpisem zaufanym lub podpisem osobistym</w:t>
      </w:r>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lastRenderedPageBreak/>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lastRenderedPageBreak/>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w:t>
      </w:r>
      <w:r w:rsidRPr="00E976AF">
        <w:rPr>
          <w:rFonts w:ascii="Arial" w:hAnsi="Arial" w:cs="Arial"/>
        </w:rPr>
        <w:lastRenderedPageBreak/>
        <w:t>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6D04CD" w:rsidRDefault="000C6B81" w:rsidP="000C6B81">
      <w:pPr>
        <w:ind w:left="142" w:hanging="142"/>
        <w:jc w:val="both"/>
        <w:rPr>
          <w:rFonts w:ascii="Arial" w:hAnsi="Arial" w:cs="Arial"/>
          <w:b/>
          <w:bCs/>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w:t>
      </w:r>
      <w:r w:rsidRPr="006D04CD">
        <w:rPr>
          <w:rFonts w:ascii="Arial" w:hAnsi="Arial" w:cs="Arial"/>
          <w:b/>
          <w:bCs/>
        </w:rPr>
        <w:t>Każdy wykonawca może złożyć tylko jedną ofertę.</w:t>
      </w:r>
    </w:p>
    <w:p w14:paraId="5EE43534" w14:textId="7CB0741F" w:rsidR="000C6B81" w:rsidRPr="006D04CD" w:rsidRDefault="000C6B81" w:rsidP="000C6B81">
      <w:pPr>
        <w:ind w:left="142" w:hanging="142"/>
        <w:jc w:val="both"/>
        <w:rPr>
          <w:rFonts w:ascii="Arial" w:hAnsi="Arial" w:cs="Arial"/>
          <w:b/>
          <w:bCs/>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w:t>
      </w:r>
      <w:r w:rsidRPr="006D04CD">
        <w:rPr>
          <w:rFonts w:ascii="Arial" w:hAnsi="Arial" w:cs="Arial"/>
          <w:b/>
          <w:bCs/>
        </w:rPr>
        <w:t>Zamawiający</w:t>
      </w:r>
      <w:r w:rsidR="005A08C1" w:rsidRPr="006D04CD">
        <w:rPr>
          <w:rFonts w:ascii="Arial" w:hAnsi="Arial" w:cs="Arial"/>
          <w:b/>
          <w:bCs/>
        </w:rPr>
        <w:t xml:space="preserve"> nie</w:t>
      </w:r>
      <w:r w:rsidR="004C3FD4" w:rsidRPr="006D04CD">
        <w:rPr>
          <w:rFonts w:ascii="Arial" w:hAnsi="Arial" w:cs="Arial"/>
          <w:b/>
          <w:bCs/>
        </w:rPr>
        <w:t xml:space="preserve"> </w:t>
      </w:r>
      <w:r w:rsidRPr="006D04CD">
        <w:rPr>
          <w:rFonts w:ascii="Arial" w:hAnsi="Arial" w:cs="Arial"/>
          <w:b/>
          <w:bCs/>
        </w:rPr>
        <w:t>dopuszcza składani</w:t>
      </w:r>
      <w:r w:rsidR="005A08C1" w:rsidRPr="006D04CD">
        <w:rPr>
          <w:rFonts w:ascii="Arial" w:hAnsi="Arial" w:cs="Arial"/>
          <w:b/>
          <w:bCs/>
        </w:rPr>
        <w:t>a</w:t>
      </w:r>
      <w:r w:rsidR="00C363B8" w:rsidRPr="006D04CD">
        <w:rPr>
          <w:rFonts w:ascii="Arial" w:hAnsi="Arial" w:cs="Arial"/>
          <w:b/>
          <w:bCs/>
        </w:rPr>
        <w:t xml:space="preserve"> przez wykonawcę</w:t>
      </w:r>
      <w:r w:rsidR="00AD5FCD" w:rsidRPr="006D04CD">
        <w:rPr>
          <w:rFonts w:ascii="Arial" w:hAnsi="Arial" w:cs="Arial"/>
          <w:b/>
          <w:bCs/>
        </w:rPr>
        <w:t xml:space="preserve"> </w:t>
      </w:r>
      <w:r w:rsidRPr="006D04CD">
        <w:rPr>
          <w:rFonts w:ascii="Arial" w:hAnsi="Arial" w:cs="Arial"/>
          <w:b/>
          <w:bCs/>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2D1B81F5" w14:textId="41642FEF" w:rsidR="006D04CD" w:rsidRDefault="006D4CC2" w:rsidP="006D04CD">
      <w:pPr>
        <w:jc w:val="both"/>
        <w:rPr>
          <w:rFonts w:ascii="Arial" w:hAnsi="Arial" w:cs="Arial"/>
        </w:rPr>
      </w:pPr>
      <w:r w:rsidRPr="00E976AF">
        <w:rPr>
          <w:rFonts w:ascii="Arial" w:hAnsi="Arial" w:cs="Arial"/>
          <w:b/>
          <w:bCs/>
        </w:rPr>
        <w:t>9.1.</w:t>
      </w:r>
      <w:r w:rsidRPr="00E976AF">
        <w:rPr>
          <w:rFonts w:ascii="Arial" w:hAnsi="Arial" w:cs="Arial"/>
        </w:rPr>
        <w:t xml:space="preserve"> Przedmiotem zamówienia </w:t>
      </w:r>
      <w:r w:rsidR="00ED7347">
        <w:rPr>
          <w:rFonts w:ascii="Arial" w:hAnsi="Arial" w:cs="Arial"/>
        </w:rPr>
        <w:t xml:space="preserve">jest </w:t>
      </w:r>
      <w:r w:rsidR="006D04CD" w:rsidRPr="006D04CD">
        <w:rPr>
          <w:rFonts w:ascii="Arial" w:hAnsi="Arial" w:cs="Arial"/>
          <w:b/>
        </w:rPr>
        <w:t xml:space="preserve">,,Rozbudowa skrzyżowania w ciągu drogi </w:t>
      </w:r>
      <w:r w:rsidR="006D04CD">
        <w:rPr>
          <w:rFonts w:ascii="Arial" w:hAnsi="Arial" w:cs="Arial"/>
          <w:b/>
        </w:rPr>
        <w:br/>
        <w:t xml:space="preserve">  </w:t>
      </w:r>
      <w:r w:rsidR="006D04CD" w:rsidRPr="006D04CD">
        <w:rPr>
          <w:rFonts w:ascii="Arial" w:hAnsi="Arial" w:cs="Arial"/>
          <w:b/>
        </w:rPr>
        <w:t>wojewódzkiej nr 426 w miejscowości Strzelce Opolskie”</w:t>
      </w:r>
      <w:r w:rsidR="006D04CD">
        <w:rPr>
          <w:rFonts w:ascii="Arial" w:hAnsi="Arial" w:cs="Arial"/>
          <w:bCs/>
        </w:rPr>
        <w:t xml:space="preserve"> </w:t>
      </w:r>
      <w:r w:rsidR="006D04CD" w:rsidRPr="00177131">
        <w:rPr>
          <w:rFonts w:ascii="Arial" w:hAnsi="Arial" w:cs="Arial"/>
        </w:rPr>
        <w:t xml:space="preserve">zgodnie z warunkami </w:t>
      </w:r>
      <w:r w:rsidR="006D04CD">
        <w:rPr>
          <w:rFonts w:ascii="Arial" w:hAnsi="Arial" w:cs="Arial"/>
        </w:rPr>
        <w:br/>
        <w:t xml:space="preserve">  </w:t>
      </w:r>
      <w:r w:rsidR="006D04CD" w:rsidRPr="00177131">
        <w:rPr>
          <w:rFonts w:ascii="Arial" w:hAnsi="Arial" w:cs="Arial"/>
        </w:rPr>
        <w:t>specyfikacji</w:t>
      </w:r>
      <w:r w:rsidR="006D04CD">
        <w:rPr>
          <w:rFonts w:ascii="Arial" w:hAnsi="Arial" w:cs="Arial"/>
        </w:rPr>
        <w:t xml:space="preserve"> warunków zamówienia</w:t>
      </w:r>
      <w:r w:rsidR="006D04CD" w:rsidRPr="00177131">
        <w:rPr>
          <w:rFonts w:ascii="Arial" w:hAnsi="Arial" w:cs="Arial"/>
        </w:rPr>
        <w:t>.</w:t>
      </w:r>
    </w:p>
    <w:p w14:paraId="4B842142" w14:textId="77777777" w:rsidR="006D04CD" w:rsidRDefault="006D04CD" w:rsidP="00ED7347">
      <w:pPr>
        <w:ind w:left="142"/>
        <w:jc w:val="both"/>
        <w:rPr>
          <w:rFonts w:ascii="Arial" w:hAnsi="Arial" w:cs="Arial"/>
        </w:rPr>
      </w:pPr>
    </w:p>
    <w:p w14:paraId="61BDF580" w14:textId="7AC34CED" w:rsidR="00B30DBF" w:rsidRPr="006D04CD" w:rsidRDefault="00E078D2" w:rsidP="00623CEB">
      <w:pPr>
        <w:jc w:val="both"/>
        <w:rPr>
          <w:rFonts w:ascii="Arial" w:hAnsi="Arial" w:cs="Arial"/>
          <w:b/>
          <w:bCs/>
        </w:rPr>
      </w:pPr>
      <w:r w:rsidRPr="006D04CD">
        <w:rPr>
          <w:rFonts w:ascii="Arial" w:hAnsi="Arial" w:cs="Arial"/>
          <w:b/>
          <w:bCs/>
        </w:rPr>
        <w:t xml:space="preserve">Kod i nazwa Wspólnego Słownika Zamówień: </w:t>
      </w:r>
    </w:p>
    <w:p w14:paraId="2E681582" w14:textId="77777777" w:rsidR="00623CEB" w:rsidRPr="00623CEB" w:rsidRDefault="00623CEB" w:rsidP="00623CEB">
      <w:pPr>
        <w:jc w:val="both"/>
        <w:rPr>
          <w:rFonts w:ascii="Arial" w:hAnsi="Arial" w:cs="Arial"/>
        </w:rPr>
      </w:pPr>
      <w:r w:rsidRPr="00623CEB">
        <w:rPr>
          <w:rFonts w:ascii="Arial" w:hAnsi="Arial" w:cs="Arial"/>
          <w:b/>
          <w:bCs/>
        </w:rPr>
        <w:t>45000000-7</w:t>
      </w:r>
      <w:r w:rsidRPr="00623CEB">
        <w:rPr>
          <w:rFonts w:ascii="Arial" w:hAnsi="Arial" w:cs="Arial"/>
        </w:rPr>
        <w:t xml:space="preserve"> </w:t>
      </w:r>
      <w:r w:rsidRPr="00623CEB">
        <w:rPr>
          <w:rFonts w:ascii="Arial" w:hAnsi="Arial" w:cs="Arial"/>
        </w:rPr>
        <w:tab/>
        <w:t>Roboty budowlane</w:t>
      </w:r>
    </w:p>
    <w:p w14:paraId="6A0DE115" w14:textId="77777777" w:rsidR="00623CEB" w:rsidRPr="00623CEB" w:rsidRDefault="00623CEB" w:rsidP="00623CEB">
      <w:pPr>
        <w:jc w:val="both"/>
        <w:rPr>
          <w:rFonts w:ascii="Arial" w:hAnsi="Arial" w:cs="Arial"/>
        </w:rPr>
      </w:pPr>
      <w:r w:rsidRPr="00623CEB">
        <w:rPr>
          <w:rFonts w:ascii="Arial" w:hAnsi="Arial" w:cs="Arial"/>
          <w:b/>
          <w:bCs/>
        </w:rPr>
        <w:t>45100000-8</w:t>
      </w:r>
      <w:r w:rsidRPr="00623CEB">
        <w:rPr>
          <w:rFonts w:ascii="Arial" w:hAnsi="Arial" w:cs="Arial"/>
        </w:rPr>
        <w:t xml:space="preserve"> </w:t>
      </w:r>
      <w:r w:rsidRPr="00623CEB">
        <w:rPr>
          <w:rFonts w:ascii="Arial" w:hAnsi="Arial" w:cs="Arial"/>
        </w:rPr>
        <w:tab/>
        <w:t>Przygotowanie terenu pod budowę</w:t>
      </w:r>
    </w:p>
    <w:p w14:paraId="3180E00F" w14:textId="77777777" w:rsidR="00623CEB" w:rsidRPr="00623CEB" w:rsidRDefault="00623CEB" w:rsidP="00623CEB">
      <w:pPr>
        <w:jc w:val="both"/>
        <w:rPr>
          <w:rFonts w:ascii="Arial" w:hAnsi="Arial" w:cs="Arial"/>
        </w:rPr>
      </w:pPr>
      <w:r w:rsidRPr="00623CEB">
        <w:rPr>
          <w:rFonts w:ascii="Arial" w:hAnsi="Arial" w:cs="Arial"/>
          <w:b/>
          <w:bCs/>
        </w:rPr>
        <w:t xml:space="preserve">45120000-4 </w:t>
      </w:r>
      <w:r w:rsidRPr="00623CEB">
        <w:rPr>
          <w:rFonts w:ascii="Arial" w:hAnsi="Arial" w:cs="Arial"/>
          <w:b/>
          <w:bCs/>
        </w:rPr>
        <w:tab/>
      </w:r>
      <w:r w:rsidRPr="00623CEB">
        <w:rPr>
          <w:rFonts w:ascii="Arial" w:hAnsi="Arial" w:cs="Arial"/>
        </w:rPr>
        <w:t>Próbne wiercenia i wykopy</w:t>
      </w:r>
    </w:p>
    <w:p w14:paraId="38207BD6" w14:textId="77777777" w:rsidR="00623CEB" w:rsidRPr="00623CEB" w:rsidRDefault="00623CEB" w:rsidP="00623CEB">
      <w:pPr>
        <w:jc w:val="both"/>
        <w:rPr>
          <w:rFonts w:ascii="Arial" w:hAnsi="Arial" w:cs="Arial"/>
        </w:rPr>
      </w:pPr>
      <w:r w:rsidRPr="00623CEB">
        <w:rPr>
          <w:rFonts w:ascii="Arial" w:hAnsi="Arial" w:cs="Arial"/>
          <w:b/>
          <w:bCs/>
        </w:rPr>
        <w:t>45111000-8</w:t>
      </w:r>
      <w:r w:rsidRPr="00623CEB">
        <w:rPr>
          <w:rFonts w:ascii="Arial" w:hAnsi="Arial" w:cs="Arial"/>
        </w:rPr>
        <w:t xml:space="preserve"> </w:t>
      </w:r>
      <w:r w:rsidRPr="00623CEB">
        <w:rPr>
          <w:rFonts w:ascii="Arial" w:hAnsi="Arial" w:cs="Arial"/>
        </w:rPr>
        <w:tab/>
        <w:t>Roboty w zakresie burzenia, roboty ziemne</w:t>
      </w:r>
    </w:p>
    <w:p w14:paraId="513B9928" w14:textId="77777777" w:rsidR="00623CEB" w:rsidRPr="00623CEB" w:rsidRDefault="00623CEB" w:rsidP="00623CEB">
      <w:pPr>
        <w:jc w:val="both"/>
        <w:rPr>
          <w:rFonts w:ascii="Arial" w:hAnsi="Arial" w:cs="Arial"/>
        </w:rPr>
      </w:pPr>
      <w:r w:rsidRPr="00623CEB">
        <w:rPr>
          <w:rFonts w:ascii="Arial" w:hAnsi="Arial" w:cs="Arial"/>
          <w:b/>
          <w:bCs/>
        </w:rPr>
        <w:t>45233200-1</w:t>
      </w:r>
      <w:r w:rsidRPr="00623CEB">
        <w:rPr>
          <w:rFonts w:ascii="Arial" w:hAnsi="Arial" w:cs="Arial"/>
        </w:rPr>
        <w:t xml:space="preserve"> </w:t>
      </w:r>
      <w:r w:rsidRPr="00623CEB">
        <w:rPr>
          <w:rFonts w:ascii="Arial" w:hAnsi="Arial" w:cs="Arial"/>
        </w:rPr>
        <w:tab/>
        <w:t>Roboty w zakresie różnych nawierzchni</w:t>
      </w:r>
    </w:p>
    <w:p w14:paraId="766F7A41" w14:textId="77777777" w:rsidR="00623CEB" w:rsidRPr="00623CEB" w:rsidRDefault="00623CEB" w:rsidP="00623CEB">
      <w:pPr>
        <w:jc w:val="both"/>
        <w:rPr>
          <w:rFonts w:ascii="Arial" w:hAnsi="Arial" w:cs="Arial"/>
        </w:rPr>
      </w:pPr>
      <w:r w:rsidRPr="00623CEB">
        <w:rPr>
          <w:rFonts w:ascii="Arial" w:hAnsi="Arial" w:cs="Arial"/>
          <w:b/>
          <w:bCs/>
        </w:rPr>
        <w:t>45233290-8</w:t>
      </w:r>
      <w:r w:rsidRPr="00623CEB">
        <w:rPr>
          <w:rFonts w:ascii="Arial" w:hAnsi="Arial" w:cs="Arial"/>
        </w:rPr>
        <w:t xml:space="preserve"> </w:t>
      </w:r>
      <w:r w:rsidRPr="00623CEB">
        <w:rPr>
          <w:rFonts w:ascii="Arial" w:hAnsi="Arial" w:cs="Arial"/>
        </w:rPr>
        <w:tab/>
        <w:t>Instalowanie znaków drogowych</w:t>
      </w:r>
    </w:p>
    <w:p w14:paraId="2DB210F1" w14:textId="265DA47D" w:rsidR="00623CEB" w:rsidRPr="00623CEB" w:rsidRDefault="00623CEB" w:rsidP="00623CEB">
      <w:pPr>
        <w:ind w:left="1410" w:hanging="1410"/>
        <w:jc w:val="both"/>
        <w:rPr>
          <w:rFonts w:ascii="Arial" w:hAnsi="Arial" w:cs="Arial"/>
        </w:rPr>
      </w:pPr>
      <w:r w:rsidRPr="00623CEB">
        <w:rPr>
          <w:rFonts w:ascii="Arial" w:hAnsi="Arial" w:cs="Arial"/>
          <w:b/>
          <w:bCs/>
        </w:rPr>
        <w:t>45200000-9</w:t>
      </w:r>
      <w:r w:rsidRPr="00623CEB">
        <w:rPr>
          <w:rFonts w:ascii="Arial" w:hAnsi="Arial" w:cs="Arial"/>
        </w:rPr>
        <w:t xml:space="preserve"> </w:t>
      </w:r>
      <w:r w:rsidRPr="00623CEB">
        <w:rPr>
          <w:rFonts w:ascii="Arial" w:hAnsi="Arial" w:cs="Arial"/>
        </w:rPr>
        <w:tab/>
        <w:t>Roboty budowlane w zakresie wznoszenia kompletnych obiektów budowlanych lub ich części oraz roboty w zakresie inżynierii lądowej i wodnej</w:t>
      </w:r>
    </w:p>
    <w:p w14:paraId="2340B4CF" w14:textId="36CFF183" w:rsidR="00623CEB" w:rsidRPr="00623CEB" w:rsidRDefault="00623CEB" w:rsidP="00623CEB">
      <w:pPr>
        <w:ind w:left="1410" w:hanging="1410"/>
        <w:jc w:val="both"/>
        <w:rPr>
          <w:rFonts w:ascii="Arial" w:hAnsi="Arial" w:cs="Arial"/>
        </w:rPr>
      </w:pPr>
      <w:r w:rsidRPr="00623CEB">
        <w:rPr>
          <w:rFonts w:ascii="Arial" w:hAnsi="Arial" w:cs="Arial"/>
          <w:b/>
          <w:bCs/>
        </w:rPr>
        <w:t>45230000-8</w:t>
      </w:r>
      <w:r w:rsidRPr="00623CEB">
        <w:rPr>
          <w:rFonts w:ascii="Arial" w:hAnsi="Arial" w:cs="Arial"/>
        </w:rPr>
        <w:t xml:space="preserve"> </w:t>
      </w:r>
      <w:r w:rsidRPr="00623CEB">
        <w:rPr>
          <w:rFonts w:ascii="Arial" w:hAnsi="Arial" w:cs="Arial"/>
        </w:rPr>
        <w:tab/>
        <w:t>Roboty budowlane w zakresie budowy rurociągów, linii komunikacyjnych i elektroenergetycznych, autostrad, dróg, lotnisk i kolei; wyrówn</w:t>
      </w:r>
      <w:r w:rsidR="001161FA">
        <w:rPr>
          <w:rFonts w:ascii="Arial" w:hAnsi="Arial" w:cs="Arial"/>
        </w:rPr>
        <w:t>yw</w:t>
      </w:r>
      <w:r w:rsidRPr="00623CEB">
        <w:rPr>
          <w:rFonts w:ascii="Arial" w:hAnsi="Arial" w:cs="Arial"/>
        </w:rPr>
        <w:t>anie terenu</w:t>
      </w:r>
    </w:p>
    <w:p w14:paraId="47B8352C" w14:textId="77777777" w:rsidR="006D04CD" w:rsidRDefault="006D04CD" w:rsidP="004624BD">
      <w:pPr>
        <w:ind w:left="142" w:hanging="142"/>
        <w:jc w:val="both"/>
        <w:rPr>
          <w:rFonts w:ascii="Arial" w:hAnsi="Arial" w:cs="Arial"/>
          <w:b/>
          <w:bCs/>
        </w:rPr>
      </w:pPr>
    </w:p>
    <w:p w14:paraId="7256433C" w14:textId="77777777" w:rsidR="006D04CD" w:rsidRDefault="006D04CD" w:rsidP="004624BD">
      <w:pPr>
        <w:ind w:left="142" w:hanging="142"/>
        <w:jc w:val="both"/>
        <w:rPr>
          <w:rFonts w:ascii="Arial" w:hAnsi="Arial" w:cs="Arial"/>
          <w:b/>
          <w:bCs/>
        </w:rPr>
      </w:pPr>
    </w:p>
    <w:p w14:paraId="28994B31" w14:textId="77777777" w:rsidR="006D04CD" w:rsidRDefault="006D04CD" w:rsidP="004624BD">
      <w:pPr>
        <w:ind w:left="142" w:hanging="142"/>
        <w:jc w:val="both"/>
        <w:rPr>
          <w:rFonts w:ascii="Arial" w:hAnsi="Arial" w:cs="Arial"/>
          <w:b/>
          <w:bCs/>
        </w:rPr>
      </w:pPr>
    </w:p>
    <w:p w14:paraId="3ED49CA6" w14:textId="677EA199" w:rsidR="0076783D" w:rsidRPr="00C9188F" w:rsidRDefault="0076783D" w:rsidP="0076783D">
      <w:pPr>
        <w:spacing w:line="276" w:lineRule="auto"/>
        <w:jc w:val="both"/>
        <w:rPr>
          <w:rFonts w:ascii="Arial" w:hAnsi="Arial" w:cs="Arial"/>
        </w:rPr>
      </w:pPr>
      <w:r w:rsidRPr="00C9188F">
        <w:rPr>
          <w:rFonts w:ascii="Arial" w:hAnsi="Arial" w:cs="Arial"/>
          <w:b/>
          <w:bCs/>
        </w:rPr>
        <w:lastRenderedPageBreak/>
        <w:t>9.</w:t>
      </w:r>
      <w:r>
        <w:rPr>
          <w:rFonts w:ascii="Arial" w:hAnsi="Arial" w:cs="Arial"/>
          <w:b/>
          <w:bCs/>
        </w:rPr>
        <w:t>1</w:t>
      </w:r>
      <w:r w:rsidRPr="00C9188F">
        <w:rPr>
          <w:rFonts w:ascii="Arial" w:hAnsi="Arial" w:cs="Arial"/>
          <w:b/>
          <w:bCs/>
        </w:rPr>
        <w:t>.</w:t>
      </w:r>
      <w:r>
        <w:rPr>
          <w:rFonts w:ascii="Arial" w:hAnsi="Arial" w:cs="Arial"/>
          <w:b/>
          <w:bCs/>
        </w:rPr>
        <w:t>1.</w:t>
      </w:r>
      <w:r w:rsidRPr="00C9188F">
        <w:rPr>
          <w:rFonts w:ascii="Arial" w:hAnsi="Arial" w:cs="Arial"/>
        </w:rPr>
        <w:t xml:space="preserve"> 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7D8A5F66" w14:textId="77777777" w:rsidR="0076783D" w:rsidRPr="00C9188F" w:rsidRDefault="0076783D" w:rsidP="0076783D">
      <w:pPr>
        <w:spacing w:line="276" w:lineRule="auto"/>
        <w:jc w:val="both"/>
        <w:rPr>
          <w:rFonts w:ascii="Arial" w:hAnsi="Arial" w:cs="Arial"/>
        </w:rPr>
      </w:pPr>
      <w:r w:rsidRPr="00C9188F">
        <w:rPr>
          <w:rFonts w:ascii="Arial" w:eastAsia="Calibri" w:hAnsi="Arial" w:cs="Arial"/>
          <w:lang w:eastAsia="en-US"/>
        </w:rPr>
        <w:t>Podział inwestycji stanowi zagrożenie dla pogorszenia warunków życia i mienia zarówno użytkowników drogi jak i okolicznych mieszkańców, gdyż nie zostanie zachowana bezpieczna ciągłość drogi oraz dostaw mediów (woda, prąd, kanalizacja itp.). Ponadto podział zadania może spowodować wzrost kosztów inwestycji o koszty wszelkiego rodzaju zabezpieczeń robót (poszczególnych odcinków pośrednich lub branż) jak i rozwiązań tymczasowych.</w:t>
      </w:r>
    </w:p>
    <w:p w14:paraId="1D8A7D48" w14:textId="77777777" w:rsidR="0076783D" w:rsidRDefault="0076783D" w:rsidP="004624BD">
      <w:pPr>
        <w:ind w:left="142" w:hanging="142"/>
        <w:jc w:val="both"/>
        <w:rPr>
          <w:rFonts w:ascii="Arial" w:hAnsi="Arial" w:cs="Arial"/>
          <w:b/>
          <w:bCs/>
        </w:rPr>
      </w:pPr>
    </w:p>
    <w:p w14:paraId="4E694F0C" w14:textId="0FC1EC14" w:rsidR="004624BD" w:rsidRPr="00512FBB" w:rsidRDefault="004624BD" w:rsidP="004624BD">
      <w:pPr>
        <w:ind w:left="142" w:hanging="142"/>
        <w:jc w:val="both"/>
        <w:rPr>
          <w:rFonts w:ascii="Arial" w:hAnsi="Arial" w:cs="Arial"/>
          <w:b/>
          <w:bCs/>
        </w:rPr>
      </w:pPr>
      <w:r w:rsidRPr="002C17B6">
        <w:rPr>
          <w:rFonts w:ascii="Arial" w:hAnsi="Arial" w:cs="Arial"/>
          <w:b/>
          <w:bCs/>
        </w:rPr>
        <w:t>9.2.</w:t>
      </w:r>
      <w:r w:rsidRPr="002C17B6">
        <w:rPr>
          <w:rFonts w:ascii="Arial" w:hAnsi="Arial" w:cs="Arial"/>
        </w:rPr>
        <w:t xml:space="preserve"> </w:t>
      </w:r>
      <w:r w:rsidRPr="00512FBB">
        <w:rPr>
          <w:rFonts w:ascii="Arial" w:hAnsi="Arial" w:cs="Arial"/>
          <w:b/>
          <w:bCs/>
        </w:rPr>
        <w:t>Opis przedmiotu zamówienia.</w:t>
      </w:r>
    </w:p>
    <w:p w14:paraId="32DD64AA" w14:textId="77777777" w:rsidR="00512FBB" w:rsidRPr="00512FBB" w:rsidRDefault="00512FBB" w:rsidP="00512FBB">
      <w:pPr>
        <w:spacing w:line="276" w:lineRule="auto"/>
        <w:jc w:val="both"/>
        <w:rPr>
          <w:rFonts w:ascii="Arial" w:hAnsi="Arial" w:cs="Arial"/>
        </w:rPr>
      </w:pPr>
      <w:r w:rsidRPr="00512FBB">
        <w:rPr>
          <w:rFonts w:ascii="Arial" w:hAnsi="Arial" w:cs="Arial"/>
        </w:rPr>
        <w:t xml:space="preserve">Zakres inwestycji obejmuje rozbudowę skrzyżowania skanalizowanego czterowylotowego </w:t>
      </w:r>
      <w:r w:rsidRPr="00512FBB">
        <w:rPr>
          <w:rFonts w:ascii="Arial" w:hAnsi="Arial" w:cs="Arial"/>
          <w:b/>
          <w:bCs/>
        </w:rPr>
        <w:t xml:space="preserve">DW nr 426 i DP 2273 O na </w:t>
      </w:r>
      <w:r w:rsidRPr="00512FBB">
        <w:rPr>
          <w:rFonts w:ascii="Arial" w:hAnsi="Arial" w:cs="Arial"/>
        </w:rPr>
        <w:t xml:space="preserve">skrzyżowanie typu rondo.  </w:t>
      </w:r>
    </w:p>
    <w:p w14:paraId="726B9204" w14:textId="77777777" w:rsidR="00512FBB" w:rsidRPr="00512FBB" w:rsidRDefault="00512FBB" w:rsidP="00512FBB">
      <w:pPr>
        <w:spacing w:line="276" w:lineRule="auto"/>
        <w:jc w:val="both"/>
        <w:rPr>
          <w:rFonts w:ascii="Arial" w:hAnsi="Arial" w:cs="Arial"/>
        </w:rPr>
      </w:pPr>
      <w:r w:rsidRPr="00512FBB">
        <w:rPr>
          <w:rFonts w:ascii="Arial" w:hAnsi="Arial" w:cs="Arial"/>
        </w:rPr>
        <w:t>Zakres zamówienia :</w:t>
      </w:r>
    </w:p>
    <w:p w14:paraId="23CD8F80" w14:textId="3675E65C" w:rsidR="00512FBB" w:rsidRPr="00512FBB" w:rsidRDefault="00512FBB" w:rsidP="00512FBB">
      <w:pPr>
        <w:spacing w:line="276" w:lineRule="auto"/>
        <w:jc w:val="both"/>
        <w:rPr>
          <w:rFonts w:ascii="Arial" w:hAnsi="Arial" w:cs="Arial"/>
          <w:bCs/>
        </w:rPr>
      </w:pPr>
      <w:r w:rsidRPr="00512FBB">
        <w:rPr>
          <w:rFonts w:ascii="Arial" w:hAnsi="Arial" w:cs="Arial"/>
          <w:bCs/>
        </w:rPr>
        <w:t>- przebudowa skrzyżowania skanalizowanego na skrzyżowanie typu rondo</w:t>
      </w:r>
      <w:r>
        <w:rPr>
          <w:rFonts w:ascii="Arial" w:hAnsi="Arial" w:cs="Arial"/>
          <w:bCs/>
        </w:rPr>
        <w:t>,</w:t>
      </w:r>
      <w:r w:rsidRPr="00512FBB">
        <w:rPr>
          <w:rFonts w:ascii="Arial" w:hAnsi="Arial" w:cs="Arial"/>
          <w:bCs/>
        </w:rPr>
        <w:t xml:space="preserve"> </w:t>
      </w:r>
    </w:p>
    <w:p w14:paraId="2006F8A5" w14:textId="7D3A08F0" w:rsidR="00512FBB" w:rsidRPr="00512FBB" w:rsidRDefault="00512FBB" w:rsidP="00512FBB">
      <w:pPr>
        <w:spacing w:line="276" w:lineRule="auto"/>
        <w:jc w:val="both"/>
        <w:rPr>
          <w:rFonts w:ascii="Arial" w:hAnsi="Arial" w:cs="Arial"/>
          <w:bCs/>
        </w:rPr>
      </w:pPr>
      <w:r w:rsidRPr="00512FBB">
        <w:rPr>
          <w:rFonts w:ascii="Arial" w:hAnsi="Arial" w:cs="Arial"/>
          <w:bCs/>
        </w:rPr>
        <w:t>- dostosowanie chodników i ciągu pieszo-rowerowego do projektowanego zagospodarowania</w:t>
      </w:r>
      <w:r>
        <w:rPr>
          <w:rFonts w:ascii="Arial" w:hAnsi="Arial" w:cs="Arial"/>
          <w:bCs/>
        </w:rPr>
        <w:t>,</w:t>
      </w:r>
    </w:p>
    <w:p w14:paraId="467D8EEF" w14:textId="1672F392" w:rsidR="00512FBB" w:rsidRPr="00512FBB" w:rsidRDefault="00512FBB" w:rsidP="00512FBB">
      <w:pPr>
        <w:spacing w:line="276" w:lineRule="auto"/>
        <w:jc w:val="both"/>
        <w:rPr>
          <w:rFonts w:ascii="Arial" w:hAnsi="Arial" w:cs="Arial"/>
          <w:bCs/>
        </w:rPr>
      </w:pPr>
      <w:r w:rsidRPr="00512FBB">
        <w:rPr>
          <w:rFonts w:ascii="Arial" w:hAnsi="Arial" w:cs="Arial"/>
          <w:bCs/>
        </w:rPr>
        <w:t>- czyszczenie istniejących wpustów zlokalizowanych w drodze wojewódzkiej 426 wraz</w:t>
      </w:r>
      <w:r>
        <w:rPr>
          <w:rFonts w:ascii="Arial" w:hAnsi="Arial" w:cs="Arial"/>
          <w:bCs/>
        </w:rPr>
        <w:br/>
        <w:t xml:space="preserve"> </w:t>
      </w:r>
      <w:r w:rsidRPr="00512FBB">
        <w:rPr>
          <w:rFonts w:ascii="Arial" w:hAnsi="Arial" w:cs="Arial"/>
          <w:bCs/>
        </w:rPr>
        <w:t xml:space="preserve"> z </w:t>
      </w:r>
      <w:proofErr w:type="spellStart"/>
      <w:r w:rsidRPr="00512FBB">
        <w:rPr>
          <w:rFonts w:ascii="Arial" w:hAnsi="Arial" w:cs="Arial"/>
          <w:bCs/>
        </w:rPr>
        <w:t>przykanalikami</w:t>
      </w:r>
      <w:proofErr w:type="spellEnd"/>
      <w:r w:rsidRPr="00512FBB">
        <w:rPr>
          <w:rFonts w:ascii="Arial" w:hAnsi="Arial" w:cs="Arial"/>
          <w:bCs/>
        </w:rPr>
        <w:t xml:space="preserve"> i umocnionym rowem odpływowym</w:t>
      </w:r>
      <w:r w:rsidR="00810962">
        <w:rPr>
          <w:rFonts w:ascii="Arial" w:hAnsi="Arial" w:cs="Arial"/>
          <w:bCs/>
        </w:rPr>
        <w:t>,</w:t>
      </w:r>
    </w:p>
    <w:p w14:paraId="59E13B1E" w14:textId="676F1929" w:rsidR="00512FBB" w:rsidRPr="00512FBB" w:rsidRDefault="00512FBB" w:rsidP="00512FBB">
      <w:pPr>
        <w:spacing w:line="276" w:lineRule="auto"/>
        <w:jc w:val="both"/>
        <w:rPr>
          <w:rFonts w:ascii="Arial" w:hAnsi="Arial" w:cs="Arial"/>
          <w:bCs/>
        </w:rPr>
      </w:pPr>
      <w:r w:rsidRPr="00512FBB">
        <w:rPr>
          <w:rFonts w:ascii="Arial" w:hAnsi="Arial" w:cs="Arial"/>
          <w:bCs/>
        </w:rPr>
        <w:t>- oczyszczenie, wyprofilowanie istniejących rowów wzdłuż ul. Zakładowej (DP 2273 O)</w:t>
      </w:r>
    </w:p>
    <w:p w14:paraId="30A5D500" w14:textId="28B19F98" w:rsidR="00512FBB" w:rsidRPr="00512FBB" w:rsidRDefault="00512FBB" w:rsidP="00512FBB">
      <w:pPr>
        <w:spacing w:line="276" w:lineRule="auto"/>
        <w:jc w:val="both"/>
        <w:rPr>
          <w:rFonts w:ascii="Arial" w:hAnsi="Arial" w:cs="Arial"/>
          <w:bCs/>
        </w:rPr>
      </w:pPr>
      <w:r w:rsidRPr="00512FBB">
        <w:rPr>
          <w:rFonts w:ascii="Arial" w:hAnsi="Arial" w:cs="Arial"/>
          <w:bCs/>
        </w:rPr>
        <w:t>- przebudowa oświetlenia drogowego</w:t>
      </w:r>
      <w:r w:rsidR="00810962">
        <w:rPr>
          <w:rFonts w:ascii="Arial" w:hAnsi="Arial" w:cs="Arial"/>
          <w:bCs/>
        </w:rPr>
        <w:t>,</w:t>
      </w:r>
    </w:p>
    <w:p w14:paraId="64E93870" w14:textId="5766D203" w:rsidR="00512FBB" w:rsidRPr="00512FBB" w:rsidRDefault="00512FBB" w:rsidP="00512FBB">
      <w:pPr>
        <w:spacing w:line="276" w:lineRule="auto"/>
        <w:jc w:val="both"/>
        <w:rPr>
          <w:rFonts w:ascii="Arial" w:hAnsi="Arial" w:cs="Arial"/>
          <w:bCs/>
        </w:rPr>
      </w:pPr>
      <w:r w:rsidRPr="00512FBB">
        <w:rPr>
          <w:rFonts w:ascii="Arial" w:hAnsi="Arial" w:cs="Arial"/>
          <w:bCs/>
        </w:rPr>
        <w:t xml:space="preserve">- zabezpieczenie sieci elektro </w:t>
      </w:r>
      <w:r w:rsidR="00810962">
        <w:rPr>
          <w:rFonts w:ascii="Arial" w:hAnsi="Arial" w:cs="Arial"/>
          <w:bCs/>
        </w:rPr>
        <w:t>–</w:t>
      </w:r>
      <w:r w:rsidRPr="00512FBB">
        <w:rPr>
          <w:rFonts w:ascii="Arial" w:hAnsi="Arial" w:cs="Arial"/>
          <w:bCs/>
        </w:rPr>
        <w:t xml:space="preserve"> energetycznych</w:t>
      </w:r>
      <w:r w:rsidR="00810962">
        <w:rPr>
          <w:rFonts w:ascii="Arial" w:hAnsi="Arial" w:cs="Arial"/>
          <w:bCs/>
        </w:rPr>
        <w:t>,</w:t>
      </w:r>
    </w:p>
    <w:p w14:paraId="62271FEA" w14:textId="1E93A23F" w:rsidR="00512FBB" w:rsidRPr="00512FBB" w:rsidRDefault="00512FBB" w:rsidP="00512FBB">
      <w:pPr>
        <w:spacing w:line="276" w:lineRule="auto"/>
        <w:jc w:val="both"/>
        <w:rPr>
          <w:rFonts w:ascii="Arial" w:hAnsi="Arial" w:cs="Arial"/>
          <w:bCs/>
        </w:rPr>
      </w:pPr>
      <w:r w:rsidRPr="00512FBB">
        <w:rPr>
          <w:rFonts w:ascii="Arial" w:hAnsi="Arial" w:cs="Arial"/>
          <w:bCs/>
        </w:rPr>
        <w:t>- przebudowa sieci telekomunikacyjnej własności Netia</w:t>
      </w:r>
      <w:r w:rsidR="00810962">
        <w:rPr>
          <w:rFonts w:ascii="Arial" w:hAnsi="Arial" w:cs="Arial"/>
          <w:bCs/>
        </w:rPr>
        <w:t>,</w:t>
      </w:r>
      <w:r w:rsidRPr="00512FBB">
        <w:rPr>
          <w:rFonts w:ascii="Arial" w:hAnsi="Arial" w:cs="Arial"/>
          <w:bCs/>
        </w:rPr>
        <w:t xml:space="preserve"> </w:t>
      </w:r>
    </w:p>
    <w:p w14:paraId="12003E2F" w14:textId="20C4069B" w:rsidR="00512FBB" w:rsidRPr="00512FBB" w:rsidRDefault="00512FBB" w:rsidP="00512FBB">
      <w:pPr>
        <w:spacing w:line="276" w:lineRule="auto"/>
        <w:jc w:val="both"/>
        <w:rPr>
          <w:rFonts w:ascii="Arial" w:hAnsi="Arial" w:cs="Arial"/>
          <w:bCs/>
        </w:rPr>
      </w:pPr>
      <w:r w:rsidRPr="00512FBB">
        <w:rPr>
          <w:rFonts w:ascii="Arial" w:hAnsi="Arial" w:cs="Arial"/>
          <w:bCs/>
        </w:rPr>
        <w:t>- przebudowa sieci telekomunikacyjnej własności Orange</w:t>
      </w:r>
      <w:r w:rsidR="00810962">
        <w:rPr>
          <w:rFonts w:ascii="Arial" w:hAnsi="Arial" w:cs="Arial"/>
          <w:bCs/>
        </w:rPr>
        <w:t>,</w:t>
      </w:r>
      <w:r w:rsidRPr="00512FBB">
        <w:rPr>
          <w:rFonts w:ascii="Arial" w:hAnsi="Arial" w:cs="Arial"/>
          <w:bCs/>
        </w:rPr>
        <w:t xml:space="preserve"> </w:t>
      </w:r>
    </w:p>
    <w:p w14:paraId="2F0DE9A2" w14:textId="3D266CDE" w:rsidR="00792A52" w:rsidRPr="00810962" w:rsidRDefault="00512FBB" w:rsidP="00810962">
      <w:pPr>
        <w:spacing w:line="276" w:lineRule="auto"/>
        <w:jc w:val="both"/>
        <w:rPr>
          <w:rFonts w:ascii="Arial" w:hAnsi="Arial" w:cs="Arial"/>
          <w:bCs/>
        </w:rPr>
      </w:pPr>
      <w:r w:rsidRPr="00512FBB">
        <w:rPr>
          <w:rFonts w:ascii="Arial" w:hAnsi="Arial" w:cs="Arial"/>
          <w:bCs/>
        </w:rPr>
        <w:t>- dowiązanie projektowanego układu komunikacyjnego do stanu istniejącego</w:t>
      </w:r>
      <w:r w:rsidR="00810962">
        <w:rPr>
          <w:rFonts w:ascii="Arial" w:hAnsi="Arial" w:cs="Arial"/>
          <w:bCs/>
        </w:rPr>
        <w:t>.</w:t>
      </w:r>
    </w:p>
    <w:p w14:paraId="04B76101" w14:textId="77777777" w:rsidR="00792A52" w:rsidRPr="002C17B6" w:rsidRDefault="00792A52" w:rsidP="004624BD">
      <w:pPr>
        <w:jc w:val="both"/>
        <w:rPr>
          <w:rFonts w:ascii="Arial" w:hAnsi="Arial" w:cs="Arial"/>
        </w:rPr>
      </w:pPr>
    </w:p>
    <w:p w14:paraId="55F34573" w14:textId="22F7188F"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sidR="00810962">
        <w:rPr>
          <w:rFonts w:ascii="Arial" w:hAnsi="Arial" w:cs="Arial"/>
          <w:b/>
          <w:bCs/>
          <w:szCs w:val="22"/>
        </w:rPr>
        <w:t xml:space="preserve"> stanowiących załączniki do niniejszej specyfikacji</w:t>
      </w:r>
      <w:r w:rsidR="009C7083">
        <w:rPr>
          <w:rFonts w:ascii="Arial" w:hAnsi="Arial" w:cs="Arial"/>
          <w:b/>
          <w:bCs/>
          <w:szCs w:val="22"/>
        </w:rPr>
        <w:t>.</w:t>
      </w:r>
    </w:p>
    <w:p w14:paraId="46B854D7" w14:textId="77777777" w:rsidR="00792A52" w:rsidRDefault="00792A52" w:rsidP="000A0C38">
      <w:pPr>
        <w:jc w:val="both"/>
        <w:rPr>
          <w:rFonts w:ascii="Arial" w:hAnsi="Arial" w:cs="Arial"/>
          <w:b/>
        </w:rPr>
      </w:pPr>
    </w:p>
    <w:p w14:paraId="70BC1E4C" w14:textId="08552D52" w:rsidR="004624BD" w:rsidRPr="00022D35" w:rsidRDefault="004624BD" w:rsidP="004624BD">
      <w:pPr>
        <w:ind w:left="142" w:hanging="142"/>
        <w:jc w:val="both"/>
        <w:rPr>
          <w:rFonts w:ascii="Arial" w:hAnsi="Arial" w:cs="Arial"/>
          <w:b/>
          <w:bCs/>
        </w:rPr>
      </w:pPr>
      <w:r w:rsidRPr="002C17B6">
        <w:rPr>
          <w:rFonts w:ascii="Arial" w:hAnsi="Arial" w:cs="Arial"/>
          <w:b/>
        </w:rPr>
        <w:t>9.3.</w:t>
      </w:r>
      <w:r w:rsidRPr="002C17B6">
        <w:rPr>
          <w:rFonts w:ascii="Arial" w:hAnsi="Arial" w:cs="Arial"/>
        </w:rPr>
        <w:t xml:space="preserve"> </w:t>
      </w:r>
      <w:r w:rsidRPr="00022D35">
        <w:rPr>
          <w:rFonts w:ascii="Arial" w:hAnsi="Arial" w:cs="Arial"/>
          <w:b/>
          <w:bCs/>
        </w:rPr>
        <w:t>W ramach realizacji zamówienia wykonawca zobowiązany będzie do:</w:t>
      </w:r>
    </w:p>
    <w:p w14:paraId="1DD1F027" w14:textId="2CAE5667" w:rsidR="00392766" w:rsidRPr="002C17B6" w:rsidRDefault="00392766" w:rsidP="00392766">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planu bezpieczeństwa i ochrony zdrowia,</w:t>
      </w:r>
    </w:p>
    <w:p w14:paraId="77BA9F68" w14:textId="1C40916F" w:rsidR="00392766" w:rsidRPr="002C17B6" w:rsidRDefault="00392766" w:rsidP="00392766">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programu zapewnienia jakości (PZJ),</w:t>
      </w:r>
    </w:p>
    <w:p w14:paraId="7BE33B6C" w14:textId="788C48EA" w:rsidR="004624BD" w:rsidRPr="002C17B6" w:rsidRDefault="00392766" w:rsidP="004624BD">
      <w:pPr>
        <w:ind w:left="284" w:hanging="142"/>
        <w:jc w:val="both"/>
        <w:rPr>
          <w:rFonts w:ascii="Arial" w:hAnsi="Arial" w:cs="Arial"/>
          <w:szCs w:val="22"/>
        </w:rPr>
      </w:pPr>
      <w:r>
        <w:rPr>
          <w:rFonts w:ascii="Arial" w:hAnsi="Arial" w:cs="Arial"/>
          <w:szCs w:val="22"/>
        </w:rPr>
        <w:t>3</w:t>
      </w:r>
      <w:r w:rsidR="004624BD" w:rsidRPr="002C17B6">
        <w:rPr>
          <w:rFonts w:ascii="Arial" w:hAnsi="Arial" w:cs="Arial"/>
          <w:szCs w:val="22"/>
        </w:rPr>
        <w:t>) opracowania</w:t>
      </w:r>
      <w:r>
        <w:rPr>
          <w:rFonts w:ascii="Arial" w:hAnsi="Arial" w:cs="Arial"/>
          <w:szCs w:val="22"/>
        </w:rPr>
        <w:t xml:space="preserve"> </w:t>
      </w:r>
      <w:r w:rsidR="002E33AE">
        <w:rPr>
          <w:rFonts w:ascii="Arial" w:hAnsi="Arial" w:cs="Arial"/>
          <w:szCs w:val="22"/>
        </w:rPr>
        <w:t xml:space="preserve">aktualnego </w:t>
      </w:r>
      <w:r w:rsidR="004624BD" w:rsidRPr="002C17B6">
        <w:rPr>
          <w:rFonts w:ascii="Arial" w:hAnsi="Arial" w:cs="Arial"/>
          <w:szCs w:val="22"/>
        </w:rPr>
        <w:t>harmonogramu rzeczowo-finansowego,</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lastRenderedPageBreak/>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275223" w14:textId="385697AD" w:rsidR="002E33AE" w:rsidRPr="00E7170C" w:rsidRDefault="002E33AE" w:rsidP="002E33AE">
      <w:pPr>
        <w:pStyle w:val="Tekstpodstawowywcity"/>
        <w:widowControl w:val="0"/>
        <w:tabs>
          <w:tab w:val="left" w:pos="-142"/>
          <w:tab w:val="num" w:pos="1498"/>
          <w:tab w:val="num" w:pos="1789"/>
        </w:tabs>
        <w:autoSpaceDE w:val="0"/>
        <w:autoSpaceDN w:val="0"/>
        <w:adjustRightInd w:val="0"/>
        <w:ind w:right="48"/>
        <w:jc w:val="left"/>
        <w:rPr>
          <w:rFonts w:ascii="Arial" w:hAnsi="Arial" w:cs="Arial"/>
        </w:rPr>
      </w:pPr>
      <w:r>
        <w:rPr>
          <w:rFonts w:ascii="Arial" w:hAnsi="Arial" w:cs="Arial"/>
          <w:szCs w:val="22"/>
        </w:rPr>
        <w:t xml:space="preserve">  </w:t>
      </w:r>
      <w:r w:rsidR="00554F93">
        <w:rPr>
          <w:rFonts w:ascii="Arial" w:hAnsi="Arial" w:cs="Arial"/>
          <w:szCs w:val="22"/>
        </w:rPr>
        <w:t>7</w:t>
      </w:r>
      <w:r w:rsidRPr="00E7170C">
        <w:rPr>
          <w:rFonts w:ascii="Arial" w:hAnsi="Arial" w:cs="Arial"/>
        </w:rPr>
        <w:t xml:space="preserve">) wykonania innych prac wynikających z uzgodnień branżowych i warunków </w:t>
      </w:r>
      <w:r>
        <w:rPr>
          <w:rFonts w:ascii="Arial" w:hAnsi="Arial" w:cs="Arial"/>
        </w:rPr>
        <w:br/>
        <w:t xml:space="preserve">  </w:t>
      </w:r>
      <w:r w:rsidRPr="00E7170C">
        <w:rPr>
          <w:rFonts w:ascii="Arial" w:hAnsi="Arial" w:cs="Arial"/>
        </w:rPr>
        <w:t>realizacji kontraktu, oraz ze Specyfikacji technicznych wykonania i odbioru robót</w:t>
      </w:r>
      <w:r>
        <w:rPr>
          <w:rFonts w:ascii="Arial" w:hAnsi="Arial" w:cs="Arial"/>
        </w:rPr>
        <w:br/>
        <w:t xml:space="preserve"> </w:t>
      </w:r>
      <w:r w:rsidRPr="00E7170C">
        <w:rPr>
          <w:rFonts w:ascii="Arial" w:hAnsi="Arial" w:cs="Arial"/>
        </w:rPr>
        <w:t xml:space="preserve"> budowlanych.</w:t>
      </w:r>
    </w:p>
    <w:p w14:paraId="73B4EA7F" w14:textId="2086BFA4" w:rsidR="00D55A56" w:rsidRDefault="00554F93" w:rsidP="002E33AE">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75C2A057" w14:textId="77777777" w:rsidR="00792A52" w:rsidRDefault="00792A52" w:rsidP="004624BD">
      <w:pPr>
        <w:ind w:left="142" w:hanging="142"/>
        <w:jc w:val="both"/>
        <w:rPr>
          <w:rFonts w:ascii="Arial" w:hAnsi="Arial" w:cs="Arial"/>
          <w:b/>
        </w:rPr>
      </w:pPr>
    </w:p>
    <w:p w14:paraId="4522F23E" w14:textId="468E1713" w:rsidR="004624BD" w:rsidRPr="00022D35" w:rsidRDefault="004624BD" w:rsidP="004624BD">
      <w:pPr>
        <w:ind w:left="142" w:hanging="142"/>
        <w:jc w:val="both"/>
        <w:rPr>
          <w:rFonts w:ascii="Arial" w:hAnsi="Arial" w:cs="Arial"/>
          <w:b/>
          <w:bCs/>
        </w:rPr>
      </w:pPr>
      <w:r w:rsidRPr="002C17B6">
        <w:rPr>
          <w:rFonts w:ascii="Arial" w:hAnsi="Arial" w:cs="Arial"/>
          <w:b/>
        </w:rPr>
        <w:t>9.4.</w:t>
      </w:r>
      <w:r w:rsidRPr="002C17B6">
        <w:rPr>
          <w:rFonts w:ascii="Arial" w:hAnsi="Arial" w:cs="Arial"/>
        </w:rPr>
        <w:t xml:space="preserve"> </w:t>
      </w:r>
      <w:r w:rsidRPr="00022D35">
        <w:rPr>
          <w:rFonts w:ascii="Arial" w:hAnsi="Arial" w:cs="Arial"/>
          <w:b/>
          <w:bCs/>
        </w:rPr>
        <w:t>Utylizacja odpadów.</w:t>
      </w:r>
    </w:p>
    <w:p w14:paraId="68B4170D" w14:textId="3EF24101"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w:t>
      </w:r>
      <w:r w:rsidR="008E1AA1">
        <w:rPr>
          <w:rFonts w:ascii="Arial" w:hAnsi="Arial" w:cs="Arial"/>
        </w:rPr>
        <w:t>,</w:t>
      </w:r>
      <w:r w:rsidRPr="002C17B6">
        <w:rPr>
          <w:rFonts w:ascii="Arial" w:hAnsi="Arial" w:cs="Arial"/>
        </w:rPr>
        <w:t xml:space="preserve">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97A51AB" w14:textId="77777777" w:rsidR="00022D35" w:rsidRDefault="00022D35" w:rsidP="004624BD">
      <w:pPr>
        <w:ind w:left="142"/>
        <w:jc w:val="both"/>
        <w:rPr>
          <w:rFonts w:ascii="Arial" w:hAnsi="Arial" w:cs="Arial"/>
        </w:rPr>
      </w:pPr>
    </w:p>
    <w:p w14:paraId="5FE54874" w14:textId="3C9FCCA3"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37C57A" w14:textId="77777777" w:rsidR="00022D35" w:rsidRDefault="00022D35" w:rsidP="004624BD">
      <w:pPr>
        <w:ind w:left="142"/>
        <w:jc w:val="both"/>
        <w:rPr>
          <w:rFonts w:ascii="Arial" w:hAnsi="Arial" w:cs="Arial"/>
        </w:rPr>
      </w:pPr>
    </w:p>
    <w:p w14:paraId="7A197835" w14:textId="543C2464" w:rsidR="004624BD" w:rsidRPr="002C17B6" w:rsidRDefault="004624BD" w:rsidP="004624BD">
      <w:pPr>
        <w:ind w:left="142"/>
        <w:jc w:val="both"/>
        <w:rPr>
          <w:rFonts w:ascii="Arial" w:hAnsi="Arial" w:cs="Arial"/>
        </w:rPr>
      </w:pPr>
      <w:r w:rsidRPr="002C17B6">
        <w:rPr>
          <w:rFonts w:ascii="Arial" w:hAnsi="Arial" w:cs="Arial"/>
        </w:rPr>
        <w:t xml:space="preserve">Wykonawca, którego oferta zostanie wybrana jako najkorzystniejsza, zobowiązany będzie dostarczyć </w:t>
      </w:r>
      <w:r w:rsidR="008E1AA1">
        <w:rPr>
          <w:rFonts w:ascii="Arial" w:hAnsi="Arial" w:cs="Arial"/>
        </w:rPr>
        <w:t xml:space="preserve">Zamawiającemu </w:t>
      </w:r>
      <w:r w:rsidRPr="002C17B6">
        <w:rPr>
          <w:rFonts w:ascii="Arial" w:hAnsi="Arial" w:cs="Arial"/>
        </w:rPr>
        <w:t>na 14 dni przed przystąpieniem do robót, kserokopie potwierdzone „za zgodność z oryginałem” wszystkich wymaganych przepisami prawa ochrony środowiska pozwoleń, zezwoleń i decyzji.</w:t>
      </w:r>
    </w:p>
    <w:p w14:paraId="2FAFB23C" w14:textId="77777777" w:rsidR="00022D35" w:rsidRDefault="00022D35" w:rsidP="004624BD">
      <w:pPr>
        <w:ind w:left="142"/>
        <w:jc w:val="both"/>
        <w:rPr>
          <w:rFonts w:ascii="Arial" w:hAnsi="Arial" w:cs="Arial"/>
        </w:rPr>
      </w:pPr>
    </w:p>
    <w:p w14:paraId="3E2582F0" w14:textId="449BFFC3"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2216A186" w14:textId="77777777" w:rsidR="00022D35" w:rsidRDefault="00022D35" w:rsidP="004624BD">
      <w:pPr>
        <w:ind w:left="142"/>
        <w:jc w:val="both"/>
        <w:rPr>
          <w:rFonts w:ascii="Arial" w:hAnsi="Arial" w:cs="Arial"/>
        </w:rPr>
      </w:pPr>
    </w:p>
    <w:p w14:paraId="3525DE40" w14:textId="02556BD6"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6CBA07C7" w14:textId="77777777" w:rsidR="00022D35" w:rsidRDefault="00022D35" w:rsidP="00B727F5">
      <w:pPr>
        <w:ind w:left="142"/>
        <w:jc w:val="both"/>
        <w:rPr>
          <w:rFonts w:ascii="Arial" w:hAnsi="Arial" w:cs="Arial"/>
          <w:b/>
        </w:rPr>
      </w:pPr>
    </w:p>
    <w:p w14:paraId="405E0CED" w14:textId="593F4EAC"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7F3B5D33" w14:textId="77777777" w:rsidR="008E1AA1" w:rsidRDefault="008E1AA1" w:rsidP="00B727F5">
      <w:pPr>
        <w:ind w:left="142" w:hanging="142"/>
        <w:jc w:val="both"/>
        <w:rPr>
          <w:rFonts w:ascii="Arial" w:hAnsi="Arial" w:cs="Arial"/>
          <w:b/>
        </w:rPr>
      </w:pPr>
    </w:p>
    <w:p w14:paraId="4DBDE6DE" w14:textId="224D0166" w:rsidR="00B727F5" w:rsidRDefault="00B727F5" w:rsidP="00B727F5">
      <w:pPr>
        <w:ind w:left="142" w:hanging="142"/>
        <w:jc w:val="both"/>
        <w:rPr>
          <w:rFonts w:ascii="Arial" w:hAnsi="Arial" w:cs="Arial"/>
          <w:bCs/>
        </w:rPr>
      </w:pPr>
      <w:r w:rsidRPr="0032641E">
        <w:rPr>
          <w:rFonts w:ascii="Arial" w:hAnsi="Arial" w:cs="Arial"/>
          <w:b/>
        </w:rPr>
        <w:lastRenderedPageBreak/>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1C798560" w14:textId="77777777" w:rsidR="008E1AA1" w:rsidRDefault="008E1AA1" w:rsidP="00B727F5">
      <w:pPr>
        <w:ind w:left="142" w:hanging="142"/>
        <w:jc w:val="both"/>
        <w:rPr>
          <w:rFonts w:ascii="Arial" w:hAnsi="Arial" w:cs="Arial"/>
          <w:b/>
          <w:bCs/>
        </w:rPr>
      </w:pPr>
    </w:p>
    <w:p w14:paraId="094EB808" w14:textId="237361BE"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0BECCFBD" w:rsidR="00B727F5" w:rsidRPr="002C17B6" w:rsidRDefault="00B727F5" w:rsidP="00B727F5">
      <w:pPr>
        <w:ind w:left="142"/>
        <w:jc w:val="both"/>
        <w:rPr>
          <w:rFonts w:ascii="Arial" w:hAnsi="Arial" w:cs="Arial"/>
          <w:bCs/>
        </w:rPr>
      </w:pPr>
      <w:r w:rsidRPr="002C17B6">
        <w:rPr>
          <w:rFonts w:ascii="Arial" w:hAnsi="Arial" w:cs="Arial"/>
          <w:bCs/>
        </w:rPr>
        <w:t>Wykonawca przekaże zamawiającemu certyfikaty na znak bezpieczeństwa, certyfikaty</w:t>
      </w:r>
      <w:r w:rsidR="00EA376C">
        <w:rPr>
          <w:rFonts w:ascii="Arial" w:hAnsi="Arial" w:cs="Arial"/>
          <w:bCs/>
        </w:rPr>
        <w:t>, deklaracje</w:t>
      </w:r>
      <w:r w:rsidRPr="002C17B6">
        <w:rPr>
          <w:rFonts w:ascii="Arial" w:hAnsi="Arial" w:cs="Arial"/>
          <w:bCs/>
        </w:rPr>
        <w:t xml:space="preserve"> zgodności i aprobaty techniczne,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48DDC1B3" w14:textId="77777777" w:rsidR="008E1AA1" w:rsidRDefault="008E1AA1" w:rsidP="00B727F5">
      <w:pPr>
        <w:ind w:left="142" w:hanging="142"/>
        <w:jc w:val="both"/>
        <w:rPr>
          <w:rFonts w:ascii="Arial" w:hAnsi="Arial" w:cs="Arial"/>
          <w:b/>
        </w:rPr>
      </w:pPr>
    </w:p>
    <w:p w14:paraId="63D6FA92" w14:textId="7CFE750F"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018E82FD" w14:textId="77777777" w:rsidR="00B35C9D" w:rsidRDefault="00B35C9D" w:rsidP="001E35B6">
      <w:pPr>
        <w:jc w:val="both"/>
        <w:rPr>
          <w:rFonts w:ascii="Arial" w:hAnsi="Arial" w:cs="Arial"/>
          <w:bCs/>
        </w:rPr>
      </w:pPr>
    </w:p>
    <w:p w14:paraId="1D8DB27D" w14:textId="313BF081" w:rsidR="007A2521" w:rsidRDefault="00B727F5" w:rsidP="007A2521">
      <w:pPr>
        <w:ind w:left="142" w:hanging="142"/>
        <w:jc w:val="both"/>
        <w:rPr>
          <w:rFonts w:ascii="Arial" w:hAnsi="Arial" w:cs="Arial"/>
          <w:bCs/>
        </w:rPr>
      </w:pPr>
      <w:r w:rsidRPr="006524F5">
        <w:rPr>
          <w:rFonts w:ascii="Arial" w:hAnsi="Arial" w:cs="Arial"/>
          <w:b/>
        </w:rPr>
        <w:t>9.</w:t>
      </w:r>
      <w:r w:rsidR="001E35B6">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w:t>
      </w:r>
      <w:r w:rsidRPr="006F78DA">
        <w:rPr>
          <w:rFonts w:ascii="Arial" w:hAnsi="Arial" w:cs="Arial"/>
          <w:b/>
        </w:rPr>
        <w:t>do zatwierdzenia.</w:t>
      </w:r>
    </w:p>
    <w:p w14:paraId="69826D0B" w14:textId="77777777" w:rsidR="008E1AA1" w:rsidRDefault="008E1AA1" w:rsidP="00627387">
      <w:pPr>
        <w:jc w:val="both"/>
        <w:rPr>
          <w:rFonts w:ascii="Arial" w:hAnsi="Arial" w:cs="Arial"/>
          <w:b/>
        </w:rPr>
      </w:pPr>
    </w:p>
    <w:p w14:paraId="4957B065" w14:textId="4CA7C303" w:rsidR="00B727F5" w:rsidRPr="00A66753" w:rsidRDefault="00627387" w:rsidP="00B727F5">
      <w:pPr>
        <w:ind w:left="142" w:hanging="142"/>
        <w:jc w:val="both"/>
        <w:rPr>
          <w:rFonts w:ascii="Arial" w:hAnsi="Arial" w:cs="Arial"/>
          <w:bCs/>
        </w:rPr>
      </w:pPr>
      <w:r>
        <w:rPr>
          <w:rFonts w:ascii="Arial" w:hAnsi="Arial" w:cs="Arial"/>
          <w:b/>
        </w:rPr>
        <w:t xml:space="preserve">  </w:t>
      </w:r>
      <w:r w:rsidR="00B727F5" w:rsidRPr="006524F5">
        <w:rPr>
          <w:rFonts w:ascii="Arial" w:hAnsi="Arial" w:cs="Arial"/>
          <w:bCs/>
        </w:rPr>
        <w:t xml:space="preserve">Do wbudowanych mieszanek bitumicznych wykonawca zobowiązany jest </w:t>
      </w:r>
      <w:r w:rsidR="00B727F5" w:rsidRPr="00A66753">
        <w:rPr>
          <w:rFonts w:ascii="Arial" w:hAnsi="Arial" w:cs="Arial"/>
          <w:bCs/>
        </w:rPr>
        <w:t>dostarczyć:</w:t>
      </w:r>
    </w:p>
    <w:p w14:paraId="4416E81C" w14:textId="002864F4" w:rsidR="00B727F5" w:rsidRPr="006524F5" w:rsidRDefault="00627387" w:rsidP="00627387">
      <w:pPr>
        <w:ind w:left="142"/>
        <w:jc w:val="both"/>
        <w:rPr>
          <w:rFonts w:ascii="Arial" w:hAnsi="Arial" w:cs="Arial"/>
          <w:bCs/>
        </w:rPr>
      </w:pPr>
      <w:r>
        <w:rPr>
          <w:rFonts w:ascii="Arial" w:hAnsi="Arial" w:cs="Arial"/>
          <w:bCs/>
        </w:rPr>
        <w:t xml:space="preserve">- </w:t>
      </w:r>
      <w:r w:rsidR="00B727F5" w:rsidRPr="006524F5">
        <w:rPr>
          <w:rFonts w:ascii="Arial" w:hAnsi="Arial" w:cs="Arial"/>
          <w:bCs/>
        </w:rPr>
        <w:t>oryginały lub potwierdzone za zgodność kopie dowodów dostaw asfaltów (do</w:t>
      </w:r>
      <w:r>
        <w:rPr>
          <w:rFonts w:ascii="Arial" w:hAnsi="Arial" w:cs="Arial"/>
          <w:bCs/>
        </w:rPr>
        <w:br/>
        <w:t xml:space="preserve">  </w:t>
      </w:r>
      <w:r w:rsidR="00B727F5" w:rsidRPr="006524F5">
        <w:rPr>
          <w:rFonts w:ascii="Arial" w:hAnsi="Arial" w:cs="Arial"/>
          <w:bCs/>
        </w:rPr>
        <w:t xml:space="preserve"> wytwórni mas bitumicznych) zgodnych z wymogami </w:t>
      </w:r>
      <w:proofErr w:type="spellStart"/>
      <w:r w:rsidR="00B727F5" w:rsidRPr="006524F5">
        <w:rPr>
          <w:rFonts w:ascii="Arial" w:hAnsi="Arial" w:cs="Arial"/>
          <w:bCs/>
        </w:rPr>
        <w:t>STWiORB</w:t>
      </w:r>
      <w:proofErr w:type="spellEnd"/>
      <w:r w:rsidR="00B727F5" w:rsidRPr="006524F5">
        <w:rPr>
          <w:rFonts w:ascii="Arial" w:hAnsi="Arial" w:cs="Arial"/>
          <w:bCs/>
        </w:rPr>
        <w:t>, w ilości zgodnej z</w:t>
      </w:r>
      <w:r>
        <w:rPr>
          <w:rFonts w:ascii="Arial" w:hAnsi="Arial" w:cs="Arial"/>
          <w:bCs/>
        </w:rPr>
        <w:br/>
        <w:t xml:space="preserve">  </w:t>
      </w:r>
      <w:r w:rsidR="00B727F5" w:rsidRPr="006524F5">
        <w:rPr>
          <w:rFonts w:ascii="Arial" w:hAnsi="Arial" w:cs="Arial"/>
          <w:bCs/>
        </w:rPr>
        <w:t xml:space="preserve"> obmiarem i</w:t>
      </w:r>
      <w:r w:rsidR="00B727F5">
        <w:rPr>
          <w:rFonts w:ascii="Arial" w:hAnsi="Arial" w:cs="Arial"/>
          <w:bCs/>
        </w:rPr>
        <w:t xml:space="preserve"> </w:t>
      </w:r>
      <w:r w:rsidR="00B727F5" w:rsidRPr="006524F5">
        <w:rPr>
          <w:rFonts w:ascii="Arial" w:hAnsi="Arial" w:cs="Arial"/>
          <w:bCs/>
        </w:rPr>
        <w:t>receptą oraz dostarczonych w rzeczywiste miejsce zastosowania</w:t>
      </w:r>
      <w:r>
        <w:rPr>
          <w:rFonts w:ascii="Arial" w:hAnsi="Arial" w:cs="Arial"/>
          <w:bCs/>
        </w:rPr>
        <w:br/>
        <w:t xml:space="preserve">  </w:t>
      </w:r>
      <w:r w:rsidR="00B727F5" w:rsidRPr="006524F5">
        <w:rPr>
          <w:rFonts w:ascii="Arial" w:hAnsi="Arial" w:cs="Arial"/>
          <w:bCs/>
        </w:rPr>
        <w:t xml:space="preserve"> (miejsce budowy lub wskazana wytwórnia mieszanek mineralno-asfaltowych).</w:t>
      </w:r>
    </w:p>
    <w:p w14:paraId="0FD7659E" w14:textId="77777777" w:rsidR="008E1AA1" w:rsidRDefault="008E1AA1" w:rsidP="00B727F5">
      <w:pPr>
        <w:ind w:left="142" w:hanging="142"/>
        <w:jc w:val="both"/>
        <w:rPr>
          <w:rFonts w:ascii="Arial" w:hAnsi="Arial" w:cs="Arial"/>
          <w:b/>
          <w:bCs/>
        </w:rPr>
      </w:pPr>
    </w:p>
    <w:p w14:paraId="4FF20D15" w14:textId="4DED96E2" w:rsidR="00627387" w:rsidRPr="007A2521" w:rsidRDefault="006F78DA" w:rsidP="006F78DA">
      <w:pPr>
        <w:jc w:val="both"/>
        <w:rPr>
          <w:rFonts w:ascii="Arial" w:hAnsi="Arial" w:cs="Arial"/>
          <w:b/>
          <w:bCs/>
        </w:rPr>
      </w:pPr>
      <w:r>
        <w:rPr>
          <w:rFonts w:ascii="Arial" w:hAnsi="Arial" w:cs="Arial"/>
          <w:b/>
          <w:bCs/>
        </w:rPr>
        <w:t>9.8.1.</w:t>
      </w:r>
      <w:r w:rsidR="00627387" w:rsidRPr="007A2521">
        <w:rPr>
          <w:rFonts w:ascii="Arial" w:hAnsi="Arial" w:cs="Arial"/>
          <w:b/>
          <w:bCs/>
        </w:rPr>
        <w:t xml:space="preserve">Zamawiający dopuszcza stosowanie w realizacji zadania recept </w:t>
      </w:r>
      <w:r>
        <w:rPr>
          <w:rFonts w:ascii="Arial" w:hAnsi="Arial" w:cs="Arial"/>
          <w:b/>
          <w:bCs/>
        </w:rPr>
        <w:br/>
        <w:t xml:space="preserve">   </w:t>
      </w:r>
      <w:r w:rsidR="00627387" w:rsidRPr="007A2521">
        <w:rPr>
          <w:rFonts w:ascii="Arial" w:hAnsi="Arial" w:cs="Arial"/>
          <w:b/>
          <w:bCs/>
        </w:rPr>
        <w:t xml:space="preserve">bitumicznych dla wyższego KR niż zakłada projekt, zachowując użycie </w:t>
      </w:r>
      <w:r>
        <w:rPr>
          <w:rFonts w:ascii="Arial" w:hAnsi="Arial" w:cs="Arial"/>
          <w:b/>
          <w:bCs/>
        </w:rPr>
        <w:br/>
        <w:t xml:space="preserve">   </w:t>
      </w:r>
      <w:r w:rsidR="00627387" w:rsidRPr="007A2521">
        <w:rPr>
          <w:rFonts w:ascii="Arial" w:hAnsi="Arial" w:cs="Arial"/>
          <w:b/>
          <w:bCs/>
        </w:rPr>
        <w:t>asfaltów zgodnych z projektem dla danej warstwy np.</w:t>
      </w:r>
      <w:r w:rsidR="00627387">
        <w:rPr>
          <w:rFonts w:ascii="Arial" w:hAnsi="Arial" w:cs="Arial"/>
          <w:b/>
          <w:bCs/>
        </w:rPr>
        <w:t>:</w:t>
      </w:r>
      <w:r w:rsidR="00627387" w:rsidRPr="007A2521">
        <w:rPr>
          <w:rFonts w:ascii="Arial" w:hAnsi="Arial" w:cs="Arial"/>
          <w:b/>
          <w:bCs/>
        </w:rPr>
        <w:t xml:space="preserve"> zamiast SMA 8</w:t>
      </w:r>
      <w:r w:rsidR="0086287C">
        <w:rPr>
          <w:rFonts w:ascii="Arial" w:hAnsi="Arial" w:cs="Arial"/>
          <w:b/>
          <w:bCs/>
        </w:rPr>
        <w:t>,</w:t>
      </w:r>
      <w:r w:rsidR="00627387" w:rsidRPr="007A2521">
        <w:rPr>
          <w:rFonts w:ascii="Arial" w:hAnsi="Arial" w:cs="Arial"/>
          <w:b/>
          <w:bCs/>
        </w:rPr>
        <w:t xml:space="preserve"> PMB</w:t>
      </w:r>
      <w:r>
        <w:rPr>
          <w:rFonts w:ascii="Arial" w:hAnsi="Arial" w:cs="Arial"/>
          <w:b/>
          <w:bCs/>
        </w:rPr>
        <w:br/>
        <w:t xml:space="preserve">  </w:t>
      </w:r>
      <w:r w:rsidR="00627387" w:rsidRPr="007A2521">
        <w:rPr>
          <w:rFonts w:ascii="Arial" w:hAnsi="Arial" w:cs="Arial"/>
          <w:b/>
          <w:bCs/>
        </w:rPr>
        <w:t xml:space="preserve"> 45/80–65 dla KR 3–4 można zastosować receptę SMA 8</w:t>
      </w:r>
      <w:r w:rsidR="0086287C">
        <w:rPr>
          <w:rFonts w:ascii="Arial" w:hAnsi="Arial" w:cs="Arial"/>
          <w:b/>
          <w:bCs/>
        </w:rPr>
        <w:t>,</w:t>
      </w:r>
      <w:r w:rsidR="00627387" w:rsidRPr="007A2521">
        <w:rPr>
          <w:rFonts w:ascii="Arial" w:hAnsi="Arial" w:cs="Arial"/>
          <w:b/>
          <w:bCs/>
        </w:rPr>
        <w:t xml:space="preserve"> PMB 45/80–65 dla KR </w:t>
      </w:r>
      <w:r>
        <w:rPr>
          <w:rFonts w:ascii="Arial" w:hAnsi="Arial" w:cs="Arial"/>
          <w:b/>
          <w:bCs/>
        </w:rPr>
        <w:br/>
        <w:t xml:space="preserve">   </w:t>
      </w:r>
      <w:r w:rsidR="00627387" w:rsidRPr="007A2521">
        <w:rPr>
          <w:rFonts w:ascii="Arial" w:hAnsi="Arial" w:cs="Arial"/>
          <w:b/>
          <w:bCs/>
        </w:rPr>
        <w:t>5–6.</w:t>
      </w:r>
    </w:p>
    <w:p w14:paraId="51128E83" w14:textId="77777777" w:rsidR="00627387" w:rsidRDefault="00627387" w:rsidP="00CA034F">
      <w:pPr>
        <w:jc w:val="both"/>
        <w:rPr>
          <w:rFonts w:ascii="Arial" w:hAnsi="Arial" w:cs="Arial"/>
          <w:b/>
          <w:bCs/>
        </w:rPr>
      </w:pPr>
    </w:p>
    <w:p w14:paraId="3DD356B5" w14:textId="3870B6B0" w:rsidR="00B727F5" w:rsidRPr="006524F5" w:rsidRDefault="00B727F5" w:rsidP="00B727F5">
      <w:pPr>
        <w:ind w:left="142" w:hanging="142"/>
        <w:jc w:val="both"/>
        <w:rPr>
          <w:rFonts w:ascii="Arial" w:hAnsi="Arial" w:cs="Arial"/>
          <w:bCs/>
        </w:rPr>
      </w:pPr>
      <w:r w:rsidRPr="006524F5">
        <w:rPr>
          <w:rFonts w:ascii="Arial" w:hAnsi="Arial" w:cs="Arial"/>
          <w:b/>
          <w:bCs/>
        </w:rPr>
        <w:t>9.</w:t>
      </w:r>
      <w:r w:rsidR="00CA034F">
        <w:rPr>
          <w:rFonts w:ascii="Arial" w:hAnsi="Arial" w:cs="Arial"/>
          <w:b/>
          <w:bCs/>
        </w:rPr>
        <w:t>9</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 xml:space="preserve">tym dokumentację wymaganą uzgodnieniami branżowymi i </w:t>
      </w:r>
      <w:r w:rsidRPr="006524F5">
        <w:rPr>
          <w:rFonts w:ascii="Arial" w:hAnsi="Arial" w:cs="Arial"/>
          <w:bCs/>
        </w:rPr>
        <w:lastRenderedPageBreak/>
        <w:t>potrzebną do przekazania zarządcom linii i sieci przesyłowych oraz kanalizacji. Koszty wyżej wymienionych prac wykonawca ujmie w cenie oferty.</w:t>
      </w:r>
    </w:p>
    <w:p w14:paraId="034C5097" w14:textId="1690A7A1" w:rsidR="00B35C9D" w:rsidRDefault="00B35C9D" w:rsidP="00B727F5">
      <w:pPr>
        <w:ind w:left="284" w:hanging="142"/>
        <w:jc w:val="both"/>
        <w:rPr>
          <w:rFonts w:ascii="Arial" w:hAnsi="Arial" w:cs="Arial"/>
          <w:bCs/>
        </w:rPr>
      </w:pPr>
      <w:r>
        <w:rPr>
          <w:rFonts w:ascii="Arial" w:hAnsi="Arial" w:cs="Arial"/>
          <w:bCs/>
        </w:rPr>
        <w:t xml:space="preserve">3. </w:t>
      </w:r>
      <w:r w:rsidRPr="00B35C9D">
        <w:rPr>
          <w:rFonts w:ascii="Arial" w:hAnsi="Arial" w:cs="Arial"/>
          <w:bCs/>
        </w:rPr>
        <w:t>Wykonawca zapewni wykonanie inwentaryzacji powykonawczej zgodnie z obowiązującymi instrukcjami i przepisami Głównego Urzędu Geodezji i Kartografii, postanowień „Prawa Geodezyjnego”</w:t>
      </w:r>
      <w:r>
        <w:rPr>
          <w:rFonts w:ascii="Arial" w:hAnsi="Arial" w:cs="Arial"/>
          <w:bCs/>
        </w:rPr>
        <w:t>.</w:t>
      </w:r>
    </w:p>
    <w:p w14:paraId="7E247F08" w14:textId="33B3CC88" w:rsidR="00B727F5" w:rsidRPr="006524F5" w:rsidRDefault="00B35C9D" w:rsidP="00B727F5">
      <w:pPr>
        <w:ind w:left="284" w:hanging="142"/>
        <w:jc w:val="both"/>
        <w:rPr>
          <w:rFonts w:ascii="Arial" w:hAnsi="Arial" w:cs="Arial"/>
          <w:bCs/>
        </w:rPr>
      </w:pPr>
      <w:r>
        <w:rPr>
          <w:rFonts w:ascii="Arial" w:hAnsi="Arial" w:cs="Arial"/>
          <w:bCs/>
        </w:rPr>
        <w:t>4</w:t>
      </w:r>
      <w:r w:rsidR="00B727F5" w:rsidRPr="006524F5">
        <w:rPr>
          <w:rFonts w:ascii="Arial" w:hAnsi="Arial" w:cs="Arial"/>
          <w:bCs/>
        </w:rPr>
        <w:t>. Wykonawca będzie prowadził roboty budowlane zgodnie z wydanymi uzgodnieniami projektowymi, warunkami technicznymi oraz wydanymi zgodami</w:t>
      </w:r>
      <w:r w:rsidR="00B727F5">
        <w:rPr>
          <w:rFonts w:ascii="Arial" w:hAnsi="Arial" w:cs="Arial"/>
          <w:bCs/>
        </w:rPr>
        <w:t xml:space="preserve"> m.in. </w:t>
      </w:r>
      <w:r w:rsidR="00D563B2">
        <w:rPr>
          <w:rFonts w:ascii="Arial" w:hAnsi="Arial" w:cs="Arial"/>
          <w:bCs/>
        </w:rPr>
        <w:t xml:space="preserve">zawartymi </w:t>
      </w:r>
      <w:r w:rsidR="00B727F5">
        <w:rPr>
          <w:rFonts w:ascii="Arial" w:hAnsi="Arial" w:cs="Arial"/>
          <w:bCs/>
        </w:rPr>
        <w:t>w projekcie</w:t>
      </w:r>
      <w:r w:rsidR="00B727F5" w:rsidRPr="006524F5">
        <w:rPr>
          <w:rFonts w:ascii="Arial" w:hAnsi="Arial" w:cs="Arial"/>
          <w:bCs/>
        </w:rPr>
        <w:t>.</w:t>
      </w:r>
    </w:p>
    <w:p w14:paraId="592A434D" w14:textId="0E4D531A" w:rsidR="00B727F5" w:rsidRPr="006524F5" w:rsidRDefault="001412B9" w:rsidP="00B727F5">
      <w:pPr>
        <w:ind w:left="284" w:hanging="142"/>
        <w:jc w:val="both"/>
        <w:rPr>
          <w:rFonts w:ascii="Arial" w:hAnsi="Arial" w:cs="Arial"/>
        </w:rPr>
      </w:pPr>
      <w:r>
        <w:rPr>
          <w:rFonts w:ascii="Arial" w:hAnsi="Arial" w:cs="Arial"/>
          <w:bCs/>
        </w:rPr>
        <w:t>5</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5F8CE5EC"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F24FB9">
        <w:rPr>
          <w:rFonts w:ascii="Arial" w:hAnsi="Arial" w:cs="Arial"/>
        </w:rPr>
        <w:t>940</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01DB6D1" w14:textId="77777777" w:rsidR="00F31118" w:rsidRDefault="00F31118" w:rsidP="001412B9">
      <w:pPr>
        <w:ind w:left="284" w:hanging="142"/>
        <w:jc w:val="both"/>
        <w:rPr>
          <w:rFonts w:ascii="Arial" w:hAnsi="Arial" w:cs="Arial"/>
          <w:bCs/>
        </w:rPr>
      </w:pPr>
      <w:r>
        <w:rPr>
          <w:rFonts w:ascii="Arial" w:hAnsi="Arial" w:cs="Arial"/>
          <w:bCs/>
        </w:rPr>
        <w:t xml:space="preserve"> </w:t>
      </w:r>
    </w:p>
    <w:p w14:paraId="2F4563DE" w14:textId="5489C1C3" w:rsidR="001412B9" w:rsidRPr="00F31118" w:rsidRDefault="00F31118" w:rsidP="001412B9">
      <w:pPr>
        <w:ind w:left="284" w:hanging="142"/>
        <w:jc w:val="both"/>
        <w:rPr>
          <w:rFonts w:ascii="Arial" w:hAnsi="Arial" w:cs="Arial"/>
          <w:b/>
        </w:rPr>
      </w:pPr>
      <w:r>
        <w:rPr>
          <w:rFonts w:ascii="Arial" w:hAnsi="Arial" w:cs="Arial"/>
          <w:b/>
        </w:rPr>
        <w:t xml:space="preserve">  </w:t>
      </w:r>
      <w:r w:rsidR="001412B9" w:rsidRPr="00F31118">
        <w:rPr>
          <w:rFonts w:ascii="Arial" w:hAnsi="Arial" w:cs="Arial"/>
          <w:b/>
        </w:rPr>
        <w:t xml:space="preserve">Wszelkie koszty wynikające z zachowania wyżej wymienionych warunków </w:t>
      </w:r>
      <w:r>
        <w:rPr>
          <w:rFonts w:ascii="Arial" w:hAnsi="Arial" w:cs="Arial"/>
          <w:b/>
        </w:rPr>
        <w:br/>
      </w:r>
      <w:r w:rsidR="001412B9" w:rsidRPr="00F31118">
        <w:rPr>
          <w:rFonts w:ascii="Arial" w:hAnsi="Arial" w:cs="Arial"/>
          <w:b/>
        </w:rPr>
        <w:t>i</w:t>
      </w:r>
      <w:r>
        <w:rPr>
          <w:rFonts w:ascii="Arial" w:hAnsi="Arial" w:cs="Arial"/>
          <w:b/>
        </w:rPr>
        <w:t xml:space="preserve"> </w:t>
      </w:r>
      <w:r w:rsidR="001412B9" w:rsidRPr="00F31118">
        <w:rPr>
          <w:rFonts w:ascii="Arial" w:hAnsi="Arial" w:cs="Arial"/>
          <w:b/>
        </w:rPr>
        <w:t>uzgodnień wykonawca powinien uwzględnić w ofercie.</w:t>
      </w:r>
    </w:p>
    <w:p w14:paraId="300F3C22" w14:textId="77777777" w:rsidR="008E1AA1" w:rsidRDefault="008E1AA1" w:rsidP="00B727F5">
      <w:pPr>
        <w:ind w:left="142" w:hanging="142"/>
        <w:jc w:val="both"/>
        <w:rPr>
          <w:rFonts w:ascii="Arial" w:hAnsi="Arial" w:cs="Arial"/>
          <w:b/>
        </w:rPr>
      </w:pPr>
    </w:p>
    <w:p w14:paraId="261FCA37" w14:textId="19F9F346" w:rsidR="00B727F5" w:rsidRPr="00B23EFC" w:rsidRDefault="00B727F5" w:rsidP="00B727F5">
      <w:pPr>
        <w:ind w:left="142" w:hanging="142"/>
        <w:jc w:val="both"/>
        <w:rPr>
          <w:rFonts w:ascii="Arial" w:hAnsi="Arial" w:cs="Arial"/>
          <w:b/>
          <w:bCs/>
        </w:rPr>
      </w:pPr>
      <w:r w:rsidRPr="006524F5">
        <w:rPr>
          <w:rFonts w:ascii="Arial" w:hAnsi="Arial" w:cs="Arial"/>
          <w:b/>
        </w:rPr>
        <w:t>9.</w:t>
      </w:r>
      <w:r>
        <w:rPr>
          <w:rFonts w:ascii="Arial" w:hAnsi="Arial" w:cs="Arial"/>
          <w:b/>
        </w:rPr>
        <w:t>1</w:t>
      </w:r>
      <w:r w:rsidR="00CA034F">
        <w:rPr>
          <w:rFonts w:ascii="Arial" w:hAnsi="Arial" w:cs="Arial"/>
          <w:b/>
        </w:rPr>
        <w:t>0</w:t>
      </w:r>
      <w:r w:rsidRPr="006524F5">
        <w:rPr>
          <w:rFonts w:ascii="Arial" w:hAnsi="Arial" w:cs="Arial"/>
          <w:b/>
        </w:rPr>
        <w:t>.</w:t>
      </w:r>
      <w:r w:rsidRPr="006524F5">
        <w:rPr>
          <w:rFonts w:ascii="Arial" w:hAnsi="Arial" w:cs="Arial"/>
        </w:rPr>
        <w:t xml:space="preserve"> </w:t>
      </w:r>
      <w:r w:rsidRPr="00B23EFC">
        <w:rPr>
          <w:rFonts w:ascii="Arial" w:hAnsi="Arial" w:cs="Arial"/>
          <w:b/>
          <w:bCs/>
        </w:rPr>
        <w:t>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696D433" w14:textId="77777777" w:rsidR="008E1AA1" w:rsidRDefault="008E1AA1" w:rsidP="00065840">
      <w:pPr>
        <w:jc w:val="both"/>
        <w:rPr>
          <w:rFonts w:ascii="Arial" w:hAnsi="Arial" w:cs="Arial"/>
          <w:b/>
          <w:bCs/>
        </w:rPr>
      </w:pPr>
    </w:p>
    <w:p w14:paraId="24E67A39" w14:textId="1D8B3AA8" w:rsidR="00065840" w:rsidRPr="00B23EFC" w:rsidRDefault="00065840" w:rsidP="00065840">
      <w:pPr>
        <w:jc w:val="both"/>
        <w:rPr>
          <w:rFonts w:ascii="Arial" w:hAnsi="Arial" w:cs="Arial"/>
          <w:b/>
        </w:rPr>
      </w:pPr>
      <w:r w:rsidRPr="006524F5">
        <w:rPr>
          <w:rFonts w:ascii="Arial" w:hAnsi="Arial" w:cs="Arial"/>
          <w:b/>
          <w:bCs/>
        </w:rPr>
        <w:t>9.</w:t>
      </w:r>
      <w:r>
        <w:rPr>
          <w:rFonts w:ascii="Arial" w:hAnsi="Arial" w:cs="Arial"/>
          <w:b/>
          <w:bCs/>
        </w:rPr>
        <w:t>1</w:t>
      </w:r>
      <w:r w:rsidR="00CA034F">
        <w:rPr>
          <w:rFonts w:ascii="Arial" w:hAnsi="Arial" w:cs="Arial"/>
          <w:b/>
          <w:bCs/>
        </w:rPr>
        <w:t>1</w:t>
      </w:r>
      <w:r w:rsidRPr="006524F5">
        <w:rPr>
          <w:rFonts w:ascii="Arial" w:hAnsi="Arial" w:cs="Arial"/>
          <w:b/>
          <w:bCs/>
        </w:rPr>
        <w:t>.</w:t>
      </w:r>
      <w:r w:rsidRPr="006524F5">
        <w:rPr>
          <w:rFonts w:ascii="Arial" w:hAnsi="Arial" w:cs="Arial"/>
        </w:rPr>
        <w:t xml:space="preserve"> </w:t>
      </w:r>
      <w:r w:rsidRPr="00B23EFC">
        <w:rPr>
          <w:rFonts w:ascii="Arial" w:hAnsi="Arial" w:cs="Arial"/>
          <w:b/>
        </w:rPr>
        <w:t>Termin płatności.</w:t>
      </w:r>
    </w:p>
    <w:p w14:paraId="38EB9CD9" w14:textId="77777777" w:rsidR="00065840" w:rsidRPr="006524F5" w:rsidRDefault="00065840" w:rsidP="00065840">
      <w:pPr>
        <w:ind w:left="142"/>
        <w:jc w:val="both"/>
        <w:rPr>
          <w:rFonts w:ascii="Arial" w:hAnsi="Arial" w:cs="Arial"/>
          <w:bCs/>
        </w:rPr>
      </w:pPr>
      <w:r>
        <w:rPr>
          <w:rFonts w:ascii="Arial" w:hAnsi="Arial" w:cs="Arial"/>
          <w:bCs/>
        </w:rPr>
        <w:t>Warunki 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020B40FA" w14:textId="77777777" w:rsidR="008E1AA1" w:rsidRDefault="008E1AA1" w:rsidP="00B727F5">
      <w:pPr>
        <w:pStyle w:val="Tekstpodstawowywcity"/>
        <w:ind w:left="142" w:hanging="142"/>
        <w:rPr>
          <w:rFonts w:ascii="Arial" w:hAnsi="Arial" w:cs="Arial"/>
          <w:b/>
          <w:bCs/>
        </w:rPr>
      </w:pPr>
    </w:p>
    <w:p w14:paraId="5404EBC7" w14:textId="508C7246"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CA034F">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B23EFC">
        <w:rPr>
          <w:rFonts w:ascii="Arial" w:hAnsi="Arial" w:cs="Arial"/>
          <w:b/>
          <w:bCs/>
        </w:rPr>
        <w:t>3</w:t>
      </w:r>
      <w:r w:rsidRPr="006524F5">
        <w:rPr>
          <w:rFonts w:ascii="Arial" w:hAnsi="Arial" w:cs="Arial"/>
          <w:b/>
          <w:bCs/>
        </w:rPr>
        <w:t xml:space="preserve"> lat</w:t>
      </w:r>
      <w:r w:rsidR="00B23EFC">
        <w:rPr>
          <w:rFonts w:ascii="Arial" w:hAnsi="Arial" w:cs="Arial"/>
          <w:b/>
          <w:bCs/>
        </w:rPr>
        <w:t>a</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3B515204"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B23EFC" w:rsidRPr="00B23EFC">
        <w:rPr>
          <w:rFonts w:ascii="Arial" w:hAnsi="Arial" w:cs="Arial"/>
          <w:b/>
          <w:bCs/>
        </w:rPr>
        <w:t>3</w:t>
      </w:r>
      <w:r w:rsidRPr="00B23EFC">
        <w:rPr>
          <w:rFonts w:ascii="Arial" w:hAnsi="Arial" w:cs="Arial"/>
          <w:b/>
          <w:bCs/>
        </w:rPr>
        <w:t xml:space="preserve"> lat</w:t>
      </w:r>
      <w:r w:rsidR="00B23EFC" w:rsidRPr="00B23EFC">
        <w:rPr>
          <w:rFonts w:ascii="Arial" w:hAnsi="Arial" w:cs="Arial"/>
          <w:b/>
          <w:bCs/>
        </w:rPr>
        <w:t>a</w:t>
      </w:r>
      <w:r w:rsidRPr="006524F5">
        <w:rPr>
          <w:rFonts w:ascii="Arial" w:hAnsi="Arial" w:cs="Arial"/>
        </w:rPr>
        <w:t xml:space="preserve"> licząc od dnia następnego po dniu wystawienia protokołu odbioru robót inwestycyjnych.</w:t>
      </w:r>
    </w:p>
    <w:p w14:paraId="40670724" w14:textId="056D2D5E" w:rsidR="00B727F5" w:rsidRPr="00B23EFC" w:rsidRDefault="00B727F5" w:rsidP="00B727F5">
      <w:pPr>
        <w:pStyle w:val="Tekstpodstawowywcity"/>
        <w:ind w:left="142" w:firstLine="0"/>
        <w:rPr>
          <w:rFonts w:ascii="Arial" w:hAnsi="Arial" w:cs="Arial"/>
          <w:b/>
          <w:bCs/>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w:t>
      </w:r>
      <w:r w:rsidRPr="00B23EFC">
        <w:rPr>
          <w:rFonts w:ascii="Arial" w:hAnsi="Arial" w:cs="Arial"/>
          <w:b/>
          <w:bCs/>
        </w:rPr>
        <w:t xml:space="preserve">nie dłuższy niż </w:t>
      </w:r>
      <w:r w:rsidR="00CC026E">
        <w:rPr>
          <w:rFonts w:ascii="Arial" w:hAnsi="Arial" w:cs="Arial"/>
          <w:b/>
          <w:bCs/>
        </w:rPr>
        <w:t>5</w:t>
      </w:r>
      <w:r w:rsidRPr="00B23EFC">
        <w:rPr>
          <w:rFonts w:ascii="Arial" w:hAnsi="Arial" w:cs="Arial"/>
          <w:b/>
          <w:bCs/>
        </w:rPr>
        <w:t xml:space="preserve"> lat</w:t>
      </w:r>
      <w:r w:rsidRPr="006524F5">
        <w:rPr>
          <w:rFonts w:ascii="Arial" w:hAnsi="Arial" w:cs="Arial"/>
        </w:rPr>
        <w:t xml:space="preserve"> tj.: </w:t>
      </w:r>
      <w:r w:rsidR="00B23EFC" w:rsidRPr="00B23EFC">
        <w:rPr>
          <w:rFonts w:ascii="Arial" w:hAnsi="Arial" w:cs="Arial"/>
          <w:b/>
          <w:bCs/>
        </w:rPr>
        <w:t>3</w:t>
      </w:r>
      <w:r w:rsidRPr="00B23EFC">
        <w:rPr>
          <w:rFonts w:ascii="Arial" w:hAnsi="Arial" w:cs="Arial"/>
          <w:b/>
          <w:bCs/>
        </w:rPr>
        <w:t xml:space="preserve">, </w:t>
      </w:r>
      <w:r w:rsidR="00B23EFC" w:rsidRPr="00B23EFC">
        <w:rPr>
          <w:rFonts w:ascii="Arial" w:hAnsi="Arial" w:cs="Arial"/>
          <w:b/>
          <w:bCs/>
        </w:rPr>
        <w:t>4</w:t>
      </w:r>
      <w:r w:rsidRPr="00B23EFC">
        <w:rPr>
          <w:rFonts w:ascii="Arial" w:hAnsi="Arial" w:cs="Arial"/>
          <w:b/>
          <w:bCs/>
        </w:rPr>
        <w:t xml:space="preserve"> lub </w:t>
      </w:r>
      <w:r w:rsidR="00B23EFC" w:rsidRPr="00B23EFC">
        <w:rPr>
          <w:rFonts w:ascii="Arial" w:hAnsi="Arial" w:cs="Arial"/>
          <w:b/>
          <w:bCs/>
        </w:rPr>
        <w:t>5</w:t>
      </w:r>
      <w:r w:rsidRPr="00B23EFC">
        <w:rPr>
          <w:rFonts w:ascii="Arial" w:hAnsi="Arial" w:cs="Arial"/>
          <w:b/>
          <w:bCs/>
        </w:rPr>
        <w:t xml:space="preserve"> lat.</w:t>
      </w:r>
    </w:p>
    <w:p w14:paraId="517DD872" w14:textId="77777777" w:rsidR="008E1AA1" w:rsidRDefault="008E1AA1" w:rsidP="004641B1">
      <w:pPr>
        <w:ind w:left="142" w:hanging="142"/>
        <w:jc w:val="both"/>
        <w:rPr>
          <w:rFonts w:ascii="Arial" w:hAnsi="Arial" w:cs="Arial"/>
          <w:b/>
          <w:bCs/>
        </w:rPr>
      </w:pPr>
    </w:p>
    <w:p w14:paraId="5B9FB935" w14:textId="77777777" w:rsidR="0063573F" w:rsidRPr="00E5239B" w:rsidRDefault="0063573F" w:rsidP="0063573F">
      <w:pPr>
        <w:ind w:left="142" w:hanging="142"/>
        <w:jc w:val="both"/>
        <w:rPr>
          <w:rFonts w:ascii="Arial" w:hAnsi="Arial" w:cs="Arial"/>
          <w:bCs/>
        </w:rPr>
      </w:pPr>
      <w:r w:rsidRPr="00E5239B">
        <w:rPr>
          <w:rFonts w:ascii="Arial" w:hAnsi="Arial" w:cs="Arial"/>
          <w:b/>
          <w:bCs/>
        </w:rPr>
        <w:t>9.13.</w:t>
      </w:r>
      <w:r w:rsidRPr="00E5239B">
        <w:rPr>
          <w:rFonts w:ascii="Arial" w:hAnsi="Arial" w:cs="Arial"/>
          <w:bCs/>
        </w:rPr>
        <w:t xml:space="preserve"> Okres rękojmi za wady fizyczne i prawne wydłuża się na okres gwarancji jakości z zastrzeżeniem, że okres rękojmi za wady nie może wynosić mniej niż okres wskazany w przepisach powszechnie obowiązującego prawa (</w:t>
      </w:r>
      <w:r w:rsidRPr="00E5239B">
        <w:rPr>
          <w:rFonts w:ascii="Arial" w:hAnsi="Arial" w:cs="Arial"/>
          <w:b/>
        </w:rPr>
        <w:t>minimum 5 lat</w:t>
      </w:r>
      <w:r w:rsidRPr="00E5239B">
        <w:rPr>
          <w:rFonts w:ascii="Arial" w:hAnsi="Arial" w:cs="Arial"/>
          <w:bCs/>
        </w:rPr>
        <w:t>).</w:t>
      </w:r>
    </w:p>
    <w:p w14:paraId="751E1E9B" w14:textId="77777777" w:rsidR="008E1AA1" w:rsidRDefault="008E1AA1" w:rsidP="00B727F5">
      <w:pPr>
        <w:ind w:left="142" w:hanging="142"/>
        <w:jc w:val="both"/>
        <w:rPr>
          <w:rFonts w:ascii="Arial" w:hAnsi="Arial" w:cs="Arial"/>
          <w:b/>
        </w:rPr>
      </w:pPr>
    </w:p>
    <w:p w14:paraId="7F2E1863" w14:textId="3054B96C" w:rsidR="00B727F5" w:rsidRPr="002C17B6" w:rsidRDefault="00B727F5" w:rsidP="00B727F5">
      <w:pPr>
        <w:ind w:left="142" w:hanging="142"/>
        <w:jc w:val="both"/>
        <w:rPr>
          <w:rFonts w:ascii="Arial" w:hAnsi="Arial" w:cs="Arial"/>
        </w:rPr>
      </w:pPr>
      <w:r w:rsidRPr="002C17B6">
        <w:rPr>
          <w:rFonts w:ascii="Arial" w:hAnsi="Arial" w:cs="Arial"/>
          <w:b/>
        </w:rPr>
        <w:t>9.1</w:t>
      </w:r>
      <w:r w:rsidR="00CA034F">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CC026E">
        <w:rPr>
          <w:rFonts w:ascii="Arial" w:hAnsi="Arial" w:cs="Arial"/>
        </w:rPr>
        <w:t>4</w:t>
      </w:r>
      <w:r w:rsidRPr="002C17B6">
        <w:rPr>
          <w:rFonts w:ascii="Arial" w:hAnsi="Arial" w:cs="Arial"/>
        </w:rPr>
        <w:t xml:space="preserve"> r., poz. 1</w:t>
      </w:r>
      <w:r w:rsidR="00CC026E">
        <w:rPr>
          <w:rFonts w:ascii="Arial" w:hAnsi="Arial" w:cs="Arial"/>
        </w:rPr>
        <w:t>320</w:t>
      </w:r>
      <w:r w:rsidRPr="002C17B6">
        <w:rPr>
          <w:rFonts w:ascii="Arial" w:hAnsi="Arial" w:cs="Arial"/>
        </w:rPr>
        <w:t xml:space="preserve"> – tekst jednolity) zamawiający zobowiązuje wykonawcę lub podwykonawcę, przy realizacji przedmiotowego zadania, do zatrudnienia na </w:t>
      </w:r>
      <w:r w:rsidRPr="002C17B6">
        <w:rPr>
          <w:rFonts w:ascii="Arial" w:hAnsi="Arial" w:cs="Arial"/>
        </w:rPr>
        <w:lastRenderedPageBreak/>
        <w:t>podstawie stosunku pracy osób wykonujących czynności wymienione w poniższej tabeli:</w:t>
      </w:r>
    </w:p>
    <w:p w14:paraId="601E069A" w14:textId="77777777" w:rsidR="00B727F5" w:rsidRDefault="00B727F5" w:rsidP="00CC026E">
      <w:pPr>
        <w:jc w:val="both"/>
        <w:rPr>
          <w:rFonts w:ascii="Arial" w:hAnsi="Arial" w:cs="Arial"/>
        </w:rPr>
      </w:pPr>
    </w:p>
    <w:tbl>
      <w:tblPr>
        <w:tblW w:w="919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199"/>
      </w:tblGrid>
      <w:tr w:rsidR="00CC026E" w:rsidRPr="00AD6579" w14:paraId="276A8A76" w14:textId="77777777" w:rsidTr="001274C4">
        <w:trPr>
          <w:trHeight w:val="483"/>
        </w:trPr>
        <w:tc>
          <w:tcPr>
            <w:tcW w:w="9199" w:type="dxa"/>
            <w:shd w:val="clear" w:color="auto" w:fill="auto"/>
          </w:tcPr>
          <w:p w14:paraId="21B13C7F" w14:textId="77777777" w:rsidR="00CC026E" w:rsidRPr="00CC026E" w:rsidRDefault="00CC026E" w:rsidP="001274C4">
            <w:pPr>
              <w:spacing w:line="276" w:lineRule="auto"/>
              <w:rPr>
                <w:rFonts w:ascii="Arial" w:hAnsi="Arial" w:cs="Arial"/>
              </w:rPr>
            </w:pPr>
            <w:r w:rsidRPr="00CC026E">
              <w:rPr>
                <w:rFonts w:ascii="Arial" w:hAnsi="Arial" w:cs="Arial"/>
              </w:rPr>
              <w:t>Rodzaj czynności wykonywanych w zakresie realizacji zamówienia</w:t>
            </w:r>
          </w:p>
        </w:tc>
      </w:tr>
      <w:tr w:rsidR="00CC026E" w:rsidRPr="00AD6579" w14:paraId="096B5855" w14:textId="77777777" w:rsidTr="001274C4">
        <w:tc>
          <w:tcPr>
            <w:tcW w:w="9199" w:type="dxa"/>
            <w:shd w:val="clear" w:color="auto" w:fill="auto"/>
          </w:tcPr>
          <w:p w14:paraId="3D4E9ECB"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 xml:space="preserve">przygotowanie terenu, </w:t>
            </w:r>
          </w:p>
          <w:p w14:paraId="0C2EA7FE"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branża drogowa:</w:t>
            </w:r>
          </w:p>
          <w:p w14:paraId="74EF715E"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roboty rozbiórkowe</w:t>
            </w:r>
          </w:p>
          <w:p w14:paraId="20DD28E6"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roboty ziemne</w:t>
            </w:r>
          </w:p>
          <w:p w14:paraId="5F76BBDF"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ułożenie konstrukcji drogi</w:t>
            </w:r>
          </w:p>
          <w:p w14:paraId="69123C51"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roboty wykończeniowe</w:t>
            </w:r>
          </w:p>
          <w:p w14:paraId="7BA0D540"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 xml:space="preserve">odmulenie rowów </w:t>
            </w:r>
          </w:p>
          <w:p w14:paraId="6421F2AE"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montaż ścieków prefabrykowanych</w:t>
            </w:r>
          </w:p>
          <w:p w14:paraId="0567F5ED"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przebudowa chodnika</w:t>
            </w:r>
          </w:p>
          <w:p w14:paraId="00522A1E"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budowa ciągu rowerowego</w:t>
            </w:r>
          </w:p>
          <w:p w14:paraId="6B266A08"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budowa ciągu rowerowego z możliwością korzystania pieszych</w:t>
            </w:r>
          </w:p>
          <w:p w14:paraId="3BBEAA65"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budowa zjazdów</w:t>
            </w:r>
          </w:p>
          <w:p w14:paraId="1C9BC5BA"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oznakowanie i urządzenia bezpieczeństwa ruchu</w:t>
            </w:r>
          </w:p>
          <w:p w14:paraId="1EFD2CAA"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 xml:space="preserve">branża elektroenergetyczna </w:t>
            </w:r>
          </w:p>
          <w:p w14:paraId="71A74328"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przebudowa oświetlenia</w:t>
            </w:r>
          </w:p>
          <w:p w14:paraId="38C847B9"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montaż słupów oświetleniowych</w:t>
            </w:r>
          </w:p>
          <w:p w14:paraId="76745726"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budowa doświetlenia przejść dla pieszych</w:t>
            </w:r>
          </w:p>
          <w:p w14:paraId="68404FED"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przebudowa sieci kolidującej</w:t>
            </w:r>
          </w:p>
          <w:p w14:paraId="06473282"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branża telekomunikacyjna</w:t>
            </w:r>
          </w:p>
          <w:p w14:paraId="74695EEB" w14:textId="77777777" w:rsidR="00CC026E" w:rsidRPr="00130AAA" w:rsidRDefault="00CC026E" w:rsidP="001274C4">
            <w:pPr>
              <w:pStyle w:val="Akapitzlist"/>
              <w:spacing w:line="276" w:lineRule="auto"/>
              <w:jc w:val="both"/>
              <w:rPr>
                <w:rFonts w:ascii="Arial" w:hAnsi="Arial" w:cs="Arial"/>
                <w:sz w:val="22"/>
                <w:szCs w:val="22"/>
              </w:rPr>
            </w:pPr>
            <w:r w:rsidRPr="00CC026E">
              <w:rPr>
                <w:rFonts w:ascii="Arial" w:hAnsi="Arial" w:cs="Arial"/>
              </w:rPr>
              <w:t>- przebudowa kolidującej sieci teletechnicznej</w:t>
            </w:r>
          </w:p>
        </w:tc>
      </w:tr>
    </w:tbl>
    <w:p w14:paraId="394036FE" w14:textId="77777777" w:rsidR="00CC026E" w:rsidRDefault="00CC026E" w:rsidP="00CC026E">
      <w:pPr>
        <w:jc w:val="both"/>
        <w:rPr>
          <w:rFonts w:ascii="Arial" w:hAnsi="Arial" w:cs="Arial"/>
        </w:rPr>
      </w:pPr>
    </w:p>
    <w:p w14:paraId="4CB521BB" w14:textId="77777777" w:rsidR="00CC026E" w:rsidRPr="002C17B6" w:rsidRDefault="00CC026E" w:rsidP="00CC026E">
      <w:pPr>
        <w:jc w:val="both"/>
        <w:rPr>
          <w:rFonts w:ascii="Arial" w:hAnsi="Arial" w:cs="Arial"/>
        </w:rPr>
      </w:pPr>
    </w:p>
    <w:p w14:paraId="7AF02406" w14:textId="2610FF44"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w:t>
      </w:r>
      <w:r w:rsidR="00831E68">
        <w:rPr>
          <w:rFonts w:ascii="Arial" w:hAnsi="Arial" w:cs="Arial"/>
        </w:rPr>
        <w:t>ą</w:t>
      </w:r>
      <w:r w:rsidRPr="002C17B6">
        <w:rPr>
          <w:rFonts w:ascii="Arial" w:hAnsi="Arial" w:cs="Arial"/>
        </w:rPr>
        <w:t xml:space="preserve"> zamówienia, wymienione w powyższej tabeli muszą być zatrudnione przez wykonawcę lub podwykonawcę na podstawie stosunku pracy, w sposób określony w art. 22 §1 ustawy z dnia 26 czerwca 1974 r. Kodeks pracy (Dz. U. z 202</w:t>
      </w:r>
      <w:r w:rsidR="00304FAE">
        <w:rPr>
          <w:rFonts w:ascii="Arial" w:hAnsi="Arial" w:cs="Arial"/>
        </w:rPr>
        <w:t>5</w:t>
      </w:r>
      <w:r w:rsidRPr="002C17B6">
        <w:rPr>
          <w:rFonts w:ascii="Arial" w:hAnsi="Arial" w:cs="Arial"/>
        </w:rPr>
        <w:t xml:space="preserve"> r., poz. </w:t>
      </w:r>
      <w:r w:rsidR="00304FAE">
        <w:rPr>
          <w:rFonts w:ascii="Arial" w:hAnsi="Arial" w:cs="Arial"/>
        </w:rPr>
        <w:t>277</w:t>
      </w:r>
      <w:r w:rsidRPr="002C17B6">
        <w:rPr>
          <w:rFonts w:ascii="Arial" w:hAnsi="Arial" w:cs="Arial"/>
        </w:rPr>
        <w:t xml:space="preserve"> – tekst jednolity</w:t>
      </w:r>
      <w:r w:rsidR="00CC026E">
        <w:rPr>
          <w:rFonts w:ascii="Arial" w:hAnsi="Arial" w:cs="Arial"/>
        </w:rPr>
        <w:t xml:space="preserve"> z </w:t>
      </w:r>
      <w:proofErr w:type="spellStart"/>
      <w:r w:rsidR="00CC026E">
        <w:rPr>
          <w:rFonts w:ascii="Arial" w:hAnsi="Arial" w:cs="Arial"/>
        </w:rPr>
        <w:t>późn</w:t>
      </w:r>
      <w:proofErr w:type="spellEnd"/>
      <w:r w:rsidR="00CC026E">
        <w:rPr>
          <w:rFonts w:ascii="Arial" w:hAnsi="Arial" w:cs="Arial"/>
        </w:rPr>
        <w:t>. zm.</w:t>
      </w:r>
      <w:r w:rsidRPr="002C17B6">
        <w:rPr>
          <w:rFonts w:ascii="Arial" w:hAnsi="Arial" w:cs="Arial"/>
        </w:rPr>
        <w:t>).</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7767A64F" w14:textId="77777777" w:rsidR="00CC026E" w:rsidRDefault="00CC026E" w:rsidP="00B727F5">
      <w:pPr>
        <w:ind w:left="142" w:hanging="142"/>
        <w:jc w:val="both"/>
        <w:rPr>
          <w:rFonts w:ascii="Arial" w:hAnsi="Arial" w:cs="Arial"/>
          <w:b/>
        </w:rPr>
      </w:pPr>
    </w:p>
    <w:p w14:paraId="2B1642AA" w14:textId="1A463C13" w:rsidR="00B727F5" w:rsidRPr="002C17B6" w:rsidRDefault="00B727F5" w:rsidP="00B727F5">
      <w:pPr>
        <w:ind w:left="142" w:hanging="142"/>
        <w:jc w:val="both"/>
        <w:rPr>
          <w:rFonts w:ascii="Arial" w:hAnsi="Arial" w:cs="Arial"/>
        </w:rPr>
      </w:pPr>
      <w:r w:rsidRPr="002C17B6">
        <w:rPr>
          <w:rFonts w:ascii="Arial" w:hAnsi="Arial" w:cs="Arial"/>
          <w:b/>
        </w:rPr>
        <w:t>9.1</w:t>
      </w:r>
      <w:r w:rsidR="00CA034F">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CC026E">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304FAE">
        <w:rPr>
          <w:rFonts w:ascii="Arial" w:hAnsi="Arial" w:cs="Arial"/>
        </w:rPr>
        <w:t>5</w:t>
      </w:r>
      <w:r w:rsidRPr="002C17B6">
        <w:rPr>
          <w:rFonts w:ascii="Arial" w:hAnsi="Arial" w:cs="Arial"/>
        </w:rPr>
        <w:t xml:space="preserve"> r., poz. </w:t>
      </w:r>
      <w:r w:rsidR="00304FAE">
        <w:rPr>
          <w:rFonts w:ascii="Arial" w:hAnsi="Arial" w:cs="Arial"/>
        </w:rPr>
        <w:t>277</w:t>
      </w:r>
      <w:r w:rsidRPr="002C17B6">
        <w:rPr>
          <w:rFonts w:ascii="Arial" w:hAnsi="Arial" w:cs="Arial"/>
        </w:rPr>
        <w:t xml:space="preserve"> – tekst jednolity</w:t>
      </w:r>
      <w:r w:rsidR="00CC026E">
        <w:rPr>
          <w:rFonts w:ascii="Arial" w:hAnsi="Arial" w:cs="Arial"/>
        </w:rPr>
        <w:t xml:space="preserve"> z </w:t>
      </w:r>
      <w:proofErr w:type="spellStart"/>
      <w:r w:rsidR="00CC026E">
        <w:rPr>
          <w:rFonts w:ascii="Arial" w:hAnsi="Arial" w:cs="Arial"/>
        </w:rPr>
        <w:t>późn</w:t>
      </w:r>
      <w:proofErr w:type="spellEnd"/>
      <w:r w:rsidR="00CC026E">
        <w:rPr>
          <w:rFonts w:ascii="Arial" w:hAnsi="Arial" w:cs="Arial"/>
        </w:rPr>
        <w:t xml:space="preserve">. </w:t>
      </w:r>
      <w:proofErr w:type="spellStart"/>
      <w:r w:rsidR="00CC026E">
        <w:rPr>
          <w:rFonts w:ascii="Arial" w:hAnsi="Arial" w:cs="Arial"/>
        </w:rPr>
        <w:t>zm</w:t>
      </w:r>
      <w:proofErr w:type="spellEnd"/>
      <w:r w:rsidRPr="002C17B6">
        <w:rPr>
          <w:rFonts w:ascii="Arial" w:hAnsi="Arial" w:cs="Arial"/>
        </w:rPr>
        <w:t>).</w:t>
      </w:r>
    </w:p>
    <w:p w14:paraId="6AB11356" w14:textId="77777777" w:rsidR="008E1AA1" w:rsidRDefault="008E1AA1" w:rsidP="00B727F5">
      <w:pPr>
        <w:ind w:left="142" w:hanging="142"/>
        <w:jc w:val="both"/>
        <w:rPr>
          <w:rFonts w:ascii="Arial" w:hAnsi="Arial" w:cs="Arial"/>
          <w:b/>
        </w:rPr>
      </w:pPr>
    </w:p>
    <w:p w14:paraId="1E5DB656" w14:textId="77777777" w:rsidR="00CC026E" w:rsidRDefault="00CC026E" w:rsidP="00B727F5">
      <w:pPr>
        <w:ind w:left="142" w:hanging="142"/>
        <w:jc w:val="both"/>
        <w:rPr>
          <w:rFonts w:ascii="Arial" w:hAnsi="Arial" w:cs="Arial"/>
          <w:b/>
        </w:rPr>
      </w:pPr>
    </w:p>
    <w:p w14:paraId="4B8D6E18" w14:textId="77777777" w:rsidR="00BC3B60" w:rsidRPr="00E5239B" w:rsidRDefault="00BC3B60" w:rsidP="00BC3B60">
      <w:pPr>
        <w:ind w:left="142" w:hanging="142"/>
        <w:jc w:val="both"/>
        <w:rPr>
          <w:rFonts w:ascii="Arial" w:hAnsi="Arial" w:cs="Arial"/>
        </w:rPr>
      </w:pPr>
      <w:r w:rsidRPr="00E5239B">
        <w:rPr>
          <w:rFonts w:ascii="Arial" w:hAnsi="Arial" w:cs="Arial"/>
          <w:b/>
        </w:rPr>
        <w:lastRenderedPageBreak/>
        <w:t>9.15. Informacja o przewidywanych zamówieniach, o których mowa w art. 305 pkt 1 ustawy w związku z art. 214 ust. 1 pkt 7 ustawy Prawo zamówień publicznych</w:t>
      </w:r>
      <w:r w:rsidRPr="00E5239B">
        <w:rPr>
          <w:rFonts w:ascii="Arial" w:hAnsi="Arial" w:cs="Arial"/>
        </w:rPr>
        <w:t>.</w:t>
      </w:r>
    </w:p>
    <w:p w14:paraId="0BC56EDB" w14:textId="77777777" w:rsidR="00BC3B60" w:rsidRPr="00E5239B" w:rsidRDefault="00BC3B60" w:rsidP="00BC3B60">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7B9C92D5" w14:textId="77777777" w:rsidR="001E35B6" w:rsidRDefault="001E35B6" w:rsidP="00BC3B60">
      <w:pPr>
        <w:jc w:val="both"/>
        <w:rPr>
          <w:rFonts w:ascii="Arial" w:hAnsi="Arial" w:cs="Arial"/>
          <w:b/>
        </w:rPr>
      </w:pPr>
    </w:p>
    <w:p w14:paraId="42309FDD" w14:textId="399C2FC7" w:rsidR="00B727F5" w:rsidRPr="00A25660" w:rsidRDefault="00B727F5" w:rsidP="00B727F5">
      <w:pPr>
        <w:ind w:left="142" w:hanging="142"/>
        <w:jc w:val="both"/>
        <w:rPr>
          <w:rFonts w:ascii="Arial" w:hAnsi="Arial" w:cs="Arial"/>
        </w:rPr>
      </w:pPr>
      <w:r w:rsidRPr="00A25660">
        <w:rPr>
          <w:rFonts w:ascii="Arial" w:hAnsi="Arial" w:cs="Arial"/>
          <w:b/>
        </w:rPr>
        <w:t>9.1</w:t>
      </w:r>
      <w:r w:rsidR="00BC3B60">
        <w:rPr>
          <w:rFonts w:ascii="Arial" w:hAnsi="Arial" w:cs="Arial"/>
          <w:b/>
        </w:rPr>
        <w:t>6</w:t>
      </w:r>
      <w:r w:rsidRPr="00A25660">
        <w:rPr>
          <w:rFonts w:ascii="Arial" w:hAnsi="Arial" w:cs="Arial"/>
          <w:b/>
        </w:rPr>
        <w:t>.</w:t>
      </w:r>
      <w:r w:rsidRPr="00A2566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A25660" w:rsidRPr="00A25660">
        <w:rPr>
          <w:rFonts w:ascii="Arial" w:hAnsi="Arial" w:cs="Arial"/>
        </w:rPr>
        <w:t>Przewidziano budowę chodnika, budowę ciągu pieszo-rowerowego, przebudowę zjazdów indywidualnych i publicznych, budowę obniżonych krawężników w rejonie przejść dla pieszych, budowę kostki integracyjnej w pobliżu przejść dla pieszych</w:t>
      </w:r>
      <w:r w:rsidR="002A5FC1">
        <w:rPr>
          <w:rFonts w:ascii="Arial" w:hAnsi="Arial" w:cs="Arial"/>
        </w:rPr>
        <w:t>, przebudowę oświetlenia i budowę doświetlenia przejść dla pieszych</w:t>
      </w:r>
      <w:r w:rsidR="00A25660" w:rsidRPr="00A25660">
        <w:rPr>
          <w:rFonts w:ascii="Arial" w:hAnsi="Arial" w:cs="Arial"/>
        </w:rPr>
        <w:t xml:space="preserve"> oraz oznakowanie pionowe i poziome</w:t>
      </w:r>
      <w:r w:rsidR="002A5FC1">
        <w:rPr>
          <w:rFonts w:ascii="Arial" w:hAnsi="Arial" w:cs="Arial"/>
        </w:rPr>
        <w:t xml:space="preserve"> a także urządzenia bezpieczeństwa ruchu</w:t>
      </w:r>
      <w:r w:rsidR="00973AB2" w:rsidRPr="00A25660">
        <w:rPr>
          <w:rFonts w:ascii="Arial" w:hAnsi="Arial" w:cs="Arial"/>
        </w:rPr>
        <w:t>.</w:t>
      </w:r>
    </w:p>
    <w:p w14:paraId="25DA19A7" w14:textId="77777777" w:rsidR="008E1AA1" w:rsidRDefault="008E1AA1" w:rsidP="00B727F5">
      <w:pPr>
        <w:ind w:left="142" w:hanging="142"/>
        <w:jc w:val="both"/>
        <w:rPr>
          <w:rFonts w:ascii="Arial" w:hAnsi="Arial" w:cs="Arial"/>
          <w:b/>
          <w:bCs/>
        </w:rPr>
      </w:pPr>
    </w:p>
    <w:p w14:paraId="5E71C96F" w14:textId="5C7C5827" w:rsidR="00B727F5" w:rsidRPr="002C17B6" w:rsidRDefault="00B727F5" w:rsidP="00B727F5">
      <w:pPr>
        <w:ind w:left="142" w:hanging="142"/>
        <w:jc w:val="both"/>
        <w:rPr>
          <w:rFonts w:ascii="Arial" w:hAnsi="Arial" w:cs="Arial"/>
        </w:rPr>
      </w:pPr>
      <w:r w:rsidRPr="002C17B6">
        <w:rPr>
          <w:rFonts w:ascii="Arial" w:hAnsi="Arial" w:cs="Arial"/>
          <w:b/>
          <w:bCs/>
        </w:rPr>
        <w:t>9.</w:t>
      </w:r>
      <w:r w:rsidR="001E35B6">
        <w:rPr>
          <w:rFonts w:ascii="Arial" w:hAnsi="Arial" w:cs="Arial"/>
          <w:b/>
          <w:bCs/>
        </w:rPr>
        <w:t>1</w:t>
      </w:r>
      <w:r w:rsidR="00BC3B60">
        <w:rPr>
          <w:rFonts w:ascii="Arial" w:hAnsi="Arial" w:cs="Arial"/>
          <w:b/>
          <w:bCs/>
        </w:rPr>
        <w:t>7</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68C6119F" w14:textId="77777777" w:rsidR="007F2FDE" w:rsidRDefault="007F2FDE" w:rsidP="007E42A1">
      <w:pPr>
        <w:ind w:left="142" w:hanging="142"/>
        <w:jc w:val="both"/>
        <w:rPr>
          <w:rFonts w:ascii="Arial" w:hAnsi="Arial" w:cs="Arial"/>
          <w:b/>
          <w:color w:val="000000"/>
        </w:rPr>
      </w:pPr>
    </w:p>
    <w:p w14:paraId="52916A08" w14:textId="0C9C71CA"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DF200AB" w14:textId="77777777" w:rsidR="007F2FDE" w:rsidRDefault="007F2FDE" w:rsidP="007E42A1">
      <w:pPr>
        <w:ind w:left="142"/>
        <w:jc w:val="both"/>
        <w:rPr>
          <w:rFonts w:ascii="Arial" w:hAnsi="Arial" w:cs="Arial"/>
          <w:color w:val="000000"/>
        </w:rPr>
      </w:pPr>
    </w:p>
    <w:p w14:paraId="108538FF" w14:textId="6DD48B54"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42DC3216" w14:textId="77777777" w:rsidR="00F03583" w:rsidRPr="00E976AF" w:rsidRDefault="00F03583"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14C62199"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F2FDE">
        <w:rPr>
          <w:rFonts w:ascii="Arial" w:hAnsi="Arial" w:cs="Arial"/>
          <w:b/>
          <w:bCs/>
        </w:rPr>
        <w:t>3</w:t>
      </w:r>
      <w:r w:rsidRPr="00BD2E63">
        <w:rPr>
          <w:rFonts w:ascii="Arial" w:hAnsi="Arial" w:cs="Arial"/>
          <w:b/>
          <w:bCs/>
        </w:rPr>
        <w:t xml:space="preserve"> lat</w:t>
      </w:r>
      <w:r w:rsidR="007F2FDE">
        <w:rPr>
          <w:rFonts w:ascii="Arial" w:hAnsi="Arial" w:cs="Arial"/>
          <w:b/>
          <w:bCs/>
        </w:rPr>
        <w:t>a</w:t>
      </w:r>
      <w:r w:rsidRPr="00E976AF">
        <w:rPr>
          <w:rFonts w:ascii="Arial" w:hAnsi="Arial" w:cs="Arial"/>
        </w:rPr>
        <w:t>),</w:t>
      </w:r>
    </w:p>
    <w:p w14:paraId="05B435DC" w14:textId="76C4EC41"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F2FDE">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609ECE4"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F2FDE" w:rsidRPr="007F2FDE">
        <w:rPr>
          <w:rFonts w:ascii="Arial" w:hAnsi="Arial" w:cs="Arial"/>
          <w:b/>
          <w:bCs/>
        </w:rPr>
        <w:t>3</w:t>
      </w:r>
      <w:r w:rsidRPr="007F2FDE">
        <w:rPr>
          <w:rFonts w:ascii="Arial" w:hAnsi="Arial" w:cs="Arial"/>
          <w:b/>
          <w:bCs/>
        </w:rPr>
        <w:t xml:space="preserve"> lat</w:t>
      </w:r>
      <w:r w:rsidR="007F2FDE" w:rsidRPr="007F2FDE">
        <w:rPr>
          <w:rFonts w:ascii="Arial" w:hAnsi="Arial" w:cs="Arial"/>
          <w:b/>
          <w:bCs/>
        </w:rPr>
        <w:t>a</w:t>
      </w:r>
      <w:r w:rsidRPr="00E976AF">
        <w:rPr>
          <w:rFonts w:ascii="Arial" w:hAnsi="Arial" w:cs="Arial"/>
        </w:rPr>
        <w:t xml:space="preserve"> licząc od dnia następnego po dniu wystawienia protokołu odbioru robót inwestycyjnych.</w:t>
      </w:r>
    </w:p>
    <w:p w14:paraId="6FDA0310" w14:textId="357FD943" w:rsidR="007E42A1" w:rsidRPr="00E91DA4" w:rsidRDefault="007E42A1" w:rsidP="007E42A1">
      <w:pPr>
        <w:pStyle w:val="Tekstpodstawowywcity"/>
        <w:ind w:left="142" w:firstLine="0"/>
        <w:rPr>
          <w:rFonts w:ascii="Arial" w:hAnsi="Arial" w:cs="Arial"/>
          <w:b/>
          <w:bCs/>
        </w:rPr>
      </w:pPr>
      <w:r w:rsidRPr="00E976AF">
        <w:rPr>
          <w:rFonts w:ascii="Arial" w:hAnsi="Arial" w:cs="Arial"/>
        </w:rPr>
        <w:t xml:space="preserve">Wykonawca w swojej ofercie może zadeklarować dłuższy okres gwarancji jakości w pełnych latach kalendarzowych, jednak </w:t>
      </w:r>
      <w:r w:rsidRPr="007F2FDE">
        <w:rPr>
          <w:rFonts w:ascii="Arial" w:hAnsi="Arial" w:cs="Arial"/>
          <w:b/>
          <w:bCs/>
        </w:rPr>
        <w:t xml:space="preserve">nie dłuższy niż </w:t>
      </w:r>
      <w:r w:rsidR="007F2FDE" w:rsidRPr="007F2FDE">
        <w:rPr>
          <w:rFonts w:ascii="Arial" w:hAnsi="Arial" w:cs="Arial"/>
          <w:b/>
          <w:bCs/>
        </w:rPr>
        <w:t>5</w:t>
      </w:r>
      <w:r w:rsidRPr="007F2FDE">
        <w:rPr>
          <w:rFonts w:ascii="Arial" w:hAnsi="Arial" w:cs="Arial"/>
          <w:b/>
          <w:bCs/>
        </w:rPr>
        <w:t xml:space="preserve"> lat</w:t>
      </w:r>
      <w:r w:rsidRPr="00E976AF">
        <w:rPr>
          <w:rFonts w:ascii="Arial" w:hAnsi="Arial" w:cs="Arial"/>
        </w:rPr>
        <w:t xml:space="preserve"> tj.: </w:t>
      </w:r>
      <w:r w:rsidR="00E91DA4">
        <w:rPr>
          <w:rFonts w:ascii="Arial" w:hAnsi="Arial" w:cs="Arial"/>
          <w:b/>
          <w:bCs/>
        </w:rPr>
        <w:t>3</w:t>
      </w:r>
      <w:r w:rsidRPr="00E91DA4">
        <w:rPr>
          <w:rFonts w:ascii="Arial" w:hAnsi="Arial" w:cs="Arial"/>
          <w:b/>
          <w:bCs/>
        </w:rPr>
        <w:t xml:space="preserve">, </w:t>
      </w:r>
      <w:r w:rsidR="00E91DA4">
        <w:rPr>
          <w:rFonts w:ascii="Arial" w:hAnsi="Arial" w:cs="Arial"/>
          <w:b/>
          <w:bCs/>
        </w:rPr>
        <w:t>4</w:t>
      </w:r>
      <w:r w:rsidRPr="00E91DA4">
        <w:rPr>
          <w:rFonts w:ascii="Arial" w:hAnsi="Arial" w:cs="Arial"/>
          <w:b/>
          <w:bCs/>
        </w:rPr>
        <w:t xml:space="preserve"> </w:t>
      </w:r>
      <w:r w:rsidRPr="00E91DA4">
        <w:rPr>
          <w:rFonts w:ascii="Arial" w:hAnsi="Arial" w:cs="Arial"/>
        </w:rPr>
        <w:t>lub</w:t>
      </w:r>
      <w:r w:rsidRPr="00E91DA4">
        <w:rPr>
          <w:rFonts w:ascii="Arial" w:hAnsi="Arial" w:cs="Arial"/>
          <w:b/>
          <w:bCs/>
        </w:rPr>
        <w:t xml:space="preserve"> </w:t>
      </w:r>
      <w:r w:rsidR="00E91DA4">
        <w:rPr>
          <w:rFonts w:ascii="Arial" w:hAnsi="Arial" w:cs="Arial"/>
          <w:b/>
          <w:bCs/>
        </w:rPr>
        <w:t>5</w:t>
      </w:r>
      <w:r w:rsidRPr="00E91DA4">
        <w:rPr>
          <w:rFonts w:ascii="Arial" w:hAnsi="Arial" w:cs="Arial"/>
          <w:b/>
          <w:bCs/>
        </w:rPr>
        <w:t xml:space="preserve"> lat.</w:t>
      </w:r>
    </w:p>
    <w:p w14:paraId="19B48004" w14:textId="5B1D815E"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E91DA4">
        <w:rPr>
          <w:rFonts w:ascii="Arial" w:hAnsi="Arial" w:cs="Arial"/>
        </w:rPr>
        <w:t>3</w:t>
      </w:r>
      <w:r w:rsidRPr="00E976AF">
        <w:rPr>
          <w:rFonts w:ascii="Arial" w:hAnsi="Arial" w:cs="Arial"/>
        </w:rPr>
        <w:t xml:space="preserve"> lat</w:t>
      </w:r>
      <w:r w:rsidR="00E91DA4">
        <w:rPr>
          <w:rFonts w:ascii="Arial" w:hAnsi="Arial" w:cs="Arial"/>
        </w:rPr>
        <w:t>a</w:t>
      </w:r>
      <w:r w:rsidRPr="00E976AF">
        <w:rPr>
          <w:rFonts w:ascii="Arial" w:hAnsi="Arial" w:cs="Arial"/>
        </w:rPr>
        <w:t xml:space="preserve"> lub dłuższy niż </w:t>
      </w:r>
      <w:r w:rsidR="00E91DA4">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09970EC7" w14:textId="77777777" w:rsidR="00E91DA4" w:rsidRDefault="00E91DA4" w:rsidP="007E42A1">
      <w:pPr>
        <w:ind w:left="142" w:hanging="142"/>
        <w:jc w:val="both"/>
        <w:rPr>
          <w:rFonts w:ascii="Arial" w:hAnsi="Arial" w:cs="Arial"/>
          <w:b/>
        </w:rPr>
      </w:pPr>
    </w:p>
    <w:p w14:paraId="6E0058D9" w14:textId="15F8EC89"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47836E94" w14:textId="692F6215" w:rsidR="0042150E" w:rsidRPr="001829C2" w:rsidRDefault="0042150E" w:rsidP="0042150E">
      <w:pPr>
        <w:jc w:val="both"/>
        <w:rPr>
          <w:rFonts w:ascii="Arial" w:hAnsi="Arial" w:cs="Arial"/>
          <w:b/>
          <w:bCs/>
        </w:rPr>
      </w:pPr>
      <w:r w:rsidRPr="001829C2">
        <w:rPr>
          <w:rFonts w:ascii="Arial" w:hAnsi="Arial" w:cs="Arial"/>
          <w:b/>
        </w:rPr>
        <w:t>12.1.</w:t>
      </w:r>
      <w:r w:rsidRPr="001829C2">
        <w:rPr>
          <w:rFonts w:ascii="Arial" w:hAnsi="Arial" w:cs="Arial"/>
        </w:rPr>
        <w:t xml:space="preserve"> Wymagany termin wykonania przedmiotu zamówienia (zakończenia całości robót budowlanych, </w:t>
      </w:r>
      <w:r w:rsidRPr="001829C2">
        <w:rPr>
          <w:rFonts w:ascii="Arial" w:eastAsia="Arial" w:hAnsi="Arial" w:cs="Arial"/>
        </w:rPr>
        <w:t>w tym zgłoszenia zakończenia robót budowlanych</w:t>
      </w:r>
      <w:r w:rsidRPr="001829C2">
        <w:rPr>
          <w:rFonts w:ascii="Arial" w:hAnsi="Arial" w:cs="Arial"/>
        </w:rPr>
        <w:t xml:space="preserve">): </w:t>
      </w:r>
      <w:r w:rsidRPr="001829C2">
        <w:rPr>
          <w:rFonts w:ascii="Arial" w:hAnsi="Arial" w:cs="Arial"/>
          <w:b/>
          <w:bCs/>
        </w:rPr>
        <w:t xml:space="preserve">do </w:t>
      </w:r>
      <w:r w:rsidR="005F2115">
        <w:rPr>
          <w:rFonts w:ascii="Arial" w:hAnsi="Arial" w:cs="Arial"/>
          <w:b/>
          <w:bCs/>
        </w:rPr>
        <w:t>4</w:t>
      </w:r>
      <w:r w:rsidRPr="001829C2">
        <w:rPr>
          <w:rFonts w:ascii="Arial" w:hAnsi="Arial" w:cs="Arial"/>
          <w:b/>
          <w:bCs/>
        </w:rPr>
        <w:t xml:space="preserve"> miesięcy od dnia podpisania umowy.</w:t>
      </w:r>
    </w:p>
    <w:p w14:paraId="1836101D" w14:textId="576C9BF2" w:rsidR="0042150E" w:rsidRPr="00812438" w:rsidRDefault="0042150E" w:rsidP="0042150E">
      <w:pPr>
        <w:spacing w:after="44" w:line="267" w:lineRule="auto"/>
        <w:ind w:right="53"/>
        <w:contextualSpacing/>
        <w:jc w:val="both"/>
        <w:rPr>
          <w:rFonts w:ascii="Arial" w:eastAsia="Arial" w:hAnsi="Arial" w:cs="Arial"/>
          <w:bCs/>
        </w:rPr>
      </w:pPr>
      <w:r>
        <w:rPr>
          <w:rFonts w:ascii="Arial" w:eastAsia="Arial" w:hAnsi="Arial" w:cs="Arial"/>
          <w:bCs/>
        </w:rPr>
        <w:t xml:space="preserve">a) </w:t>
      </w:r>
      <w:r w:rsidRPr="001829C2">
        <w:rPr>
          <w:rFonts w:ascii="Arial" w:eastAsia="Arial" w:hAnsi="Arial" w:cs="Arial"/>
          <w:bCs/>
        </w:rPr>
        <w:t>Wykonawca ma</w:t>
      </w:r>
      <w:r w:rsidR="005F2115">
        <w:rPr>
          <w:rFonts w:ascii="Arial" w:eastAsia="Arial" w:hAnsi="Arial" w:cs="Arial"/>
          <w:bCs/>
        </w:rPr>
        <w:t xml:space="preserve"> </w:t>
      </w:r>
      <w:r w:rsidR="005F2115" w:rsidRPr="005F2115">
        <w:rPr>
          <w:rFonts w:ascii="Arial" w:eastAsia="Arial" w:hAnsi="Arial" w:cs="Arial"/>
          <w:b/>
        </w:rPr>
        <w:t>6</w:t>
      </w:r>
      <w:r w:rsidRPr="005F2115">
        <w:rPr>
          <w:rFonts w:ascii="Arial" w:eastAsia="Arial" w:hAnsi="Arial" w:cs="Arial"/>
          <w:b/>
        </w:rPr>
        <w:t xml:space="preserve"> </w:t>
      </w:r>
      <w:r w:rsidR="005F2115" w:rsidRPr="005F2115">
        <w:rPr>
          <w:rFonts w:ascii="Arial" w:eastAsia="Arial" w:hAnsi="Arial" w:cs="Arial"/>
          <w:b/>
        </w:rPr>
        <w:t>tygodni</w:t>
      </w:r>
      <w:r w:rsidRPr="001829C2">
        <w:rPr>
          <w:rFonts w:ascii="Arial" w:eastAsia="Arial" w:hAnsi="Arial" w:cs="Arial"/>
          <w:bCs/>
        </w:rPr>
        <w:t xml:space="preserve"> od zgłoszenia zakończenia robót budowlanych na </w:t>
      </w:r>
      <w:r>
        <w:rPr>
          <w:rFonts w:ascii="Arial" w:eastAsia="Arial" w:hAnsi="Arial" w:cs="Arial"/>
          <w:bCs/>
        </w:rPr>
        <w:br/>
        <w:t xml:space="preserve">     </w:t>
      </w:r>
      <w:r w:rsidRPr="001829C2">
        <w:rPr>
          <w:rFonts w:ascii="Arial" w:eastAsia="Arial" w:hAnsi="Arial" w:cs="Arial"/>
          <w:bCs/>
        </w:rPr>
        <w:t xml:space="preserve">złożenie operatu kolaudacyjnego niezbędnego do dokonania odbioru końcowego </w:t>
      </w:r>
      <w:r>
        <w:rPr>
          <w:rFonts w:ascii="Arial" w:eastAsia="Arial" w:hAnsi="Arial" w:cs="Arial"/>
          <w:bCs/>
        </w:rPr>
        <w:br/>
        <w:t xml:space="preserve">     </w:t>
      </w:r>
      <w:r w:rsidRPr="00812438">
        <w:rPr>
          <w:rFonts w:ascii="Arial" w:eastAsia="Arial" w:hAnsi="Arial" w:cs="Arial"/>
          <w:bCs/>
        </w:rPr>
        <w:t xml:space="preserve">robót zgodnie z zapisami § 15 </w:t>
      </w:r>
      <w:r w:rsidR="001F5346">
        <w:rPr>
          <w:rFonts w:ascii="Arial" w:eastAsia="Arial" w:hAnsi="Arial" w:cs="Arial"/>
          <w:bCs/>
        </w:rPr>
        <w:t xml:space="preserve">projektu </w:t>
      </w:r>
      <w:r w:rsidRPr="00812438">
        <w:rPr>
          <w:rFonts w:ascii="Arial" w:eastAsia="Arial" w:hAnsi="Arial" w:cs="Arial"/>
          <w:bCs/>
        </w:rPr>
        <w:t>umowy.</w:t>
      </w:r>
    </w:p>
    <w:p w14:paraId="2C9CACE3" w14:textId="2CEE0EDA" w:rsidR="0042150E" w:rsidRPr="00D33AFA" w:rsidRDefault="0042150E" w:rsidP="0042150E">
      <w:pPr>
        <w:spacing w:after="44" w:line="267" w:lineRule="auto"/>
        <w:ind w:right="53"/>
        <w:contextualSpacing/>
        <w:jc w:val="both"/>
        <w:rPr>
          <w:rFonts w:ascii="Arial" w:eastAsia="Arial" w:hAnsi="Arial" w:cs="Arial"/>
          <w:bCs/>
        </w:rPr>
      </w:pPr>
      <w:r>
        <w:rPr>
          <w:rFonts w:ascii="Arial" w:eastAsia="Arial" w:hAnsi="Arial" w:cs="Arial"/>
          <w:bCs/>
        </w:rPr>
        <w:t xml:space="preserve">b) </w:t>
      </w:r>
      <w:r w:rsidRPr="00812438">
        <w:rPr>
          <w:rFonts w:ascii="Arial" w:eastAsia="Arial" w:hAnsi="Arial" w:cs="Arial"/>
          <w:bCs/>
        </w:rPr>
        <w:t xml:space="preserve">Odbiór końcowy nastąpi najpóźniej w ciągu </w:t>
      </w:r>
      <w:r w:rsidR="005F2115" w:rsidRPr="0043343E">
        <w:rPr>
          <w:rFonts w:ascii="Arial" w:eastAsia="Arial" w:hAnsi="Arial" w:cs="Arial"/>
          <w:b/>
        </w:rPr>
        <w:t>14</w:t>
      </w:r>
      <w:r w:rsidRPr="0043343E">
        <w:rPr>
          <w:rFonts w:ascii="Arial" w:eastAsia="Arial" w:hAnsi="Arial" w:cs="Arial"/>
          <w:b/>
        </w:rPr>
        <w:t xml:space="preserve"> dni </w:t>
      </w:r>
      <w:r w:rsidRPr="00812438">
        <w:rPr>
          <w:rFonts w:ascii="Arial" w:eastAsia="Arial" w:hAnsi="Arial" w:cs="Arial"/>
          <w:bCs/>
        </w:rPr>
        <w:t>od daty przekazania przez</w:t>
      </w:r>
      <w:r>
        <w:rPr>
          <w:rFonts w:ascii="Arial" w:eastAsia="Arial" w:hAnsi="Arial" w:cs="Arial"/>
          <w:bCs/>
        </w:rPr>
        <w:br/>
        <w:t xml:space="preserve">    </w:t>
      </w:r>
      <w:r w:rsidRPr="00812438">
        <w:rPr>
          <w:rFonts w:ascii="Arial" w:eastAsia="Arial" w:hAnsi="Arial" w:cs="Arial"/>
          <w:bCs/>
        </w:rPr>
        <w:t xml:space="preserve"> Wykonawcę operatu kolaudacyjnego pozwalającego na ocenę prawidłowego </w:t>
      </w:r>
      <w:r>
        <w:rPr>
          <w:rFonts w:ascii="Arial" w:eastAsia="Arial" w:hAnsi="Arial" w:cs="Arial"/>
          <w:bCs/>
        </w:rPr>
        <w:br/>
        <w:t xml:space="preserve">     </w:t>
      </w:r>
      <w:r w:rsidRPr="00812438">
        <w:rPr>
          <w:rFonts w:ascii="Arial" w:eastAsia="Arial" w:hAnsi="Arial" w:cs="Arial"/>
          <w:bCs/>
        </w:rPr>
        <w:t>wykonania przedmiotu odbioru, o którym mowa w § 15</w:t>
      </w:r>
      <w:r w:rsidR="00440566">
        <w:rPr>
          <w:rFonts w:ascii="Arial" w:eastAsia="Arial" w:hAnsi="Arial" w:cs="Arial"/>
          <w:bCs/>
        </w:rPr>
        <w:t xml:space="preserve"> </w:t>
      </w:r>
      <w:r w:rsidR="001F5346">
        <w:rPr>
          <w:rFonts w:ascii="Arial" w:eastAsia="Arial" w:hAnsi="Arial" w:cs="Arial"/>
          <w:bCs/>
        </w:rPr>
        <w:t>projektu</w:t>
      </w:r>
      <w:r w:rsidR="00440566">
        <w:rPr>
          <w:rFonts w:ascii="Arial" w:eastAsia="Arial" w:hAnsi="Arial" w:cs="Arial"/>
          <w:bCs/>
        </w:rPr>
        <w:t xml:space="preserve"> </w:t>
      </w:r>
      <w:r w:rsidRPr="00812438">
        <w:rPr>
          <w:rFonts w:ascii="Arial" w:eastAsia="Arial" w:hAnsi="Arial" w:cs="Arial"/>
          <w:bCs/>
        </w:rPr>
        <w:t>umowy</w:t>
      </w:r>
      <w:r w:rsidRPr="00812438" w:rsidDel="00ED2467">
        <w:rPr>
          <w:rFonts w:ascii="Arial" w:eastAsia="Arial" w:hAnsi="Arial" w:cs="Arial"/>
          <w:bCs/>
        </w:rPr>
        <w:t xml:space="preserve"> </w:t>
      </w:r>
      <w:r w:rsidRPr="00812438">
        <w:rPr>
          <w:rFonts w:ascii="Arial" w:eastAsia="Arial" w:hAnsi="Arial" w:cs="Arial"/>
          <w:bCs/>
        </w:rPr>
        <w:t>.</w:t>
      </w:r>
    </w:p>
    <w:p w14:paraId="29711D70" w14:textId="77777777" w:rsidR="00D33AFA" w:rsidRPr="0042150E" w:rsidRDefault="00D33AFA" w:rsidP="0042150E">
      <w:pPr>
        <w:spacing w:after="44" w:line="267" w:lineRule="auto"/>
        <w:ind w:right="53"/>
        <w:contextualSpacing/>
        <w:jc w:val="both"/>
        <w:rPr>
          <w:rFonts w:ascii="Arial" w:eastAsia="Arial" w:hAnsi="Arial" w:cs="Arial"/>
          <w:bCs/>
          <w:sz w:val="12"/>
          <w:szCs w:val="12"/>
        </w:rPr>
      </w:pPr>
    </w:p>
    <w:p w14:paraId="76BEA9B5" w14:textId="77777777" w:rsidR="0042150E" w:rsidRPr="005D3FE6" w:rsidRDefault="0042150E" w:rsidP="0042150E">
      <w:pPr>
        <w:jc w:val="both"/>
        <w:rPr>
          <w:rFonts w:ascii="Arial" w:hAnsi="Arial" w:cs="Arial"/>
        </w:rPr>
      </w:pPr>
      <w:r w:rsidRPr="00812438">
        <w:rPr>
          <w:rFonts w:ascii="Arial" w:hAnsi="Arial" w:cs="Arial"/>
          <w:b/>
          <w:bCs/>
        </w:rPr>
        <w:t xml:space="preserve">12.2. </w:t>
      </w:r>
      <w:r w:rsidRPr="00812438">
        <w:rPr>
          <w:rFonts w:ascii="Arial" w:hAnsi="Arial" w:cs="Arial"/>
        </w:rPr>
        <w:t>Odbiór końcowy robót nastąpi z chwilą podpisania protokołu odbioru końcowego robót inwestycyjnych, po dostarczeniu zamawiającemu kompletu dokumentacji kolaudacyjnej.</w:t>
      </w:r>
    </w:p>
    <w:p w14:paraId="534F2B4C" w14:textId="77777777" w:rsidR="00BC3B60" w:rsidRPr="00E976AF" w:rsidRDefault="00BC3B60"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440566">
        <w:rPr>
          <w:rFonts w:ascii="Arial" w:hAnsi="Arial" w:cs="Arial"/>
          <w:b/>
          <w:bCs/>
        </w:rPr>
        <w:t>13. SPOSÓB OBLICZENIA CENY OFERTY.</w:t>
      </w:r>
    </w:p>
    <w:p w14:paraId="3EDC531D" w14:textId="77777777" w:rsidR="004D500A" w:rsidRPr="001277C9" w:rsidRDefault="004D500A" w:rsidP="004D500A">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256D672A" w14:textId="77777777" w:rsidR="004D500A" w:rsidRPr="001277C9" w:rsidRDefault="004D500A" w:rsidP="004D500A">
      <w:pPr>
        <w:ind w:left="142" w:hanging="142"/>
        <w:jc w:val="both"/>
        <w:rPr>
          <w:rFonts w:ascii="Arial" w:hAnsi="Arial" w:cs="Arial"/>
        </w:rPr>
      </w:pPr>
      <w:r w:rsidRPr="001277C9">
        <w:rPr>
          <w:rFonts w:ascii="Arial" w:hAnsi="Arial" w:cs="Arial"/>
          <w:b/>
        </w:rPr>
        <w:t xml:space="preserve">13.2. </w:t>
      </w:r>
      <w:r w:rsidRPr="001277C9">
        <w:rPr>
          <w:rFonts w:ascii="Arial" w:hAnsi="Arial" w:cs="Arial"/>
        </w:rPr>
        <w:t xml:space="preserve">Cena oferty zostanie wyliczona przez wykonawcę w oparciu o kosztorys ofertowy sporządzony na </w:t>
      </w:r>
      <w:r w:rsidRPr="001277C9">
        <w:rPr>
          <w:rFonts w:ascii="Arial" w:hAnsi="Arial" w:cs="Arial"/>
          <w:b/>
        </w:rPr>
        <w:t>załączni</w:t>
      </w:r>
      <w:r>
        <w:rPr>
          <w:rFonts w:ascii="Arial" w:hAnsi="Arial" w:cs="Arial"/>
          <w:b/>
        </w:rPr>
        <w:t xml:space="preserve">ku </w:t>
      </w:r>
      <w:r w:rsidRPr="001277C9">
        <w:rPr>
          <w:rFonts w:ascii="Arial" w:hAnsi="Arial" w:cs="Arial"/>
          <w:b/>
        </w:rPr>
        <w:t>nr 2</w:t>
      </w:r>
      <w:r w:rsidRPr="001277C9">
        <w:rPr>
          <w:rFonts w:ascii="Arial" w:hAnsi="Arial" w:cs="Arial"/>
          <w:bCs/>
        </w:rPr>
        <w:t xml:space="preserve"> do SWZ. </w:t>
      </w:r>
      <w:r w:rsidRPr="001277C9">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711B71C0" w14:textId="77777777" w:rsidR="004D500A" w:rsidRPr="001277C9" w:rsidRDefault="004D500A" w:rsidP="004D500A">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4E7B522" w14:textId="77777777" w:rsidR="004D500A" w:rsidRPr="001277C9" w:rsidRDefault="004D500A" w:rsidP="004D500A">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081C9FDD" w14:textId="77777777" w:rsidR="004D500A" w:rsidRPr="001277C9" w:rsidRDefault="004D500A" w:rsidP="004D500A">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w:t>
      </w:r>
      <w:r w:rsidRPr="001277C9">
        <w:rPr>
          <w:rFonts w:ascii="Arial" w:hAnsi="Arial" w:cs="Arial"/>
        </w:rPr>
        <w:lastRenderedPageBreak/>
        <w:t>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D2D91D7" w14:textId="6FE313E8" w:rsidR="004D500A" w:rsidRPr="001277C9" w:rsidRDefault="004D500A" w:rsidP="004D500A">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w:t>
      </w:r>
      <w:r w:rsidR="00950D6D">
        <w:rPr>
          <w:rFonts w:ascii="Arial" w:hAnsi="Arial" w:cs="Arial"/>
        </w:rPr>
        <w:t>ze</w:t>
      </w:r>
      <w:r w:rsidRPr="001277C9">
        <w:rPr>
          <w:rFonts w:ascii="Arial" w:hAnsi="Arial" w:cs="Arial"/>
        </w:rPr>
        <w:t xml:space="preserve"> robót wykonawca powinien zgłosić o tym zamawiającemu przed terminem składania ofert.</w:t>
      </w:r>
    </w:p>
    <w:p w14:paraId="6840B38E" w14:textId="77777777" w:rsidR="004D500A" w:rsidRPr="001277C9" w:rsidRDefault="004D500A" w:rsidP="004D500A">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15352F3F" w14:textId="5C7E6A29" w:rsidR="004D500A" w:rsidRPr="001277C9" w:rsidRDefault="004D500A" w:rsidP="004D500A">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 xml:space="preserve">i utrzymania zaplecza budowy. </w:t>
      </w:r>
    </w:p>
    <w:p w14:paraId="34624380" w14:textId="77777777" w:rsidR="004D500A" w:rsidRPr="001277C9" w:rsidRDefault="004D500A" w:rsidP="004D500A">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38C46782" w14:textId="77777777" w:rsidR="004D500A" w:rsidRPr="001277C9" w:rsidRDefault="004D500A" w:rsidP="004D500A">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61C3B02E" w14:textId="77777777" w:rsidR="004D500A" w:rsidRPr="001277C9" w:rsidRDefault="004D500A" w:rsidP="004D500A">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B4AB944" w14:textId="77777777" w:rsidR="004D500A" w:rsidRPr="001277C9" w:rsidRDefault="004D500A" w:rsidP="004D500A">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6CB23666" w14:textId="77777777" w:rsidR="004D500A" w:rsidRPr="001277C9" w:rsidRDefault="004D500A" w:rsidP="004D500A">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0BDDD8F3" w14:textId="77777777" w:rsidR="004D500A" w:rsidRPr="001277C9" w:rsidRDefault="004D500A" w:rsidP="004D500A">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58D89959" w14:textId="77777777" w:rsidR="004D500A" w:rsidRPr="001277C9" w:rsidRDefault="004D500A" w:rsidP="004D500A">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87FD895" w14:textId="77777777" w:rsidR="004D500A" w:rsidRPr="001277C9" w:rsidRDefault="004D500A" w:rsidP="004D500A">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160E6C9A" w:rsidR="008B469F" w:rsidRPr="00F03583" w:rsidRDefault="008B469F" w:rsidP="008B469F">
      <w:pPr>
        <w:ind w:left="142"/>
        <w:jc w:val="both"/>
        <w:rPr>
          <w:rFonts w:ascii="Arial" w:hAnsi="Arial" w:cs="Arial"/>
        </w:rPr>
      </w:pPr>
      <w:r w:rsidRPr="00F03583">
        <w:rPr>
          <w:rFonts w:ascii="Arial" w:hAnsi="Arial" w:cs="Arial"/>
        </w:rPr>
        <w:t xml:space="preserve">Wykonawca </w:t>
      </w:r>
      <w:r w:rsidR="00210291" w:rsidRPr="00F03583">
        <w:rPr>
          <w:rFonts w:ascii="Arial" w:hAnsi="Arial" w:cs="Arial"/>
        </w:rPr>
        <w:t xml:space="preserve">jest </w:t>
      </w:r>
      <w:r w:rsidRPr="00F03583">
        <w:rPr>
          <w:rFonts w:ascii="Arial" w:hAnsi="Arial" w:cs="Arial"/>
        </w:rPr>
        <w:t>związany ofertą</w:t>
      </w:r>
      <w:r w:rsidR="00210291" w:rsidRPr="00F03583">
        <w:rPr>
          <w:rFonts w:ascii="Arial" w:hAnsi="Arial" w:cs="Arial"/>
        </w:rPr>
        <w:t xml:space="preserve"> </w:t>
      </w:r>
      <w:r w:rsidR="00210291" w:rsidRPr="00F03583">
        <w:rPr>
          <w:rFonts w:ascii="Arial" w:hAnsi="Arial" w:cs="Arial"/>
          <w:b/>
          <w:bCs/>
        </w:rPr>
        <w:t>od dnia terminu składania ofert</w:t>
      </w:r>
      <w:r w:rsidR="00A50888" w:rsidRPr="00F03583">
        <w:rPr>
          <w:rFonts w:ascii="Arial" w:hAnsi="Arial" w:cs="Arial"/>
          <w:b/>
          <w:bCs/>
        </w:rPr>
        <w:t xml:space="preserve"> do dnia </w:t>
      </w:r>
      <w:r w:rsidR="00113189">
        <w:rPr>
          <w:rFonts w:ascii="Arial" w:hAnsi="Arial" w:cs="Arial"/>
          <w:b/>
          <w:bCs/>
        </w:rPr>
        <w:t>27</w:t>
      </w:r>
      <w:r w:rsidR="003F11A5" w:rsidRPr="00F03583">
        <w:rPr>
          <w:rFonts w:ascii="Arial" w:hAnsi="Arial" w:cs="Arial"/>
          <w:b/>
          <w:bCs/>
        </w:rPr>
        <w:t>.</w:t>
      </w:r>
      <w:r w:rsidR="00987B08" w:rsidRPr="00F03583">
        <w:rPr>
          <w:rFonts w:ascii="Arial" w:hAnsi="Arial" w:cs="Arial"/>
          <w:b/>
          <w:bCs/>
        </w:rPr>
        <w:t>0</w:t>
      </w:r>
      <w:r w:rsidR="00F03583" w:rsidRPr="00F03583">
        <w:rPr>
          <w:rFonts w:ascii="Arial" w:hAnsi="Arial" w:cs="Arial"/>
          <w:b/>
          <w:bCs/>
        </w:rPr>
        <w:t>5</w:t>
      </w:r>
      <w:r w:rsidR="00A50888" w:rsidRPr="00F03583">
        <w:rPr>
          <w:rFonts w:ascii="Arial" w:hAnsi="Arial" w:cs="Arial"/>
          <w:b/>
          <w:bCs/>
        </w:rPr>
        <w:t>.202</w:t>
      </w:r>
      <w:r w:rsidR="00F51958" w:rsidRPr="00F03583">
        <w:rPr>
          <w:rFonts w:ascii="Arial" w:hAnsi="Arial" w:cs="Arial"/>
          <w:b/>
          <w:bCs/>
        </w:rPr>
        <w:t>5</w:t>
      </w:r>
      <w:r w:rsidR="00A50888" w:rsidRPr="00F03583">
        <w:rPr>
          <w:rFonts w:ascii="Arial" w:hAnsi="Arial" w:cs="Arial"/>
          <w:b/>
          <w:bCs/>
        </w:rPr>
        <w:t xml:space="preserve"> r.</w:t>
      </w:r>
      <w:r w:rsidR="00A50888" w:rsidRPr="00F03583">
        <w:rPr>
          <w:rFonts w:ascii="Arial" w:hAnsi="Arial" w:cs="Arial"/>
        </w:rPr>
        <w:t xml:space="preserve"> (włącznie)</w:t>
      </w:r>
      <w:r w:rsidRPr="00F03583">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DEF7222"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113189">
        <w:rPr>
          <w:rFonts w:ascii="Arial" w:hAnsi="Arial" w:cs="Arial"/>
          <w:b/>
        </w:rPr>
        <w:t>35</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 xml:space="preserve">i wadium musi być utrzymane nieprzerwanie do dnia upływu terminu związania ofertą, z wyjątkiem przypadków, o </w:t>
      </w:r>
      <w:r w:rsidRPr="00042664">
        <w:rPr>
          <w:rFonts w:ascii="Arial" w:hAnsi="Arial" w:cs="Arial"/>
        </w:rPr>
        <w:lastRenderedPageBreak/>
        <w:t>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 xml:space="preserve">1) wykonawca w odpowiedzi na wezwanie, o którym mowa w art. 107 ust. 2 lub art. 128 ust. 1 ustawy Prawo zamówień publicznych, z przyczyn leżących po jego </w:t>
      </w:r>
      <w:r w:rsidRPr="00042664">
        <w:rPr>
          <w:rFonts w:ascii="Arial" w:hAnsi="Arial" w:cs="Arial"/>
          <w:bCs/>
        </w:rPr>
        <w:lastRenderedPageBreak/>
        <w:t>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B774324" w14:textId="77777777" w:rsidR="00F03583" w:rsidRPr="00E976AF" w:rsidRDefault="00F03583"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21839FC1" w:rsidR="009F7FE2" w:rsidRPr="00F03583" w:rsidRDefault="009F7FE2" w:rsidP="009F7FE2">
      <w:pPr>
        <w:pStyle w:val="Tekstpodstawowywcity3"/>
        <w:ind w:left="142" w:hanging="142"/>
        <w:rPr>
          <w:rFonts w:ascii="Arial" w:hAnsi="Arial" w:cs="Arial"/>
        </w:rPr>
      </w:pPr>
      <w:r w:rsidRPr="00F03583">
        <w:rPr>
          <w:rFonts w:ascii="Arial" w:hAnsi="Arial" w:cs="Arial"/>
          <w:b/>
          <w:bCs/>
        </w:rPr>
        <w:t>1</w:t>
      </w:r>
      <w:r w:rsidR="004B7D59" w:rsidRPr="00F03583">
        <w:rPr>
          <w:rFonts w:ascii="Arial" w:hAnsi="Arial" w:cs="Arial"/>
          <w:b/>
          <w:bCs/>
        </w:rPr>
        <w:t>8</w:t>
      </w:r>
      <w:r w:rsidRPr="00F03583">
        <w:rPr>
          <w:rFonts w:ascii="Arial" w:hAnsi="Arial" w:cs="Arial"/>
          <w:b/>
          <w:bCs/>
        </w:rPr>
        <w:t>.1.</w:t>
      </w:r>
      <w:r w:rsidRPr="00F03583">
        <w:rPr>
          <w:rFonts w:ascii="Arial" w:hAnsi="Arial" w:cs="Arial"/>
        </w:rPr>
        <w:t xml:space="preserve"> Ofertę należy składać </w:t>
      </w:r>
      <w:r w:rsidRPr="00F03583">
        <w:rPr>
          <w:rFonts w:ascii="Arial" w:hAnsi="Arial" w:cs="Arial"/>
          <w:b/>
        </w:rPr>
        <w:t xml:space="preserve">za pośrednictwem Platformy zakupowej: </w:t>
      </w:r>
      <w:hyperlink r:id="rId31" w:history="1">
        <w:r w:rsidRPr="00F03583">
          <w:rPr>
            <w:rStyle w:val="Hipercze"/>
            <w:rFonts w:ascii="Arial" w:hAnsi="Arial" w:cs="Arial"/>
            <w:color w:val="auto"/>
          </w:rPr>
          <w:t>https://platformazakupowa.pl</w:t>
        </w:r>
      </w:hyperlink>
      <w:r w:rsidRPr="00F03583">
        <w:rPr>
          <w:rFonts w:ascii="Arial" w:hAnsi="Arial" w:cs="Arial"/>
          <w:bCs/>
        </w:rPr>
        <w:t xml:space="preserve"> </w:t>
      </w:r>
      <w:r w:rsidRPr="00F03583">
        <w:rPr>
          <w:rFonts w:ascii="Arial" w:hAnsi="Arial" w:cs="Arial"/>
          <w:b/>
        </w:rPr>
        <w:t>lub poprzez profil nabywcy</w:t>
      </w:r>
      <w:r w:rsidRPr="00F03583">
        <w:rPr>
          <w:rFonts w:ascii="Arial" w:hAnsi="Arial" w:cs="Arial"/>
          <w:bCs/>
        </w:rPr>
        <w:t xml:space="preserve">: </w:t>
      </w:r>
      <w:hyperlink r:id="rId32" w:history="1">
        <w:r w:rsidRPr="00F03583">
          <w:rPr>
            <w:rStyle w:val="Hipercze"/>
            <w:rFonts w:ascii="Arial" w:hAnsi="Arial" w:cs="Arial"/>
            <w:color w:val="auto"/>
          </w:rPr>
          <w:t>https://platformazakupowa.pl/pn/zdw_opole</w:t>
        </w:r>
      </w:hyperlink>
      <w:r w:rsidRPr="00F03583">
        <w:rPr>
          <w:rFonts w:ascii="Arial" w:hAnsi="Arial" w:cs="Arial"/>
        </w:rPr>
        <w:t xml:space="preserve"> w terminie </w:t>
      </w:r>
      <w:r w:rsidRPr="00F03583">
        <w:rPr>
          <w:rFonts w:ascii="Arial" w:hAnsi="Arial" w:cs="Arial"/>
          <w:b/>
          <w:bCs/>
        </w:rPr>
        <w:t xml:space="preserve">do dnia </w:t>
      </w:r>
      <w:r w:rsidR="000C70E2">
        <w:rPr>
          <w:rFonts w:ascii="Arial" w:hAnsi="Arial" w:cs="Arial"/>
          <w:b/>
          <w:bCs/>
        </w:rPr>
        <w:t>28</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Pr="00F03583">
        <w:rPr>
          <w:rFonts w:ascii="Arial" w:hAnsi="Arial" w:cs="Arial"/>
          <w:b/>
          <w:bCs/>
        </w:rPr>
        <w:t>.202</w:t>
      </w:r>
      <w:r w:rsidR="004373F4" w:rsidRPr="00F03583">
        <w:rPr>
          <w:rFonts w:ascii="Arial" w:hAnsi="Arial" w:cs="Arial"/>
          <w:b/>
          <w:bCs/>
        </w:rPr>
        <w:t>5</w:t>
      </w:r>
      <w:r w:rsidRPr="00F03583">
        <w:rPr>
          <w:rFonts w:ascii="Arial" w:hAnsi="Arial" w:cs="Arial"/>
          <w:b/>
          <w:bCs/>
        </w:rPr>
        <w:t xml:space="preserve"> r. do godz. 1</w:t>
      </w:r>
      <w:r w:rsidR="00703095" w:rsidRPr="00F03583">
        <w:rPr>
          <w:rFonts w:ascii="Arial" w:hAnsi="Arial" w:cs="Arial"/>
          <w:b/>
          <w:bCs/>
        </w:rPr>
        <w:t>0</w:t>
      </w:r>
      <w:r w:rsidRPr="00F03583">
        <w:rPr>
          <w:rFonts w:ascii="Arial" w:hAnsi="Arial" w:cs="Arial"/>
          <w:b/>
          <w:bCs/>
        </w:rPr>
        <w:t>:00</w:t>
      </w:r>
      <w:r w:rsidRPr="00F03583">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0C500516" w:rsidR="008B469F" w:rsidRPr="00F03583" w:rsidRDefault="008B469F" w:rsidP="008B469F">
      <w:pPr>
        <w:pStyle w:val="Tekstpodstawowy"/>
        <w:ind w:left="142" w:hanging="142"/>
        <w:rPr>
          <w:rFonts w:ascii="Arial" w:hAnsi="Arial" w:cs="Arial"/>
        </w:rPr>
      </w:pPr>
      <w:r w:rsidRPr="00F03583">
        <w:rPr>
          <w:rFonts w:ascii="Arial" w:hAnsi="Arial" w:cs="Arial"/>
          <w:b/>
          <w:bCs/>
        </w:rPr>
        <w:t>1</w:t>
      </w:r>
      <w:r w:rsidR="004B7D59" w:rsidRPr="00F03583">
        <w:rPr>
          <w:rFonts w:ascii="Arial" w:hAnsi="Arial" w:cs="Arial"/>
          <w:b/>
          <w:bCs/>
        </w:rPr>
        <w:t>9</w:t>
      </w:r>
      <w:r w:rsidRPr="00F03583">
        <w:rPr>
          <w:rFonts w:ascii="Arial" w:hAnsi="Arial" w:cs="Arial"/>
          <w:b/>
          <w:bCs/>
        </w:rPr>
        <w:t>.1.</w:t>
      </w:r>
      <w:r w:rsidRPr="00F03583">
        <w:rPr>
          <w:rFonts w:ascii="Arial" w:hAnsi="Arial" w:cs="Arial"/>
        </w:rPr>
        <w:t xml:space="preserve"> </w:t>
      </w:r>
      <w:r w:rsidR="00F50982" w:rsidRPr="00F03583">
        <w:rPr>
          <w:rFonts w:ascii="Arial" w:hAnsi="Arial" w:cs="Arial"/>
        </w:rPr>
        <w:t>O</w:t>
      </w:r>
      <w:r w:rsidRPr="00F03583">
        <w:rPr>
          <w:rFonts w:ascii="Arial" w:hAnsi="Arial" w:cs="Arial"/>
        </w:rPr>
        <w:t xml:space="preserve">twarcie ofert odbędzie się </w:t>
      </w:r>
      <w:r w:rsidRPr="00F03583">
        <w:rPr>
          <w:rFonts w:ascii="Arial" w:hAnsi="Arial" w:cs="Arial"/>
          <w:b/>
          <w:bCs/>
        </w:rPr>
        <w:t xml:space="preserve">dnia </w:t>
      </w:r>
      <w:r w:rsidR="000C70E2">
        <w:rPr>
          <w:rFonts w:ascii="Arial" w:hAnsi="Arial" w:cs="Arial"/>
          <w:b/>
          <w:bCs/>
        </w:rPr>
        <w:t>28</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00AE4590" w:rsidRPr="00F03583">
        <w:rPr>
          <w:rFonts w:ascii="Arial" w:hAnsi="Arial" w:cs="Arial"/>
          <w:b/>
          <w:bCs/>
        </w:rPr>
        <w:t>.</w:t>
      </w:r>
      <w:r w:rsidRPr="00F03583">
        <w:rPr>
          <w:rFonts w:ascii="Arial" w:hAnsi="Arial" w:cs="Arial"/>
          <w:b/>
          <w:bCs/>
        </w:rPr>
        <w:t>20</w:t>
      </w:r>
      <w:r w:rsidR="0068761B" w:rsidRPr="00F03583">
        <w:rPr>
          <w:rFonts w:ascii="Arial" w:hAnsi="Arial" w:cs="Arial"/>
          <w:b/>
          <w:bCs/>
        </w:rPr>
        <w:t>2</w:t>
      </w:r>
      <w:r w:rsidR="004373F4" w:rsidRPr="00F03583">
        <w:rPr>
          <w:rFonts w:ascii="Arial" w:hAnsi="Arial" w:cs="Arial"/>
          <w:b/>
          <w:bCs/>
        </w:rPr>
        <w:t>5</w:t>
      </w:r>
      <w:r w:rsidRPr="00F03583">
        <w:rPr>
          <w:rFonts w:ascii="Arial" w:hAnsi="Arial" w:cs="Arial"/>
          <w:b/>
          <w:bCs/>
        </w:rPr>
        <w:t xml:space="preserve"> r. o godz. 1</w:t>
      </w:r>
      <w:r w:rsidR="00703095" w:rsidRPr="00F03583">
        <w:rPr>
          <w:rFonts w:ascii="Arial" w:hAnsi="Arial" w:cs="Arial"/>
          <w:b/>
          <w:bCs/>
        </w:rPr>
        <w:t>0</w:t>
      </w:r>
      <w:r w:rsidRPr="00F03583">
        <w:rPr>
          <w:rFonts w:ascii="Arial" w:hAnsi="Arial" w:cs="Arial"/>
          <w:b/>
          <w:bCs/>
        </w:rPr>
        <w:t>:</w:t>
      </w:r>
      <w:r w:rsidR="00F50982" w:rsidRPr="00F03583">
        <w:rPr>
          <w:rFonts w:ascii="Arial" w:hAnsi="Arial" w:cs="Arial"/>
          <w:b/>
          <w:bCs/>
        </w:rPr>
        <w:t>30</w:t>
      </w:r>
      <w:r w:rsidRPr="00F03583">
        <w:rPr>
          <w:rFonts w:ascii="Arial" w:hAnsi="Arial" w:cs="Arial"/>
        </w:rPr>
        <w:t xml:space="preserve"> w Zarządzie Dróg Wojewódzkich w Opolu, ul. Oleska 127 </w:t>
      </w:r>
      <w:r w:rsidR="00D51818" w:rsidRPr="00F03583">
        <w:rPr>
          <w:rFonts w:ascii="Arial" w:hAnsi="Arial" w:cs="Arial"/>
          <w:b/>
        </w:rPr>
        <w:t xml:space="preserve">za pośrednictwem Platformy zakupowej: </w:t>
      </w:r>
      <w:hyperlink r:id="rId35" w:history="1">
        <w:r w:rsidR="00D51818" w:rsidRPr="00F03583">
          <w:rPr>
            <w:rStyle w:val="Hipercze"/>
            <w:rFonts w:ascii="Arial" w:hAnsi="Arial" w:cs="Arial"/>
            <w:color w:val="auto"/>
          </w:rPr>
          <w:t>https://platformazakupowa.pl</w:t>
        </w:r>
      </w:hyperlink>
      <w:r w:rsidR="00D51818" w:rsidRPr="00F03583">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lastRenderedPageBreak/>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1BF410B8" w:rsidR="0058312C"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p>
    <w:p w14:paraId="09241036" w14:textId="2D85A8C5" w:rsidR="005A5F98" w:rsidRPr="00E976AF" w:rsidRDefault="005A5F98" w:rsidP="0058312C">
      <w:pPr>
        <w:pStyle w:val="Tekstpodstawowywcity3"/>
        <w:ind w:left="142" w:hanging="142"/>
        <w:rPr>
          <w:rFonts w:ascii="Arial" w:hAnsi="Arial" w:cs="Arial"/>
        </w:rPr>
      </w:pPr>
      <w:r>
        <w:rPr>
          <w:rFonts w:ascii="Arial" w:hAnsi="Arial" w:cs="Arial"/>
        </w:rPr>
        <w:t xml:space="preserve">  </w:t>
      </w:r>
      <w:hyperlink r:id="rId38" w:history="1">
        <w:r w:rsidR="009426F8" w:rsidRPr="00873142">
          <w:rPr>
            <w:rStyle w:val="Hipercze"/>
            <w:rFonts w:ascii="Arial" w:hAnsi="Arial" w:cs="Arial"/>
          </w:rPr>
          <w:t>https://platformazakupowa.pl/transakcja/1090799</w:t>
        </w:r>
      </w:hyperlink>
      <w:r>
        <w:rPr>
          <w:rFonts w:ascii="Arial" w:hAnsi="Arial" w:cs="Arial"/>
        </w:rPr>
        <w:t xml:space="preserve"> </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2EC2473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15BC7">
        <w:rPr>
          <w:rFonts w:ascii="Arial" w:hAnsi="Arial" w:cs="Arial"/>
        </w:rPr>
        <w:t>Adrian Miś</w:t>
      </w:r>
      <w:r w:rsidR="00F91780">
        <w:rPr>
          <w:rFonts w:ascii="Arial" w:hAnsi="Arial" w:cs="Arial"/>
        </w:rPr>
        <w:t xml:space="preserve"> –</w:t>
      </w:r>
      <w:r w:rsidR="00D86B61" w:rsidRPr="00D86B61">
        <w:rPr>
          <w:rFonts w:ascii="Arial" w:hAnsi="Arial" w:cs="Arial"/>
        </w:rPr>
        <w:t xml:space="preserve"> </w:t>
      </w:r>
      <w:r w:rsidR="00F91780">
        <w:rPr>
          <w:rFonts w:ascii="Arial" w:hAnsi="Arial" w:cs="Arial"/>
        </w:rPr>
        <w:t xml:space="preserve">Wydział </w:t>
      </w:r>
      <w:r w:rsidR="00F15BC7">
        <w:rPr>
          <w:rFonts w:ascii="Arial" w:hAnsi="Arial" w:cs="Arial"/>
        </w:rPr>
        <w:t>Budowy</w:t>
      </w:r>
      <w:r w:rsidR="00D86B61" w:rsidRPr="00D86B61">
        <w:rPr>
          <w:rFonts w:ascii="Arial" w:hAnsi="Arial" w:cs="Arial"/>
        </w:rPr>
        <w:t xml:space="preserve">, tel. 77 459 18 </w:t>
      </w:r>
      <w:r w:rsidR="00F15BC7">
        <w:rPr>
          <w:rFonts w:ascii="Arial" w:hAnsi="Arial" w:cs="Arial"/>
        </w:rPr>
        <w:t>40</w:t>
      </w:r>
      <w:r w:rsidR="00D86B61" w:rsidRPr="00D86B61">
        <w:rPr>
          <w:rFonts w:ascii="Arial" w:hAnsi="Arial" w:cs="Arial"/>
        </w:rPr>
        <w:t>, w godz. 07:00–15:00.</w:t>
      </w:r>
    </w:p>
    <w:p w14:paraId="56BC895E" w14:textId="5771FE7E" w:rsidR="00B6076A" w:rsidRPr="00F03583" w:rsidRDefault="00B6076A" w:rsidP="00B6076A">
      <w:pPr>
        <w:ind w:left="142"/>
        <w:jc w:val="both"/>
        <w:rPr>
          <w:rFonts w:ascii="Arial" w:hAnsi="Arial" w:cs="Arial"/>
        </w:rPr>
      </w:pPr>
      <w:r w:rsidRPr="00F03583">
        <w:rPr>
          <w:rFonts w:ascii="Arial" w:hAnsi="Arial" w:cs="Arial"/>
          <w:b/>
          <w:bCs/>
        </w:rPr>
        <w:t>W sprawach procedury przetargowej:</w:t>
      </w:r>
      <w:r w:rsidRPr="00F03583">
        <w:rPr>
          <w:rFonts w:ascii="Arial" w:hAnsi="Arial" w:cs="Arial"/>
          <w:bCs/>
        </w:rPr>
        <w:t xml:space="preserve"> J</w:t>
      </w:r>
      <w:r w:rsidR="00BC2E27" w:rsidRPr="00F03583">
        <w:rPr>
          <w:rFonts w:ascii="Arial" w:hAnsi="Arial" w:cs="Arial"/>
          <w:bCs/>
        </w:rPr>
        <w:t>arosław Sołtysek</w:t>
      </w:r>
      <w:r w:rsidR="009426F8">
        <w:rPr>
          <w:rFonts w:ascii="Arial" w:hAnsi="Arial" w:cs="Arial"/>
          <w:bCs/>
        </w:rPr>
        <w:t xml:space="preserve">, Marta </w:t>
      </w:r>
      <w:proofErr w:type="spellStart"/>
      <w:r w:rsidR="009426F8">
        <w:rPr>
          <w:rFonts w:ascii="Arial" w:hAnsi="Arial" w:cs="Arial"/>
          <w:bCs/>
        </w:rPr>
        <w:t>Burnat</w:t>
      </w:r>
      <w:proofErr w:type="spellEnd"/>
      <w:r w:rsidR="009426F8">
        <w:rPr>
          <w:rFonts w:ascii="Arial" w:hAnsi="Arial" w:cs="Arial"/>
          <w:bCs/>
        </w:rPr>
        <w:t>-Flak</w:t>
      </w:r>
      <w:r w:rsidRPr="00F03583">
        <w:rPr>
          <w:rFonts w:ascii="Arial" w:hAnsi="Arial" w:cs="Arial"/>
          <w:bCs/>
        </w:rPr>
        <w:t xml:space="preserve"> – Wydział Zamówień Publicznych, tel. 77 459 18 </w:t>
      </w:r>
      <w:r w:rsidR="009426F8">
        <w:rPr>
          <w:rFonts w:ascii="Arial" w:hAnsi="Arial" w:cs="Arial"/>
          <w:bCs/>
        </w:rPr>
        <w:t>33</w:t>
      </w:r>
      <w:r w:rsidRPr="00F03583">
        <w:rPr>
          <w:rFonts w:ascii="Arial" w:hAnsi="Arial" w:cs="Arial"/>
          <w:bCs/>
        </w:rPr>
        <w:t xml:space="preserve">, 77 459 18 </w:t>
      </w:r>
      <w:r w:rsidR="009426F8">
        <w:rPr>
          <w:rFonts w:ascii="Arial" w:hAnsi="Arial" w:cs="Arial"/>
          <w:bCs/>
        </w:rPr>
        <w:t>26</w:t>
      </w:r>
      <w:r w:rsidRPr="00F03583">
        <w:rPr>
          <w:rFonts w:ascii="Arial" w:hAnsi="Arial" w:cs="Arial"/>
          <w:bCs/>
        </w:rPr>
        <w:t xml:space="preserve"> w godz. 07:00–15:00.</w:t>
      </w:r>
    </w:p>
    <w:p w14:paraId="32F0D834" w14:textId="77777777" w:rsidR="00F03583" w:rsidRDefault="00F03583" w:rsidP="008623C9">
      <w:pPr>
        <w:jc w:val="both"/>
        <w:rPr>
          <w:rFonts w:ascii="Arial" w:hAnsi="Arial" w:cs="Arial"/>
        </w:rPr>
      </w:pPr>
    </w:p>
    <w:p w14:paraId="0261C872" w14:textId="77777777" w:rsidR="009426F8" w:rsidRDefault="009426F8" w:rsidP="008623C9">
      <w:pPr>
        <w:jc w:val="both"/>
        <w:rPr>
          <w:rFonts w:ascii="Arial" w:hAnsi="Arial" w:cs="Arial"/>
        </w:rPr>
      </w:pPr>
    </w:p>
    <w:p w14:paraId="1BB0B758" w14:textId="77777777" w:rsidR="00903422" w:rsidRPr="00E976AF" w:rsidRDefault="00903422"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lastRenderedPageBreak/>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lastRenderedPageBreak/>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lastRenderedPageBreak/>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w:t>
      </w:r>
      <w:r w:rsidR="00D80CAB" w:rsidRPr="00E976AF">
        <w:rPr>
          <w:rFonts w:ascii="Arial" w:hAnsi="Arial" w:cs="Arial"/>
        </w:rPr>
        <w:lastRenderedPageBreak/>
        <w:t>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9" w:history="1">
        <w:r w:rsidRPr="00357C74">
          <w:rPr>
            <w:rStyle w:val="Hipercze"/>
            <w:rFonts w:ascii="Arial" w:hAnsi="Arial" w:cs="Arial"/>
          </w:rPr>
          <w:t>iod@zdw.opole.pl</w:t>
        </w:r>
      </w:hyperlink>
      <w:r w:rsidRPr="00EE7C2D">
        <w:rPr>
          <w:rFonts w:ascii="Arial" w:hAnsi="Arial" w:cs="Arial"/>
        </w:rPr>
        <w:t>,</w:t>
      </w:r>
    </w:p>
    <w:p w14:paraId="26006E03" w14:textId="7966F899"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E85832" w:rsidRPr="00E85832">
        <w:rPr>
          <w:rFonts w:ascii="Arial" w:hAnsi="Arial" w:cs="Arial"/>
          <w:b/>
        </w:rPr>
        <w:t>Roz</w:t>
      </w:r>
      <w:r w:rsidR="009426F8">
        <w:rPr>
          <w:rFonts w:ascii="Arial" w:hAnsi="Arial" w:cs="Arial"/>
          <w:b/>
        </w:rPr>
        <w:t>budowę skrzyżowania w ciągu drogi wojewódzkiej nr 426 w miejscowości Strzelce Opolskie</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Default="00893F2B" w:rsidP="00241270">
      <w:pPr>
        <w:pStyle w:val="Tekstpodstawowy"/>
        <w:ind w:left="142" w:hanging="142"/>
        <w:rPr>
          <w:rFonts w:ascii="Arial" w:hAnsi="Arial" w:cs="Arial"/>
        </w:rPr>
      </w:pPr>
    </w:p>
    <w:p w14:paraId="27998CE9" w14:textId="77777777" w:rsidR="009426F8" w:rsidRPr="00E976AF" w:rsidRDefault="009426F8"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lastRenderedPageBreak/>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782B0D7B" w:rsidR="00BD4093" w:rsidRPr="00F91780" w:rsidRDefault="00BD4093" w:rsidP="00BD4093">
      <w:pPr>
        <w:ind w:left="284" w:hanging="142"/>
        <w:jc w:val="both"/>
        <w:rPr>
          <w:rFonts w:ascii="Arial" w:hAnsi="Arial" w:cs="Arial"/>
        </w:rPr>
      </w:pPr>
      <w:r w:rsidRPr="00F91780">
        <w:rPr>
          <w:rFonts w:ascii="Arial" w:hAnsi="Arial" w:cs="Arial"/>
        </w:rPr>
        <w:t>nr 9 – dokumentacja projektowa,</w:t>
      </w:r>
    </w:p>
    <w:p w14:paraId="68C61E6C" w14:textId="76996735" w:rsidR="00BD4093" w:rsidRPr="00F91780" w:rsidRDefault="00BD4093" w:rsidP="0076469B">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134604" w:rsidRPr="00F91780">
        <w:rPr>
          <w:rFonts w:ascii="Arial" w:hAnsi="Arial" w:cs="Arial"/>
        </w:rPr>
        <w:t>,</w:t>
      </w:r>
    </w:p>
    <w:p w14:paraId="5763B667" w14:textId="425F2FE5" w:rsidR="007100A6" w:rsidRDefault="007100A6" w:rsidP="007100A6">
      <w:pPr>
        <w:pStyle w:val="Default"/>
        <w:ind w:left="142"/>
        <w:jc w:val="both"/>
        <w:rPr>
          <w:rFonts w:ascii="Arial" w:hAnsi="Arial" w:cs="Arial"/>
        </w:rPr>
      </w:pPr>
      <w:r w:rsidRPr="00F16481">
        <w:rPr>
          <w:rFonts w:ascii="Arial" w:hAnsi="Arial" w:cs="Arial"/>
        </w:rPr>
        <w:t>nr 1</w:t>
      </w:r>
      <w:r w:rsidR="0076469B">
        <w:rPr>
          <w:rFonts w:ascii="Arial" w:hAnsi="Arial" w:cs="Arial"/>
        </w:rPr>
        <w:t>1</w:t>
      </w:r>
      <w:r w:rsidRPr="00F16481">
        <w:rPr>
          <w:rFonts w:ascii="Arial" w:hAnsi="Arial" w:cs="Arial"/>
        </w:rPr>
        <w:t xml:space="preserve">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275970C6" w14:textId="77777777" w:rsidR="007100A6" w:rsidRDefault="007100A6" w:rsidP="007100A6">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2D48303A" w14:textId="77777777" w:rsidR="007100A6" w:rsidRDefault="007100A6" w:rsidP="007100A6">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456EE1CF" w14:textId="77777777" w:rsidR="007100A6" w:rsidRDefault="007100A6" w:rsidP="007100A6">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49D999A4" w14:textId="77777777" w:rsidR="007100A6" w:rsidRDefault="007100A6" w:rsidP="007100A6">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3BE80172" w14:textId="77777777" w:rsidR="007100A6" w:rsidRPr="00F16481" w:rsidRDefault="007100A6" w:rsidP="007100A6">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223664FF" w14:textId="77777777" w:rsidR="00880C9A" w:rsidRDefault="00880C9A" w:rsidP="00B8416D">
      <w:pPr>
        <w:ind w:left="142"/>
        <w:jc w:val="both"/>
        <w:rPr>
          <w:rFonts w:ascii="Arial" w:hAnsi="Arial" w:cs="Arial"/>
          <w:sz w:val="22"/>
          <w:szCs w:val="22"/>
        </w:rPr>
      </w:pPr>
    </w:p>
    <w:sectPr w:rsidR="00880C9A" w:rsidSect="00C20451">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623FC" w14:textId="77777777" w:rsidR="00F029F1" w:rsidRDefault="00F029F1">
      <w:r>
        <w:separator/>
      </w:r>
    </w:p>
  </w:endnote>
  <w:endnote w:type="continuationSeparator" w:id="0">
    <w:p w14:paraId="7E3C30C0" w14:textId="77777777" w:rsidR="00F029F1" w:rsidRDefault="00F0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D42CC" w14:textId="77777777" w:rsidR="00F029F1" w:rsidRDefault="00F029F1">
      <w:r>
        <w:separator/>
      </w:r>
    </w:p>
  </w:footnote>
  <w:footnote w:type="continuationSeparator" w:id="0">
    <w:p w14:paraId="0A414B46" w14:textId="77777777" w:rsidR="00F029F1" w:rsidRDefault="00F02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7A010F"/>
    <w:multiLevelType w:val="hybridMultilevel"/>
    <w:tmpl w:val="A20C4352"/>
    <w:lvl w:ilvl="0" w:tplc="0F245C04">
      <w:start w:val="2"/>
      <w:numFmt w:val="lowerLetter"/>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7"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0B092C"/>
    <w:multiLevelType w:val="hybridMultilevel"/>
    <w:tmpl w:val="4078CCD6"/>
    <w:lvl w:ilvl="0" w:tplc="74FEA1FE">
      <w:start w:val="1"/>
      <w:numFmt w:val="lowerLetter"/>
      <w:lvlText w:val="%1)"/>
      <w:lvlJc w:val="left"/>
      <w:pPr>
        <w:ind w:left="360" w:hanging="360"/>
      </w:pPr>
      <w:rPr>
        <w:rFonts w:asciiTheme="minorHAnsi" w:hAnsi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3"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4"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FE4941"/>
    <w:multiLevelType w:val="hybridMultilevel"/>
    <w:tmpl w:val="2954C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8"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9"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9"/>
  </w:num>
  <w:num w:numId="2" w16cid:durableId="810319382">
    <w:abstractNumId w:val="14"/>
  </w:num>
  <w:num w:numId="3" w16cid:durableId="549154247">
    <w:abstractNumId w:val="13"/>
  </w:num>
  <w:num w:numId="4" w16cid:durableId="433983227">
    <w:abstractNumId w:val="30"/>
  </w:num>
  <w:num w:numId="5" w16cid:durableId="1433355868">
    <w:abstractNumId w:val="38"/>
  </w:num>
  <w:num w:numId="6" w16cid:durableId="1820920580">
    <w:abstractNumId w:val="34"/>
  </w:num>
  <w:num w:numId="7" w16cid:durableId="606158495">
    <w:abstractNumId w:val="2"/>
  </w:num>
  <w:num w:numId="8" w16cid:durableId="131095794">
    <w:abstractNumId w:val="19"/>
  </w:num>
  <w:num w:numId="9" w16cid:durableId="1892687564">
    <w:abstractNumId w:val="18"/>
  </w:num>
  <w:num w:numId="10" w16cid:durableId="650519800">
    <w:abstractNumId w:val="12"/>
  </w:num>
  <w:num w:numId="11" w16cid:durableId="101726010">
    <w:abstractNumId w:val="7"/>
  </w:num>
  <w:num w:numId="12" w16cid:durableId="2008164100">
    <w:abstractNumId w:val="41"/>
  </w:num>
  <w:num w:numId="13" w16cid:durableId="244995600">
    <w:abstractNumId w:val="11"/>
  </w:num>
  <w:num w:numId="14" w16cid:durableId="226303504">
    <w:abstractNumId w:val="26"/>
  </w:num>
  <w:num w:numId="15" w16cid:durableId="345862394">
    <w:abstractNumId w:val="10"/>
  </w:num>
  <w:num w:numId="16" w16cid:durableId="2000036585">
    <w:abstractNumId w:val="39"/>
  </w:num>
  <w:num w:numId="17" w16cid:durableId="1834292909">
    <w:abstractNumId w:val="35"/>
  </w:num>
  <w:num w:numId="18" w16cid:durableId="1344091069">
    <w:abstractNumId w:val="40"/>
  </w:num>
  <w:num w:numId="19" w16cid:durableId="132915918">
    <w:abstractNumId w:val="22"/>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7"/>
  </w:num>
  <w:num w:numId="25" w16cid:durableId="535238374">
    <w:abstractNumId w:val="16"/>
  </w:num>
  <w:num w:numId="26" w16cid:durableId="568269079">
    <w:abstractNumId w:val="28"/>
  </w:num>
  <w:num w:numId="27" w16cid:durableId="1827015715">
    <w:abstractNumId w:val="17"/>
  </w:num>
  <w:num w:numId="28" w16cid:durableId="1952665557">
    <w:abstractNumId w:val="23"/>
  </w:num>
  <w:num w:numId="29" w16cid:durableId="1784424617">
    <w:abstractNumId w:val="36"/>
  </w:num>
  <w:num w:numId="30" w16cid:durableId="44112133">
    <w:abstractNumId w:val="21"/>
  </w:num>
  <w:num w:numId="31" w16cid:durableId="300234158">
    <w:abstractNumId w:val="24"/>
  </w:num>
  <w:num w:numId="32" w16cid:durableId="1962417797">
    <w:abstractNumId w:val="0"/>
  </w:num>
  <w:num w:numId="33" w16cid:durableId="955523428">
    <w:abstractNumId w:val="25"/>
  </w:num>
  <w:num w:numId="34" w16cid:durableId="507133622">
    <w:abstractNumId w:val="9"/>
  </w:num>
  <w:num w:numId="35" w16cid:durableId="268439772">
    <w:abstractNumId w:val="27"/>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50155198">
    <w:abstractNumId w:val="15"/>
  </w:num>
  <w:num w:numId="41" w16cid:durableId="1215505098">
    <w:abstractNumId w:val="31"/>
  </w:num>
  <w:num w:numId="42" w16cid:durableId="1216430906">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D35"/>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90C"/>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92"/>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66C"/>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840"/>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8B2"/>
    <w:rsid w:val="00075FF2"/>
    <w:rsid w:val="000762C1"/>
    <w:rsid w:val="0007663D"/>
    <w:rsid w:val="00077925"/>
    <w:rsid w:val="000779BC"/>
    <w:rsid w:val="00077C49"/>
    <w:rsid w:val="00077E42"/>
    <w:rsid w:val="00077FD6"/>
    <w:rsid w:val="000805E4"/>
    <w:rsid w:val="00080DE7"/>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4DA"/>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38"/>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870"/>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0E2"/>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005"/>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0B2"/>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1C"/>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189"/>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1FA"/>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2B9"/>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1CC"/>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DC5"/>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6"/>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42F"/>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5B6"/>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346"/>
    <w:rsid w:val="001F57DE"/>
    <w:rsid w:val="001F5848"/>
    <w:rsid w:val="001F5C2C"/>
    <w:rsid w:val="001F5F22"/>
    <w:rsid w:val="001F5FAC"/>
    <w:rsid w:val="001F6057"/>
    <w:rsid w:val="001F60B0"/>
    <w:rsid w:val="001F631E"/>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1A1"/>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5FC1"/>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2F9"/>
    <w:rsid w:val="002D4389"/>
    <w:rsid w:val="002D43D4"/>
    <w:rsid w:val="002D4EC7"/>
    <w:rsid w:val="002D5095"/>
    <w:rsid w:val="002D5371"/>
    <w:rsid w:val="002D5C5D"/>
    <w:rsid w:val="002D5D23"/>
    <w:rsid w:val="002D5F80"/>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AE"/>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5D57"/>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4FAE"/>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D17"/>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862"/>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0F2"/>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040"/>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766"/>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46"/>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4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77"/>
    <w:rsid w:val="003D66C0"/>
    <w:rsid w:val="003D68FD"/>
    <w:rsid w:val="003D6AE3"/>
    <w:rsid w:val="003D6B21"/>
    <w:rsid w:val="003D6C2D"/>
    <w:rsid w:val="003D70F8"/>
    <w:rsid w:val="003D795C"/>
    <w:rsid w:val="003D7AC9"/>
    <w:rsid w:val="003D7B42"/>
    <w:rsid w:val="003E0052"/>
    <w:rsid w:val="003E04D3"/>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70"/>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50E"/>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43E"/>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66"/>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0A"/>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A1"/>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2FBB"/>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40C"/>
    <w:rsid w:val="0055459F"/>
    <w:rsid w:val="00554928"/>
    <w:rsid w:val="00554F93"/>
    <w:rsid w:val="0055517F"/>
    <w:rsid w:val="005551B4"/>
    <w:rsid w:val="0055526A"/>
    <w:rsid w:val="0055535B"/>
    <w:rsid w:val="00555475"/>
    <w:rsid w:val="00555CF1"/>
    <w:rsid w:val="00555E33"/>
    <w:rsid w:val="00555EED"/>
    <w:rsid w:val="00556588"/>
    <w:rsid w:val="00556762"/>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DD0"/>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8"/>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1C"/>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AFA"/>
    <w:rsid w:val="005E7DFC"/>
    <w:rsid w:val="005E7F3B"/>
    <w:rsid w:val="005E7F40"/>
    <w:rsid w:val="005F03AC"/>
    <w:rsid w:val="005F0698"/>
    <w:rsid w:val="005F06B0"/>
    <w:rsid w:val="005F0811"/>
    <w:rsid w:val="005F0BC4"/>
    <w:rsid w:val="005F0E0A"/>
    <w:rsid w:val="005F131C"/>
    <w:rsid w:val="005F1BDB"/>
    <w:rsid w:val="005F1E63"/>
    <w:rsid w:val="005F1F9F"/>
    <w:rsid w:val="005F2115"/>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5F7F91"/>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3CEB"/>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387"/>
    <w:rsid w:val="006274F1"/>
    <w:rsid w:val="00627D81"/>
    <w:rsid w:val="00627F8F"/>
    <w:rsid w:val="00630540"/>
    <w:rsid w:val="0063060C"/>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3F"/>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67F4"/>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4CD"/>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21"/>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2EB"/>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402"/>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6F78D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0A6"/>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69B"/>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83D"/>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BE5"/>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A52"/>
    <w:rsid w:val="00792EFE"/>
    <w:rsid w:val="00792F70"/>
    <w:rsid w:val="007930E7"/>
    <w:rsid w:val="007932E5"/>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521"/>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262"/>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56AC"/>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2FDE"/>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1FD2"/>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962"/>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40F"/>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0DBA"/>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1E68"/>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6E7D"/>
    <w:rsid w:val="00846E8C"/>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07F"/>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87C"/>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2A7"/>
    <w:rsid w:val="008834DD"/>
    <w:rsid w:val="00883884"/>
    <w:rsid w:val="00884077"/>
    <w:rsid w:val="008841D2"/>
    <w:rsid w:val="0088428C"/>
    <w:rsid w:val="0088483B"/>
    <w:rsid w:val="00884AB5"/>
    <w:rsid w:val="00884CF0"/>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3FE8"/>
    <w:rsid w:val="008A4035"/>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93"/>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831"/>
    <w:rsid w:val="008C7B43"/>
    <w:rsid w:val="008C7B85"/>
    <w:rsid w:val="008C7F4A"/>
    <w:rsid w:val="008D00C2"/>
    <w:rsid w:val="008D00CE"/>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3BA"/>
    <w:rsid w:val="008D69DF"/>
    <w:rsid w:val="008D6B44"/>
    <w:rsid w:val="008D6BF6"/>
    <w:rsid w:val="008D72C6"/>
    <w:rsid w:val="008D77CD"/>
    <w:rsid w:val="008D7AC6"/>
    <w:rsid w:val="008D7B6F"/>
    <w:rsid w:val="008E04D4"/>
    <w:rsid w:val="008E04F7"/>
    <w:rsid w:val="008E057B"/>
    <w:rsid w:val="008E0B00"/>
    <w:rsid w:val="008E0E86"/>
    <w:rsid w:val="008E1AA1"/>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4AD"/>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1A8F"/>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422"/>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6F8"/>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088B"/>
    <w:rsid w:val="00950D6D"/>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0E"/>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8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2AA8"/>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18"/>
    <w:rsid w:val="009F1822"/>
    <w:rsid w:val="009F22B1"/>
    <w:rsid w:val="009F2377"/>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660"/>
    <w:rsid w:val="00A25E3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2C8"/>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3EFC"/>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C9D"/>
    <w:rsid w:val="00B35D0C"/>
    <w:rsid w:val="00B3600B"/>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60"/>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720"/>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32B"/>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451"/>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3B8"/>
    <w:rsid w:val="00C36D54"/>
    <w:rsid w:val="00C36E75"/>
    <w:rsid w:val="00C37044"/>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45B"/>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D06"/>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34F"/>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697"/>
    <w:rsid w:val="00CB59D8"/>
    <w:rsid w:val="00CB608D"/>
    <w:rsid w:val="00CB638D"/>
    <w:rsid w:val="00CB6418"/>
    <w:rsid w:val="00CB6719"/>
    <w:rsid w:val="00CB6915"/>
    <w:rsid w:val="00CB7093"/>
    <w:rsid w:val="00CB79EF"/>
    <w:rsid w:val="00CB7E70"/>
    <w:rsid w:val="00CC014D"/>
    <w:rsid w:val="00CC026E"/>
    <w:rsid w:val="00CC0279"/>
    <w:rsid w:val="00CC03EF"/>
    <w:rsid w:val="00CC09DE"/>
    <w:rsid w:val="00CC0A33"/>
    <w:rsid w:val="00CC0E87"/>
    <w:rsid w:val="00CC0F70"/>
    <w:rsid w:val="00CC1151"/>
    <w:rsid w:val="00CC172B"/>
    <w:rsid w:val="00CC1C8F"/>
    <w:rsid w:val="00CC24CB"/>
    <w:rsid w:val="00CC261A"/>
    <w:rsid w:val="00CC266A"/>
    <w:rsid w:val="00CC2F99"/>
    <w:rsid w:val="00CC358B"/>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3D1"/>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284B"/>
    <w:rsid w:val="00D338E8"/>
    <w:rsid w:val="00D33AFA"/>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1ED"/>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3B2"/>
    <w:rsid w:val="00D569CA"/>
    <w:rsid w:val="00D56F49"/>
    <w:rsid w:val="00D57124"/>
    <w:rsid w:val="00D5737A"/>
    <w:rsid w:val="00D576E3"/>
    <w:rsid w:val="00D5793B"/>
    <w:rsid w:val="00D57EAE"/>
    <w:rsid w:val="00D60592"/>
    <w:rsid w:val="00D60757"/>
    <w:rsid w:val="00D6122A"/>
    <w:rsid w:val="00D61678"/>
    <w:rsid w:val="00D61863"/>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01"/>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E7D6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927"/>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086"/>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5832"/>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4"/>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376C"/>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002"/>
    <w:rsid w:val="00EC13FB"/>
    <w:rsid w:val="00EC15CD"/>
    <w:rsid w:val="00EC1821"/>
    <w:rsid w:val="00EC1DC3"/>
    <w:rsid w:val="00EC244C"/>
    <w:rsid w:val="00EC24F8"/>
    <w:rsid w:val="00EC34C4"/>
    <w:rsid w:val="00EC38FA"/>
    <w:rsid w:val="00EC3D7A"/>
    <w:rsid w:val="00EC3F48"/>
    <w:rsid w:val="00EC4CC7"/>
    <w:rsid w:val="00EC4CE0"/>
    <w:rsid w:val="00EC512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347"/>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9F1"/>
    <w:rsid w:val="00F02ADF"/>
    <w:rsid w:val="00F02C7C"/>
    <w:rsid w:val="00F02D60"/>
    <w:rsid w:val="00F02E29"/>
    <w:rsid w:val="00F03133"/>
    <w:rsid w:val="00F034C7"/>
    <w:rsid w:val="00F03583"/>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BC7"/>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4FB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18"/>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4C"/>
    <w:rsid w:val="00F97CF3"/>
    <w:rsid w:val="00F97D5B"/>
    <w:rsid w:val="00F97F98"/>
    <w:rsid w:val="00FA0032"/>
    <w:rsid w:val="00FA0088"/>
    <w:rsid w:val="00FA01C2"/>
    <w:rsid w:val="00FA05A8"/>
    <w:rsid w:val="00FA05BB"/>
    <w:rsid w:val="00FA08CD"/>
    <w:rsid w:val="00FA08DB"/>
    <w:rsid w:val="00FA0A33"/>
    <w:rsid w:val="00FA0BDF"/>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A82"/>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90799"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90799"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90799"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90799"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90799"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37</Pages>
  <Words>15294</Words>
  <Characters>91769</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106850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152</cp:revision>
  <cp:lastPrinted>2025-04-10T10:40:00Z</cp:lastPrinted>
  <dcterms:created xsi:type="dcterms:W3CDTF">2025-03-21T09:04:00Z</dcterms:created>
  <dcterms:modified xsi:type="dcterms:W3CDTF">2025-04-11T11:21:00Z</dcterms:modified>
</cp:coreProperties>
</file>