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B16D2" w14:textId="4E4460E1" w:rsidR="00C970EC" w:rsidRPr="00732C4E" w:rsidRDefault="00642BD7" w:rsidP="00962B9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Projektowane postanowienia umowy</w:t>
      </w:r>
    </w:p>
    <w:p w14:paraId="220FF6D1" w14:textId="77777777" w:rsidR="00FA705B" w:rsidRDefault="00FA705B" w:rsidP="00962B9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F211CA5" w14:textId="57E4FDF8" w:rsidR="004F607A" w:rsidRPr="00732C4E" w:rsidRDefault="00341F21" w:rsidP="00962B9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nr……INFRA/2024</w:t>
      </w:r>
    </w:p>
    <w:p w14:paraId="0909B089" w14:textId="77777777" w:rsidR="00FA705B" w:rsidRDefault="00FA705B" w:rsidP="00962B9A">
      <w:pPr>
        <w:pStyle w:val="Tekstpodstawowy"/>
        <w:spacing w:after="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18E5FB09" w14:textId="77777777" w:rsidR="002B529F" w:rsidRPr="00732C4E" w:rsidRDefault="002B529F" w:rsidP="00962B9A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49DC4004" w14:textId="755346F0" w:rsidR="00C808E8" w:rsidRPr="00732C4E" w:rsidRDefault="00A37790" w:rsidP="00962B9A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 dniu ………………</w:t>
      </w:r>
      <w:r w:rsidR="00C808E8" w:rsidRPr="00732C4E">
        <w:rPr>
          <w:rFonts w:ascii="Arial" w:hAnsi="Arial" w:cs="Arial"/>
          <w:sz w:val="22"/>
          <w:szCs w:val="22"/>
        </w:rPr>
        <w:t xml:space="preserve"> </w:t>
      </w:r>
      <w:r w:rsidR="00477653" w:rsidRPr="00732C4E">
        <w:rPr>
          <w:rFonts w:ascii="Arial" w:hAnsi="Arial" w:cs="Arial"/>
          <w:sz w:val="22"/>
          <w:szCs w:val="22"/>
        </w:rPr>
        <w:t>202</w:t>
      </w:r>
      <w:r w:rsidR="00341F21">
        <w:rPr>
          <w:rFonts w:ascii="Arial" w:hAnsi="Arial" w:cs="Arial"/>
          <w:sz w:val="22"/>
          <w:szCs w:val="22"/>
        </w:rPr>
        <w:t>4</w:t>
      </w:r>
      <w:r w:rsidR="00542406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r. w Gliwicach</w:t>
      </w:r>
      <w:r w:rsidR="0036604B" w:rsidRPr="00732C4E">
        <w:rPr>
          <w:rFonts w:ascii="Arial" w:hAnsi="Arial" w:cs="Arial"/>
          <w:sz w:val="22"/>
          <w:szCs w:val="22"/>
        </w:rPr>
        <w:t>,</w:t>
      </w:r>
      <w:r w:rsidR="00C970EC" w:rsidRPr="00732C4E">
        <w:rPr>
          <w:rFonts w:ascii="Arial" w:hAnsi="Arial" w:cs="Arial"/>
          <w:sz w:val="22"/>
          <w:szCs w:val="22"/>
        </w:rPr>
        <w:t xml:space="preserve"> pomiędzy</w:t>
      </w:r>
      <w:r w:rsidR="0036604B" w:rsidRPr="00732C4E">
        <w:rPr>
          <w:rFonts w:ascii="Arial" w:hAnsi="Arial" w:cs="Arial"/>
          <w:sz w:val="22"/>
          <w:szCs w:val="22"/>
        </w:rPr>
        <w:t>:</w:t>
      </w:r>
    </w:p>
    <w:p w14:paraId="2190B8B0" w14:textId="77777777" w:rsidR="0036604B" w:rsidRPr="00732C4E" w:rsidRDefault="005E4706" w:rsidP="00962B9A">
      <w:pPr>
        <w:pStyle w:val="Tekstpodstawowy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Skarb Państwa - </w:t>
      </w:r>
      <w:r w:rsidR="000D508C" w:rsidRPr="00732C4E">
        <w:rPr>
          <w:rFonts w:ascii="Arial" w:hAnsi="Arial" w:cs="Arial"/>
          <w:b/>
          <w:sz w:val="22"/>
          <w:szCs w:val="22"/>
        </w:rPr>
        <w:t>4 Wojskowy Oddział Gospodarczy</w:t>
      </w:r>
    </w:p>
    <w:p w14:paraId="480A0C9B" w14:textId="77777777" w:rsidR="0036604B" w:rsidRPr="00732C4E" w:rsidRDefault="00C970EC" w:rsidP="00962B9A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732C4E">
        <w:rPr>
          <w:rFonts w:ascii="Arial" w:hAnsi="Arial" w:cs="Arial"/>
          <w:sz w:val="22"/>
          <w:szCs w:val="22"/>
        </w:rPr>
        <w:t xml:space="preserve">z siedzibą przy ul. </w:t>
      </w:r>
      <w:r w:rsidRPr="00732C4E">
        <w:rPr>
          <w:rFonts w:ascii="Arial" w:hAnsi="Arial" w:cs="Arial"/>
          <w:sz w:val="22"/>
          <w:szCs w:val="22"/>
          <w:lang w:val="en-US"/>
        </w:rPr>
        <w:t>Gen. Andersa 47, 44</w:t>
      </w:r>
      <w:r w:rsidR="0036604B" w:rsidRPr="00732C4E">
        <w:rPr>
          <w:rFonts w:ascii="Arial" w:hAnsi="Arial" w:cs="Arial"/>
          <w:sz w:val="22"/>
          <w:szCs w:val="22"/>
          <w:lang w:val="en-US"/>
        </w:rPr>
        <w:t>-</w:t>
      </w:r>
      <w:r w:rsidRPr="00732C4E">
        <w:rPr>
          <w:rFonts w:ascii="Arial" w:hAnsi="Arial" w:cs="Arial"/>
          <w:sz w:val="22"/>
          <w:szCs w:val="22"/>
          <w:lang w:val="en-US"/>
        </w:rPr>
        <w:t>121 Gliwice</w:t>
      </w:r>
      <w:r w:rsidR="0036604B" w:rsidRPr="00732C4E">
        <w:rPr>
          <w:rFonts w:ascii="Arial" w:hAnsi="Arial" w:cs="Arial"/>
          <w:sz w:val="22"/>
          <w:szCs w:val="22"/>
          <w:lang w:val="en-US"/>
        </w:rPr>
        <w:t>,</w:t>
      </w:r>
    </w:p>
    <w:p w14:paraId="449279E3" w14:textId="77777777" w:rsidR="00C970EC" w:rsidRPr="00732C4E" w:rsidRDefault="00C970EC" w:rsidP="00962B9A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732C4E">
        <w:rPr>
          <w:rFonts w:ascii="Arial" w:hAnsi="Arial" w:cs="Arial"/>
          <w:sz w:val="22"/>
          <w:szCs w:val="22"/>
          <w:lang w:val="en-US"/>
        </w:rPr>
        <w:t xml:space="preserve">NIP: 631-25-41-341, REGON: 240763798 </w:t>
      </w:r>
    </w:p>
    <w:p w14:paraId="425AE2AA" w14:textId="77777777" w:rsidR="00C970EC" w:rsidRPr="00732C4E" w:rsidRDefault="00B32064" w:rsidP="00962B9A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reprezentowanym</w:t>
      </w:r>
      <w:r w:rsidR="00C970EC" w:rsidRPr="00732C4E">
        <w:rPr>
          <w:rFonts w:ascii="Arial" w:hAnsi="Arial" w:cs="Arial"/>
          <w:sz w:val="22"/>
          <w:szCs w:val="22"/>
        </w:rPr>
        <w:t xml:space="preserve"> przez:</w:t>
      </w:r>
    </w:p>
    <w:p w14:paraId="33B66E7F" w14:textId="179FC434" w:rsidR="00C970EC" w:rsidRPr="00732C4E" w:rsidRDefault="0036604B" w:rsidP="00962B9A">
      <w:pPr>
        <w:tabs>
          <w:tab w:val="num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………………………………………</w:t>
      </w:r>
      <w:r w:rsidR="00C87DF3">
        <w:rPr>
          <w:rFonts w:ascii="Arial" w:hAnsi="Arial" w:cs="Arial"/>
          <w:sz w:val="22"/>
          <w:szCs w:val="22"/>
        </w:rPr>
        <w:t>………………………………………..- KOMENDANT</w:t>
      </w:r>
    </w:p>
    <w:p w14:paraId="78B9D6B3" w14:textId="77777777" w:rsidR="00FF79A0" w:rsidRPr="00732C4E" w:rsidRDefault="00FB49A5" w:rsidP="00962B9A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zwanym</w:t>
      </w:r>
      <w:r w:rsidR="00A44767" w:rsidRPr="00732C4E">
        <w:rPr>
          <w:rFonts w:ascii="Arial" w:hAnsi="Arial" w:cs="Arial"/>
          <w:sz w:val="22"/>
          <w:szCs w:val="22"/>
        </w:rPr>
        <w:t xml:space="preserve"> dalej </w:t>
      </w:r>
      <w:r w:rsidR="00A44767" w:rsidRPr="00732C4E">
        <w:rPr>
          <w:rFonts w:ascii="Arial" w:hAnsi="Arial" w:cs="Arial"/>
          <w:b/>
          <w:sz w:val="22"/>
          <w:szCs w:val="22"/>
        </w:rPr>
        <w:t>Zamawiającym</w:t>
      </w:r>
      <w:r w:rsidR="0036604B" w:rsidRPr="00732C4E">
        <w:rPr>
          <w:rFonts w:ascii="Arial" w:hAnsi="Arial" w:cs="Arial"/>
          <w:b/>
          <w:sz w:val="22"/>
          <w:szCs w:val="22"/>
        </w:rPr>
        <w:t>,</w:t>
      </w:r>
    </w:p>
    <w:p w14:paraId="0C6E85B2" w14:textId="77777777" w:rsidR="00AD360E" w:rsidRPr="00732C4E" w:rsidRDefault="00AD360E" w:rsidP="00962B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a</w:t>
      </w:r>
    </w:p>
    <w:p w14:paraId="070BAA1A" w14:textId="77777777" w:rsidR="004A2DF3" w:rsidRPr="00732C4E" w:rsidRDefault="004A2DF3" w:rsidP="00962B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............................., </w:t>
      </w:r>
    </w:p>
    <w:p w14:paraId="65894FE8" w14:textId="77777777" w:rsidR="004A2DF3" w:rsidRPr="00732C4E" w:rsidRDefault="004A2DF3" w:rsidP="00962B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wpisaną do Krajowego Rejestru Sądowego prowadzonego przez Sąd Rejonowy Wydział Gospodarczy Krajowego Rejestru Sądowego pod nr KRS: ………...........; NIP: ………..….…….; REGON: …………………, z siedzibą: ………..............…..,</w:t>
      </w:r>
    </w:p>
    <w:p w14:paraId="5FCB546A" w14:textId="77777777" w:rsidR="004A2DF3" w:rsidRPr="00732C4E" w:rsidRDefault="004A2DF3" w:rsidP="00962B9A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32C4E">
        <w:rPr>
          <w:rFonts w:ascii="Arial" w:hAnsi="Arial" w:cs="Arial"/>
          <w:i/>
          <w:sz w:val="22"/>
          <w:szCs w:val="22"/>
        </w:rPr>
        <w:t>lub</w:t>
      </w:r>
    </w:p>
    <w:p w14:paraId="16725E3F" w14:textId="77777777" w:rsidR="004A2DF3" w:rsidRPr="00732C4E" w:rsidRDefault="004A2DF3" w:rsidP="00962B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Panią/Panem ………………….,</w:t>
      </w:r>
    </w:p>
    <w:p w14:paraId="3C965467" w14:textId="0C8F7645" w:rsidR="004A2DF3" w:rsidRPr="00732C4E" w:rsidRDefault="004A2DF3" w:rsidP="00962B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prowadzącą (-ym) działalność gospodarczą pod firmą: ……………............, wpisaną do Centralnej Ewidencji i Informacji </w:t>
      </w:r>
      <w:r w:rsidRPr="00732C4E">
        <w:rPr>
          <w:rFonts w:ascii="Arial" w:hAnsi="Arial" w:cs="Arial"/>
          <w:sz w:val="22"/>
          <w:szCs w:val="22"/>
        </w:rPr>
        <w:br/>
        <w:t xml:space="preserve">o Działalności Gospodarczej; NIP: ……………...……REGON: …….....………..., </w:t>
      </w:r>
      <w:r w:rsidR="005C763A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z siedzibą: ..............................,</w:t>
      </w:r>
    </w:p>
    <w:p w14:paraId="6E30D220" w14:textId="77777777" w:rsidR="004A2DF3" w:rsidRPr="00732C4E" w:rsidRDefault="004A2DF3" w:rsidP="00962B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 imieniu której (-ego) działa:</w:t>
      </w:r>
    </w:p>
    <w:p w14:paraId="61FA063E" w14:textId="7FE81985" w:rsidR="004A2DF3" w:rsidRPr="00732C4E" w:rsidRDefault="004A2DF3" w:rsidP="00962B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 …………………………………………..………………………………,</w:t>
      </w:r>
    </w:p>
    <w:p w14:paraId="0627FAAE" w14:textId="2F0FF2F4" w:rsidR="00485801" w:rsidRPr="00732C4E" w:rsidRDefault="00485801" w:rsidP="00962B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zwanym dalej </w:t>
      </w:r>
      <w:r w:rsidRPr="00732C4E">
        <w:rPr>
          <w:rFonts w:ascii="Arial" w:hAnsi="Arial" w:cs="Arial"/>
          <w:b/>
          <w:sz w:val="22"/>
          <w:szCs w:val="22"/>
        </w:rPr>
        <w:t>Wykonawcą</w:t>
      </w:r>
      <w:r w:rsidRPr="00732C4E">
        <w:rPr>
          <w:rFonts w:ascii="Arial" w:hAnsi="Arial" w:cs="Arial"/>
          <w:sz w:val="22"/>
          <w:szCs w:val="22"/>
        </w:rPr>
        <w:t>,</w:t>
      </w:r>
    </w:p>
    <w:p w14:paraId="4FCE52A9" w14:textId="1C198565" w:rsidR="0047411C" w:rsidRPr="00732C4E" w:rsidRDefault="00AD360E" w:rsidP="00962B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została zawarta, w wyniku przeprowadzonego przez Zamawiającego postępowania</w:t>
      </w:r>
      <w:r w:rsidR="004A4A2C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 udzielenie zamówienia publicznego na podstawie</w:t>
      </w:r>
      <w:r w:rsidR="009C1B9F" w:rsidRPr="00732C4E">
        <w:rPr>
          <w:rFonts w:ascii="Arial" w:hAnsi="Arial" w:cs="Arial"/>
          <w:sz w:val="22"/>
          <w:szCs w:val="22"/>
        </w:rPr>
        <w:t xml:space="preserve"> art. 275 </w:t>
      </w:r>
      <w:r w:rsidR="009F6E22" w:rsidRPr="00732C4E">
        <w:rPr>
          <w:rFonts w:ascii="Arial" w:hAnsi="Arial" w:cs="Arial"/>
          <w:sz w:val="22"/>
          <w:szCs w:val="22"/>
        </w:rPr>
        <w:t xml:space="preserve">pkt </w:t>
      </w:r>
      <w:r w:rsidR="00721EC0">
        <w:rPr>
          <w:rFonts w:ascii="Arial" w:hAnsi="Arial" w:cs="Arial"/>
          <w:sz w:val="22"/>
          <w:szCs w:val="22"/>
        </w:rPr>
        <w:t>1</w:t>
      </w:r>
      <w:r w:rsidR="000F2803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us</w:t>
      </w:r>
      <w:r w:rsidR="008B3C9E" w:rsidRPr="00732C4E">
        <w:rPr>
          <w:rFonts w:ascii="Arial" w:hAnsi="Arial" w:cs="Arial"/>
          <w:sz w:val="22"/>
          <w:szCs w:val="22"/>
        </w:rPr>
        <w:t>tawy Prawo zamówień publicznych</w:t>
      </w:r>
      <w:r w:rsidR="00EE4A33" w:rsidRPr="00732C4E">
        <w:rPr>
          <w:rFonts w:ascii="Arial" w:hAnsi="Arial" w:cs="Arial"/>
          <w:sz w:val="22"/>
          <w:szCs w:val="22"/>
        </w:rPr>
        <w:t xml:space="preserve">, </w:t>
      </w:r>
      <w:r w:rsidRPr="00732C4E">
        <w:rPr>
          <w:rFonts w:ascii="Arial" w:hAnsi="Arial" w:cs="Arial"/>
          <w:sz w:val="22"/>
          <w:szCs w:val="22"/>
        </w:rPr>
        <w:t xml:space="preserve">w trybie </w:t>
      </w:r>
      <w:r w:rsidR="009C1B9F" w:rsidRPr="00732C4E">
        <w:rPr>
          <w:rFonts w:ascii="Arial" w:hAnsi="Arial" w:cs="Arial"/>
          <w:sz w:val="22"/>
          <w:szCs w:val="22"/>
        </w:rPr>
        <w:t>podstawowym</w:t>
      </w:r>
      <w:r w:rsidR="00603B00" w:rsidRPr="00732C4E">
        <w:rPr>
          <w:rFonts w:ascii="Arial" w:hAnsi="Arial" w:cs="Arial"/>
          <w:sz w:val="22"/>
          <w:szCs w:val="22"/>
        </w:rPr>
        <w:t xml:space="preserve">, </w:t>
      </w:r>
      <w:r w:rsidR="00FC49E3" w:rsidRPr="00732C4E">
        <w:rPr>
          <w:rFonts w:ascii="Arial" w:hAnsi="Arial" w:cs="Arial"/>
          <w:sz w:val="22"/>
          <w:szCs w:val="22"/>
        </w:rPr>
        <w:t>Umowa</w:t>
      </w:r>
      <w:r w:rsidR="00603C32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następującej treści:</w:t>
      </w:r>
    </w:p>
    <w:p w14:paraId="39460AF1" w14:textId="77777777" w:rsidR="002B529F" w:rsidRPr="00732C4E" w:rsidRDefault="002B529F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1E8875" w14:textId="77777777" w:rsidR="00C970EC" w:rsidRPr="00732C4E" w:rsidRDefault="00C970EC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1</w:t>
      </w:r>
    </w:p>
    <w:p w14:paraId="6165C03A" w14:textId="77777777" w:rsidR="00F878B3" w:rsidRPr="00732C4E" w:rsidRDefault="005B60B7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Przedmiot </w:t>
      </w:r>
      <w:r w:rsidR="00FC49E3" w:rsidRPr="00732C4E">
        <w:rPr>
          <w:rFonts w:ascii="Arial" w:hAnsi="Arial" w:cs="Arial"/>
          <w:b/>
          <w:sz w:val="22"/>
          <w:szCs w:val="22"/>
        </w:rPr>
        <w:t>Umowy</w:t>
      </w:r>
    </w:p>
    <w:p w14:paraId="7DA98CBA" w14:textId="6E2FE18D" w:rsidR="006E2E91" w:rsidRPr="00B10A87" w:rsidRDefault="00C970EC" w:rsidP="00F81A94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10A87">
        <w:rPr>
          <w:rFonts w:ascii="Arial" w:hAnsi="Arial" w:cs="Arial"/>
          <w:sz w:val="22"/>
          <w:szCs w:val="22"/>
        </w:rPr>
        <w:t xml:space="preserve">W ramach niniejszej </w:t>
      </w:r>
      <w:r w:rsidR="00FC49E3" w:rsidRPr="00B10A87">
        <w:rPr>
          <w:rFonts w:ascii="Arial" w:hAnsi="Arial" w:cs="Arial"/>
          <w:sz w:val="22"/>
          <w:szCs w:val="22"/>
        </w:rPr>
        <w:t>Umowy</w:t>
      </w:r>
      <w:r w:rsidRPr="00B10A87">
        <w:rPr>
          <w:rFonts w:ascii="Arial" w:hAnsi="Arial" w:cs="Arial"/>
          <w:sz w:val="22"/>
          <w:szCs w:val="22"/>
        </w:rPr>
        <w:t xml:space="preserve"> Wykonawca zobowiązuje się do wykonania </w:t>
      </w:r>
      <w:r w:rsidRPr="00B10A87">
        <w:rPr>
          <w:rFonts w:ascii="Arial" w:hAnsi="Arial" w:cs="Arial"/>
          <w:bCs/>
          <w:sz w:val="22"/>
          <w:szCs w:val="22"/>
        </w:rPr>
        <w:t>ro</w:t>
      </w:r>
      <w:r w:rsidR="00831342" w:rsidRPr="00B10A87">
        <w:rPr>
          <w:rFonts w:ascii="Arial" w:hAnsi="Arial" w:cs="Arial"/>
          <w:bCs/>
          <w:sz w:val="22"/>
          <w:szCs w:val="22"/>
        </w:rPr>
        <w:t>bót budowlanych</w:t>
      </w:r>
      <w:r w:rsidR="00B10A87" w:rsidRPr="00B10A87">
        <w:rPr>
          <w:rFonts w:ascii="Arial" w:hAnsi="Arial" w:cs="Arial"/>
          <w:bCs/>
          <w:sz w:val="22"/>
          <w:szCs w:val="22"/>
        </w:rPr>
        <w:t xml:space="preserve"> </w:t>
      </w:r>
      <w:r w:rsidR="00592A2B" w:rsidRPr="00B10A87">
        <w:rPr>
          <w:rFonts w:ascii="Arial" w:hAnsi="Arial" w:cs="Arial"/>
          <w:bCs/>
          <w:sz w:val="22"/>
          <w:szCs w:val="22"/>
        </w:rPr>
        <w:t>obejmujących:</w:t>
      </w:r>
      <w:r w:rsidR="00B10A87" w:rsidRPr="00B10A87">
        <w:t xml:space="preserve"> </w:t>
      </w:r>
      <w:r w:rsidR="005C763A">
        <w:rPr>
          <w:rFonts w:ascii="Arial" w:hAnsi="Arial" w:cs="Arial"/>
          <w:b/>
          <w:bCs/>
          <w:sz w:val="22"/>
          <w:szCs w:val="22"/>
        </w:rPr>
        <w:t xml:space="preserve">Prace konserwacyjno – naprawcze </w:t>
      </w:r>
      <w:r w:rsidR="00B10A87" w:rsidRPr="00B10A87">
        <w:rPr>
          <w:rFonts w:ascii="Arial" w:hAnsi="Arial" w:cs="Arial"/>
          <w:b/>
          <w:bCs/>
          <w:sz w:val="22"/>
          <w:szCs w:val="22"/>
        </w:rPr>
        <w:t xml:space="preserve">ogrodzenia </w:t>
      </w:r>
      <w:r w:rsidR="005C763A">
        <w:rPr>
          <w:rFonts w:ascii="Arial" w:hAnsi="Arial" w:cs="Arial"/>
          <w:b/>
          <w:bCs/>
          <w:sz w:val="22"/>
          <w:szCs w:val="22"/>
        </w:rPr>
        <w:br/>
      </w:r>
      <w:r w:rsidR="00B10A87" w:rsidRPr="00B10A87">
        <w:rPr>
          <w:rFonts w:ascii="Arial" w:hAnsi="Arial" w:cs="Arial"/>
          <w:b/>
          <w:bCs/>
          <w:sz w:val="22"/>
          <w:szCs w:val="22"/>
        </w:rPr>
        <w:t xml:space="preserve">na terenie kompleksu wojskowego Ustroń – Hermanice. </w:t>
      </w:r>
      <w:r w:rsidR="006E2E91" w:rsidRPr="00B10A87">
        <w:rPr>
          <w:rFonts w:ascii="Arial" w:hAnsi="Arial" w:cs="Arial"/>
          <w:sz w:val="22"/>
          <w:szCs w:val="22"/>
        </w:rPr>
        <w:t>Zamawiający zleca wykonanie robót zgodnie z kosztorysem ofertowym</w:t>
      </w:r>
      <w:r w:rsidR="00A67481" w:rsidRPr="00B10A87">
        <w:rPr>
          <w:rFonts w:ascii="Arial" w:hAnsi="Arial" w:cs="Arial"/>
          <w:sz w:val="22"/>
          <w:szCs w:val="22"/>
        </w:rPr>
        <w:t xml:space="preserve"> (załącznik nr ….), </w:t>
      </w:r>
      <w:r w:rsidR="00C53CEB" w:rsidRPr="00B10A87">
        <w:rPr>
          <w:rFonts w:ascii="Arial" w:hAnsi="Arial" w:cs="Arial"/>
          <w:sz w:val="22"/>
          <w:szCs w:val="22"/>
        </w:rPr>
        <w:t>przedmiarem</w:t>
      </w:r>
      <w:r w:rsidR="00A67481" w:rsidRPr="00B10A87">
        <w:rPr>
          <w:rFonts w:ascii="Arial" w:hAnsi="Arial" w:cs="Arial"/>
          <w:sz w:val="22"/>
          <w:szCs w:val="22"/>
        </w:rPr>
        <w:t xml:space="preserve"> (załącznik nr …),</w:t>
      </w:r>
      <w:r w:rsidR="006E2E91" w:rsidRPr="00B10A87">
        <w:rPr>
          <w:rFonts w:ascii="Arial" w:hAnsi="Arial" w:cs="Arial"/>
          <w:sz w:val="22"/>
          <w:szCs w:val="22"/>
        </w:rPr>
        <w:t xml:space="preserve"> specyfikacją techniczną wykonania i odbioru robót budowlanych</w:t>
      </w:r>
      <w:r w:rsidR="00A67481" w:rsidRPr="00B10A87">
        <w:rPr>
          <w:rFonts w:ascii="Arial" w:hAnsi="Arial" w:cs="Arial"/>
          <w:sz w:val="22"/>
          <w:szCs w:val="22"/>
        </w:rPr>
        <w:t xml:space="preserve"> (załącznik nr …)</w:t>
      </w:r>
      <w:r w:rsidR="00771C17" w:rsidRPr="00B10A87">
        <w:rPr>
          <w:rFonts w:ascii="Arial" w:hAnsi="Arial" w:cs="Arial"/>
          <w:sz w:val="22"/>
          <w:szCs w:val="22"/>
        </w:rPr>
        <w:t>,</w:t>
      </w:r>
      <w:r w:rsidR="004300E4" w:rsidRPr="00B10A87">
        <w:rPr>
          <w:rFonts w:ascii="Arial" w:hAnsi="Arial" w:cs="Arial"/>
          <w:sz w:val="22"/>
          <w:szCs w:val="22"/>
        </w:rPr>
        <w:t xml:space="preserve"> </w:t>
      </w:r>
      <w:r w:rsidR="006E2E91" w:rsidRPr="00B10A87">
        <w:rPr>
          <w:rFonts w:ascii="Arial" w:hAnsi="Arial" w:cs="Arial"/>
          <w:sz w:val="22"/>
          <w:szCs w:val="22"/>
        </w:rPr>
        <w:t>zasadami sztuki budowlanej oraz obowiązującymi w tym zakresie przepisami i na ustalonych niniejszą umową waru</w:t>
      </w:r>
      <w:r w:rsidR="009C1B9F" w:rsidRPr="00B10A87">
        <w:rPr>
          <w:rFonts w:ascii="Arial" w:hAnsi="Arial" w:cs="Arial"/>
          <w:sz w:val="22"/>
          <w:szCs w:val="22"/>
        </w:rPr>
        <w:t>nkach oraz zgodnie z zapisami S</w:t>
      </w:r>
      <w:r w:rsidR="006E2E91" w:rsidRPr="00B10A87">
        <w:rPr>
          <w:rFonts w:ascii="Arial" w:hAnsi="Arial" w:cs="Arial"/>
          <w:sz w:val="22"/>
          <w:szCs w:val="22"/>
        </w:rPr>
        <w:t>WZ</w:t>
      </w:r>
      <w:r w:rsidR="00AD7CC8" w:rsidRPr="00B10A87">
        <w:rPr>
          <w:rFonts w:ascii="Arial" w:hAnsi="Arial" w:cs="Arial"/>
          <w:sz w:val="22"/>
          <w:szCs w:val="22"/>
        </w:rPr>
        <w:t xml:space="preserve"> </w:t>
      </w:r>
      <w:r w:rsidR="00A67481" w:rsidRPr="00B10A87">
        <w:rPr>
          <w:rFonts w:ascii="Arial" w:hAnsi="Arial" w:cs="Arial"/>
          <w:sz w:val="22"/>
          <w:szCs w:val="22"/>
        </w:rPr>
        <w:t>(załącznik nr …)</w:t>
      </w:r>
      <w:r w:rsidR="006E2E91" w:rsidRPr="00B10A87">
        <w:rPr>
          <w:rFonts w:ascii="Arial" w:hAnsi="Arial" w:cs="Arial"/>
          <w:sz w:val="22"/>
          <w:szCs w:val="22"/>
        </w:rPr>
        <w:t xml:space="preserve">. </w:t>
      </w:r>
    </w:p>
    <w:p w14:paraId="6C88A3F1" w14:textId="755DE18C" w:rsidR="006E2E91" w:rsidRPr="00732C4E" w:rsidRDefault="006E2E91" w:rsidP="00962B9A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Przedmiotem umowy odpowiednio poza robotami ujętymi w kosztorysie ofertowym, objęte są:</w:t>
      </w:r>
    </w:p>
    <w:p w14:paraId="510655CD" w14:textId="77777777" w:rsidR="006E2E91" w:rsidRPr="00732C4E" w:rsidRDefault="006E2E91" w:rsidP="00962B9A">
      <w:pPr>
        <w:pStyle w:val="Teksttreci2"/>
        <w:numPr>
          <w:ilvl w:val="0"/>
          <w:numId w:val="29"/>
        </w:numPr>
        <w:spacing w:line="276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roboty budowlane przewidziane w dokumentacji technicznej, a nie wyszczególnione omyłkowo w przedmiarach robót;</w:t>
      </w:r>
    </w:p>
    <w:p w14:paraId="7B16800C" w14:textId="522546FA" w:rsidR="006E2E91" w:rsidRPr="00732C4E" w:rsidRDefault="006E2E91" w:rsidP="00962B9A">
      <w:pPr>
        <w:pStyle w:val="Teksttreci2"/>
        <w:numPr>
          <w:ilvl w:val="0"/>
          <w:numId w:val="29"/>
        </w:numPr>
        <w:spacing w:line="276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roboty zamienne w stosunku do robót przewidzianych w dokumentacji technicznej</w:t>
      </w:r>
      <w:r w:rsidR="00B936AF" w:rsidRPr="00732C4E">
        <w:rPr>
          <w:rFonts w:ascii="Arial" w:hAnsi="Arial" w:cs="Arial"/>
          <w:color w:val="auto"/>
          <w:sz w:val="22"/>
          <w:szCs w:val="22"/>
        </w:rPr>
        <w:t>;</w:t>
      </w:r>
    </w:p>
    <w:p w14:paraId="293B3FC0" w14:textId="5F6608B4" w:rsidR="006E2E91" w:rsidRPr="00732C4E" w:rsidRDefault="006E2E91" w:rsidP="00962B9A">
      <w:pPr>
        <w:pStyle w:val="Teksttreci2"/>
        <w:numPr>
          <w:ilvl w:val="0"/>
          <w:numId w:val="29"/>
        </w:numPr>
        <w:spacing w:line="276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lastRenderedPageBreak/>
        <w:t>roboty niezbędne do wykonania przedmiotu umowy zgodnie z zasadami wiedzy technicznej, a nieuwzględnione w</w:t>
      </w:r>
      <w:r w:rsidR="0088676B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>dokumentacji technicznej</w:t>
      </w:r>
      <w:r w:rsidR="0088676B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>i kosztorysie ofertowym.</w:t>
      </w:r>
    </w:p>
    <w:p w14:paraId="3792283B" w14:textId="545BEFE2" w:rsidR="00D43088" w:rsidRPr="004A1A45" w:rsidRDefault="006E2E91" w:rsidP="004A1A45">
      <w:pPr>
        <w:pStyle w:val="Teksttreci2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W ramach realizacji umowy dopuszcza się aneksowanie niniejszej umowy zgodnie z zapisami zawartymi art. </w:t>
      </w:r>
      <w:r w:rsidR="00534ECC" w:rsidRPr="00732C4E">
        <w:rPr>
          <w:rFonts w:ascii="Arial" w:hAnsi="Arial" w:cs="Arial"/>
          <w:color w:val="auto"/>
          <w:sz w:val="22"/>
          <w:szCs w:val="22"/>
        </w:rPr>
        <w:t>455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ustawy Pzp. tj. po spełnieniu przesłanek zawartych w tym przepisie.</w:t>
      </w:r>
    </w:p>
    <w:p w14:paraId="43513EA2" w14:textId="3BC66156" w:rsidR="006E2E91" w:rsidRPr="00732C4E" w:rsidRDefault="006E2E91" w:rsidP="00962B9A">
      <w:pPr>
        <w:pStyle w:val="Teksttreci2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Na wykonanie </w:t>
      </w:r>
      <w:r w:rsidR="00FA705B">
        <w:rPr>
          <w:rFonts w:ascii="Arial" w:hAnsi="Arial" w:cs="Arial"/>
          <w:color w:val="auto"/>
          <w:sz w:val="22"/>
          <w:szCs w:val="22"/>
        </w:rPr>
        <w:t>robót o których mowa w ust. 3 lit. a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A67481" w:rsidRPr="00732C4E">
        <w:rPr>
          <w:rFonts w:ascii="Arial" w:hAnsi="Arial" w:cs="Arial"/>
          <w:color w:val="auto"/>
          <w:sz w:val="22"/>
          <w:szCs w:val="22"/>
        </w:rPr>
        <w:t xml:space="preserve">lub </w:t>
      </w:r>
      <w:r w:rsidR="00FA705B">
        <w:rPr>
          <w:rFonts w:ascii="Arial" w:hAnsi="Arial" w:cs="Arial"/>
          <w:color w:val="auto"/>
          <w:sz w:val="22"/>
          <w:szCs w:val="22"/>
        </w:rPr>
        <w:t>lit. c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Strony nie zawierają odrębnych umów na podstawie przepisów ustawy Prawo zamówień publicznych, a rozliczenie finansowe tych robót następuje zgodnie </w:t>
      </w:r>
      <w:r w:rsidR="00DA4E44" w:rsidRPr="00732C4E">
        <w:rPr>
          <w:rFonts w:ascii="Arial" w:hAnsi="Arial" w:cs="Arial"/>
          <w:color w:val="auto"/>
          <w:sz w:val="22"/>
          <w:szCs w:val="22"/>
        </w:rPr>
        <w:t>z § 2 ust</w:t>
      </w:r>
      <w:r w:rsidR="00A67481" w:rsidRPr="00732C4E">
        <w:rPr>
          <w:rFonts w:ascii="Arial" w:hAnsi="Arial" w:cs="Arial"/>
          <w:color w:val="auto"/>
          <w:sz w:val="22"/>
          <w:szCs w:val="22"/>
        </w:rPr>
        <w:t>.</w:t>
      </w:r>
      <w:r w:rsidR="00DA4E44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A67481" w:rsidRPr="00732C4E">
        <w:rPr>
          <w:rFonts w:ascii="Arial" w:hAnsi="Arial" w:cs="Arial"/>
          <w:color w:val="auto"/>
          <w:sz w:val="22"/>
          <w:szCs w:val="22"/>
        </w:rPr>
        <w:t>5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umowy. Zwiększenie wartości umowy wynikające z realizacji robót budowlanych określonych w ust</w:t>
      </w:r>
      <w:r w:rsidR="002F3C6B" w:rsidRPr="00732C4E">
        <w:rPr>
          <w:rFonts w:ascii="Arial" w:hAnsi="Arial" w:cs="Arial"/>
          <w:color w:val="auto"/>
          <w:sz w:val="22"/>
          <w:szCs w:val="22"/>
        </w:rPr>
        <w:t>.</w:t>
      </w:r>
      <w:r w:rsidR="00412008">
        <w:rPr>
          <w:rFonts w:ascii="Arial" w:hAnsi="Arial" w:cs="Arial"/>
          <w:color w:val="auto"/>
          <w:sz w:val="22"/>
          <w:szCs w:val="22"/>
        </w:rPr>
        <w:t xml:space="preserve"> 3 </w:t>
      </w:r>
      <w:r w:rsidR="00FA705B">
        <w:rPr>
          <w:rFonts w:ascii="Arial" w:hAnsi="Arial" w:cs="Arial"/>
          <w:color w:val="auto"/>
          <w:sz w:val="22"/>
          <w:szCs w:val="22"/>
        </w:rPr>
        <w:t>lit. a</w:t>
      </w:r>
      <w:r w:rsidR="00FA705B" w:rsidRPr="00732C4E">
        <w:rPr>
          <w:rFonts w:ascii="Arial" w:hAnsi="Arial" w:cs="Arial"/>
          <w:color w:val="auto"/>
          <w:sz w:val="22"/>
          <w:szCs w:val="22"/>
        </w:rPr>
        <w:t xml:space="preserve"> lub </w:t>
      </w:r>
      <w:r w:rsidR="00FA705B">
        <w:rPr>
          <w:rFonts w:ascii="Arial" w:hAnsi="Arial" w:cs="Arial"/>
          <w:color w:val="auto"/>
          <w:sz w:val="22"/>
          <w:szCs w:val="22"/>
        </w:rPr>
        <w:t>lit. c</w:t>
      </w:r>
      <w:r w:rsidR="00FA705B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>wymaga podpisania aneksu do umowy.</w:t>
      </w:r>
    </w:p>
    <w:p w14:paraId="1EDCA7BE" w14:textId="77777777" w:rsidR="006E2E91" w:rsidRPr="00732C4E" w:rsidRDefault="006E2E91" w:rsidP="00962B9A">
      <w:pPr>
        <w:pStyle w:val="Teksttreci2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Wykonawca nie wprowadzi zmian zakresu robót budowlanych bez pisemnego polecenia Zamawiającego.</w:t>
      </w:r>
    </w:p>
    <w:p w14:paraId="121BE42A" w14:textId="77777777" w:rsidR="006E2E91" w:rsidRPr="00FA705B" w:rsidRDefault="006E2E91" w:rsidP="00962B9A">
      <w:pPr>
        <w:pStyle w:val="Teksttreci2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A705B">
        <w:rPr>
          <w:rFonts w:ascii="Arial" w:hAnsi="Arial" w:cs="Arial"/>
          <w:color w:val="auto"/>
          <w:sz w:val="22"/>
          <w:szCs w:val="22"/>
        </w:rPr>
        <w:t xml:space="preserve">Rozliczenie zmian zakresu robót budowlanych nastąpi na zasadach określonych w </w:t>
      </w:r>
      <w:r w:rsidR="002850BE" w:rsidRPr="00FA705B">
        <w:rPr>
          <w:rFonts w:ascii="Arial" w:hAnsi="Arial" w:cs="Arial"/>
          <w:color w:val="auto"/>
          <w:sz w:val="22"/>
          <w:szCs w:val="22"/>
        </w:rPr>
        <w:t>§ 3,</w:t>
      </w:r>
      <w:r w:rsidR="0088676B" w:rsidRPr="00FA705B">
        <w:rPr>
          <w:rFonts w:ascii="Arial" w:hAnsi="Arial" w:cs="Arial"/>
          <w:color w:val="auto"/>
          <w:sz w:val="22"/>
          <w:szCs w:val="22"/>
        </w:rPr>
        <w:t xml:space="preserve"> </w:t>
      </w:r>
      <w:r w:rsidR="002850BE" w:rsidRPr="00FA705B">
        <w:rPr>
          <w:rFonts w:ascii="Arial" w:hAnsi="Arial" w:cs="Arial"/>
          <w:color w:val="auto"/>
          <w:sz w:val="22"/>
          <w:szCs w:val="22"/>
        </w:rPr>
        <w:t>4 oraz w § 8</w:t>
      </w:r>
      <w:r w:rsidRPr="00FA705B">
        <w:rPr>
          <w:rFonts w:ascii="Arial" w:hAnsi="Arial" w:cs="Arial"/>
          <w:color w:val="auto"/>
          <w:sz w:val="22"/>
          <w:szCs w:val="22"/>
        </w:rPr>
        <w:t xml:space="preserve"> umowy.</w:t>
      </w:r>
    </w:p>
    <w:p w14:paraId="530CE551" w14:textId="1459227F" w:rsidR="00B6076F" w:rsidRPr="00412008" w:rsidRDefault="00CB7FAA" w:rsidP="00962B9A">
      <w:pPr>
        <w:pStyle w:val="Teksttreci2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W przypadku rozbieżności pomiędzy kosztorysem ofertowym</w:t>
      </w:r>
      <w:r w:rsidR="00FF79A0" w:rsidRPr="00732C4E">
        <w:rPr>
          <w:rFonts w:ascii="Arial" w:hAnsi="Arial" w:cs="Arial"/>
          <w:color w:val="auto"/>
          <w:sz w:val="22"/>
          <w:szCs w:val="22"/>
        </w:rPr>
        <w:t>,</w:t>
      </w:r>
      <w:r w:rsidR="00412008">
        <w:rPr>
          <w:rFonts w:ascii="Arial" w:hAnsi="Arial" w:cs="Arial"/>
          <w:color w:val="auto"/>
          <w:sz w:val="22"/>
          <w:szCs w:val="22"/>
        </w:rPr>
        <w:t xml:space="preserve"> </w:t>
      </w:r>
      <w:r w:rsidR="004300E4" w:rsidRPr="00412008">
        <w:rPr>
          <w:rFonts w:ascii="Arial" w:hAnsi="Arial" w:cs="Arial"/>
          <w:color w:val="auto"/>
          <w:sz w:val="22"/>
          <w:szCs w:val="22"/>
        </w:rPr>
        <w:t xml:space="preserve">a przedmiarem robót </w:t>
      </w:r>
      <w:r w:rsidRPr="00412008">
        <w:rPr>
          <w:rFonts w:ascii="Arial" w:hAnsi="Arial" w:cs="Arial"/>
          <w:color w:val="auto"/>
          <w:sz w:val="22"/>
          <w:szCs w:val="22"/>
        </w:rPr>
        <w:t>– rozstrzygające znaczenie ma przedmiar i dokumentacja Zamawiającego.</w:t>
      </w:r>
    </w:p>
    <w:p w14:paraId="30C627E6" w14:textId="77777777" w:rsidR="00B26932" w:rsidRPr="00732C4E" w:rsidRDefault="00B26932" w:rsidP="00962B9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CF5635E" w14:textId="77777777" w:rsidR="0026077D" w:rsidRPr="00732C4E" w:rsidRDefault="0026077D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2</w:t>
      </w:r>
    </w:p>
    <w:p w14:paraId="2CF1EB8F" w14:textId="77777777" w:rsidR="00F878B3" w:rsidRPr="00732C4E" w:rsidRDefault="00286D7B" w:rsidP="00962B9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Wartość przedmiotu </w:t>
      </w:r>
      <w:r w:rsidR="00FC49E3" w:rsidRPr="00732C4E">
        <w:rPr>
          <w:rFonts w:ascii="Arial" w:hAnsi="Arial" w:cs="Arial"/>
          <w:b/>
          <w:sz w:val="22"/>
          <w:szCs w:val="22"/>
        </w:rPr>
        <w:t>Umowy</w:t>
      </w:r>
    </w:p>
    <w:p w14:paraId="57E6A1B1" w14:textId="6618BD57" w:rsidR="00F04A4F" w:rsidRPr="00732C4E" w:rsidRDefault="00351264" w:rsidP="00962B9A">
      <w:pPr>
        <w:numPr>
          <w:ilvl w:val="0"/>
          <w:numId w:val="6"/>
        </w:numPr>
        <w:tabs>
          <w:tab w:val="clear" w:pos="794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Wartość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wynosi: … z</w:t>
      </w:r>
      <w:r w:rsidR="00412008">
        <w:rPr>
          <w:rFonts w:ascii="Arial" w:hAnsi="Arial" w:cs="Arial"/>
          <w:sz w:val="22"/>
          <w:szCs w:val="22"/>
        </w:rPr>
        <w:t>ł brutto (słownie: …………złotych 00</w:t>
      </w:r>
      <w:r w:rsidRPr="00732C4E">
        <w:rPr>
          <w:rFonts w:ascii="Arial" w:hAnsi="Arial" w:cs="Arial"/>
          <w:sz w:val="22"/>
          <w:szCs w:val="22"/>
        </w:rPr>
        <w:t xml:space="preserve">/100), zgodnie </w:t>
      </w:r>
      <w:r w:rsidR="005C763A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732C4E">
        <w:rPr>
          <w:rFonts w:ascii="Arial" w:hAnsi="Arial" w:cs="Arial"/>
          <w:sz w:val="22"/>
          <w:szCs w:val="22"/>
        </w:rPr>
        <w:t xml:space="preserve">z </w:t>
      </w:r>
      <w:r w:rsidR="00E66DED">
        <w:rPr>
          <w:rFonts w:ascii="Arial" w:hAnsi="Arial" w:cs="Arial"/>
          <w:sz w:val="22"/>
          <w:szCs w:val="22"/>
        </w:rPr>
        <w:t>formularzem ofertowym</w:t>
      </w:r>
      <w:r w:rsidR="007771DB" w:rsidRPr="00732C4E">
        <w:rPr>
          <w:rFonts w:ascii="Arial" w:hAnsi="Arial" w:cs="Arial"/>
          <w:sz w:val="22"/>
          <w:szCs w:val="22"/>
        </w:rPr>
        <w:t xml:space="preserve"> i </w:t>
      </w:r>
      <w:r w:rsidRPr="00732C4E">
        <w:rPr>
          <w:rFonts w:ascii="Arial" w:hAnsi="Arial" w:cs="Arial"/>
          <w:sz w:val="22"/>
          <w:szCs w:val="22"/>
        </w:rPr>
        <w:t xml:space="preserve">kosztorysem ofertowym Wykonawcy, z zastrzeżeniem ustępu 2. </w:t>
      </w:r>
    </w:p>
    <w:p w14:paraId="45D5EDD9" w14:textId="04F6BAB7" w:rsidR="00F04A4F" w:rsidRPr="00732C4E" w:rsidRDefault="00F04A4F" w:rsidP="00962B9A">
      <w:pPr>
        <w:numPr>
          <w:ilvl w:val="0"/>
          <w:numId w:val="6"/>
        </w:numPr>
        <w:tabs>
          <w:tab w:val="clear" w:pos="794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Zamawiający przewiduje możliwość ograniczenia zakresu rzeczowego przedmiotu umowy, w sytuacji, gdy wykonanie określonych robót będzie zbędne do prawidłowego wykonania przedmiotu umowy. Roboty takie </w:t>
      </w:r>
      <w:r w:rsidR="00532325" w:rsidRPr="00732C4E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w dalszej części umowy nazywane są robotami „zaniechanymi”. </w:t>
      </w:r>
    </w:p>
    <w:p w14:paraId="3B1282E9" w14:textId="4D2F35BD" w:rsidR="00C87F60" w:rsidRPr="00732C4E" w:rsidRDefault="00351264" w:rsidP="00962B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Niewyczerpanie wartości wskazanej w ust.1 niniejszego paragrafu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nie stwarza po stronie Wykonawcy żadnych roszczeń względem Zamawiającego i jego następców prawnych.</w:t>
      </w:r>
    </w:p>
    <w:p w14:paraId="5034FFC2" w14:textId="77777777" w:rsidR="00F04A4F" w:rsidRPr="00732C4E" w:rsidRDefault="00F04A4F" w:rsidP="00962B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Zmniejszenie wartości umowy wynikające z realizacji robót „zaniechanych” nie wymaga podpisania aneksu do umowy.</w:t>
      </w:r>
    </w:p>
    <w:p w14:paraId="1C448A86" w14:textId="48ECF872" w:rsidR="00C87F60" w:rsidRPr="00732C4E" w:rsidRDefault="00351264" w:rsidP="00962B9A">
      <w:pPr>
        <w:numPr>
          <w:ilvl w:val="0"/>
          <w:numId w:val="6"/>
        </w:numPr>
        <w:tabs>
          <w:tab w:val="clear" w:pos="794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Wynagrodzenie ostateczne Wykonawcy zostanie ustalone na podstawie obmiarów robót potwierdzonych przez </w:t>
      </w:r>
      <w:r w:rsidRPr="00732C4E">
        <w:rPr>
          <w:rFonts w:ascii="Arial" w:hAnsi="Arial" w:cs="Arial"/>
          <w:sz w:val="22"/>
          <w:szCs w:val="22"/>
          <w:shd w:val="clear" w:color="auto" w:fill="FFFFFF" w:themeFill="background1"/>
        </w:rPr>
        <w:t>inspektora nadzoru</w:t>
      </w:r>
      <w:r w:rsidR="004A3EC1" w:rsidRPr="00732C4E">
        <w:rPr>
          <w:rFonts w:ascii="Arial" w:hAnsi="Arial" w:cs="Arial"/>
          <w:sz w:val="22"/>
          <w:szCs w:val="22"/>
          <w:shd w:val="clear" w:color="auto" w:fill="FFFFFF" w:themeFill="background1"/>
        </w:rPr>
        <w:t>/</w:t>
      </w:r>
      <w:r w:rsidR="004A3EC1" w:rsidRPr="00732C4E">
        <w:rPr>
          <w:rFonts w:ascii="Arial" w:hAnsi="Arial" w:cs="Arial"/>
          <w:sz w:val="22"/>
          <w:szCs w:val="22"/>
        </w:rPr>
        <w:t>osobę odpowiedzialną</w:t>
      </w:r>
      <w:r w:rsidRPr="00732C4E">
        <w:rPr>
          <w:rFonts w:ascii="Arial" w:hAnsi="Arial" w:cs="Arial"/>
          <w:sz w:val="22"/>
          <w:szCs w:val="22"/>
        </w:rPr>
        <w:t>. Każdorazowa zmiana wielkości obmiaru w stosunku do ilości przedmiaru podanej w kosztorysie ofertowym wyma</w:t>
      </w:r>
      <w:r w:rsidR="0036367E" w:rsidRPr="00732C4E">
        <w:rPr>
          <w:rFonts w:ascii="Arial" w:hAnsi="Arial" w:cs="Arial"/>
          <w:sz w:val="22"/>
          <w:szCs w:val="22"/>
        </w:rPr>
        <w:t>ga wcześniejszego</w:t>
      </w:r>
      <w:r w:rsidR="00DB0139" w:rsidRPr="00732C4E">
        <w:rPr>
          <w:rFonts w:ascii="Arial" w:hAnsi="Arial" w:cs="Arial"/>
          <w:sz w:val="22"/>
          <w:szCs w:val="22"/>
        </w:rPr>
        <w:t xml:space="preserve"> </w:t>
      </w:r>
      <w:r w:rsidR="0036367E" w:rsidRPr="00732C4E">
        <w:rPr>
          <w:rFonts w:ascii="Arial" w:hAnsi="Arial" w:cs="Arial"/>
          <w:sz w:val="22"/>
          <w:szCs w:val="22"/>
        </w:rPr>
        <w:t>uzgodnienia</w:t>
      </w:r>
      <w:r w:rsidR="007301C2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 Zamawiającym. Niezgodność pozycji kosztorysu powy</w:t>
      </w:r>
      <w:r w:rsidR="0036367E" w:rsidRPr="00732C4E">
        <w:rPr>
          <w:rFonts w:ascii="Arial" w:hAnsi="Arial" w:cs="Arial"/>
          <w:sz w:val="22"/>
          <w:szCs w:val="22"/>
        </w:rPr>
        <w:t>konawczego w zakresie cenowym</w:t>
      </w:r>
      <w:r w:rsidR="00B26932" w:rsidRPr="00732C4E">
        <w:rPr>
          <w:rFonts w:ascii="Arial" w:hAnsi="Arial" w:cs="Arial"/>
          <w:sz w:val="22"/>
          <w:szCs w:val="22"/>
        </w:rPr>
        <w:t xml:space="preserve"> </w:t>
      </w:r>
      <w:r w:rsidR="00FD7638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 odpowiednimi pozycjami kosztorysu ofertowego stanowić będzie podstawę do zwrotu przez Zamawiającego kosztorysu powykonawczego Wykonawcy do poprawienia.</w:t>
      </w:r>
    </w:p>
    <w:p w14:paraId="0C82F061" w14:textId="77777777" w:rsidR="00C87F60" w:rsidRPr="00732C4E" w:rsidRDefault="00351264" w:rsidP="00962B9A">
      <w:pPr>
        <w:numPr>
          <w:ilvl w:val="0"/>
          <w:numId w:val="6"/>
        </w:numPr>
        <w:tabs>
          <w:tab w:val="clear" w:pos="794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Ceny jednostkowe zawarte w kosztorysie ofertowym obowiązują do końca realizacji robót.</w:t>
      </w:r>
    </w:p>
    <w:p w14:paraId="0C2A4335" w14:textId="1DB64BB0" w:rsidR="00DA4E44" w:rsidRPr="00732C4E" w:rsidRDefault="00DA4E44" w:rsidP="00962B9A">
      <w:pPr>
        <w:numPr>
          <w:ilvl w:val="0"/>
          <w:numId w:val="6"/>
        </w:numPr>
        <w:tabs>
          <w:tab w:val="clear" w:pos="794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 przypadku robót nie uwzględnionych w przedmiarze oraz nie wycenionych </w:t>
      </w:r>
      <w:r w:rsidR="00FD7638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z zastosowaniem następujących zasad:</w:t>
      </w:r>
    </w:p>
    <w:p w14:paraId="34AE8613" w14:textId="457FCFF6" w:rsidR="000B5520" w:rsidRPr="00732C4E" w:rsidRDefault="000B5520" w:rsidP="00962B9A">
      <w:pPr>
        <w:pStyle w:val="Teksttreci2"/>
        <w:numPr>
          <w:ilvl w:val="0"/>
          <w:numId w:val="31"/>
        </w:numPr>
        <w:spacing w:line="276" w:lineRule="auto"/>
        <w:ind w:left="1134" w:hanging="534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jeżeli roboty wynikające ze zmian zakresu robót wprowadzonych zgodnie </w:t>
      </w:r>
      <w:r w:rsidR="00FD7638">
        <w:rPr>
          <w:rFonts w:ascii="Arial" w:hAnsi="Arial" w:cs="Arial"/>
          <w:color w:val="auto"/>
          <w:sz w:val="22"/>
          <w:szCs w:val="22"/>
        </w:rPr>
        <w:br/>
      </w:r>
      <w:r w:rsidRPr="00732C4E">
        <w:rPr>
          <w:rFonts w:ascii="Arial" w:hAnsi="Arial" w:cs="Arial"/>
          <w:color w:val="auto"/>
          <w:sz w:val="22"/>
          <w:szCs w:val="22"/>
        </w:rPr>
        <w:t xml:space="preserve">z § 1 ust. 3 </w:t>
      </w:r>
      <w:r w:rsidR="00A67481" w:rsidRPr="00732C4E">
        <w:rPr>
          <w:rFonts w:ascii="Arial" w:hAnsi="Arial" w:cs="Arial"/>
          <w:color w:val="auto"/>
          <w:sz w:val="22"/>
          <w:szCs w:val="22"/>
        </w:rPr>
        <w:t>lub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strike/>
          <w:color w:val="auto"/>
          <w:sz w:val="22"/>
          <w:szCs w:val="22"/>
        </w:rPr>
        <w:t>4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umowy, nie odpowiadają opisowi pozycji w kosztorysie ofertowym, ale jest możliwe sporządzenie wyceny za wprowadzone roboty na podstawie cen jednostkowych oraz narzutów z kosztorysu ofertowego </w:t>
      </w:r>
      <w:r w:rsidRPr="00732C4E">
        <w:rPr>
          <w:rFonts w:ascii="Arial" w:hAnsi="Arial" w:cs="Arial"/>
          <w:color w:val="auto"/>
          <w:sz w:val="22"/>
          <w:szCs w:val="22"/>
        </w:rPr>
        <w:lastRenderedPageBreak/>
        <w:t xml:space="preserve">Wykonawca jest zobowiązany do wyliczenia ceny za te roboty </w:t>
      </w:r>
      <w:r w:rsidR="00FD7638">
        <w:rPr>
          <w:rFonts w:ascii="Arial" w:hAnsi="Arial" w:cs="Arial"/>
          <w:color w:val="auto"/>
          <w:sz w:val="22"/>
          <w:szCs w:val="22"/>
        </w:rPr>
        <w:br/>
      </w:r>
      <w:r w:rsidRPr="00732C4E">
        <w:rPr>
          <w:rFonts w:ascii="Arial" w:hAnsi="Arial" w:cs="Arial"/>
          <w:color w:val="auto"/>
          <w:sz w:val="22"/>
          <w:szCs w:val="22"/>
        </w:rPr>
        <w:t>z zastosowaniem tych cen i narzutów, oraz czynników cenotwórczych z kosztorysu ofertowego</w:t>
      </w:r>
    </w:p>
    <w:p w14:paraId="265A5C19" w14:textId="143EEF17" w:rsidR="000B5520" w:rsidRPr="00732C4E" w:rsidRDefault="000B5520" w:rsidP="00962B9A">
      <w:pPr>
        <w:pStyle w:val="Teksttreci2"/>
        <w:numPr>
          <w:ilvl w:val="0"/>
          <w:numId w:val="31"/>
        </w:numPr>
        <w:spacing w:line="276" w:lineRule="auto"/>
        <w:ind w:left="1134" w:hanging="534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jeżeli nie można wycenić robót, wynikających ze zmian zakresu robót wprowadzonych zgodnie z § 1 ust. 3 </w:t>
      </w:r>
      <w:r w:rsidR="00A67481" w:rsidRPr="00732C4E">
        <w:rPr>
          <w:rFonts w:ascii="Arial" w:hAnsi="Arial" w:cs="Arial"/>
          <w:color w:val="auto"/>
          <w:sz w:val="22"/>
          <w:szCs w:val="22"/>
        </w:rPr>
        <w:t>lub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4 umowy, z zastosowaniem metody, o której mowa w § 2 ust. 5 a), Wykonawca powinien przedłożyć do akceptacji Zamawiającemu kalkulację ceny jednostkowej tych robót z uwzględnieniem cen czynników produkcji tylko w tym zakresie, w którym brak jest ich w ofercie. Ceny te nie mogą być wyższe od określonych przez Wykonawcę w ofercie, oraz cen materiałów, pracy sprzętu i transportu nie wyższych od średnich cen publikowanych</w:t>
      </w:r>
      <w:r w:rsidR="00412008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>w SEKOCENBUD, dla województwa, w którym roboty są wykonywane, aktualne w kwartale, w którym kalkulacja jest sporządzona.</w:t>
      </w:r>
    </w:p>
    <w:p w14:paraId="5EDBCD45" w14:textId="5B915056" w:rsidR="002C1850" w:rsidRPr="00732C4E" w:rsidRDefault="00DA4E44" w:rsidP="00962B9A">
      <w:pPr>
        <w:pStyle w:val="Teksttreci2"/>
        <w:numPr>
          <w:ilvl w:val="0"/>
          <w:numId w:val="32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Jeżeli kalkulacja przedłożona przez Wykonawcę do akceptacji Zamawiającemu będzie wykonana </w:t>
      </w:r>
      <w:r w:rsidR="00532860" w:rsidRPr="00732C4E">
        <w:rPr>
          <w:rFonts w:ascii="Arial" w:hAnsi="Arial" w:cs="Arial"/>
          <w:color w:val="auto"/>
          <w:sz w:val="22"/>
          <w:szCs w:val="22"/>
        </w:rPr>
        <w:t>niezgod</w:t>
      </w:r>
      <w:r w:rsidR="00017DC6" w:rsidRPr="00732C4E">
        <w:rPr>
          <w:rFonts w:ascii="Arial" w:hAnsi="Arial" w:cs="Arial"/>
          <w:color w:val="auto"/>
          <w:sz w:val="22"/>
          <w:szCs w:val="22"/>
        </w:rPr>
        <w:t>nie z postanowieniami § 2 ust. 5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, </w:t>
      </w:r>
      <w:r w:rsidR="00A67481" w:rsidRPr="00732C4E">
        <w:rPr>
          <w:rFonts w:ascii="Arial" w:hAnsi="Arial" w:cs="Arial"/>
          <w:color w:val="auto"/>
          <w:sz w:val="22"/>
          <w:szCs w:val="22"/>
        </w:rPr>
        <w:t>Z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amawiający </w:t>
      </w:r>
      <w:r w:rsidR="00FA19C1" w:rsidRPr="00732C4E">
        <w:rPr>
          <w:rFonts w:ascii="Arial" w:hAnsi="Arial" w:cs="Arial"/>
          <w:color w:val="auto"/>
          <w:sz w:val="22"/>
          <w:szCs w:val="22"/>
        </w:rPr>
        <w:t>zleci wprowadzenie korekty</w:t>
      </w:r>
      <w:r w:rsidR="00017DC6" w:rsidRPr="00732C4E">
        <w:rPr>
          <w:rFonts w:ascii="Arial" w:hAnsi="Arial" w:cs="Arial"/>
          <w:color w:val="auto"/>
          <w:sz w:val="22"/>
          <w:szCs w:val="22"/>
        </w:rPr>
        <w:t xml:space="preserve"> kalkulacji zgodnie z § 2 ust. 5</w:t>
      </w:r>
      <w:r w:rsidRPr="00732C4E">
        <w:rPr>
          <w:rFonts w:ascii="Arial" w:hAnsi="Arial" w:cs="Arial"/>
          <w:color w:val="auto"/>
          <w:sz w:val="22"/>
          <w:szCs w:val="22"/>
        </w:rPr>
        <w:t>.</w:t>
      </w:r>
    </w:p>
    <w:p w14:paraId="315EB2F9" w14:textId="77777777" w:rsidR="002C1850" w:rsidRPr="00732C4E" w:rsidRDefault="00DA4E44" w:rsidP="00962B9A">
      <w:pPr>
        <w:pStyle w:val="Teksttreci2"/>
        <w:numPr>
          <w:ilvl w:val="0"/>
          <w:numId w:val="32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Wykonawca wykonując roboty określone w § 1 ust. 3 i 4 każdorazowo musi uzyskać zgodę Zamawiającego poprzez przedłożenie do akceptacji protokołu konieczności, za wyjątkiem robót zamiennych nie powodujących zwiększenia wartości umowy; w tym przypadku </w:t>
      </w:r>
      <w:r w:rsidR="002C1850" w:rsidRPr="00732C4E">
        <w:rPr>
          <w:rFonts w:ascii="Arial" w:hAnsi="Arial" w:cs="Arial"/>
          <w:color w:val="auto"/>
          <w:sz w:val="22"/>
          <w:szCs w:val="22"/>
        </w:rPr>
        <w:t>inspektor nadzoru jest uprawniony do podejmowania decyzji dotyczących zakresu robót i ich ceny w granicach zawartej umowy.</w:t>
      </w:r>
    </w:p>
    <w:p w14:paraId="1904CB4F" w14:textId="3F8F7624" w:rsidR="007C34F4" w:rsidRPr="00732C4E" w:rsidRDefault="00DA4E44" w:rsidP="00962B9A">
      <w:pPr>
        <w:pStyle w:val="Teksttreci2"/>
        <w:numPr>
          <w:ilvl w:val="0"/>
          <w:numId w:val="32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Wykonując roboty określone w § 1 ust. 3 </w:t>
      </w:r>
      <w:r w:rsidR="00787981" w:rsidRPr="00732C4E">
        <w:rPr>
          <w:rFonts w:ascii="Arial" w:hAnsi="Arial" w:cs="Arial"/>
          <w:color w:val="auto"/>
          <w:sz w:val="22"/>
          <w:szCs w:val="22"/>
        </w:rPr>
        <w:t>lub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4 Wykonawca zobowiązuje się do zachowania tych samych norm, standardów i parametrów wykonywanych prac, co w niniejszym zamówieniu.</w:t>
      </w:r>
    </w:p>
    <w:p w14:paraId="67F848CC" w14:textId="543F8C52" w:rsidR="007C34F4" w:rsidRPr="00732C4E" w:rsidRDefault="007C34F4" w:rsidP="00962B9A">
      <w:pPr>
        <w:pStyle w:val="Teksttreci2"/>
        <w:numPr>
          <w:ilvl w:val="0"/>
          <w:numId w:val="32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Zamawiający zastrzega sobie prawo do rezygnacji z wykonania części robót.</w:t>
      </w:r>
    </w:p>
    <w:p w14:paraId="3B0DB5AB" w14:textId="77777777" w:rsidR="00763C01" w:rsidRPr="00732C4E" w:rsidRDefault="00763C01" w:rsidP="00962B9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7FF28C1" w14:textId="77777777" w:rsidR="0026077D" w:rsidRPr="00732C4E" w:rsidRDefault="0026077D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3</w:t>
      </w:r>
    </w:p>
    <w:p w14:paraId="32CB4077" w14:textId="77777777" w:rsidR="00F878B3" w:rsidRPr="00732C4E" w:rsidRDefault="0026077D" w:rsidP="00962B9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Warunki </w:t>
      </w:r>
      <w:r w:rsidR="00286D7B" w:rsidRPr="00732C4E">
        <w:rPr>
          <w:rFonts w:ascii="Arial" w:hAnsi="Arial" w:cs="Arial"/>
          <w:b/>
          <w:sz w:val="22"/>
          <w:szCs w:val="22"/>
        </w:rPr>
        <w:t>płatności</w:t>
      </w:r>
    </w:p>
    <w:p w14:paraId="3F3530F8" w14:textId="72A26AF8" w:rsidR="003946AC" w:rsidRPr="00732C4E" w:rsidRDefault="000B5520" w:rsidP="00962B9A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Strony postanawiają, że rozliczenie Wykonawcy za przedmiot Umowy odbędzie się jedną fakturą VAT, po wykonaniu całości robót bez zastrzeżeń. Wykonawca będzie rozliczał roboty z Zamawiającym po zakończeniu i odbiorze całości zadań kosztorysem powykonawczym, w oparciu o kosztorys ofertowy i obmiar - jako podstawę do zapłaty. Kosztorysy powykonawcze wraz z protokołami odbioru robót zatwierdzonymi przez osobę wskazaną w § 5 pkt. 1, będą sporządzone w rozbiciu na branże i elementy robót wg </w:t>
      </w:r>
      <w:r w:rsidR="00FE7876">
        <w:rPr>
          <w:rFonts w:ascii="Arial" w:hAnsi="Arial" w:cs="Arial"/>
          <w:sz w:val="22"/>
          <w:szCs w:val="22"/>
        </w:rPr>
        <w:t>przedmiaru</w:t>
      </w:r>
      <w:r w:rsidR="00E519D8">
        <w:rPr>
          <w:rFonts w:ascii="Arial" w:hAnsi="Arial" w:cs="Arial"/>
          <w:sz w:val="22"/>
          <w:szCs w:val="22"/>
        </w:rPr>
        <w:t>.</w:t>
      </w:r>
    </w:p>
    <w:p w14:paraId="6D0F02EE" w14:textId="6ECEB46F" w:rsidR="00A04CBD" w:rsidRPr="00A04CBD" w:rsidRDefault="000B5520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04CBD">
        <w:rPr>
          <w:rFonts w:ascii="Arial" w:hAnsi="Arial" w:cs="Arial"/>
          <w:sz w:val="22"/>
          <w:szCs w:val="22"/>
        </w:rPr>
        <w:t>Zamawiający dopuszcza możliwość rozliczenia częściowego zamówienia. Rozliczenie Wykonawcy za przedmiot umowy odbędzie się na podstawie faktur VAT częściowych i faktury VAT końcowej (tak jak w pkt 1). Rozliczenie częściowe za wykonane roboty będzie odbywało się na podstawie częściowego protokołu odbioru robót. Do częściowego protokołu odbioru robót Wykonawca sporządzi zestawienie wykonanych prac wraz</w:t>
      </w:r>
      <w:r w:rsidR="00683EA1" w:rsidRPr="00A04CBD">
        <w:rPr>
          <w:rFonts w:ascii="Arial" w:hAnsi="Arial" w:cs="Arial"/>
          <w:sz w:val="22"/>
          <w:szCs w:val="22"/>
        </w:rPr>
        <w:t xml:space="preserve"> </w:t>
      </w:r>
      <w:r w:rsidRPr="00A04CBD">
        <w:rPr>
          <w:rFonts w:ascii="Arial" w:hAnsi="Arial" w:cs="Arial"/>
          <w:sz w:val="22"/>
          <w:szCs w:val="22"/>
        </w:rPr>
        <w:t xml:space="preserve">z rozliczeniem ich wartości w postaci kosztorysu powykonawczego </w:t>
      </w:r>
      <w:r w:rsidRPr="00A04CBD">
        <w:rPr>
          <w:rFonts w:ascii="Arial" w:hAnsi="Arial" w:cs="Arial"/>
          <w:bCs/>
          <w:sz w:val="22"/>
          <w:szCs w:val="22"/>
        </w:rPr>
        <w:t>sporządzonego w kalkulacji uproszczonej</w:t>
      </w:r>
      <w:r w:rsidRPr="00A04CBD">
        <w:rPr>
          <w:rFonts w:ascii="Arial" w:hAnsi="Arial" w:cs="Arial"/>
          <w:sz w:val="22"/>
          <w:szCs w:val="22"/>
        </w:rPr>
        <w:t>, który został wykonany (zgodny</w:t>
      </w:r>
      <w:r w:rsidR="00FD7638" w:rsidRPr="00A04CBD">
        <w:rPr>
          <w:rFonts w:ascii="Arial" w:hAnsi="Arial" w:cs="Arial"/>
          <w:sz w:val="22"/>
          <w:szCs w:val="22"/>
        </w:rPr>
        <w:t xml:space="preserve"> </w:t>
      </w:r>
      <w:r w:rsidRPr="00A04CBD">
        <w:rPr>
          <w:rFonts w:ascii="Arial" w:hAnsi="Arial" w:cs="Arial"/>
          <w:sz w:val="22"/>
          <w:szCs w:val="22"/>
        </w:rPr>
        <w:t xml:space="preserve">z obmiarem robót albo ustalonym zgodnie </w:t>
      </w:r>
      <w:r w:rsidR="00683EA1" w:rsidRPr="00A04CBD">
        <w:rPr>
          <w:rFonts w:ascii="Arial" w:hAnsi="Arial" w:cs="Arial"/>
          <w:sz w:val="22"/>
          <w:szCs w:val="22"/>
        </w:rPr>
        <w:br/>
      </w:r>
      <w:r w:rsidRPr="00A04CBD">
        <w:rPr>
          <w:rFonts w:ascii="Arial" w:hAnsi="Arial" w:cs="Arial"/>
          <w:sz w:val="22"/>
          <w:szCs w:val="22"/>
        </w:rPr>
        <w:t>z postanowieniem § 2 ust. 5) z przywołaniem konkretnej pozycji kosztorysu ofertowego wraz</w:t>
      </w:r>
      <w:r w:rsidR="00683EA1" w:rsidRPr="00A04CBD">
        <w:rPr>
          <w:rFonts w:ascii="Arial" w:hAnsi="Arial" w:cs="Arial"/>
          <w:sz w:val="22"/>
          <w:szCs w:val="22"/>
        </w:rPr>
        <w:t xml:space="preserve"> </w:t>
      </w:r>
      <w:r w:rsidRPr="00A04CBD">
        <w:rPr>
          <w:rFonts w:ascii="Arial" w:hAnsi="Arial" w:cs="Arial"/>
          <w:sz w:val="22"/>
          <w:szCs w:val="22"/>
        </w:rPr>
        <w:t>z uwzględnieniem robót wykonanych i odebranych na podstawie wcześniejszych protokołów odbioru narastająco od początku realizacji robót do weryfikacji p</w:t>
      </w:r>
      <w:r w:rsidR="00683EA1" w:rsidRPr="00A04CBD">
        <w:rPr>
          <w:rFonts w:ascii="Arial" w:hAnsi="Arial" w:cs="Arial"/>
          <w:sz w:val="22"/>
          <w:szCs w:val="22"/>
        </w:rPr>
        <w:t xml:space="preserve">rzez osoby wskazane w § 5 ust.1. </w:t>
      </w:r>
    </w:p>
    <w:p w14:paraId="1D42B209" w14:textId="69DA0C19" w:rsidR="003946AC" w:rsidRPr="00A04CBD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04CBD">
        <w:rPr>
          <w:rFonts w:ascii="Arial" w:hAnsi="Arial" w:cs="Arial"/>
          <w:sz w:val="22"/>
          <w:szCs w:val="22"/>
        </w:rPr>
        <w:lastRenderedPageBreak/>
        <w:t>Najpóźniej na dzień odbioru Wykonawca przedstawi dokumenty rozliczeniowe z podwykonawcą i/lub dalszym podwykonawcą, jeżeli występuje. W przypadku braku pisemnego zgłoszenia Podwykonawcy, Wykonawca składa oświadczenie, że wskazany protokołem odbioru zakres robót wykonał bez udziału podwykonawców, natomiast w celu wykazania rozliczenia z podwykonawcą i/lub dalszym podwykonawcą Wykonawca przedkłada oświadczenie podwykonawcy, które zawiera:</w:t>
      </w:r>
    </w:p>
    <w:p w14:paraId="22B4B9BF" w14:textId="77777777" w:rsidR="003946AC" w:rsidRPr="00732C4E" w:rsidRDefault="003946AC" w:rsidP="00962B9A">
      <w:pPr>
        <w:pStyle w:val="Teksttreci2"/>
        <w:numPr>
          <w:ilvl w:val="0"/>
          <w:numId w:val="34"/>
        </w:numPr>
        <w:spacing w:line="276" w:lineRule="auto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nazwę umowy i datę jej zawarcia pomiędzy Wykonawcą </w:t>
      </w:r>
      <w:r w:rsidRPr="00732C4E">
        <w:rPr>
          <w:rFonts w:ascii="Arial" w:hAnsi="Arial" w:cs="Arial"/>
          <w:color w:val="auto"/>
          <w:sz w:val="22"/>
          <w:szCs w:val="22"/>
        </w:rPr>
        <w:br/>
        <w:t>a podwykonawcą i/lub dalszym podwykonawcą,</w:t>
      </w:r>
    </w:p>
    <w:p w14:paraId="0A4689E4" w14:textId="77777777" w:rsidR="003946AC" w:rsidRPr="00732C4E" w:rsidRDefault="003946AC" w:rsidP="00962B9A">
      <w:pPr>
        <w:pStyle w:val="Teksttreci2"/>
        <w:numPr>
          <w:ilvl w:val="0"/>
          <w:numId w:val="34"/>
        </w:numPr>
        <w:spacing w:line="276" w:lineRule="auto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zakres, wartość zrealizowanych robót,</w:t>
      </w:r>
    </w:p>
    <w:p w14:paraId="4F249777" w14:textId="77777777" w:rsidR="003946AC" w:rsidRPr="00732C4E" w:rsidRDefault="003946AC" w:rsidP="00962B9A">
      <w:pPr>
        <w:pStyle w:val="Teksttreci2"/>
        <w:numPr>
          <w:ilvl w:val="0"/>
          <w:numId w:val="34"/>
        </w:numPr>
        <w:spacing w:line="276" w:lineRule="auto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sposób zapłaty,</w:t>
      </w:r>
    </w:p>
    <w:p w14:paraId="49D38D71" w14:textId="77777777" w:rsidR="003946AC" w:rsidRPr="00732C4E" w:rsidRDefault="003946AC" w:rsidP="00962B9A">
      <w:pPr>
        <w:pStyle w:val="Teksttreci2"/>
        <w:numPr>
          <w:ilvl w:val="0"/>
          <w:numId w:val="34"/>
        </w:numPr>
        <w:spacing w:line="276" w:lineRule="auto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termin otrzymania zapłaty,</w:t>
      </w:r>
    </w:p>
    <w:p w14:paraId="53E60064" w14:textId="77777777" w:rsidR="003946AC" w:rsidRPr="00732C4E" w:rsidRDefault="003946AC" w:rsidP="00962B9A">
      <w:pPr>
        <w:pStyle w:val="Teksttreci2"/>
        <w:numPr>
          <w:ilvl w:val="0"/>
          <w:numId w:val="34"/>
        </w:numPr>
        <w:spacing w:line="276" w:lineRule="auto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wartość zapłaty.</w:t>
      </w:r>
    </w:p>
    <w:p w14:paraId="39A9DC16" w14:textId="7E9D121B" w:rsidR="003946AC" w:rsidRPr="00732C4E" w:rsidRDefault="000B5520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Podstawą wystawienia faktury częściowej przez Wykonawcę jest częściowy odbiór robót stanowiących przedmiot umowy z określeniem ich wartości zgodnie z § 3 ust. 2 z zastrzeżeniem zapisów § 3 ust. 4, 5 i 6. jednakże nie wcześniej niż po weryfikacji przez Inspektora nadzoru kosztorysu powykonawczego i dokumentów rozliczeniowych o których mowa § 3 ust 2 umowy</w:t>
      </w:r>
      <w:r w:rsidR="005800A6">
        <w:rPr>
          <w:rFonts w:ascii="Arial" w:hAnsi="Arial" w:cs="Arial"/>
          <w:sz w:val="22"/>
          <w:szCs w:val="22"/>
        </w:rPr>
        <w:t>.</w:t>
      </w:r>
    </w:p>
    <w:p w14:paraId="446D1714" w14:textId="7487215B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Zamawiający zastrzega sobie wyłączne prawo do dokonania płatności częściowej na pods</w:t>
      </w:r>
      <w:r w:rsidR="00A04CBD">
        <w:rPr>
          <w:rFonts w:ascii="Arial" w:hAnsi="Arial" w:cs="Arial"/>
          <w:sz w:val="22"/>
          <w:szCs w:val="22"/>
        </w:rPr>
        <w:t>tawie częściowego odbioru robót.</w:t>
      </w:r>
    </w:p>
    <w:p w14:paraId="33CDC276" w14:textId="5EF48D57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będzie mógł wystawić fakturę częściową, o której mowa w § 3 ust. 4 dopiero po uzyskaniu</w:t>
      </w:r>
      <w:r w:rsidR="00787981" w:rsidRPr="00732C4E">
        <w:rPr>
          <w:rFonts w:ascii="Arial" w:hAnsi="Arial" w:cs="Arial"/>
          <w:sz w:val="22"/>
          <w:szCs w:val="22"/>
        </w:rPr>
        <w:t xml:space="preserve"> pisemnej</w:t>
      </w:r>
      <w:r w:rsidRPr="00732C4E">
        <w:rPr>
          <w:rFonts w:ascii="Arial" w:hAnsi="Arial" w:cs="Arial"/>
          <w:sz w:val="22"/>
          <w:szCs w:val="22"/>
        </w:rPr>
        <w:t xml:space="preserve"> zgody Zamawiającego na jej wystawienie i tym samym dokonanie częściowej płatności.</w:t>
      </w:r>
      <w:r w:rsidR="00885F31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 przypadku wystawienia faktury częściowej bez zgody Zamawiającego, faktura ta zostanie zw</w:t>
      </w:r>
      <w:r w:rsidR="00BB7BF5" w:rsidRPr="00732C4E">
        <w:rPr>
          <w:rFonts w:ascii="Arial" w:hAnsi="Arial" w:cs="Arial"/>
          <w:sz w:val="22"/>
          <w:szCs w:val="22"/>
        </w:rPr>
        <w:t>rócona Wykonawcy bez realizacji</w:t>
      </w:r>
      <w:r w:rsidR="00A04CBD">
        <w:rPr>
          <w:rFonts w:ascii="Arial" w:hAnsi="Arial" w:cs="Arial"/>
          <w:sz w:val="22"/>
          <w:szCs w:val="22"/>
        </w:rPr>
        <w:t>.</w:t>
      </w:r>
    </w:p>
    <w:p w14:paraId="77A9EAF3" w14:textId="23CB09B0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Wartość poszczególnych robót Wykonawca wyszczególni w</w:t>
      </w:r>
      <w:r w:rsidR="00787981" w:rsidRPr="00732C4E">
        <w:rPr>
          <w:rFonts w:ascii="Arial" w:hAnsi="Arial" w:cs="Arial"/>
          <w:sz w:val="22"/>
          <w:szCs w:val="22"/>
        </w:rPr>
        <w:t xml:space="preserve"> pisemnym</w:t>
      </w:r>
      <w:r w:rsidRPr="00732C4E">
        <w:rPr>
          <w:rFonts w:ascii="Arial" w:hAnsi="Arial" w:cs="Arial"/>
          <w:sz w:val="22"/>
          <w:szCs w:val="22"/>
        </w:rPr>
        <w:t xml:space="preserve"> protokole odbioru robót.</w:t>
      </w:r>
      <w:r w:rsidR="0009534B">
        <w:rPr>
          <w:rFonts w:ascii="Arial" w:hAnsi="Arial" w:cs="Arial"/>
          <w:sz w:val="22"/>
          <w:szCs w:val="22"/>
        </w:rPr>
        <w:t xml:space="preserve"> </w:t>
      </w:r>
    </w:p>
    <w:p w14:paraId="4CA7746C" w14:textId="77777777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zobowiązany jest dołączyć do faktury VAT następujące dokumenty rozliczeniowe:</w:t>
      </w:r>
    </w:p>
    <w:p w14:paraId="4F2A2EB9" w14:textId="094ABD9F" w:rsidR="003946AC" w:rsidRPr="00732C4E" w:rsidRDefault="003946AC" w:rsidP="00962B9A">
      <w:pPr>
        <w:numPr>
          <w:ilvl w:val="0"/>
          <w:numId w:val="3"/>
        </w:numPr>
        <w:tabs>
          <w:tab w:val="left" w:pos="851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 protokół odbioru robót bez zastrzeżeń, </w:t>
      </w:r>
    </w:p>
    <w:p w14:paraId="204F40BB" w14:textId="1BE7D9B3" w:rsidR="003946AC" w:rsidRPr="00732C4E" w:rsidRDefault="003946AC" w:rsidP="00962B9A">
      <w:pPr>
        <w:numPr>
          <w:ilvl w:val="0"/>
          <w:numId w:val="3"/>
        </w:numPr>
        <w:tabs>
          <w:tab w:val="num" w:pos="1277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kosztorys powykonawczy zatwierdzony przez </w:t>
      </w:r>
      <w:r w:rsidR="00412008">
        <w:rPr>
          <w:rFonts w:ascii="Arial" w:hAnsi="Arial" w:cs="Arial"/>
          <w:sz w:val="22"/>
          <w:szCs w:val="22"/>
          <w:shd w:val="clear" w:color="auto" w:fill="FFFFFF" w:themeFill="background1"/>
        </w:rPr>
        <w:t>inspektora</w:t>
      </w:r>
      <w:r w:rsidRPr="00732C4E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nadzoru,</w:t>
      </w:r>
    </w:p>
    <w:p w14:paraId="1B731164" w14:textId="77777777" w:rsidR="003946AC" w:rsidRPr="00732C4E" w:rsidRDefault="003946AC" w:rsidP="00962B9A">
      <w:pPr>
        <w:numPr>
          <w:ilvl w:val="0"/>
          <w:numId w:val="3"/>
        </w:numPr>
        <w:tabs>
          <w:tab w:val="num" w:pos="1277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iCs/>
          <w:sz w:val="22"/>
          <w:szCs w:val="22"/>
        </w:rPr>
        <w:t xml:space="preserve">dowód zapłaty wymagalnego wynagrodzenia Podwykonawcom </w:t>
      </w:r>
      <w:r w:rsidRPr="00732C4E">
        <w:rPr>
          <w:rFonts w:ascii="Arial" w:hAnsi="Arial" w:cs="Arial"/>
          <w:iCs/>
          <w:sz w:val="22"/>
          <w:szCs w:val="22"/>
        </w:rPr>
        <w:br/>
        <w:t>i dalszym Podwykonawcom, biorącym udział w realizacji Umowy (tylko w przypadku korzystania z Podwykonawców i dalszych podwykonawców).</w:t>
      </w:r>
    </w:p>
    <w:p w14:paraId="286ED96F" w14:textId="39A59349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Fakturę VAT Wykonawca dostarczy do siedziby Zamawiającego przy </w:t>
      </w:r>
      <w:r w:rsidRPr="00732C4E">
        <w:rPr>
          <w:rFonts w:ascii="Arial" w:hAnsi="Arial" w:cs="Arial"/>
          <w:sz w:val="22"/>
          <w:szCs w:val="22"/>
        </w:rPr>
        <w:br/>
        <w:t xml:space="preserve">ul. Gen. Andersa 47, 44 – 121 Gliwice lub na Platformę Elektronicznego Fakturowania https://brokerpefexpert.efaktura.gov.pl podając jako adres PEF NIP Zamawiającego 6312541341 w terminie ustalonym z przedstawicielem Zamawiającego. </w:t>
      </w:r>
    </w:p>
    <w:p w14:paraId="3F984254" w14:textId="78ADDA17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Zamawiający zobowiązuje się do zapłaty należności wynikającej z prawidłowo wystawionej faktury VAT w terminie do 30 dni od dnia jej dostarczenia wraz </w:t>
      </w:r>
      <w:r w:rsidR="00FD7638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z wszystkimi dokumentami rozliczeniowymi wyszczególnionymi w ust. 8.</w:t>
      </w:r>
    </w:p>
    <w:p w14:paraId="4F356389" w14:textId="3B29F3BF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Termin płatności należności wynikającej z faktury VAT liczony będzie od daty wpływu ostatniego z wymaganych dokumentów rozliczeniowych, wskazanych w</w:t>
      </w:r>
      <w:r w:rsidR="005800A6">
        <w:rPr>
          <w:rFonts w:ascii="Arial" w:hAnsi="Arial" w:cs="Arial"/>
          <w:sz w:val="22"/>
          <w:szCs w:val="22"/>
        </w:rPr>
        <w:t> </w:t>
      </w:r>
      <w:r w:rsidRPr="00732C4E">
        <w:rPr>
          <w:rFonts w:ascii="Arial" w:hAnsi="Arial" w:cs="Arial"/>
          <w:sz w:val="22"/>
          <w:szCs w:val="22"/>
        </w:rPr>
        <w:t>ust. 2 niniejszego paragrafu.</w:t>
      </w:r>
    </w:p>
    <w:p w14:paraId="4E386280" w14:textId="77777777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 datę dokonania płatności uznaje się dzień obciążenia rachunku bankowego Zamawiającego.</w:t>
      </w:r>
    </w:p>
    <w:p w14:paraId="64279945" w14:textId="77777777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lastRenderedPageBreak/>
        <w:t>Zamawiający zastrzega sobie, że Wykonawca nie może bez uprzedniej zgody Zamawiającego, wyrażonej na piśmie, pod rygorem nieważności, przenieść wierzytelności wynikających z Umowy na osobę trzecią.</w:t>
      </w:r>
    </w:p>
    <w:p w14:paraId="5E2FE4ED" w14:textId="77777777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Wynagrodzenie przysługujące Wykonawcy płatne będzie na konto bankowe Wykonawcy wskazane w fakturze VAT.</w:t>
      </w:r>
    </w:p>
    <w:p w14:paraId="4FB8A473" w14:textId="479E744E" w:rsidR="00591B0B" w:rsidRPr="00FE7876" w:rsidRDefault="000B5520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E7876">
        <w:rPr>
          <w:rFonts w:ascii="Arial" w:hAnsi="Arial" w:cs="Arial"/>
          <w:sz w:val="22"/>
          <w:szCs w:val="22"/>
        </w:rPr>
        <w:t>Zamawiający zastrzega sobie prawo wstrzymania robót w przypadku braku środków pieniężnych przeznaczonych na planowane finansowanie przedmiotu zamówienia. Zawiadomienie o wstrzymaniu robót winno być przekazane Wykonawcy</w:t>
      </w:r>
      <w:r w:rsidR="00787981" w:rsidRPr="00FE7876">
        <w:rPr>
          <w:rFonts w:ascii="Arial" w:hAnsi="Arial" w:cs="Arial"/>
          <w:sz w:val="22"/>
          <w:szCs w:val="22"/>
        </w:rPr>
        <w:t xml:space="preserve"> przez Zamawiającego</w:t>
      </w:r>
      <w:r w:rsidRPr="00FE7876">
        <w:rPr>
          <w:rFonts w:ascii="Arial" w:hAnsi="Arial" w:cs="Arial"/>
          <w:sz w:val="22"/>
          <w:szCs w:val="22"/>
        </w:rPr>
        <w:t xml:space="preserve"> nie później niż 30 dni przed wyznaczonym terminem wstrzymania z jednoczesnym określeniem wysokości zobowiązań</w:t>
      </w:r>
      <w:r w:rsidR="003B0C7A" w:rsidRPr="00FE7876">
        <w:rPr>
          <w:rFonts w:ascii="Arial" w:hAnsi="Arial" w:cs="Arial"/>
          <w:sz w:val="22"/>
          <w:szCs w:val="22"/>
        </w:rPr>
        <w:t xml:space="preserve"> za roboty już wykonane przez Wykonawcę</w:t>
      </w:r>
      <w:r w:rsidRPr="00FE7876">
        <w:rPr>
          <w:rFonts w:ascii="Arial" w:hAnsi="Arial" w:cs="Arial"/>
          <w:sz w:val="22"/>
          <w:szCs w:val="22"/>
        </w:rPr>
        <w:t>, które Zamawiający jest w stanie uregulować do końca roku budżetowego. Rozliczenie i odbiór wykonanych robót do chwili wstrzymania nastąpi na podstawie dokonanego wspólnie przez strony obmiaru robót i potwierdzeniu przez Inspektora nadzoru</w:t>
      </w:r>
      <w:r w:rsidR="00FE7876" w:rsidRPr="00FE7876">
        <w:rPr>
          <w:rFonts w:ascii="Arial" w:hAnsi="Arial" w:cs="Arial"/>
          <w:sz w:val="22"/>
          <w:szCs w:val="22"/>
        </w:rPr>
        <w:t>/* osoba odpowiedzialna</w:t>
      </w:r>
      <w:r w:rsidRPr="00FE7876">
        <w:rPr>
          <w:rFonts w:ascii="Arial" w:hAnsi="Arial" w:cs="Arial"/>
          <w:sz w:val="22"/>
          <w:szCs w:val="22"/>
        </w:rPr>
        <w:t xml:space="preserve"> kosztorysu powykonawczego do wysokości posiadanych środków. </w:t>
      </w:r>
    </w:p>
    <w:p w14:paraId="351D0084" w14:textId="77777777" w:rsidR="000A6893" w:rsidRDefault="000A6893" w:rsidP="00962B9A">
      <w:pPr>
        <w:tabs>
          <w:tab w:val="left" w:pos="4735"/>
          <w:tab w:val="center" w:pos="5053"/>
        </w:tabs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2DAFC01" w14:textId="3CF599E0" w:rsidR="00C970EC" w:rsidRPr="00732C4E" w:rsidRDefault="006D566E" w:rsidP="00962B9A">
      <w:pPr>
        <w:tabs>
          <w:tab w:val="left" w:pos="4735"/>
          <w:tab w:val="center" w:pos="5053"/>
        </w:tabs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4</w:t>
      </w:r>
    </w:p>
    <w:p w14:paraId="1602743A" w14:textId="77777777" w:rsidR="00F878B3" w:rsidRPr="00732C4E" w:rsidRDefault="00286D7B" w:rsidP="00962B9A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Termin oraz warunki realizacji przedmiotu </w:t>
      </w:r>
      <w:r w:rsidR="00FC49E3" w:rsidRPr="00732C4E">
        <w:rPr>
          <w:rFonts w:ascii="Arial" w:hAnsi="Arial" w:cs="Arial"/>
          <w:b/>
          <w:sz w:val="22"/>
          <w:szCs w:val="22"/>
        </w:rPr>
        <w:t>Umowy</w:t>
      </w:r>
    </w:p>
    <w:p w14:paraId="064D49DA" w14:textId="7947DA17" w:rsidR="00F271B6" w:rsidRPr="0028439D" w:rsidRDefault="0028439D" w:rsidP="00962B9A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28439D">
        <w:rPr>
          <w:rFonts w:ascii="Arial" w:hAnsi="Arial" w:cs="Arial"/>
          <w:color w:val="auto"/>
          <w:sz w:val="22"/>
          <w:szCs w:val="22"/>
        </w:rPr>
        <w:t xml:space="preserve">Przed czynnością przekazania terenu wykonania prac przez Zamawiającego dla Wykonawcy, Wykonawca przedstawi Zamawiającemu opracowany Harmonogram realizacji robót wynikających z niniejszej umowy. Po zaakceptowaniu Harmonogramu przez Zamawiającego nastąpi przekazanie terenu przez Zamawiającego, wraz z wymaganymi dokumentami, niezbędnymi do realizacji umowy, w terminie do </w:t>
      </w:r>
      <w:r>
        <w:rPr>
          <w:rFonts w:ascii="Arial" w:hAnsi="Arial" w:cs="Arial"/>
          <w:color w:val="auto"/>
          <w:sz w:val="22"/>
          <w:szCs w:val="22"/>
        </w:rPr>
        <w:t>10</w:t>
      </w:r>
      <w:r w:rsidRPr="0028439D">
        <w:rPr>
          <w:rFonts w:ascii="Arial" w:hAnsi="Arial" w:cs="Arial"/>
          <w:color w:val="auto"/>
          <w:sz w:val="22"/>
          <w:szCs w:val="22"/>
        </w:rPr>
        <w:t xml:space="preserve"> dni roboczych od zawarcia Umowy. Z czynności przekazania terenu sporządzony zostanie protokół, podpisany przez obie Strony. Dzień przekazania terenu traktuje się jako dzień rozpoczęcia wykonywania umowy. Wykonawca zobowiązuje się wykonać roboty w całości oraz zgłosić gotowość przedmiotu zamówienia do odbioru końcowego </w:t>
      </w:r>
      <w:r w:rsidRPr="0028439D">
        <w:rPr>
          <w:rFonts w:ascii="Arial" w:hAnsi="Arial" w:cs="Arial"/>
          <w:bCs/>
          <w:color w:val="auto"/>
          <w:sz w:val="22"/>
          <w:szCs w:val="22"/>
        </w:rPr>
        <w:t>najpóźniej w terminie</w:t>
      </w:r>
      <w:r>
        <w:rPr>
          <w:rFonts w:ascii="Arial" w:hAnsi="Arial" w:cs="Arial"/>
          <w:bCs/>
          <w:color w:val="auto"/>
          <w:sz w:val="22"/>
          <w:szCs w:val="22"/>
        </w:rPr>
        <w:t>:</w:t>
      </w:r>
      <w:r w:rsidRPr="0028439D">
        <w:rPr>
          <w:rFonts w:ascii="Arial" w:hAnsi="Arial" w:cs="Arial"/>
          <w:bCs/>
          <w:color w:val="auto"/>
          <w:sz w:val="22"/>
          <w:szCs w:val="22"/>
        </w:rPr>
        <w:t>…………………………….</w:t>
      </w:r>
    </w:p>
    <w:p w14:paraId="7C97964D" w14:textId="1712A668" w:rsidR="000A6893" w:rsidRPr="0028439D" w:rsidRDefault="005B60B7" w:rsidP="0028439D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D06FC6">
        <w:rPr>
          <w:rFonts w:ascii="Arial" w:hAnsi="Arial" w:cs="Arial"/>
          <w:sz w:val="22"/>
          <w:szCs w:val="22"/>
        </w:rPr>
        <w:t xml:space="preserve">Wykonawca jest odpowiedzialny za prawidłową jakość wykonania robót budowlanych oraz za zgodność ich przeprowadzenia ze sztuką budowlaną, dokumentacją techniczną, poleceniami </w:t>
      </w:r>
      <w:r w:rsidR="00017DC6" w:rsidRPr="00D06FC6">
        <w:rPr>
          <w:rFonts w:ascii="Arial" w:hAnsi="Arial" w:cs="Arial"/>
          <w:sz w:val="22"/>
          <w:szCs w:val="22"/>
        </w:rPr>
        <w:t>inspektora nadzoru</w:t>
      </w:r>
      <w:r w:rsidR="00FE7876">
        <w:rPr>
          <w:rFonts w:ascii="Arial" w:hAnsi="Arial" w:cs="Arial"/>
          <w:sz w:val="22"/>
          <w:szCs w:val="22"/>
        </w:rPr>
        <w:t>/*osoby odpowiedzialnej za realizację</w:t>
      </w:r>
      <w:r w:rsidRPr="00D06FC6">
        <w:rPr>
          <w:rFonts w:ascii="Arial" w:hAnsi="Arial" w:cs="Arial"/>
          <w:sz w:val="22"/>
          <w:szCs w:val="22"/>
        </w:rPr>
        <w:t>. Polecenia dotyczące realizacji robót będą wykonywane przez Wykonawcę nie później niż w czasie wyznaczonym</w:t>
      </w:r>
      <w:r w:rsidR="00FE7876">
        <w:rPr>
          <w:rFonts w:ascii="Arial" w:hAnsi="Arial" w:cs="Arial"/>
          <w:sz w:val="22"/>
          <w:szCs w:val="22"/>
        </w:rPr>
        <w:t>,</w:t>
      </w:r>
      <w:r w:rsidRPr="00D06FC6">
        <w:rPr>
          <w:rFonts w:ascii="Arial" w:hAnsi="Arial" w:cs="Arial"/>
          <w:sz w:val="22"/>
          <w:szCs w:val="22"/>
        </w:rPr>
        <w:t xml:space="preserve"> pod groźbą </w:t>
      </w:r>
      <w:r w:rsidR="0099073A" w:rsidRPr="00D06FC6">
        <w:rPr>
          <w:rFonts w:ascii="Arial" w:hAnsi="Arial" w:cs="Arial"/>
          <w:sz w:val="22"/>
          <w:szCs w:val="22"/>
        </w:rPr>
        <w:t xml:space="preserve">wstrzymania </w:t>
      </w:r>
      <w:r w:rsidRPr="00D06FC6">
        <w:rPr>
          <w:rFonts w:ascii="Arial" w:hAnsi="Arial" w:cs="Arial"/>
          <w:sz w:val="22"/>
          <w:szCs w:val="22"/>
        </w:rPr>
        <w:t>robót. Skutki finansowe</w:t>
      </w:r>
      <w:r w:rsidR="0036604B" w:rsidRPr="00D06FC6">
        <w:rPr>
          <w:rFonts w:ascii="Arial" w:hAnsi="Arial" w:cs="Arial"/>
          <w:sz w:val="22"/>
          <w:szCs w:val="22"/>
        </w:rPr>
        <w:t xml:space="preserve"> </w:t>
      </w:r>
      <w:r w:rsidR="00485801" w:rsidRPr="00D06FC6">
        <w:rPr>
          <w:rFonts w:ascii="Arial" w:hAnsi="Arial" w:cs="Arial"/>
          <w:sz w:val="22"/>
          <w:szCs w:val="22"/>
        </w:rPr>
        <w:t>z tytułu wstrzymania</w:t>
      </w:r>
      <w:r w:rsidR="008958FB" w:rsidRPr="00D06FC6">
        <w:rPr>
          <w:rFonts w:ascii="Arial" w:hAnsi="Arial" w:cs="Arial"/>
          <w:sz w:val="22"/>
          <w:szCs w:val="22"/>
        </w:rPr>
        <w:t xml:space="preserve"> </w:t>
      </w:r>
      <w:r w:rsidRPr="00D06FC6">
        <w:rPr>
          <w:rFonts w:ascii="Arial" w:hAnsi="Arial" w:cs="Arial"/>
          <w:sz w:val="22"/>
          <w:szCs w:val="22"/>
        </w:rPr>
        <w:t>robót w sytuacji</w:t>
      </w:r>
      <w:r w:rsidR="0099073A" w:rsidRPr="00D06FC6">
        <w:rPr>
          <w:rFonts w:ascii="Arial" w:hAnsi="Arial" w:cs="Arial"/>
          <w:sz w:val="22"/>
          <w:szCs w:val="22"/>
        </w:rPr>
        <w:t>, o której mowa w zdaniu poprzednim,</w:t>
      </w:r>
      <w:r w:rsidRPr="00D06FC6">
        <w:rPr>
          <w:rFonts w:ascii="Arial" w:hAnsi="Arial" w:cs="Arial"/>
          <w:sz w:val="22"/>
          <w:szCs w:val="22"/>
        </w:rPr>
        <w:t xml:space="preserve"> ponosi Wykonawca. Wykonawca nie może wykorzystać na swą korzyść jakichkolwiek błędów lub braków w dokumentacji projektowej lub w specyfikacji technicznej, a o ich wykryciu powinien bez</w:t>
      </w:r>
      <w:r w:rsidR="00754554" w:rsidRPr="00D06FC6">
        <w:rPr>
          <w:rFonts w:ascii="Arial" w:hAnsi="Arial" w:cs="Arial"/>
          <w:sz w:val="22"/>
          <w:szCs w:val="22"/>
        </w:rPr>
        <w:t xml:space="preserve">zwłocznie powiadomić </w:t>
      </w:r>
      <w:r w:rsidR="00FE7876">
        <w:rPr>
          <w:rFonts w:ascii="Arial" w:hAnsi="Arial" w:cs="Arial"/>
          <w:sz w:val="22"/>
          <w:szCs w:val="22"/>
        </w:rPr>
        <w:t xml:space="preserve">Zamawiającego. </w:t>
      </w:r>
      <w:r w:rsidRPr="00D06FC6">
        <w:rPr>
          <w:rFonts w:ascii="Arial" w:hAnsi="Arial" w:cs="Arial"/>
          <w:sz w:val="22"/>
          <w:szCs w:val="22"/>
        </w:rPr>
        <w:t>Wszystkie wykonane roboty oraz użyte materiały winny być zgodne</w:t>
      </w:r>
      <w:r w:rsidR="00FE7876">
        <w:rPr>
          <w:rFonts w:ascii="Arial" w:hAnsi="Arial" w:cs="Arial"/>
          <w:sz w:val="22"/>
          <w:szCs w:val="22"/>
        </w:rPr>
        <w:t xml:space="preserve"> </w:t>
      </w:r>
      <w:r w:rsidRPr="00D06FC6">
        <w:rPr>
          <w:rFonts w:ascii="Arial" w:hAnsi="Arial" w:cs="Arial"/>
          <w:sz w:val="22"/>
          <w:szCs w:val="22"/>
        </w:rPr>
        <w:t>z specyfikacją techniczną</w:t>
      </w:r>
      <w:r w:rsidR="007A6A31" w:rsidRPr="00D06FC6">
        <w:rPr>
          <w:rFonts w:ascii="Arial" w:hAnsi="Arial" w:cs="Arial"/>
          <w:sz w:val="22"/>
          <w:szCs w:val="22"/>
        </w:rPr>
        <w:t xml:space="preserve"> wykonania</w:t>
      </w:r>
      <w:r w:rsidR="00B26932" w:rsidRPr="00D06FC6">
        <w:rPr>
          <w:rFonts w:ascii="Arial" w:hAnsi="Arial" w:cs="Arial"/>
          <w:sz w:val="22"/>
          <w:szCs w:val="22"/>
        </w:rPr>
        <w:t xml:space="preserve"> </w:t>
      </w:r>
      <w:r w:rsidR="00231066" w:rsidRPr="00D06FC6">
        <w:rPr>
          <w:rFonts w:ascii="Arial" w:hAnsi="Arial" w:cs="Arial"/>
          <w:sz w:val="22"/>
          <w:szCs w:val="22"/>
        </w:rPr>
        <w:t xml:space="preserve">i </w:t>
      </w:r>
      <w:r w:rsidR="007A6A31" w:rsidRPr="00D06FC6">
        <w:rPr>
          <w:rFonts w:ascii="Arial" w:hAnsi="Arial" w:cs="Arial"/>
          <w:sz w:val="22"/>
          <w:szCs w:val="22"/>
        </w:rPr>
        <w:t>odbioru robót</w:t>
      </w:r>
      <w:r w:rsidR="0099073A" w:rsidRPr="00D06FC6">
        <w:rPr>
          <w:rFonts w:ascii="Arial" w:hAnsi="Arial" w:cs="Arial"/>
          <w:sz w:val="22"/>
          <w:szCs w:val="22"/>
        </w:rPr>
        <w:t>.</w:t>
      </w:r>
    </w:p>
    <w:p w14:paraId="6D0CF323" w14:textId="4F7953FB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 przypadku, gdy dostarczone przez Wykonawcę materiały lub wykonane roboty budowlane nie będą zgod</w:t>
      </w:r>
      <w:r w:rsidR="002727D3" w:rsidRPr="00732C4E">
        <w:rPr>
          <w:rFonts w:ascii="Arial" w:hAnsi="Arial" w:cs="Arial"/>
          <w:sz w:val="22"/>
          <w:szCs w:val="22"/>
        </w:rPr>
        <w:t>ne z dokumentacją projektową i</w:t>
      </w:r>
      <w:r w:rsidRPr="00732C4E">
        <w:rPr>
          <w:rFonts w:ascii="Arial" w:hAnsi="Arial" w:cs="Arial"/>
          <w:sz w:val="22"/>
          <w:szCs w:val="22"/>
        </w:rPr>
        <w:t xml:space="preserve"> specyfikacją techniczną</w:t>
      </w:r>
      <w:r w:rsidR="00B26932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i będą miały wpływ na niezadowalającą jakość robót budowlanych, to materiały takie muszą zostać zastąpione in</w:t>
      </w:r>
      <w:r w:rsidR="0099073A" w:rsidRPr="00732C4E">
        <w:rPr>
          <w:rFonts w:ascii="Arial" w:hAnsi="Arial" w:cs="Arial"/>
          <w:sz w:val="22"/>
          <w:szCs w:val="22"/>
        </w:rPr>
        <w:t>nymi materiałami, a budowle nie</w:t>
      </w:r>
      <w:r w:rsidRPr="00732C4E">
        <w:rPr>
          <w:rFonts w:ascii="Arial" w:hAnsi="Arial" w:cs="Arial"/>
          <w:sz w:val="22"/>
          <w:szCs w:val="22"/>
        </w:rPr>
        <w:t>spełniające wymagań, winny zostać rozebrane</w:t>
      </w:r>
      <w:r w:rsidR="00736BE9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i wykonane ponownie na koszt Wykonawcy. </w:t>
      </w:r>
    </w:p>
    <w:p w14:paraId="24D86E9E" w14:textId="717EF989" w:rsidR="00934591" w:rsidRPr="00732C4E" w:rsidRDefault="00F76234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Zamawiający zapewni</w:t>
      </w:r>
      <w:r w:rsidR="000777EE" w:rsidRPr="00732C4E">
        <w:rPr>
          <w:rFonts w:ascii="Arial" w:hAnsi="Arial" w:cs="Arial"/>
          <w:sz w:val="22"/>
          <w:szCs w:val="22"/>
        </w:rPr>
        <w:t xml:space="preserve"> na koszt Wykonawcy</w:t>
      </w:r>
      <w:r w:rsidRPr="00732C4E">
        <w:rPr>
          <w:rFonts w:ascii="Arial" w:hAnsi="Arial" w:cs="Arial"/>
          <w:sz w:val="22"/>
          <w:szCs w:val="22"/>
        </w:rPr>
        <w:t xml:space="preserve"> możliwość poboru energii elektrycznej,</w:t>
      </w:r>
      <w:r w:rsidR="00C10AC1" w:rsidRPr="00732C4E">
        <w:rPr>
          <w:rFonts w:ascii="Arial" w:hAnsi="Arial" w:cs="Arial"/>
          <w:sz w:val="22"/>
          <w:szCs w:val="22"/>
        </w:rPr>
        <w:t xml:space="preserve"> energii cieplnej, gazu, wody </w:t>
      </w:r>
      <w:r w:rsidRPr="00732C4E">
        <w:rPr>
          <w:rFonts w:ascii="Arial" w:hAnsi="Arial" w:cs="Arial"/>
          <w:sz w:val="22"/>
          <w:szCs w:val="22"/>
        </w:rPr>
        <w:t>i odprowadzania ścieków, do celów socjalnych i na potrzeby</w:t>
      </w:r>
      <w:r w:rsidR="00687702" w:rsidRPr="00732C4E">
        <w:rPr>
          <w:rFonts w:ascii="Arial" w:hAnsi="Arial" w:cs="Arial"/>
          <w:sz w:val="22"/>
          <w:szCs w:val="22"/>
        </w:rPr>
        <w:t xml:space="preserve"> wykonania zadania wynikającego</w:t>
      </w:r>
      <w:r w:rsidR="007301C2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z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>.</w:t>
      </w:r>
    </w:p>
    <w:p w14:paraId="1E186244" w14:textId="291B07FF" w:rsidR="00934591" w:rsidRPr="00732C4E" w:rsidRDefault="005B3A63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lastRenderedPageBreak/>
        <w:t xml:space="preserve">Okresem rozliczeniowym (w zakresie energii elektrycznej) jest czas realizacji umowy. </w:t>
      </w:r>
      <w:r w:rsidR="00883368" w:rsidRPr="00732C4E">
        <w:rPr>
          <w:rFonts w:ascii="Arial" w:hAnsi="Arial" w:cs="Arial"/>
          <w:sz w:val="22"/>
          <w:szCs w:val="22"/>
        </w:rPr>
        <w:t xml:space="preserve">Rozliczenie </w:t>
      </w:r>
      <w:r w:rsidRPr="00732C4E">
        <w:rPr>
          <w:rFonts w:ascii="Arial" w:hAnsi="Arial" w:cs="Arial"/>
          <w:sz w:val="22"/>
          <w:szCs w:val="22"/>
        </w:rPr>
        <w:t xml:space="preserve">za zużytą energię elektryczną nastąpi w oparciu </w:t>
      </w:r>
      <w:r w:rsidR="00E903E3" w:rsidRPr="00732C4E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o fakturę VAT wystawioną przez RZI</w:t>
      </w:r>
      <w:r w:rsidR="000777EE" w:rsidRPr="00732C4E">
        <w:rPr>
          <w:rFonts w:ascii="Arial" w:hAnsi="Arial" w:cs="Arial"/>
          <w:b/>
          <w:sz w:val="22"/>
          <w:szCs w:val="22"/>
        </w:rPr>
        <w:t xml:space="preserve">. </w:t>
      </w:r>
    </w:p>
    <w:p w14:paraId="287E8D64" w14:textId="77777777" w:rsidR="005B3A63" w:rsidRPr="00732C4E" w:rsidRDefault="00934591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Rozliczenie </w:t>
      </w:r>
      <w:r w:rsidR="005B3A63" w:rsidRPr="00732C4E">
        <w:rPr>
          <w:rFonts w:ascii="Arial" w:hAnsi="Arial" w:cs="Arial"/>
          <w:sz w:val="22"/>
          <w:szCs w:val="22"/>
        </w:rPr>
        <w:t>z Zamawiającym pobranej przez Wykonawcę energii cieplnej, gazu, wody</w:t>
      </w:r>
      <w:r w:rsidR="00B26932" w:rsidRPr="00732C4E">
        <w:rPr>
          <w:rFonts w:ascii="Arial" w:hAnsi="Arial" w:cs="Arial"/>
          <w:sz w:val="22"/>
          <w:szCs w:val="22"/>
        </w:rPr>
        <w:t xml:space="preserve"> </w:t>
      </w:r>
      <w:r w:rsidR="005B3A63" w:rsidRPr="00732C4E">
        <w:rPr>
          <w:rFonts w:ascii="Arial" w:hAnsi="Arial" w:cs="Arial"/>
          <w:sz w:val="22"/>
          <w:szCs w:val="22"/>
        </w:rPr>
        <w:t xml:space="preserve">i </w:t>
      </w:r>
      <w:r w:rsidRPr="00732C4E">
        <w:rPr>
          <w:rFonts w:ascii="Arial" w:hAnsi="Arial" w:cs="Arial"/>
          <w:sz w:val="22"/>
          <w:szCs w:val="22"/>
        </w:rPr>
        <w:t xml:space="preserve">odprowadzania ścieków </w:t>
      </w:r>
      <w:r w:rsidR="005B3A63" w:rsidRPr="00732C4E">
        <w:rPr>
          <w:rFonts w:ascii="Arial" w:hAnsi="Arial" w:cs="Arial"/>
          <w:sz w:val="22"/>
          <w:szCs w:val="22"/>
        </w:rPr>
        <w:t>do celów socjalnych i na potrzeby wykonania zadania wynikającego</w:t>
      </w:r>
      <w:r w:rsidR="007301C2" w:rsidRPr="00732C4E">
        <w:rPr>
          <w:rFonts w:ascii="Arial" w:hAnsi="Arial" w:cs="Arial"/>
          <w:sz w:val="22"/>
          <w:szCs w:val="22"/>
        </w:rPr>
        <w:t xml:space="preserve"> </w:t>
      </w:r>
      <w:r w:rsidR="005B3A63" w:rsidRPr="00732C4E">
        <w:rPr>
          <w:rFonts w:ascii="Arial" w:hAnsi="Arial" w:cs="Arial"/>
          <w:sz w:val="22"/>
          <w:szCs w:val="22"/>
        </w:rPr>
        <w:t>z umowy nastąpi na następujących zasadach:</w:t>
      </w:r>
    </w:p>
    <w:p w14:paraId="1A030222" w14:textId="77777777" w:rsidR="00907BA7" w:rsidRPr="00732C4E" w:rsidRDefault="00907BA7" w:rsidP="00962B9A">
      <w:pPr>
        <w:numPr>
          <w:ilvl w:val="0"/>
          <w:numId w:val="23"/>
        </w:num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energia cieplna: r</w:t>
      </w:r>
      <w:r w:rsidR="00883368" w:rsidRPr="00732C4E">
        <w:rPr>
          <w:rFonts w:ascii="Arial" w:hAnsi="Arial" w:cs="Arial"/>
          <w:sz w:val="22"/>
          <w:szCs w:val="22"/>
        </w:rPr>
        <w:t>ozliczenie</w:t>
      </w:r>
      <w:r w:rsidR="00934591" w:rsidRPr="00732C4E">
        <w:rPr>
          <w:rFonts w:ascii="Arial" w:hAnsi="Arial" w:cs="Arial"/>
          <w:sz w:val="22"/>
          <w:szCs w:val="22"/>
        </w:rPr>
        <w:t xml:space="preserve"> </w:t>
      </w:r>
      <w:r w:rsidR="006C619B" w:rsidRPr="00732C4E">
        <w:rPr>
          <w:rFonts w:ascii="Arial" w:hAnsi="Arial" w:cs="Arial"/>
          <w:sz w:val="22"/>
          <w:szCs w:val="22"/>
        </w:rPr>
        <w:t xml:space="preserve">na </w:t>
      </w:r>
      <w:r w:rsidR="006519D0" w:rsidRPr="00732C4E">
        <w:rPr>
          <w:rFonts w:ascii="Arial" w:hAnsi="Arial" w:cs="Arial"/>
          <w:sz w:val="22"/>
          <w:szCs w:val="22"/>
        </w:rPr>
        <w:t xml:space="preserve">podstawie </w:t>
      </w:r>
      <w:r w:rsidRPr="00732C4E">
        <w:rPr>
          <w:rFonts w:ascii="Arial" w:hAnsi="Arial" w:cs="Arial"/>
          <w:sz w:val="22"/>
          <w:szCs w:val="22"/>
        </w:rPr>
        <w:t>rzeczywistego zużycia wyliczane na podstawie odczytu z podlicznika/ów lub na podstawie kalkulacji kosztów zużycia ustalonej przez Zamawiającego;</w:t>
      </w:r>
    </w:p>
    <w:p w14:paraId="00758CCD" w14:textId="59DC6CDE" w:rsidR="00907BA7" w:rsidRPr="00732C4E" w:rsidRDefault="00907BA7" w:rsidP="00962B9A">
      <w:pPr>
        <w:numPr>
          <w:ilvl w:val="0"/>
          <w:numId w:val="23"/>
        </w:num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gaz: rozliczenie na podstawie rzeczywistego zużycia wyliczane na podstawie odczytu z podlicznika/ów;</w:t>
      </w:r>
    </w:p>
    <w:p w14:paraId="38A73BA9" w14:textId="77777777" w:rsidR="00907BA7" w:rsidRPr="00732C4E" w:rsidRDefault="00907BA7" w:rsidP="00962B9A">
      <w:pPr>
        <w:numPr>
          <w:ilvl w:val="0"/>
          <w:numId w:val="23"/>
        </w:num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woda i odprowadzane ścieki:</w:t>
      </w:r>
    </w:p>
    <w:p w14:paraId="02A89C2A" w14:textId="3BE3CFE5" w:rsidR="00907BA7" w:rsidRPr="00732C4E" w:rsidRDefault="00907BA7" w:rsidP="00962B9A">
      <w:pPr>
        <w:tabs>
          <w:tab w:val="left" w:pos="993"/>
          <w:tab w:val="left" w:pos="1418"/>
          <w:tab w:val="left" w:pos="1560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- na cele socjalne - rozliczenie na podstawie rzeczywistego zużycia wyliczane na </w:t>
      </w:r>
      <w:r w:rsidRPr="00732C4E">
        <w:rPr>
          <w:rFonts w:ascii="Arial" w:hAnsi="Arial" w:cs="Arial"/>
          <w:sz w:val="22"/>
          <w:szCs w:val="22"/>
        </w:rPr>
        <w:tab/>
        <w:t>podstawie odczytu z podlicznika/ów lub na podst</w:t>
      </w:r>
      <w:r w:rsidR="007301C2" w:rsidRPr="00732C4E">
        <w:rPr>
          <w:rFonts w:ascii="Arial" w:hAnsi="Arial" w:cs="Arial"/>
          <w:sz w:val="22"/>
          <w:szCs w:val="22"/>
        </w:rPr>
        <w:t xml:space="preserve">awie kalkulacji kosztów zużycia </w:t>
      </w:r>
      <w:r w:rsidRPr="00732C4E">
        <w:rPr>
          <w:rFonts w:ascii="Arial" w:hAnsi="Arial" w:cs="Arial"/>
          <w:sz w:val="22"/>
          <w:szCs w:val="22"/>
        </w:rPr>
        <w:t>ustalonej przez Zamawiającego,</w:t>
      </w:r>
    </w:p>
    <w:p w14:paraId="197BA711" w14:textId="1E47BD11" w:rsidR="00907BA7" w:rsidRPr="00732C4E" w:rsidRDefault="00907BA7" w:rsidP="00962B9A">
      <w:pPr>
        <w:tabs>
          <w:tab w:val="left" w:pos="993"/>
          <w:tab w:val="left" w:pos="1276"/>
          <w:tab w:val="left" w:pos="1418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- na cele technologiczne/remontowe - rozliczenie na podstawie rzeczywistego zużycia </w:t>
      </w:r>
      <w:r w:rsidR="00B8628E" w:rsidRPr="00732C4E">
        <w:rPr>
          <w:rFonts w:ascii="Arial" w:hAnsi="Arial" w:cs="Arial"/>
          <w:sz w:val="22"/>
          <w:szCs w:val="22"/>
        </w:rPr>
        <w:tab/>
        <w:t>wyliczane na podstawie odczytu</w:t>
      </w:r>
      <w:r w:rsidR="00754554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 podlicznika/ów</w:t>
      </w:r>
      <w:r w:rsidR="00B26932" w:rsidRPr="00732C4E">
        <w:rPr>
          <w:rFonts w:ascii="Arial" w:hAnsi="Arial" w:cs="Arial"/>
          <w:sz w:val="22"/>
          <w:szCs w:val="22"/>
        </w:rPr>
        <w:t xml:space="preserve"> lub na podstawie dokumentacji </w:t>
      </w:r>
      <w:r w:rsidRPr="00732C4E">
        <w:rPr>
          <w:rFonts w:ascii="Arial" w:hAnsi="Arial" w:cs="Arial"/>
          <w:sz w:val="22"/>
          <w:szCs w:val="22"/>
        </w:rPr>
        <w:t>technicznej (kosztorys).</w:t>
      </w:r>
    </w:p>
    <w:p w14:paraId="37C4E64F" w14:textId="1DC26D9D" w:rsidR="00907BA7" w:rsidRPr="00732C4E" w:rsidRDefault="00907BA7" w:rsidP="00962B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Ostateczny sposób rozliczania w zakresie mediów komunalnych zostanie określony przy przekazaniu placu budowy i wpisany w protokół przekazania placu budowy. Rozliczenia za zu</w:t>
      </w:r>
      <w:r w:rsidR="007A06E7" w:rsidRPr="00732C4E">
        <w:rPr>
          <w:rFonts w:ascii="Arial" w:hAnsi="Arial" w:cs="Arial"/>
          <w:sz w:val="22"/>
          <w:szCs w:val="22"/>
        </w:rPr>
        <w:t>żytą energię cieplną, gaz, wodę</w:t>
      </w:r>
      <w:r w:rsidR="00754554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i odprowadzone ścieki będą dokonywane w oparciu </w:t>
      </w:r>
      <w:r w:rsidR="00B26932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o rachunek wystawiany przez </w:t>
      </w:r>
      <w:r w:rsidR="000777EE" w:rsidRPr="00732C4E">
        <w:rPr>
          <w:rFonts w:ascii="Arial" w:hAnsi="Arial" w:cs="Arial"/>
          <w:sz w:val="22"/>
          <w:szCs w:val="22"/>
        </w:rPr>
        <w:t>Zamawiającego</w:t>
      </w:r>
      <w:r w:rsidRPr="00732C4E">
        <w:rPr>
          <w:rFonts w:ascii="Arial" w:hAnsi="Arial" w:cs="Arial"/>
          <w:sz w:val="22"/>
          <w:szCs w:val="22"/>
        </w:rPr>
        <w:t>.</w:t>
      </w:r>
    </w:p>
    <w:p w14:paraId="17C438D9" w14:textId="5502B12E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Od dnia protokolarnego odbioru terenu prac Wykonawca ponosi wyłączną odpowiedzialność za wszelkie szkody wyrządzone Zamawiającemu </w:t>
      </w:r>
      <w:r w:rsidR="003F72F4" w:rsidRPr="00732C4E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i osobom trzecim oraz stan bhp, ppoż.</w:t>
      </w:r>
      <w:r w:rsidR="00363D29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i sanitarny.</w:t>
      </w:r>
    </w:p>
    <w:p w14:paraId="5DC58FA2" w14:textId="0D31162B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Wykonawca przygotuje i opracuje dokumentację powykonawczą i odbiorową </w:t>
      </w:r>
      <w:r w:rsidR="006C619B" w:rsidRPr="00732C4E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(w 2 kompletach), która będzie podlegała przekazaniu Zamawiającemu</w:t>
      </w:r>
      <w:r w:rsidR="00B26932" w:rsidRPr="00732C4E">
        <w:rPr>
          <w:rFonts w:ascii="Arial" w:hAnsi="Arial" w:cs="Arial"/>
          <w:sz w:val="22"/>
          <w:szCs w:val="22"/>
        </w:rPr>
        <w:t xml:space="preserve"> </w:t>
      </w:r>
      <w:r w:rsidR="00934678" w:rsidRPr="00732C4E">
        <w:rPr>
          <w:rFonts w:ascii="Arial" w:hAnsi="Arial" w:cs="Arial"/>
          <w:sz w:val="22"/>
          <w:szCs w:val="22"/>
        </w:rPr>
        <w:t xml:space="preserve">w chwili zgłoszenia </w:t>
      </w:r>
      <w:r w:rsidRPr="00732C4E">
        <w:rPr>
          <w:rFonts w:ascii="Arial" w:hAnsi="Arial" w:cs="Arial"/>
          <w:sz w:val="22"/>
          <w:szCs w:val="22"/>
        </w:rPr>
        <w:t>odbioru końcowego. Koszt przygotowania dokumentacji obciąża Wykonawcę.</w:t>
      </w:r>
    </w:p>
    <w:p w14:paraId="7F241988" w14:textId="34BEAC9E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Złom (stal, żeliwo, metale kolorowe) oraz inne materiały z demontażu zakwalifikowane przez </w:t>
      </w:r>
      <w:r w:rsidR="00017DC6" w:rsidRPr="00732C4E">
        <w:rPr>
          <w:rFonts w:ascii="Arial" w:hAnsi="Arial" w:cs="Arial"/>
          <w:sz w:val="22"/>
          <w:szCs w:val="22"/>
        </w:rPr>
        <w:t>inspektora nadzoru</w:t>
      </w:r>
      <w:r w:rsidR="00792230">
        <w:rPr>
          <w:rFonts w:ascii="Arial" w:hAnsi="Arial" w:cs="Arial"/>
          <w:sz w:val="22"/>
          <w:szCs w:val="22"/>
        </w:rPr>
        <w:t>/*osobę odpowiedzialną,</w:t>
      </w:r>
      <w:r w:rsidRPr="00732C4E">
        <w:rPr>
          <w:rFonts w:ascii="Arial" w:hAnsi="Arial" w:cs="Arial"/>
          <w:sz w:val="22"/>
          <w:szCs w:val="22"/>
        </w:rPr>
        <w:t xml:space="preserve"> Wykonawca przekaże protokolarnie do </w:t>
      </w:r>
      <w:r w:rsidR="00F66C9C" w:rsidRPr="00732C4E">
        <w:rPr>
          <w:rFonts w:ascii="Arial" w:hAnsi="Arial" w:cs="Arial"/>
          <w:sz w:val="22"/>
          <w:szCs w:val="22"/>
        </w:rPr>
        <w:t xml:space="preserve">właściwej </w:t>
      </w:r>
      <w:r w:rsidRPr="00732C4E">
        <w:rPr>
          <w:rFonts w:ascii="Arial" w:hAnsi="Arial" w:cs="Arial"/>
          <w:sz w:val="22"/>
          <w:szCs w:val="22"/>
        </w:rPr>
        <w:t>Sekcji Obs</w:t>
      </w:r>
      <w:r w:rsidR="00F549E5" w:rsidRPr="00732C4E">
        <w:rPr>
          <w:rFonts w:ascii="Arial" w:hAnsi="Arial" w:cs="Arial"/>
          <w:sz w:val="22"/>
          <w:szCs w:val="22"/>
        </w:rPr>
        <w:t>ługi</w:t>
      </w:r>
      <w:r w:rsidR="00E32FE3" w:rsidRPr="00732C4E">
        <w:rPr>
          <w:rFonts w:ascii="Arial" w:hAnsi="Arial" w:cs="Arial"/>
          <w:sz w:val="22"/>
          <w:szCs w:val="22"/>
        </w:rPr>
        <w:t xml:space="preserve"> Infrastruktury</w:t>
      </w:r>
      <w:r w:rsidR="001A4A4F" w:rsidRPr="00732C4E">
        <w:rPr>
          <w:rFonts w:ascii="Arial" w:hAnsi="Arial" w:cs="Arial"/>
          <w:sz w:val="22"/>
          <w:szCs w:val="22"/>
        </w:rPr>
        <w:t xml:space="preserve"> </w:t>
      </w:r>
      <w:r w:rsidR="00835E8D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po uprzednim przekwalifikowaniu. Pozostałe materiały</w:t>
      </w:r>
      <w:r w:rsidR="00763C01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z demontażu stanowią własność Wykonawcy, </w:t>
      </w:r>
      <w:r w:rsidR="00736BE9">
        <w:rPr>
          <w:rFonts w:ascii="Arial" w:hAnsi="Arial" w:cs="Arial"/>
          <w:sz w:val="22"/>
          <w:szCs w:val="22"/>
        </w:rPr>
        <w:br/>
      </w:r>
      <w:r w:rsidR="00C04B8E" w:rsidRPr="00732C4E">
        <w:rPr>
          <w:rFonts w:ascii="Arial" w:hAnsi="Arial" w:cs="Arial"/>
          <w:sz w:val="22"/>
          <w:szCs w:val="22"/>
        </w:rPr>
        <w:t>z</w:t>
      </w:r>
      <w:r w:rsidR="006C619B" w:rsidRPr="00732C4E">
        <w:rPr>
          <w:rFonts w:ascii="Arial" w:hAnsi="Arial" w:cs="Arial"/>
          <w:sz w:val="22"/>
          <w:szCs w:val="22"/>
        </w:rPr>
        <w:t xml:space="preserve"> </w:t>
      </w:r>
      <w:r w:rsidR="00C04B8E" w:rsidRPr="00732C4E">
        <w:rPr>
          <w:rFonts w:ascii="Arial" w:hAnsi="Arial" w:cs="Arial"/>
          <w:sz w:val="22"/>
          <w:szCs w:val="22"/>
        </w:rPr>
        <w:t>zastrzeżeniem ust. 1</w:t>
      </w:r>
      <w:r w:rsidR="00BD2175" w:rsidRPr="00732C4E">
        <w:rPr>
          <w:rFonts w:ascii="Arial" w:hAnsi="Arial" w:cs="Arial"/>
          <w:sz w:val="22"/>
          <w:szCs w:val="22"/>
        </w:rPr>
        <w:t>0</w:t>
      </w:r>
      <w:r w:rsidRPr="00732C4E">
        <w:rPr>
          <w:rFonts w:ascii="Arial" w:hAnsi="Arial" w:cs="Arial"/>
          <w:sz w:val="22"/>
          <w:szCs w:val="22"/>
        </w:rPr>
        <w:t>.</w:t>
      </w:r>
    </w:p>
    <w:p w14:paraId="26F474E3" w14:textId="618D94DF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ustali</w:t>
      </w:r>
      <w:r w:rsidR="00695E82" w:rsidRPr="00732C4E">
        <w:rPr>
          <w:rFonts w:ascii="Arial" w:hAnsi="Arial" w:cs="Arial"/>
          <w:sz w:val="22"/>
          <w:szCs w:val="22"/>
        </w:rPr>
        <w:t>,</w:t>
      </w:r>
      <w:r w:rsidRPr="00732C4E">
        <w:rPr>
          <w:rFonts w:ascii="Arial" w:hAnsi="Arial" w:cs="Arial"/>
          <w:sz w:val="22"/>
          <w:szCs w:val="22"/>
        </w:rPr>
        <w:t xml:space="preserve"> we własnym zakresie</w:t>
      </w:r>
      <w:r w:rsidR="00695E82" w:rsidRPr="00732C4E">
        <w:rPr>
          <w:rFonts w:ascii="Arial" w:hAnsi="Arial" w:cs="Arial"/>
          <w:sz w:val="22"/>
          <w:szCs w:val="22"/>
        </w:rPr>
        <w:t>,</w:t>
      </w:r>
      <w:r w:rsidRPr="00732C4E">
        <w:rPr>
          <w:rFonts w:ascii="Arial" w:hAnsi="Arial" w:cs="Arial"/>
          <w:sz w:val="22"/>
          <w:szCs w:val="22"/>
        </w:rPr>
        <w:t xml:space="preserve"> miejsce składowania gruzu, materiałów rozbiórkowych wymagających utylizacji zgodnie z przepisami prawa. Koszt transportu gruzu</w:t>
      </w:r>
      <w:r w:rsidR="00363D29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i materiałów rozbiórkowych na miejsca składowania oraz koszt ic</w:t>
      </w:r>
      <w:r w:rsidR="009B59FC" w:rsidRPr="00732C4E">
        <w:rPr>
          <w:rFonts w:ascii="Arial" w:hAnsi="Arial" w:cs="Arial"/>
          <w:sz w:val="22"/>
          <w:szCs w:val="22"/>
        </w:rPr>
        <w:t>h składowania obciąża Wykonawcę</w:t>
      </w:r>
      <w:r w:rsidRPr="00732C4E">
        <w:rPr>
          <w:rFonts w:ascii="Arial" w:hAnsi="Arial" w:cs="Arial"/>
          <w:sz w:val="22"/>
          <w:szCs w:val="22"/>
        </w:rPr>
        <w:t>. Wybrane składowiska obligatoryjnie m</w:t>
      </w:r>
      <w:r w:rsidR="001A4A4F" w:rsidRPr="00732C4E">
        <w:rPr>
          <w:rFonts w:ascii="Arial" w:hAnsi="Arial" w:cs="Arial"/>
          <w:sz w:val="22"/>
          <w:szCs w:val="22"/>
        </w:rPr>
        <w:t>uszą posiadać stosowne koncesje</w:t>
      </w:r>
      <w:r w:rsidR="00363D29" w:rsidRPr="00732C4E">
        <w:rPr>
          <w:rFonts w:ascii="Arial" w:hAnsi="Arial" w:cs="Arial"/>
          <w:sz w:val="22"/>
          <w:szCs w:val="22"/>
        </w:rPr>
        <w:t xml:space="preserve"> </w:t>
      </w:r>
      <w:r w:rsidR="006C619B" w:rsidRPr="00732C4E">
        <w:rPr>
          <w:rFonts w:ascii="Arial" w:hAnsi="Arial" w:cs="Arial"/>
          <w:sz w:val="22"/>
          <w:szCs w:val="22"/>
        </w:rPr>
        <w:t xml:space="preserve">i zezwolenia do </w:t>
      </w:r>
      <w:r w:rsidRPr="00732C4E">
        <w:rPr>
          <w:rFonts w:ascii="Arial" w:hAnsi="Arial" w:cs="Arial"/>
          <w:sz w:val="22"/>
          <w:szCs w:val="22"/>
        </w:rPr>
        <w:t>prowadzenia takiej działalności. Wywóz gruzu i utylizację materiałów niebezpiecznych Wykonawca zrealizuje zgodnie z ustawą z dnia 27</w:t>
      </w:r>
      <w:r w:rsidR="00695E82" w:rsidRPr="00732C4E">
        <w:rPr>
          <w:rFonts w:ascii="Arial" w:hAnsi="Arial" w:cs="Arial"/>
          <w:sz w:val="22"/>
          <w:szCs w:val="22"/>
        </w:rPr>
        <w:t xml:space="preserve"> kwietnia </w:t>
      </w:r>
      <w:r w:rsidR="00736BE9">
        <w:rPr>
          <w:rFonts w:ascii="Arial" w:hAnsi="Arial" w:cs="Arial"/>
          <w:sz w:val="22"/>
          <w:szCs w:val="22"/>
        </w:rPr>
        <w:t>201</w:t>
      </w:r>
      <w:r w:rsidRPr="00732C4E">
        <w:rPr>
          <w:rFonts w:ascii="Arial" w:hAnsi="Arial" w:cs="Arial"/>
          <w:sz w:val="22"/>
          <w:szCs w:val="22"/>
        </w:rPr>
        <w:t>1 r.</w:t>
      </w:r>
      <w:r w:rsidR="007C19A8" w:rsidRPr="00732C4E">
        <w:rPr>
          <w:rFonts w:ascii="Arial" w:hAnsi="Arial" w:cs="Arial"/>
          <w:sz w:val="22"/>
          <w:szCs w:val="22"/>
        </w:rPr>
        <w:t xml:space="preserve"> Prawo ochrony środowiska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2128A4" w:rsidRPr="00732C4E">
        <w:rPr>
          <w:rFonts w:ascii="Arial" w:hAnsi="Arial" w:cs="Arial"/>
          <w:sz w:val="22"/>
          <w:szCs w:val="22"/>
        </w:rPr>
        <w:t>i innymi</w:t>
      </w:r>
      <w:r w:rsidRPr="00732C4E">
        <w:rPr>
          <w:rFonts w:ascii="Arial" w:hAnsi="Arial" w:cs="Arial"/>
          <w:sz w:val="22"/>
          <w:szCs w:val="22"/>
        </w:rPr>
        <w:t xml:space="preserve"> obowiązującymi przepisami w tym zakresie.</w:t>
      </w:r>
    </w:p>
    <w:p w14:paraId="0B34F352" w14:textId="6BBF756B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Wykonawca zobowiązuje się wykonać przedmiot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przy użyciu materiałów własnych</w:t>
      </w:r>
      <w:r w:rsidR="00695E82" w:rsidRPr="00732C4E">
        <w:rPr>
          <w:rFonts w:ascii="Arial" w:hAnsi="Arial" w:cs="Arial"/>
          <w:sz w:val="22"/>
          <w:szCs w:val="22"/>
        </w:rPr>
        <w:t>,</w:t>
      </w:r>
      <w:r w:rsidRPr="00732C4E">
        <w:rPr>
          <w:rFonts w:ascii="Arial" w:hAnsi="Arial" w:cs="Arial"/>
          <w:sz w:val="22"/>
          <w:szCs w:val="22"/>
        </w:rPr>
        <w:t xml:space="preserve"> zgodnych</w:t>
      </w:r>
      <w:r w:rsidR="0036604B" w:rsidRPr="00732C4E">
        <w:rPr>
          <w:rFonts w:ascii="Arial" w:hAnsi="Arial" w:cs="Arial"/>
          <w:sz w:val="22"/>
          <w:szCs w:val="22"/>
        </w:rPr>
        <w:t xml:space="preserve"> </w:t>
      </w:r>
      <w:r w:rsidR="006C619B" w:rsidRPr="00732C4E">
        <w:rPr>
          <w:rFonts w:ascii="Arial" w:hAnsi="Arial" w:cs="Arial"/>
          <w:sz w:val="22"/>
          <w:szCs w:val="22"/>
        </w:rPr>
        <w:t xml:space="preserve">z </w:t>
      </w:r>
      <w:r w:rsidR="00FA19C1" w:rsidRPr="00732C4E">
        <w:rPr>
          <w:rFonts w:ascii="Arial" w:hAnsi="Arial" w:cs="Arial"/>
          <w:sz w:val="22"/>
          <w:szCs w:val="22"/>
        </w:rPr>
        <w:t xml:space="preserve">wymaganiami Specyfikacji Technicznej Wykonania </w:t>
      </w:r>
      <w:r w:rsidR="00754554">
        <w:rPr>
          <w:rFonts w:ascii="Arial" w:hAnsi="Arial" w:cs="Arial"/>
          <w:sz w:val="22"/>
          <w:szCs w:val="22"/>
        </w:rPr>
        <w:br/>
      </w:r>
      <w:r w:rsidR="00FA19C1" w:rsidRPr="00732C4E">
        <w:rPr>
          <w:rFonts w:ascii="Arial" w:hAnsi="Arial" w:cs="Arial"/>
          <w:sz w:val="22"/>
          <w:szCs w:val="22"/>
        </w:rPr>
        <w:t>i  Odbioru Robót</w:t>
      </w:r>
      <w:r w:rsidR="00F94874" w:rsidRPr="00732C4E">
        <w:rPr>
          <w:rFonts w:ascii="Arial" w:hAnsi="Arial" w:cs="Arial"/>
          <w:sz w:val="22"/>
          <w:szCs w:val="22"/>
        </w:rPr>
        <w:t>.</w:t>
      </w:r>
    </w:p>
    <w:p w14:paraId="096755E0" w14:textId="5B4CE426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zobowiązuje się wykonać roboty budowlane korzystając</w:t>
      </w:r>
      <w:r w:rsidR="00934678" w:rsidRPr="00732C4E">
        <w:rPr>
          <w:rFonts w:ascii="Arial" w:hAnsi="Arial" w:cs="Arial"/>
          <w:sz w:val="22"/>
          <w:szCs w:val="22"/>
        </w:rPr>
        <w:t xml:space="preserve"> </w:t>
      </w:r>
      <w:r w:rsidR="00754554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z odpowiednich materiałów</w:t>
      </w:r>
      <w:r w:rsidR="0036604B" w:rsidRPr="00732C4E">
        <w:rPr>
          <w:rFonts w:ascii="Arial" w:hAnsi="Arial" w:cs="Arial"/>
          <w:sz w:val="22"/>
          <w:szCs w:val="22"/>
        </w:rPr>
        <w:t xml:space="preserve"> </w:t>
      </w:r>
      <w:r w:rsidR="006C619B" w:rsidRPr="00732C4E">
        <w:rPr>
          <w:rFonts w:ascii="Arial" w:hAnsi="Arial" w:cs="Arial"/>
          <w:sz w:val="22"/>
          <w:szCs w:val="22"/>
        </w:rPr>
        <w:t xml:space="preserve">i </w:t>
      </w:r>
      <w:r w:rsidRPr="00732C4E">
        <w:rPr>
          <w:rFonts w:ascii="Arial" w:hAnsi="Arial" w:cs="Arial"/>
          <w:sz w:val="22"/>
          <w:szCs w:val="22"/>
        </w:rPr>
        <w:t xml:space="preserve">wyrobów budowlanych, zgodnie z zasadami sztuki </w:t>
      </w:r>
      <w:r w:rsidRPr="00732C4E">
        <w:rPr>
          <w:rFonts w:ascii="Arial" w:hAnsi="Arial" w:cs="Arial"/>
          <w:sz w:val="22"/>
          <w:szCs w:val="22"/>
        </w:rPr>
        <w:lastRenderedPageBreak/>
        <w:t xml:space="preserve">budowlanej i aktualną wiedzą techniczną, odpowiadających warunkom określonym w art. 10 </w:t>
      </w:r>
      <w:r w:rsidR="00736BE9">
        <w:rPr>
          <w:rFonts w:ascii="Arial" w:hAnsi="Arial" w:cs="Arial"/>
          <w:iCs/>
          <w:sz w:val="22"/>
          <w:szCs w:val="22"/>
        </w:rPr>
        <w:t>ustawy z dnia 16 kwietnia 2004</w:t>
      </w:r>
      <w:r w:rsidRPr="00732C4E">
        <w:rPr>
          <w:rFonts w:ascii="Arial" w:hAnsi="Arial" w:cs="Arial"/>
          <w:iCs/>
          <w:sz w:val="22"/>
          <w:szCs w:val="22"/>
        </w:rPr>
        <w:t xml:space="preserve"> r</w:t>
      </w:r>
      <w:r w:rsidR="00695E82" w:rsidRPr="00732C4E">
        <w:rPr>
          <w:rFonts w:ascii="Arial" w:hAnsi="Arial" w:cs="Arial"/>
          <w:iCs/>
          <w:sz w:val="22"/>
          <w:szCs w:val="22"/>
        </w:rPr>
        <w:t>.</w:t>
      </w:r>
      <w:r w:rsidRPr="00732C4E">
        <w:rPr>
          <w:rFonts w:ascii="Arial" w:hAnsi="Arial" w:cs="Arial"/>
          <w:iCs/>
          <w:sz w:val="22"/>
          <w:szCs w:val="22"/>
        </w:rPr>
        <w:t xml:space="preserve"> Prawo budowlane</w:t>
      </w:r>
      <w:r w:rsidR="00F12999" w:rsidRPr="00732C4E">
        <w:rPr>
          <w:rFonts w:ascii="Arial" w:hAnsi="Arial" w:cs="Arial"/>
          <w:iCs/>
          <w:sz w:val="22"/>
          <w:szCs w:val="22"/>
        </w:rPr>
        <w:t>.</w:t>
      </w:r>
      <w:r w:rsidR="006E1722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Wykonawca przed użyciem lub wbudowaniem materiałów lub wyrobów przedstawi inspektorowi </w:t>
      </w:r>
      <w:r w:rsidR="00017DC6" w:rsidRPr="00732C4E">
        <w:rPr>
          <w:rFonts w:ascii="Arial" w:hAnsi="Arial" w:cs="Arial"/>
          <w:sz w:val="22"/>
          <w:szCs w:val="22"/>
        </w:rPr>
        <w:t>nadzoru</w:t>
      </w:r>
      <w:r w:rsidRPr="00732C4E">
        <w:rPr>
          <w:rFonts w:ascii="Arial" w:hAnsi="Arial" w:cs="Arial"/>
          <w:sz w:val="22"/>
          <w:szCs w:val="22"/>
        </w:rPr>
        <w:t xml:space="preserve"> szczegółowe dokumenty</w:t>
      </w:r>
      <w:r w:rsidR="006A260B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i</w:t>
      </w:r>
      <w:r w:rsidR="006C619B" w:rsidRPr="00732C4E">
        <w:rPr>
          <w:rFonts w:ascii="Arial" w:hAnsi="Arial" w:cs="Arial"/>
          <w:sz w:val="22"/>
          <w:szCs w:val="22"/>
        </w:rPr>
        <w:t xml:space="preserve"> informacje dopuszczające je do </w:t>
      </w:r>
      <w:r w:rsidR="004300E4" w:rsidRPr="00732C4E">
        <w:rPr>
          <w:rFonts w:ascii="Arial" w:hAnsi="Arial" w:cs="Arial"/>
          <w:sz w:val="22"/>
          <w:szCs w:val="22"/>
        </w:rPr>
        <w:t xml:space="preserve">obrotu i stosowania </w:t>
      </w:r>
      <w:r w:rsidR="00736BE9">
        <w:rPr>
          <w:rFonts w:ascii="Arial" w:hAnsi="Arial" w:cs="Arial"/>
          <w:sz w:val="22"/>
          <w:szCs w:val="22"/>
        </w:rPr>
        <w:t>w budownictwie –</w:t>
      </w:r>
      <w:r w:rsidR="00363D29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w obiektach mieszkalnych lub zamieszkania zbiorowego. </w:t>
      </w:r>
    </w:p>
    <w:p w14:paraId="5C5637FB" w14:textId="77777777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Materiały użyte do realizacji zadania powinny odpowiadać wymaganiom określonym w przepisach szczególnych i posiadać: </w:t>
      </w:r>
    </w:p>
    <w:p w14:paraId="72AE8E91" w14:textId="2A5FB30F" w:rsidR="005B60B7" w:rsidRPr="00732C4E" w:rsidRDefault="0010223B" w:rsidP="00962B9A">
      <w:pPr>
        <w:numPr>
          <w:ilvl w:val="0"/>
          <w:numId w:val="24"/>
        </w:num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trike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a</w:t>
      </w:r>
      <w:r w:rsidR="005B60B7" w:rsidRPr="00732C4E">
        <w:rPr>
          <w:rFonts w:ascii="Arial" w:hAnsi="Arial" w:cs="Arial"/>
          <w:sz w:val="22"/>
          <w:szCs w:val="22"/>
        </w:rPr>
        <w:t>probaty techniczne lub być produkowane zgodnie z obowiązującymi normami, określonymi</w:t>
      </w:r>
      <w:r w:rsidR="0036604B" w:rsidRPr="00732C4E">
        <w:rPr>
          <w:rFonts w:ascii="Arial" w:hAnsi="Arial" w:cs="Arial"/>
          <w:sz w:val="22"/>
          <w:szCs w:val="22"/>
        </w:rPr>
        <w:t xml:space="preserve"> </w:t>
      </w:r>
      <w:r w:rsidR="006C619B" w:rsidRPr="00732C4E">
        <w:rPr>
          <w:rFonts w:ascii="Arial" w:hAnsi="Arial" w:cs="Arial"/>
          <w:sz w:val="22"/>
          <w:szCs w:val="22"/>
        </w:rPr>
        <w:t xml:space="preserve">w </w:t>
      </w:r>
      <w:r w:rsidR="005B60B7" w:rsidRPr="00732C4E">
        <w:rPr>
          <w:rFonts w:ascii="Arial" w:hAnsi="Arial" w:cs="Arial"/>
          <w:iCs/>
          <w:sz w:val="22"/>
          <w:szCs w:val="22"/>
        </w:rPr>
        <w:t>ustawie z dnia 7 lipca 1994 r</w:t>
      </w:r>
      <w:r w:rsidR="00695E82" w:rsidRPr="00732C4E">
        <w:rPr>
          <w:rFonts w:ascii="Arial" w:hAnsi="Arial" w:cs="Arial"/>
          <w:iCs/>
          <w:sz w:val="22"/>
          <w:szCs w:val="22"/>
        </w:rPr>
        <w:t>.</w:t>
      </w:r>
      <w:r w:rsidR="005B60B7" w:rsidRPr="00732C4E">
        <w:rPr>
          <w:rFonts w:ascii="Arial" w:hAnsi="Arial" w:cs="Arial"/>
          <w:iCs/>
          <w:sz w:val="22"/>
          <w:szCs w:val="22"/>
        </w:rPr>
        <w:t xml:space="preserve"> Prawo budowlane </w:t>
      </w:r>
      <w:r w:rsidR="007C19A8" w:rsidRPr="00732C4E">
        <w:rPr>
          <w:rFonts w:ascii="Arial" w:hAnsi="Arial" w:cs="Arial"/>
          <w:sz w:val="22"/>
          <w:szCs w:val="22"/>
        </w:rPr>
        <w:t>oraz us</w:t>
      </w:r>
      <w:r w:rsidR="005B60B7" w:rsidRPr="00732C4E">
        <w:rPr>
          <w:rFonts w:ascii="Arial" w:hAnsi="Arial" w:cs="Arial"/>
          <w:iCs/>
          <w:sz w:val="22"/>
          <w:szCs w:val="22"/>
        </w:rPr>
        <w:t>tawy</w:t>
      </w:r>
      <w:r w:rsidR="00B26932" w:rsidRPr="00732C4E">
        <w:rPr>
          <w:rFonts w:ascii="Arial" w:hAnsi="Arial" w:cs="Arial"/>
          <w:iCs/>
          <w:sz w:val="22"/>
          <w:szCs w:val="22"/>
        </w:rPr>
        <w:t xml:space="preserve"> </w:t>
      </w:r>
      <w:r w:rsidR="00736BE9">
        <w:rPr>
          <w:rFonts w:ascii="Arial" w:hAnsi="Arial" w:cs="Arial"/>
          <w:iCs/>
          <w:sz w:val="22"/>
          <w:szCs w:val="22"/>
        </w:rPr>
        <w:br/>
      </w:r>
      <w:r w:rsidR="005B60B7" w:rsidRPr="00732C4E">
        <w:rPr>
          <w:rFonts w:ascii="Arial" w:hAnsi="Arial" w:cs="Arial"/>
          <w:iCs/>
          <w:sz w:val="22"/>
          <w:szCs w:val="22"/>
        </w:rPr>
        <w:t>z dnia 16 kwietnia 2004 r</w:t>
      </w:r>
      <w:r w:rsidR="00695E82" w:rsidRPr="00732C4E">
        <w:rPr>
          <w:rFonts w:ascii="Arial" w:hAnsi="Arial" w:cs="Arial"/>
          <w:iCs/>
          <w:sz w:val="22"/>
          <w:szCs w:val="22"/>
        </w:rPr>
        <w:t>.</w:t>
      </w:r>
      <w:r w:rsidR="005B60B7" w:rsidRPr="00732C4E">
        <w:rPr>
          <w:rFonts w:ascii="Arial" w:hAnsi="Arial" w:cs="Arial"/>
          <w:iCs/>
          <w:sz w:val="22"/>
          <w:szCs w:val="22"/>
        </w:rPr>
        <w:t xml:space="preserve"> o wyrobach budowlanych</w:t>
      </w:r>
      <w:r w:rsidR="00F12999" w:rsidRPr="00732C4E">
        <w:rPr>
          <w:rFonts w:ascii="Arial" w:hAnsi="Arial" w:cs="Arial"/>
          <w:sz w:val="22"/>
          <w:szCs w:val="22"/>
        </w:rPr>
        <w:t>;</w:t>
      </w:r>
    </w:p>
    <w:p w14:paraId="2DA05094" w14:textId="77777777" w:rsidR="005B60B7" w:rsidRPr="00732C4E" w:rsidRDefault="005B60B7" w:rsidP="00962B9A">
      <w:pPr>
        <w:numPr>
          <w:ilvl w:val="0"/>
          <w:numId w:val="24"/>
        </w:num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certyfikaty lub dekla</w:t>
      </w:r>
      <w:r w:rsidR="00695E82" w:rsidRPr="00732C4E">
        <w:rPr>
          <w:rFonts w:ascii="Arial" w:hAnsi="Arial" w:cs="Arial"/>
          <w:sz w:val="22"/>
          <w:szCs w:val="22"/>
        </w:rPr>
        <w:t>racje zgodności z Polską Normą;</w:t>
      </w:r>
    </w:p>
    <w:p w14:paraId="7A401A00" w14:textId="77777777" w:rsidR="005B60B7" w:rsidRPr="00732C4E" w:rsidRDefault="005B60B7" w:rsidP="00962B9A">
      <w:pPr>
        <w:numPr>
          <w:ilvl w:val="0"/>
          <w:numId w:val="24"/>
        </w:num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certyfikaty</w:t>
      </w:r>
      <w:r w:rsidR="00695E82" w:rsidRPr="00732C4E">
        <w:rPr>
          <w:rFonts w:ascii="Arial" w:hAnsi="Arial" w:cs="Arial"/>
          <w:sz w:val="22"/>
          <w:szCs w:val="22"/>
        </w:rPr>
        <w:t xml:space="preserve"> na Znak Bezpieczeństwa;</w:t>
      </w:r>
    </w:p>
    <w:p w14:paraId="083262D9" w14:textId="77777777" w:rsidR="005B60B7" w:rsidRPr="00732C4E" w:rsidRDefault="005B60B7" w:rsidP="00962B9A">
      <w:pPr>
        <w:numPr>
          <w:ilvl w:val="0"/>
          <w:numId w:val="24"/>
        </w:num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certyfikaty zgodności ze zharmonizowaną normą europejską wprow</w:t>
      </w:r>
      <w:r w:rsidR="00695E82" w:rsidRPr="00732C4E">
        <w:rPr>
          <w:rFonts w:ascii="Arial" w:hAnsi="Arial" w:cs="Arial"/>
          <w:sz w:val="22"/>
          <w:szCs w:val="22"/>
        </w:rPr>
        <w:t>adzoną do zbioru norm polskich.</w:t>
      </w:r>
    </w:p>
    <w:p w14:paraId="1006C13A" w14:textId="522BE114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Wykonawca przedstawi </w:t>
      </w:r>
      <w:r w:rsidR="00017DC6" w:rsidRPr="00732C4E">
        <w:rPr>
          <w:rFonts w:ascii="Arial" w:hAnsi="Arial" w:cs="Arial"/>
          <w:sz w:val="22"/>
          <w:szCs w:val="22"/>
        </w:rPr>
        <w:t>inspektorowi nadzoru</w:t>
      </w:r>
      <w:r w:rsidRPr="00732C4E">
        <w:rPr>
          <w:rFonts w:ascii="Arial" w:hAnsi="Arial" w:cs="Arial"/>
          <w:sz w:val="22"/>
          <w:szCs w:val="22"/>
        </w:rPr>
        <w:t xml:space="preserve"> szczegółowe informacje dotyczące zamawianych materiałów, odpowiednie aprobaty techniczne lub świadectwa badań</w:t>
      </w:r>
      <w:r w:rsidR="006C619B" w:rsidRPr="00732C4E">
        <w:rPr>
          <w:rFonts w:ascii="Arial" w:hAnsi="Arial" w:cs="Arial"/>
          <w:sz w:val="22"/>
          <w:szCs w:val="22"/>
        </w:rPr>
        <w:t xml:space="preserve"> laboratoryjnych oraz próbki do </w:t>
      </w:r>
      <w:r w:rsidRPr="00732C4E">
        <w:rPr>
          <w:rFonts w:ascii="Arial" w:hAnsi="Arial" w:cs="Arial"/>
          <w:sz w:val="22"/>
          <w:szCs w:val="22"/>
        </w:rPr>
        <w:t>zatwierd</w:t>
      </w:r>
      <w:r w:rsidR="00695E82" w:rsidRPr="00732C4E">
        <w:rPr>
          <w:rFonts w:ascii="Arial" w:hAnsi="Arial" w:cs="Arial"/>
          <w:sz w:val="22"/>
          <w:szCs w:val="22"/>
        </w:rPr>
        <w:t xml:space="preserve">zenia przez </w:t>
      </w:r>
      <w:r w:rsidR="00017DC6" w:rsidRPr="00732C4E">
        <w:rPr>
          <w:rFonts w:ascii="Arial" w:hAnsi="Arial" w:cs="Arial"/>
          <w:sz w:val="22"/>
          <w:szCs w:val="22"/>
        </w:rPr>
        <w:t>inspektora nadzoru</w:t>
      </w:r>
      <w:r w:rsidR="00695E82" w:rsidRPr="00732C4E">
        <w:rPr>
          <w:rFonts w:ascii="Arial" w:hAnsi="Arial" w:cs="Arial"/>
          <w:sz w:val="22"/>
          <w:szCs w:val="22"/>
        </w:rPr>
        <w:t>.</w:t>
      </w:r>
    </w:p>
    <w:p w14:paraId="6E2F8FDB" w14:textId="4B0E9BC0" w:rsidR="005B60B7" w:rsidRPr="00732C4E" w:rsidRDefault="00695E82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Materiały nie</w:t>
      </w:r>
      <w:r w:rsidR="005B60B7" w:rsidRPr="00732C4E">
        <w:rPr>
          <w:rFonts w:ascii="Arial" w:hAnsi="Arial" w:cs="Arial"/>
          <w:sz w:val="22"/>
          <w:szCs w:val="22"/>
        </w:rPr>
        <w:t>odpowiadające wymaganiom jakościowym zostaną przez Wykonawcę wywiezione z terenu budowy, bądź złożone w miejscu wska</w:t>
      </w:r>
      <w:r w:rsidRPr="00732C4E">
        <w:rPr>
          <w:rFonts w:ascii="Arial" w:hAnsi="Arial" w:cs="Arial"/>
          <w:sz w:val="22"/>
          <w:szCs w:val="22"/>
        </w:rPr>
        <w:t xml:space="preserve">zanym przez </w:t>
      </w:r>
      <w:r w:rsidR="00017DC6" w:rsidRPr="00732C4E">
        <w:rPr>
          <w:rFonts w:ascii="Arial" w:hAnsi="Arial" w:cs="Arial"/>
          <w:sz w:val="22"/>
          <w:szCs w:val="22"/>
        </w:rPr>
        <w:t>inspektora nadzoru</w:t>
      </w:r>
      <w:r w:rsidR="000F3062" w:rsidRPr="00732C4E">
        <w:rPr>
          <w:rFonts w:ascii="Arial" w:hAnsi="Arial" w:cs="Arial"/>
          <w:sz w:val="22"/>
          <w:szCs w:val="22"/>
        </w:rPr>
        <w:t xml:space="preserve"> i zostaną zastąpione właściwymi</w:t>
      </w:r>
      <w:r w:rsidRPr="00732C4E">
        <w:rPr>
          <w:rFonts w:ascii="Arial" w:hAnsi="Arial" w:cs="Arial"/>
          <w:sz w:val="22"/>
          <w:szCs w:val="22"/>
        </w:rPr>
        <w:t>.</w:t>
      </w:r>
      <w:r w:rsidR="00D049AD" w:rsidRPr="00732C4E">
        <w:rPr>
          <w:rFonts w:ascii="Arial" w:hAnsi="Arial" w:cs="Arial"/>
          <w:sz w:val="22"/>
          <w:szCs w:val="22"/>
        </w:rPr>
        <w:t xml:space="preserve"> Zamawiający odmówi opłacenia poz</w:t>
      </w:r>
      <w:r w:rsidR="00017DC6" w:rsidRPr="00732C4E">
        <w:rPr>
          <w:rFonts w:ascii="Arial" w:hAnsi="Arial" w:cs="Arial"/>
          <w:sz w:val="22"/>
          <w:szCs w:val="22"/>
        </w:rPr>
        <w:t xml:space="preserve">ycji kosztorysu powykonawczego </w:t>
      </w:r>
      <w:r w:rsidR="00D049AD" w:rsidRPr="00732C4E">
        <w:rPr>
          <w:rFonts w:ascii="Arial" w:hAnsi="Arial" w:cs="Arial"/>
          <w:sz w:val="22"/>
          <w:szCs w:val="22"/>
        </w:rPr>
        <w:t>w przypadku zabudowania materiałów niezatwierdzonych do wbudowania lub niedopuszczonych do stosowania w budownictwie.</w:t>
      </w:r>
    </w:p>
    <w:p w14:paraId="31AEB0D5" w14:textId="77777777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Każdy rodzaj robót, w których</w:t>
      </w:r>
      <w:r w:rsidR="00695E82" w:rsidRPr="00732C4E">
        <w:rPr>
          <w:rFonts w:ascii="Arial" w:hAnsi="Arial" w:cs="Arial"/>
          <w:sz w:val="22"/>
          <w:szCs w:val="22"/>
        </w:rPr>
        <w:t xml:space="preserve"> zostaną użyte niezbadane i nie</w:t>
      </w:r>
      <w:r w:rsidRPr="00732C4E">
        <w:rPr>
          <w:rFonts w:ascii="Arial" w:hAnsi="Arial" w:cs="Arial"/>
          <w:sz w:val="22"/>
          <w:szCs w:val="22"/>
        </w:rPr>
        <w:t xml:space="preserve">zaakceptowane materiały, Wykonawca wykonuje na własne ryzyko. </w:t>
      </w:r>
    </w:p>
    <w:p w14:paraId="15C2A0FD" w14:textId="4A0BA5E0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Wykonawca zapewni, aby tymczasowo składowane materiały, do czasu ich użycia były zabezpieczone przed zanieczyszczeniem, zachowały swoją jakość </w:t>
      </w:r>
      <w:r w:rsidR="00736BE9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i właściwości oraz były dostępne do kontroli przez </w:t>
      </w:r>
      <w:r w:rsidR="00017DC6" w:rsidRPr="00732C4E">
        <w:rPr>
          <w:rFonts w:ascii="Arial" w:hAnsi="Arial" w:cs="Arial"/>
          <w:sz w:val="22"/>
          <w:szCs w:val="22"/>
        </w:rPr>
        <w:t>inspektora nadzoru</w:t>
      </w:r>
      <w:r w:rsidRPr="00732C4E">
        <w:rPr>
          <w:rFonts w:ascii="Arial" w:hAnsi="Arial" w:cs="Arial"/>
          <w:sz w:val="22"/>
          <w:szCs w:val="22"/>
        </w:rPr>
        <w:t>. Miejsca czasowego składowania będą zlokalizowane</w:t>
      </w:r>
      <w:r w:rsidR="00736BE9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 obrębie terenu budowy</w:t>
      </w:r>
      <w:r w:rsidR="00736BE9">
        <w:rPr>
          <w:rFonts w:ascii="Arial" w:hAnsi="Arial" w:cs="Arial"/>
          <w:sz w:val="22"/>
          <w:szCs w:val="22"/>
        </w:rPr>
        <w:t xml:space="preserve"> </w:t>
      </w:r>
      <w:r w:rsidR="00736BE9">
        <w:rPr>
          <w:rFonts w:ascii="Arial" w:hAnsi="Arial" w:cs="Arial"/>
          <w:sz w:val="22"/>
          <w:szCs w:val="22"/>
        </w:rPr>
        <w:br/>
      </w:r>
      <w:r w:rsidR="006C619B" w:rsidRPr="00732C4E">
        <w:rPr>
          <w:rFonts w:ascii="Arial" w:hAnsi="Arial" w:cs="Arial"/>
          <w:sz w:val="22"/>
          <w:szCs w:val="22"/>
        </w:rPr>
        <w:t xml:space="preserve">w </w:t>
      </w:r>
      <w:r w:rsidR="00687702" w:rsidRPr="00732C4E">
        <w:rPr>
          <w:rFonts w:ascii="Arial" w:hAnsi="Arial" w:cs="Arial"/>
          <w:sz w:val="22"/>
          <w:szCs w:val="22"/>
        </w:rPr>
        <w:t>miejscach uzgodnionych</w:t>
      </w:r>
      <w:r w:rsidR="00B64ABD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z </w:t>
      </w:r>
      <w:r w:rsidR="00017DC6" w:rsidRPr="00732C4E">
        <w:rPr>
          <w:rFonts w:ascii="Arial" w:hAnsi="Arial" w:cs="Arial"/>
          <w:sz w:val="22"/>
          <w:szCs w:val="22"/>
        </w:rPr>
        <w:t>inspektorem nadzoru</w:t>
      </w:r>
      <w:r w:rsidRPr="00732C4E">
        <w:rPr>
          <w:rFonts w:ascii="Arial" w:hAnsi="Arial" w:cs="Arial"/>
          <w:sz w:val="22"/>
          <w:szCs w:val="22"/>
        </w:rPr>
        <w:t>.</w:t>
      </w:r>
    </w:p>
    <w:p w14:paraId="2666502F" w14:textId="5D25C134" w:rsidR="00583904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Jeżeli specyfikacja techniczna przewiduj</w:t>
      </w:r>
      <w:r w:rsidR="00006C8A" w:rsidRPr="00732C4E">
        <w:rPr>
          <w:rFonts w:ascii="Arial" w:hAnsi="Arial" w:cs="Arial"/>
          <w:sz w:val="22"/>
          <w:szCs w:val="22"/>
        </w:rPr>
        <w:t>e</w:t>
      </w:r>
      <w:r w:rsidRPr="00732C4E">
        <w:rPr>
          <w:rFonts w:ascii="Arial" w:hAnsi="Arial" w:cs="Arial"/>
          <w:sz w:val="22"/>
          <w:szCs w:val="22"/>
        </w:rPr>
        <w:t xml:space="preserve"> możliwość wariantowego zastosowania materiałów do wykonywania poszczególnych elementów robót, Wykonawca powiadomi</w:t>
      </w:r>
      <w:r w:rsidR="00367C9D" w:rsidRPr="00732C4E">
        <w:rPr>
          <w:rFonts w:ascii="Arial" w:hAnsi="Arial" w:cs="Arial"/>
          <w:sz w:val="22"/>
          <w:szCs w:val="22"/>
        </w:rPr>
        <w:t xml:space="preserve"> na piśmie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E06AEC" w:rsidRPr="00732C4E">
        <w:rPr>
          <w:rFonts w:ascii="Arial" w:hAnsi="Arial" w:cs="Arial"/>
          <w:sz w:val="22"/>
          <w:szCs w:val="22"/>
        </w:rPr>
        <w:t>inspektora nadzoru</w:t>
      </w:r>
      <w:r w:rsidRPr="00732C4E">
        <w:rPr>
          <w:rFonts w:ascii="Arial" w:hAnsi="Arial" w:cs="Arial"/>
          <w:sz w:val="22"/>
          <w:szCs w:val="22"/>
        </w:rPr>
        <w:t xml:space="preserve"> o zamiarze użycia konkretnego rodzaju materiału. Wybrany i zaakceptowany rodzaj materiału nie może być później zamienian</w:t>
      </w:r>
      <w:r w:rsidR="00A70827" w:rsidRPr="00732C4E">
        <w:rPr>
          <w:rFonts w:ascii="Arial" w:hAnsi="Arial" w:cs="Arial"/>
          <w:sz w:val="22"/>
          <w:szCs w:val="22"/>
        </w:rPr>
        <w:t>y bez</w:t>
      </w:r>
      <w:r w:rsidR="00367C9D" w:rsidRPr="00732C4E">
        <w:rPr>
          <w:rFonts w:ascii="Arial" w:hAnsi="Arial" w:cs="Arial"/>
          <w:sz w:val="22"/>
          <w:szCs w:val="22"/>
        </w:rPr>
        <w:t xml:space="preserve"> pisemnej</w:t>
      </w:r>
      <w:r w:rsidR="00A70827" w:rsidRPr="00732C4E">
        <w:rPr>
          <w:rFonts w:ascii="Arial" w:hAnsi="Arial" w:cs="Arial"/>
          <w:sz w:val="22"/>
          <w:szCs w:val="22"/>
        </w:rPr>
        <w:t xml:space="preserve"> zgody </w:t>
      </w:r>
      <w:r w:rsidR="00E06AEC" w:rsidRPr="00732C4E">
        <w:rPr>
          <w:rFonts w:ascii="Arial" w:hAnsi="Arial" w:cs="Arial"/>
          <w:sz w:val="22"/>
          <w:szCs w:val="22"/>
        </w:rPr>
        <w:t>inspektora nadzoru</w:t>
      </w:r>
      <w:r w:rsidR="00A70827" w:rsidRPr="00732C4E">
        <w:rPr>
          <w:rFonts w:ascii="Arial" w:hAnsi="Arial" w:cs="Arial"/>
          <w:sz w:val="22"/>
          <w:szCs w:val="22"/>
        </w:rPr>
        <w:t>.</w:t>
      </w:r>
    </w:p>
    <w:p w14:paraId="0FFDA1E2" w14:textId="77777777" w:rsidR="000D1635" w:rsidRPr="000D1635" w:rsidRDefault="00676B31" w:rsidP="000D1635">
      <w:pPr>
        <w:pStyle w:val="Akapitzlist"/>
        <w:numPr>
          <w:ilvl w:val="2"/>
          <w:numId w:val="43"/>
        </w:numPr>
        <w:spacing w:after="160" w:line="259" w:lineRule="auto"/>
        <w:ind w:left="709" w:hanging="425"/>
        <w:jc w:val="both"/>
        <w:rPr>
          <w:rFonts w:ascii="Arial" w:hAnsi="Arial" w:cs="Arial"/>
          <w:sz w:val="22"/>
        </w:rPr>
      </w:pPr>
      <w:r w:rsidRPr="00732C4E">
        <w:rPr>
          <w:rFonts w:ascii="Arial" w:hAnsi="Arial" w:cs="Arial"/>
          <w:sz w:val="22"/>
          <w:szCs w:val="22"/>
        </w:rPr>
        <w:t xml:space="preserve">Zamawiający, w oparciu o art. </w:t>
      </w:r>
      <w:r w:rsidR="007A016F" w:rsidRPr="00732C4E">
        <w:rPr>
          <w:rFonts w:ascii="Arial" w:hAnsi="Arial" w:cs="Arial"/>
          <w:sz w:val="22"/>
          <w:szCs w:val="22"/>
        </w:rPr>
        <w:t>95 ust. 1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A70827" w:rsidRPr="00732C4E">
        <w:rPr>
          <w:rFonts w:ascii="Arial" w:hAnsi="Arial" w:cs="Arial"/>
          <w:sz w:val="22"/>
          <w:szCs w:val="22"/>
        </w:rPr>
        <w:t xml:space="preserve">ustawy Prawo zamówień publicznych dalej Pzp </w:t>
      </w:r>
      <w:r w:rsidRPr="00732C4E">
        <w:rPr>
          <w:rFonts w:ascii="Arial" w:hAnsi="Arial" w:cs="Arial"/>
          <w:sz w:val="22"/>
          <w:szCs w:val="22"/>
        </w:rPr>
        <w:t>wymaga, zatrudnienia przez wykonawc</w:t>
      </w:r>
      <w:r w:rsidRPr="00732C4E">
        <w:rPr>
          <w:rFonts w:ascii="Arial" w:eastAsia="Arial" w:hAnsi="Arial" w:cs="Arial"/>
          <w:sz w:val="22"/>
          <w:szCs w:val="22"/>
        </w:rPr>
        <w:t>ę,</w:t>
      </w:r>
      <w:r w:rsidRPr="00732C4E">
        <w:rPr>
          <w:rFonts w:ascii="Arial" w:hAnsi="Arial" w:cs="Arial"/>
          <w:sz w:val="22"/>
          <w:szCs w:val="22"/>
        </w:rPr>
        <w:t xml:space="preserve"> podwykonawc</w:t>
      </w:r>
      <w:r w:rsidRPr="00732C4E">
        <w:rPr>
          <w:rFonts w:ascii="Arial" w:eastAsia="Arial" w:hAnsi="Arial" w:cs="Arial"/>
          <w:sz w:val="22"/>
          <w:szCs w:val="22"/>
        </w:rPr>
        <w:t xml:space="preserve">ę lub dalszego podwykonawcę </w:t>
      </w:r>
      <w:r w:rsidRPr="00732C4E">
        <w:rPr>
          <w:rFonts w:ascii="Arial" w:hAnsi="Arial" w:cs="Arial"/>
          <w:sz w:val="22"/>
          <w:szCs w:val="22"/>
        </w:rPr>
        <w:t>osób wykonuj</w:t>
      </w:r>
      <w:r w:rsidRPr="00732C4E">
        <w:rPr>
          <w:rFonts w:ascii="Arial" w:eastAsia="Arial" w:hAnsi="Arial" w:cs="Arial"/>
          <w:sz w:val="22"/>
          <w:szCs w:val="22"/>
        </w:rPr>
        <w:t>ą</w:t>
      </w:r>
      <w:r w:rsidRPr="00732C4E">
        <w:rPr>
          <w:rFonts w:ascii="Arial" w:hAnsi="Arial" w:cs="Arial"/>
          <w:sz w:val="22"/>
          <w:szCs w:val="22"/>
        </w:rPr>
        <w:t>cych wszelkie czynności wchodzące w tzw. koszty bezpośrednie na podstawie umowy o prac</w:t>
      </w:r>
      <w:r w:rsidRPr="00732C4E">
        <w:rPr>
          <w:rFonts w:ascii="Arial" w:eastAsia="Arial" w:hAnsi="Arial" w:cs="Arial"/>
          <w:sz w:val="22"/>
          <w:szCs w:val="22"/>
        </w:rPr>
        <w:t>ę</w:t>
      </w:r>
      <w:r w:rsidR="00B05963" w:rsidRPr="00732C4E">
        <w:rPr>
          <w:rFonts w:ascii="Arial" w:hAnsi="Arial" w:cs="Arial"/>
          <w:sz w:val="22"/>
          <w:szCs w:val="22"/>
        </w:rPr>
        <w:t xml:space="preserve">. </w:t>
      </w:r>
      <w:r w:rsidRPr="00732C4E">
        <w:rPr>
          <w:rFonts w:ascii="Arial" w:hAnsi="Arial" w:cs="Arial"/>
          <w:sz w:val="22"/>
          <w:szCs w:val="22"/>
        </w:rPr>
        <w:t xml:space="preserve">Wymóg ten dotyczy wyłącznie osób, które wykonują </w:t>
      </w:r>
      <w:r w:rsidR="00F12999" w:rsidRPr="00732C4E">
        <w:rPr>
          <w:rFonts w:ascii="Arial" w:hAnsi="Arial" w:cs="Arial"/>
          <w:sz w:val="22"/>
          <w:szCs w:val="22"/>
        </w:rPr>
        <w:t>czynności bezpośrednio związane</w:t>
      </w:r>
      <w:r w:rsidR="00736BE9">
        <w:rPr>
          <w:rFonts w:ascii="Arial" w:hAnsi="Arial" w:cs="Arial"/>
          <w:sz w:val="22"/>
          <w:szCs w:val="22"/>
        </w:rPr>
        <w:t xml:space="preserve"> </w:t>
      </w:r>
      <w:r w:rsidR="00F12999" w:rsidRPr="00732C4E">
        <w:rPr>
          <w:rFonts w:ascii="Arial" w:hAnsi="Arial" w:cs="Arial"/>
          <w:sz w:val="22"/>
          <w:szCs w:val="22"/>
        </w:rPr>
        <w:t>z wykonaniem robót opisanych w przedmiarze robót</w:t>
      </w:r>
      <w:r w:rsidR="00656602" w:rsidRPr="00732C4E">
        <w:rPr>
          <w:rFonts w:ascii="Arial" w:hAnsi="Arial" w:cs="Arial"/>
          <w:sz w:val="22"/>
          <w:szCs w:val="22"/>
        </w:rPr>
        <w:t xml:space="preserve">, </w:t>
      </w:r>
      <w:r w:rsidRPr="00732C4E">
        <w:rPr>
          <w:rFonts w:ascii="Arial" w:hAnsi="Arial" w:cs="Arial"/>
          <w:sz w:val="22"/>
          <w:szCs w:val="22"/>
        </w:rPr>
        <w:t>czyli tzw. pracowników fizycznych</w:t>
      </w:r>
      <w:r w:rsidR="000D1635">
        <w:rPr>
          <w:rFonts w:ascii="Arial" w:hAnsi="Arial" w:cs="Arial"/>
          <w:sz w:val="22"/>
          <w:szCs w:val="22"/>
        </w:rPr>
        <w:t xml:space="preserve"> </w:t>
      </w:r>
      <w:r w:rsidR="000D1635" w:rsidRPr="000D1635">
        <w:rPr>
          <w:rFonts w:ascii="Arial" w:hAnsi="Arial" w:cs="Arial"/>
          <w:sz w:val="22"/>
        </w:rPr>
        <w:t xml:space="preserve">wykonujących prace z branży sanitarnej – prace remontowe związane z wymianą instalacji wod. – kan.; prace z branży elektrycznej – prace remontowe związane z wymianą instalacji elektrycznej; prace związane z tynkowaniem, malowaniem ścian oraz sufitów.  </w:t>
      </w:r>
    </w:p>
    <w:p w14:paraId="2A037F5D" w14:textId="71367881" w:rsidR="00676B31" w:rsidRPr="00732C4E" w:rsidRDefault="00676B31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Wymóg nie dotyczy, między innymi osób: kierujących budową, dostawców materiałów budowlanych</w:t>
      </w:r>
      <w:r w:rsidR="00A70827" w:rsidRPr="00732C4E">
        <w:rPr>
          <w:rFonts w:ascii="Arial" w:hAnsi="Arial" w:cs="Arial"/>
          <w:sz w:val="22"/>
          <w:szCs w:val="22"/>
        </w:rPr>
        <w:t xml:space="preserve">, usług transportowych oraz osób fizycznych </w:t>
      </w:r>
      <w:r w:rsidR="00A70827" w:rsidRPr="00732C4E">
        <w:rPr>
          <w:rFonts w:ascii="Arial" w:hAnsi="Arial" w:cs="Arial"/>
          <w:sz w:val="22"/>
          <w:szCs w:val="22"/>
        </w:rPr>
        <w:lastRenderedPageBreak/>
        <w:t>prowadzących działalność gospodarczą, urzędujących członków organów zarządzających lub nadzorczych wykonawcy, wspólników spółki jawnej lub partnerskiej urzędujących członków organów zarządzających lub nadzorczych wykonawcy, wspólników spółki jawnej lub partnerskiej w zakresie, w jakim będą wykonywać osobiście roboty na rzecz Zamawiającego bądź Wykonawcy.</w:t>
      </w:r>
    </w:p>
    <w:p w14:paraId="5458FC8F" w14:textId="61723400" w:rsidR="007A016F" w:rsidRPr="00732C4E" w:rsidRDefault="008E58A1" w:rsidP="00962B9A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</w:t>
      </w:r>
      <w:r w:rsidR="006051E1" w:rsidRPr="00732C4E">
        <w:rPr>
          <w:rFonts w:ascii="Arial" w:hAnsi="Arial" w:cs="Arial"/>
          <w:sz w:val="22"/>
          <w:szCs w:val="22"/>
        </w:rPr>
        <w:t xml:space="preserve"> zobowiązuje się do </w:t>
      </w:r>
      <w:r w:rsidR="004A4807" w:rsidRPr="00732C4E">
        <w:rPr>
          <w:rFonts w:ascii="Arial" w:hAnsi="Arial" w:cs="Arial"/>
          <w:sz w:val="22"/>
          <w:szCs w:val="22"/>
        </w:rPr>
        <w:t>przedstawi</w:t>
      </w:r>
      <w:r w:rsidR="005D721B" w:rsidRPr="00732C4E">
        <w:rPr>
          <w:rFonts w:ascii="Arial" w:hAnsi="Arial" w:cs="Arial"/>
          <w:sz w:val="22"/>
          <w:szCs w:val="22"/>
        </w:rPr>
        <w:t>enia</w:t>
      </w:r>
      <w:r w:rsidR="004A4807" w:rsidRPr="00732C4E">
        <w:rPr>
          <w:rFonts w:ascii="Arial" w:hAnsi="Arial" w:cs="Arial"/>
          <w:sz w:val="22"/>
          <w:szCs w:val="22"/>
        </w:rPr>
        <w:t xml:space="preserve"> </w:t>
      </w:r>
      <w:r w:rsidR="00367C9D" w:rsidRPr="00732C4E">
        <w:rPr>
          <w:rFonts w:ascii="Arial" w:hAnsi="Arial" w:cs="Arial"/>
          <w:sz w:val="22"/>
          <w:szCs w:val="22"/>
        </w:rPr>
        <w:t xml:space="preserve">pisemnego </w:t>
      </w:r>
      <w:r w:rsidR="004A4807" w:rsidRPr="00732C4E">
        <w:rPr>
          <w:rFonts w:ascii="Arial" w:hAnsi="Arial" w:cs="Arial"/>
          <w:sz w:val="22"/>
          <w:szCs w:val="22"/>
        </w:rPr>
        <w:t>wykaz</w:t>
      </w:r>
      <w:r w:rsidR="005D721B" w:rsidRPr="00732C4E">
        <w:rPr>
          <w:rFonts w:ascii="Arial" w:hAnsi="Arial" w:cs="Arial"/>
          <w:sz w:val="22"/>
          <w:szCs w:val="22"/>
        </w:rPr>
        <w:t>u</w:t>
      </w:r>
      <w:r w:rsidR="004A4807" w:rsidRPr="00732C4E">
        <w:rPr>
          <w:rFonts w:ascii="Arial" w:hAnsi="Arial" w:cs="Arial"/>
          <w:sz w:val="22"/>
          <w:szCs w:val="22"/>
        </w:rPr>
        <w:t xml:space="preserve"> osób</w:t>
      </w:r>
      <w:r w:rsidR="005D721B" w:rsidRPr="00732C4E">
        <w:rPr>
          <w:rFonts w:ascii="Arial" w:hAnsi="Arial" w:cs="Arial"/>
          <w:sz w:val="22"/>
          <w:szCs w:val="22"/>
        </w:rPr>
        <w:t>, które będą wykonywać zamówienie</w:t>
      </w:r>
      <w:r w:rsidR="00D87767" w:rsidRPr="00732C4E">
        <w:rPr>
          <w:rFonts w:ascii="Arial" w:hAnsi="Arial" w:cs="Arial"/>
          <w:sz w:val="22"/>
          <w:szCs w:val="22"/>
        </w:rPr>
        <w:t>.</w:t>
      </w:r>
      <w:r w:rsidR="00676B31" w:rsidRPr="00732C4E">
        <w:rPr>
          <w:rFonts w:ascii="Arial" w:hAnsi="Arial" w:cs="Arial"/>
          <w:sz w:val="22"/>
          <w:szCs w:val="22"/>
        </w:rPr>
        <w:t xml:space="preserve"> Wykaz-oświadczenie zobligowany jest przedłożyć najpóźniej przed </w:t>
      </w:r>
      <w:r w:rsidR="0010223B" w:rsidRPr="00732C4E">
        <w:rPr>
          <w:rFonts w:ascii="Arial" w:hAnsi="Arial" w:cs="Arial"/>
          <w:sz w:val="22"/>
          <w:szCs w:val="22"/>
        </w:rPr>
        <w:t xml:space="preserve">rozpoczęciem </w:t>
      </w:r>
      <w:r w:rsidR="00676B31" w:rsidRPr="00732C4E">
        <w:rPr>
          <w:rFonts w:ascii="Arial" w:hAnsi="Arial" w:cs="Arial"/>
          <w:sz w:val="22"/>
          <w:szCs w:val="22"/>
        </w:rPr>
        <w:t>robót.</w:t>
      </w:r>
      <w:r w:rsidR="00D87767" w:rsidRPr="00732C4E">
        <w:rPr>
          <w:rFonts w:ascii="Arial" w:hAnsi="Arial" w:cs="Arial"/>
          <w:sz w:val="22"/>
          <w:szCs w:val="22"/>
        </w:rPr>
        <w:t xml:space="preserve"> </w:t>
      </w:r>
      <w:r w:rsidR="00676B31" w:rsidRPr="00732C4E">
        <w:rPr>
          <w:rFonts w:ascii="Arial" w:hAnsi="Arial" w:cs="Arial"/>
          <w:sz w:val="22"/>
          <w:szCs w:val="22"/>
        </w:rPr>
        <w:t>Zamawiający zastrzega sobie prawo zażądania od Wykonawcy na każdym etapie</w:t>
      </w:r>
      <w:r w:rsidR="007A016F" w:rsidRPr="00732C4E">
        <w:rPr>
          <w:rFonts w:ascii="Arial" w:hAnsi="Arial" w:cs="Arial"/>
          <w:sz w:val="22"/>
          <w:szCs w:val="22"/>
        </w:rPr>
        <w:t>:</w:t>
      </w:r>
    </w:p>
    <w:p w14:paraId="398A9822" w14:textId="77777777" w:rsidR="007A016F" w:rsidRPr="00732C4E" w:rsidRDefault="007A016F" w:rsidP="00962B9A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Oświadczenia zatrudnionego pracownika,</w:t>
      </w:r>
    </w:p>
    <w:p w14:paraId="1E8DA6B1" w14:textId="7E60F257" w:rsidR="007A016F" w:rsidRPr="00732C4E" w:rsidRDefault="007A016F" w:rsidP="00962B9A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Oświadczenia wykonawcy lub podwykonawcy o zatrudnieniu pracownika na podstawie umowy o pracę,</w:t>
      </w:r>
      <w:r w:rsidR="00676B31" w:rsidRPr="00732C4E">
        <w:rPr>
          <w:rFonts w:ascii="Arial" w:hAnsi="Arial" w:cs="Arial"/>
          <w:sz w:val="22"/>
          <w:szCs w:val="22"/>
        </w:rPr>
        <w:t xml:space="preserve"> </w:t>
      </w:r>
    </w:p>
    <w:p w14:paraId="0BFA570C" w14:textId="77777777" w:rsidR="007A016F" w:rsidRPr="00732C4E" w:rsidRDefault="00676B31" w:rsidP="00962B9A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kopii umów poświadczonej za zgodność z oryginałem potwierdzonych  przez Wykonawcę z zatrudnionymi pracownikami, </w:t>
      </w:r>
    </w:p>
    <w:p w14:paraId="6339EEF2" w14:textId="6BF47517" w:rsidR="00676B31" w:rsidRPr="00732C4E" w:rsidRDefault="00676B31" w:rsidP="00962B9A">
      <w:pPr>
        <w:pStyle w:val="Akapitzlist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przy czym zgodnie z art. </w:t>
      </w:r>
      <w:r w:rsidR="007A016F" w:rsidRPr="00732C4E">
        <w:rPr>
          <w:rFonts w:ascii="Arial" w:hAnsi="Arial" w:cs="Arial"/>
          <w:sz w:val="22"/>
          <w:szCs w:val="22"/>
        </w:rPr>
        <w:t>438</w:t>
      </w:r>
      <w:r w:rsidRPr="00732C4E">
        <w:rPr>
          <w:rFonts w:ascii="Arial" w:hAnsi="Arial" w:cs="Arial"/>
          <w:sz w:val="22"/>
          <w:szCs w:val="22"/>
        </w:rPr>
        <w:t xml:space="preserve"> ust. 2 ustawy Pzp </w:t>
      </w:r>
      <w:r w:rsidR="007A016F" w:rsidRPr="00732C4E">
        <w:rPr>
          <w:rFonts w:ascii="Arial" w:hAnsi="Arial" w:cs="Arial"/>
          <w:sz w:val="22"/>
          <w:szCs w:val="22"/>
        </w:rPr>
        <w:t>ww. dokumenty muszą</w:t>
      </w:r>
      <w:r w:rsidRPr="00732C4E">
        <w:rPr>
          <w:rFonts w:ascii="Arial" w:hAnsi="Arial" w:cs="Arial"/>
          <w:sz w:val="22"/>
          <w:szCs w:val="22"/>
        </w:rPr>
        <w:t xml:space="preserve"> zawierać informacj</w:t>
      </w:r>
      <w:r w:rsidR="007A016F" w:rsidRPr="00732C4E">
        <w:rPr>
          <w:rFonts w:ascii="Arial" w:hAnsi="Arial" w:cs="Arial"/>
          <w:sz w:val="22"/>
          <w:szCs w:val="22"/>
        </w:rPr>
        <w:t>e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7A016F" w:rsidRPr="00732C4E">
        <w:rPr>
          <w:rFonts w:ascii="Arial" w:hAnsi="Arial" w:cs="Arial"/>
          <w:sz w:val="22"/>
          <w:szCs w:val="22"/>
        </w:rPr>
        <w:t xml:space="preserve">tj. </w:t>
      </w:r>
      <w:r w:rsidRPr="00732C4E">
        <w:rPr>
          <w:rFonts w:ascii="Arial" w:hAnsi="Arial" w:cs="Arial"/>
          <w:sz w:val="22"/>
          <w:szCs w:val="22"/>
        </w:rPr>
        <w:t xml:space="preserve">dane osobowe niezbędne do weryfikacji zatrudnienia na podstawie umowy o pracę, w szczególności imię i nazwisko zatrudnionego pracownika, datę zawarcia umowy o pracę, rodzaj umowy o pracę oraz zakres obowiązków pracownika. W tym celu wykonawca zobowiązany jest do uzyskania od pracowników zgody na przetwarzanie danych osobowych zgodnie </w:t>
      </w:r>
      <w:r w:rsidR="00736BE9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1),zwanym dalej „RODO”. </w:t>
      </w:r>
    </w:p>
    <w:p w14:paraId="29BB8239" w14:textId="33BF0007" w:rsidR="00C621D1" w:rsidRPr="00732C4E" w:rsidRDefault="00670B5F" w:rsidP="00962B9A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Czynności związane z realizacją zamówienia powinny odbywać się w dni robocze od poniedziałku do </w:t>
      </w:r>
      <w:r w:rsidR="00367C9D" w:rsidRPr="00732C4E">
        <w:rPr>
          <w:rFonts w:ascii="Arial" w:hAnsi="Arial" w:cs="Arial"/>
          <w:sz w:val="22"/>
          <w:szCs w:val="22"/>
        </w:rPr>
        <w:t>piątku</w:t>
      </w:r>
      <w:r w:rsidR="00F271B6" w:rsidRPr="00732C4E">
        <w:rPr>
          <w:rFonts w:ascii="Arial" w:hAnsi="Arial" w:cs="Arial"/>
          <w:sz w:val="22"/>
          <w:szCs w:val="22"/>
        </w:rPr>
        <w:t xml:space="preserve"> w godzinach od 7:00 do 15:00.</w:t>
      </w:r>
    </w:p>
    <w:p w14:paraId="454CC0FF" w14:textId="77777777" w:rsidR="00A93DA0" w:rsidRPr="00732C4E" w:rsidRDefault="00A93DA0" w:rsidP="00962B9A">
      <w:pPr>
        <w:pStyle w:val="Tekstpodstawowy"/>
        <w:spacing w:after="0"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07E8491D" w14:textId="6CF31A81" w:rsidR="00C970EC" w:rsidRPr="00732C4E" w:rsidRDefault="006D566E" w:rsidP="00962B9A">
      <w:pPr>
        <w:pStyle w:val="Tekstpodstawowy"/>
        <w:spacing w:after="0"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5</w:t>
      </w:r>
    </w:p>
    <w:p w14:paraId="75499102" w14:textId="77777777" w:rsidR="00F878B3" w:rsidRPr="00732C4E" w:rsidRDefault="005B60B7" w:rsidP="00962B9A">
      <w:pPr>
        <w:pStyle w:val="Tekstpodstawowy"/>
        <w:spacing w:after="0"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Przedstawiciele Stron</w:t>
      </w:r>
    </w:p>
    <w:p w14:paraId="224CF1C4" w14:textId="77777777" w:rsidR="00ED4781" w:rsidRPr="00732C4E" w:rsidRDefault="00C970EC" w:rsidP="00962B9A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Osobą odpowiedzialną po stronie Zamawiającego za </w:t>
      </w:r>
      <w:r w:rsidR="00ED4781" w:rsidRPr="00732C4E">
        <w:rPr>
          <w:rFonts w:ascii="Arial" w:hAnsi="Arial" w:cs="Arial"/>
          <w:color w:val="auto"/>
          <w:sz w:val="22"/>
          <w:szCs w:val="22"/>
        </w:rPr>
        <w:t>nadzór nad prawidłową realizacją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="00ED4781" w:rsidRPr="00732C4E">
        <w:rPr>
          <w:rFonts w:ascii="Arial" w:hAnsi="Arial" w:cs="Arial"/>
          <w:color w:val="auto"/>
          <w:sz w:val="22"/>
          <w:szCs w:val="22"/>
        </w:rPr>
        <w:t xml:space="preserve"> jest:</w:t>
      </w:r>
    </w:p>
    <w:p w14:paraId="7CE39F60" w14:textId="4C9068D5" w:rsidR="00ED4781" w:rsidRPr="00732C4E" w:rsidRDefault="00207603" w:rsidP="00962B9A">
      <w:pPr>
        <w:numPr>
          <w:ilvl w:val="0"/>
          <w:numId w:val="2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inspektora nadzoru</w:t>
      </w:r>
      <w:r w:rsidR="00ED4781" w:rsidRPr="00732C4E">
        <w:rPr>
          <w:rFonts w:ascii="Arial" w:hAnsi="Arial" w:cs="Arial"/>
          <w:sz w:val="22"/>
          <w:szCs w:val="22"/>
        </w:rPr>
        <w:t xml:space="preserve"> w osobie</w:t>
      </w:r>
      <w:r w:rsidR="000B5520" w:rsidRPr="00732C4E">
        <w:rPr>
          <w:rFonts w:ascii="Arial" w:hAnsi="Arial" w:cs="Arial"/>
          <w:sz w:val="22"/>
          <w:szCs w:val="22"/>
        </w:rPr>
        <w:t>/osoba odpowiedzialna</w:t>
      </w:r>
      <w:r w:rsidR="00ED4781" w:rsidRPr="00732C4E">
        <w:rPr>
          <w:rFonts w:ascii="Arial" w:hAnsi="Arial" w:cs="Arial"/>
          <w:sz w:val="22"/>
          <w:szCs w:val="22"/>
        </w:rPr>
        <w:t xml:space="preserve"> ........................................</w:t>
      </w:r>
    </w:p>
    <w:p w14:paraId="37EB33BB" w14:textId="34D47C13" w:rsidR="00B41018" w:rsidRPr="00B10A87" w:rsidRDefault="00C970EC" w:rsidP="00BF6843">
      <w:pPr>
        <w:numPr>
          <w:ilvl w:val="0"/>
          <w:numId w:val="2"/>
        </w:numPr>
        <w:tabs>
          <w:tab w:val="left" w:pos="85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0A87">
        <w:rPr>
          <w:rFonts w:ascii="Arial" w:hAnsi="Arial" w:cs="Arial"/>
          <w:bCs/>
          <w:sz w:val="22"/>
          <w:szCs w:val="22"/>
        </w:rPr>
        <w:t>Kierowni</w:t>
      </w:r>
      <w:r w:rsidR="00ED09C8" w:rsidRPr="00B10A87">
        <w:rPr>
          <w:rFonts w:ascii="Arial" w:hAnsi="Arial" w:cs="Arial"/>
          <w:bCs/>
          <w:sz w:val="22"/>
          <w:szCs w:val="22"/>
        </w:rPr>
        <w:t>k SO</w:t>
      </w:r>
      <w:r w:rsidR="00ED09C8" w:rsidRPr="00B10A87">
        <w:rPr>
          <w:rFonts w:ascii="Arial" w:hAnsi="Arial" w:cs="Arial"/>
          <w:sz w:val="22"/>
          <w:szCs w:val="22"/>
        </w:rPr>
        <w:t>I</w:t>
      </w:r>
      <w:r w:rsidR="00E27534" w:rsidRPr="00B10A87">
        <w:rPr>
          <w:rFonts w:ascii="Arial" w:hAnsi="Arial" w:cs="Arial"/>
          <w:sz w:val="22"/>
          <w:szCs w:val="22"/>
        </w:rPr>
        <w:t xml:space="preserve"> </w:t>
      </w:r>
      <w:r w:rsidR="00792230" w:rsidRPr="00B10A87">
        <w:rPr>
          <w:rFonts w:ascii="Arial" w:hAnsi="Arial" w:cs="Arial"/>
          <w:sz w:val="22"/>
          <w:szCs w:val="22"/>
        </w:rPr>
        <w:t>…….</w:t>
      </w:r>
      <w:r w:rsidR="00DB0139" w:rsidRPr="00B10A87">
        <w:rPr>
          <w:rFonts w:ascii="Arial" w:hAnsi="Arial" w:cs="Arial"/>
          <w:sz w:val="22"/>
          <w:szCs w:val="22"/>
        </w:rPr>
        <w:t xml:space="preserve"> </w:t>
      </w:r>
      <w:r w:rsidR="00B45F1B" w:rsidRPr="00B10A87">
        <w:rPr>
          <w:rFonts w:ascii="Arial" w:hAnsi="Arial" w:cs="Arial"/>
          <w:bCs/>
          <w:sz w:val="22"/>
          <w:szCs w:val="22"/>
        </w:rPr>
        <w:t>tel</w:t>
      </w:r>
      <w:r w:rsidR="002B529F" w:rsidRPr="00B10A87">
        <w:rPr>
          <w:rFonts w:ascii="Arial" w:hAnsi="Arial" w:cs="Arial"/>
          <w:bCs/>
          <w:sz w:val="22"/>
          <w:szCs w:val="22"/>
        </w:rPr>
        <w:t xml:space="preserve">. </w:t>
      </w:r>
      <w:r w:rsidR="00B45F1B" w:rsidRPr="00B10A87">
        <w:rPr>
          <w:rFonts w:ascii="Arial" w:hAnsi="Arial" w:cs="Arial"/>
          <w:bCs/>
          <w:sz w:val="22"/>
          <w:szCs w:val="22"/>
        </w:rPr>
        <w:t>……</w:t>
      </w:r>
      <w:r w:rsidR="00ED4781" w:rsidRPr="00B10A87">
        <w:rPr>
          <w:rFonts w:ascii="Arial" w:hAnsi="Arial" w:cs="Arial"/>
          <w:bCs/>
          <w:sz w:val="22"/>
          <w:szCs w:val="22"/>
        </w:rPr>
        <w:t>...........................</w:t>
      </w:r>
      <w:r w:rsidR="00B45F1B" w:rsidRPr="00B10A87">
        <w:rPr>
          <w:rFonts w:ascii="Arial" w:hAnsi="Arial" w:cs="Arial"/>
          <w:bCs/>
          <w:sz w:val="22"/>
          <w:szCs w:val="22"/>
        </w:rPr>
        <w:t>…</w:t>
      </w:r>
      <w:r w:rsidRPr="00B10A87">
        <w:rPr>
          <w:rFonts w:ascii="Arial" w:hAnsi="Arial" w:cs="Arial"/>
          <w:sz w:val="22"/>
          <w:szCs w:val="22"/>
        </w:rPr>
        <w:t xml:space="preserve">Wykonawca </w:t>
      </w:r>
      <w:r w:rsidR="001D343B" w:rsidRPr="00B10A87">
        <w:rPr>
          <w:rFonts w:ascii="Arial" w:hAnsi="Arial" w:cs="Arial"/>
          <w:sz w:val="22"/>
          <w:szCs w:val="22"/>
        </w:rPr>
        <w:t>oświadcza, że powołał k</w:t>
      </w:r>
      <w:r w:rsidR="00437901" w:rsidRPr="00B10A87">
        <w:rPr>
          <w:rFonts w:ascii="Arial" w:hAnsi="Arial" w:cs="Arial"/>
          <w:sz w:val="22"/>
          <w:szCs w:val="22"/>
        </w:rPr>
        <w:t>ierownika robót</w:t>
      </w:r>
      <w:r w:rsidR="00B41018" w:rsidRPr="00B10A87">
        <w:rPr>
          <w:rFonts w:ascii="Arial" w:hAnsi="Arial" w:cs="Arial"/>
          <w:sz w:val="22"/>
          <w:szCs w:val="22"/>
        </w:rPr>
        <w:t>:</w:t>
      </w:r>
    </w:p>
    <w:p w14:paraId="6851FF5C" w14:textId="15F33DCE" w:rsidR="00437901" w:rsidRPr="005349E7" w:rsidRDefault="00437901" w:rsidP="00B41018">
      <w:pPr>
        <w:pStyle w:val="Default"/>
        <w:spacing w:line="276" w:lineRule="auto"/>
        <w:ind w:left="567"/>
        <w:jc w:val="both"/>
        <w:rPr>
          <w:rFonts w:ascii="Arial" w:hAnsi="Arial" w:cs="Arial"/>
          <w:color w:val="00B0F0"/>
          <w:sz w:val="22"/>
          <w:szCs w:val="22"/>
        </w:rPr>
      </w:pPr>
      <w:r w:rsidRPr="00792230">
        <w:rPr>
          <w:rFonts w:ascii="Arial" w:hAnsi="Arial" w:cs="Arial"/>
          <w:color w:val="00B0F0"/>
          <w:sz w:val="22"/>
          <w:szCs w:val="22"/>
        </w:rPr>
        <w:t xml:space="preserve">w </w:t>
      </w:r>
      <w:r w:rsidRPr="005349E7">
        <w:rPr>
          <w:rFonts w:ascii="Arial" w:hAnsi="Arial" w:cs="Arial"/>
          <w:color w:val="00B0F0"/>
          <w:sz w:val="22"/>
          <w:szCs w:val="22"/>
        </w:rPr>
        <w:t>specjalności w osobie …………</w:t>
      </w:r>
      <w:r w:rsidR="00792230">
        <w:rPr>
          <w:rFonts w:ascii="Arial" w:hAnsi="Arial" w:cs="Arial"/>
          <w:color w:val="00B0F0"/>
          <w:sz w:val="22"/>
          <w:szCs w:val="22"/>
        </w:rPr>
        <w:t>…………….………………...</w:t>
      </w:r>
      <w:r w:rsidRPr="005349E7">
        <w:rPr>
          <w:rFonts w:ascii="Arial" w:hAnsi="Arial" w:cs="Arial"/>
          <w:color w:val="00B0F0"/>
          <w:sz w:val="22"/>
          <w:szCs w:val="22"/>
        </w:rPr>
        <w:t>…, nr uprawnień budowlanych …</w:t>
      </w:r>
      <w:r w:rsidR="00792230">
        <w:rPr>
          <w:rFonts w:ascii="Arial" w:hAnsi="Arial" w:cs="Arial"/>
          <w:color w:val="00B0F0"/>
          <w:sz w:val="22"/>
          <w:szCs w:val="22"/>
        </w:rPr>
        <w:t>………………………………..…..</w:t>
      </w:r>
      <w:r w:rsidRPr="005349E7">
        <w:rPr>
          <w:rFonts w:ascii="Arial" w:hAnsi="Arial" w:cs="Arial"/>
          <w:color w:val="00B0F0"/>
          <w:sz w:val="22"/>
          <w:szCs w:val="22"/>
        </w:rPr>
        <w:t>…</w:t>
      </w:r>
      <w:r w:rsidR="001D343B" w:rsidRPr="005349E7">
        <w:rPr>
          <w:rFonts w:ascii="Arial" w:hAnsi="Arial" w:cs="Arial"/>
          <w:color w:val="00B0F0"/>
          <w:sz w:val="22"/>
          <w:szCs w:val="22"/>
        </w:rPr>
        <w:t>.</w:t>
      </w:r>
    </w:p>
    <w:p w14:paraId="0A322410" w14:textId="0765D457" w:rsidR="00E27534" w:rsidRPr="00732C4E" w:rsidRDefault="00C970EC" w:rsidP="00962B9A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Zamawiający dopuszcza możliwość zmiany osób odpowiedzialnych za realizację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="00296C61" w:rsidRPr="00732C4E">
        <w:rPr>
          <w:rFonts w:ascii="Arial" w:hAnsi="Arial" w:cs="Arial"/>
          <w:color w:val="auto"/>
          <w:sz w:val="22"/>
          <w:szCs w:val="22"/>
        </w:rPr>
        <w:t xml:space="preserve">, wymienionych w ust. 1, 2 </w:t>
      </w:r>
      <w:r w:rsidRPr="00732C4E">
        <w:rPr>
          <w:rFonts w:ascii="Arial" w:hAnsi="Arial" w:cs="Arial"/>
          <w:color w:val="auto"/>
          <w:sz w:val="22"/>
          <w:szCs w:val="22"/>
        </w:rPr>
        <w:t>jeżeli zajdzie taka potrzeba.</w:t>
      </w:r>
      <w:r w:rsidR="004936E6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W przypadku osoby, o </w:t>
      </w:r>
      <w:r w:rsidR="00D06200" w:rsidRPr="00732C4E">
        <w:rPr>
          <w:rFonts w:ascii="Arial" w:hAnsi="Arial" w:cs="Arial"/>
          <w:color w:val="auto"/>
          <w:sz w:val="22"/>
          <w:szCs w:val="22"/>
        </w:rPr>
        <w:t xml:space="preserve">której mowa </w:t>
      </w:r>
      <w:r w:rsidR="00296C61" w:rsidRPr="00732C4E">
        <w:rPr>
          <w:rFonts w:ascii="Arial" w:hAnsi="Arial" w:cs="Arial"/>
          <w:color w:val="auto"/>
          <w:sz w:val="22"/>
          <w:szCs w:val="22"/>
        </w:rPr>
        <w:t>w ust. 1 oraz ust. 2</w:t>
      </w:r>
      <w:r w:rsidRPr="00732C4E">
        <w:rPr>
          <w:rFonts w:ascii="Arial" w:hAnsi="Arial" w:cs="Arial"/>
          <w:color w:val="auto"/>
          <w:sz w:val="22"/>
          <w:szCs w:val="22"/>
        </w:rPr>
        <w:t>, osoba ją zastępująca musi posiadać przynajmni</w:t>
      </w:r>
      <w:r w:rsidR="00695E82" w:rsidRPr="00732C4E">
        <w:rPr>
          <w:rFonts w:ascii="Arial" w:hAnsi="Arial" w:cs="Arial"/>
          <w:color w:val="auto"/>
          <w:sz w:val="22"/>
          <w:szCs w:val="22"/>
        </w:rPr>
        <w:t>ej takie same uprawnienia.</w:t>
      </w:r>
    </w:p>
    <w:p w14:paraId="673C162C" w14:textId="5B4CDDD1" w:rsidR="00583904" w:rsidRPr="00732C4E" w:rsidRDefault="00583904" w:rsidP="00962B9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070CACC" w14:textId="255C7688" w:rsidR="00C970EC" w:rsidRPr="00732C4E" w:rsidRDefault="006D566E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6</w:t>
      </w:r>
    </w:p>
    <w:p w14:paraId="3220E9F9" w14:textId="77777777" w:rsidR="00F878B3" w:rsidRPr="00732C4E" w:rsidRDefault="0026077D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Bezpieczeństwo i Higiena pracy</w:t>
      </w:r>
    </w:p>
    <w:p w14:paraId="33BCC4A8" w14:textId="77777777" w:rsidR="00C970EC" w:rsidRPr="00732C4E" w:rsidRDefault="00C970EC" w:rsidP="00962B9A">
      <w:pPr>
        <w:numPr>
          <w:ilvl w:val="3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w trakcie realizacji robót budowlanych zobowiązuje się do przestrzegania przepisów przeciwpożarowych - w szczególności do utrzymywania sprawnego sprzętu przeciwpożarowego, wymaganego przepisami szczególnymi. Wszelkie posiadane materiały łatwopalne Wykonawca zo</w:t>
      </w:r>
      <w:r w:rsidR="00687702" w:rsidRPr="00732C4E">
        <w:rPr>
          <w:rFonts w:ascii="Arial" w:hAnsi="Arial" w:cs="Arial"/>
          <w:sz w:val="22"/>
          <w:szCs w:val="22"/>
        </w:rPr>
        <w:t xml:space="preserve">bowiązuje się składować </w:t>
      </w:r>
      <w:r w:rsidR="00687702" w:rsidRPr="00732C4E">
        <w:rPr>
          <w:rFonts w:ascii="Arial" w:hAnsi="Arial" w:cs="Arial"/>
          <w:sz w:val="22"/>
          <w:szCs w:val="22"/>
        </w:rPr>
        <w:lastRenderedPageBreak/>
        <w:t>zgodnie</w:t>
      </w:r>
      <w:r w:rsidR="00E028F4" w:rsidRPr="00732C4E">
        <w:rPr>
          <w:rFonts w:ascii="Arial" w:hAnsi="Arial" w:cs="Arial"/>
          <w:sz w:val="22"/>
          <w:szCs w:val="22"/>
        </w:rPr>
        <w:t xml:space="preserve"> z </w:t>
      </w:r>
      <w:r w:rsidRPr="00732C4E">
        <w:rPr>
          <w:rFonts w:ascii="Arial" w:hAnsi="Arial" w:cs="Arial"/>
          <w:sz w:val="22"/>
          <w:szCs w:val="22"/>
        </w:rPr>
        <w:t>obowiązującymi przepisami</w:t>
      </w:r>
      <w:r w:rsidR="00D06200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 taki sposób, by osoby trzecie lub osoby nieuprawnione nie miały do nich dostę</w:t>
      </w:r>
      <w:r w:rsidR="00E028F4" w:rsidRPr="00732C4E">
        <w:rPr>
          <w:rFonts w:ascii="Arial" w:hAnsi="Arial" w:cs="Arial"/>
          <w:sz w:val="22"/>
          <w:szCs w:val="22"/>
        </w:rPr>
        <w:t xml:space="preserve">pu. Za wszelkie szkody powstałe </w:t>
      </w:r>
      <w:r w:rsidRPr="00732C4E">
        <w:rPr>
          <w:rFonts w:ascii="Arial" w:hAnsi="Arial" w:cs="Arial"/>
          <w:sz w:val="22"/>
          <w:szCs w:val="22"/>
        </w:rPr>
        <w:t>w wyniku nieprzestrzegania lub niewłaściwego stosowania przepisów przeciwpożarowych odp</w:t>
      </w:r>
      <w:r w:rsidR="00D447BD" w:rsidRPr="00732C4E">
        <w:rPr>
          <w:rFonts w:ascii="Arial" w:hAnsi="Arial" w:cs="Arial"/>
          <w:sz w:val="22"/>
          <w:szCs w:val="22"/>
        </w:rPr>
        <w:t>owiedzialność ponosi Wykonawca.</w:t>
      </w:r>
    </w:p>
    <w:p w14:paraId="6BD13AA5" w14:textId="5958072B" w:rsidR="00C970EC" w:rsidRPr="00732C4E" w:rsidRDefault="00C970EC" w:rsidP="00962B9A">
      <w:pPr>
        <w:numPr>
          <w:ilvl w:val="3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zobowiązuje się do prowadzenia robót budowlanych zgodnie</w:t>
      </w:r>
      <w:r w:rsidR="00B26932" w:rsidRPr="00732C4E">
        <w:rPr>
          <w:rFonts w:ascii="Arial" w:hAnsi="Arial" w:cs="Arial"/>
          <w:sz w:val="22"/>
          <w:szCs w:val="22"/>
        </w:rPr>
        <w:t xml:space="preserve"> </w:t>
      </w:r>
      <w:r w:rsidR="00463244" w:rsidRPr="00732C4E">
        <w:rPr>
          <w:rFonts w:ascii="Arial" w:hAnsi="Arial" w:cs="Arial"/>
          <w:sz w:val="22"/>
          <w:szCs w:val="22"/>
        </w:rPr>
        <w:br/>
      </w:r>
      <w:r w:rsidR="00B26932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 przepisami i zasadami bezpieczeństwa i higieny pracy, w szczególności</w:t>
      </w:r>
      <w:r w:rsidR="00B26932" w:rsidRPr="00732C4E">
        <w:rPr>
          <w:rFonts w:ascii="Arial" w:hAnsi="Arial" w:cs="Arial"/>
          <w:sz w:val="22"/>
          <w:szCs w:val="22"/>
        </w:rPr>
        <w:t xml:space="preserve"> </w:t>
      </w:r>
      <w:r w:rsidR="00463244" w:rsidRPr="00732C4E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w oparciu o przepisy </w:t>
      </w:r>
      <w:r w:rsidRPr="00732C4E">
        <w:rPr>
          <w:rFonts w:ascii="Arial" w:hAnsi="Arial" w:cs="Arial"/>
          <w:iCs/>
          <w:sz w:val="22"/>
          <w:szCs w:val="22"/>
        </w:rPr>
        <w:t>rozporządzenia Ministra Pracy</w:t>
      </w:r>
      <w:r w:rsidR="0036604B" w:rsidRPr="00732C4E">
        <w:rPr>
          <w:rFonts w:ascii="Arial" w:hAnsi="Arial" w:cs="Arial"/>
          <w:iCs/>
          <w:sz w:val="22"/>
          <w:szCs w:val="22"/>
        </w:rPr>
        <w:t xml:space="preserve"> </w:t>
      </w:r>
      <w:r w:rsidR="006C619B" w:rsidRPr="00732C4E">
        <w:rPr>
          <w:rFonts w:ascii="Arial" w:hAnsi="Arial" w:cs="Arial"/>
          <w:iCs/>
          <w:sz w:val="22"/>
          <w:szCs w:val="22"/>
        </w:rPr>
        <w:t xml:space="preserve">i </w:t>
      </w:r>
      <w:r w:rsidRPr="00732C4E">
        <w:rPr>
          <w:rFonts w:ascii="Arial" w:hAnsi="Arial" w:cs="Arial"/>
          <w:iCs/>
          <w:sz w:val="22"/>
          <w:szCs w:val="22"/>
        </w:rPr>
        <w:t>Polityki Socj</w:t>
      </w:r>
      <w:r w:rsidR="00D447BD" w:rsidRPr="00732C4E">
        <w:rPr>
          <w:rFonts w:ascii="Arial" w:hAnsi="Arial" w:cs="Arial"/>
          <w:iCs/>
          <w:sz w:val="22"/>
          <w:szCs w:val="22"/>
        </w:rPr>
        <w:t>alnej z dnia 26 września 1997 r.</w:t>
      </w:r>
      <w:r w:rsidRPr="00732C4E">
        <w:rPr>
          <w:rFonts w:ascii="Arial" w:hAnsi="Arial" w:cs="Arial"/>
          <w:iCs/>
          <w:sz w:val="22"/>
          <w:szCs w:val="22"/>
        </w:rPr>
        <w:t xml:space="preserve"> w sprawie ogólnych przepisów bezpieczeństwa</w:t>
      </w:r>
      <w:r w:rsidR="0036604B" w:rsidRPr="00732C4E">
        <w:rPr>
          <w:rFonts w:ascii="Arial" w:hAnsi="Arial" w:cs="Arial"/>
          <w:iCs/>
          <w:sz w:val="22"/>
          <w:szCs w:val="22"/>
        </w:rPr>
        <w:t xml:space="preserve"> </w:t>
      </w:r>
      <w:r w:rsidRPr="00732C4E">
        <w:rPr>
          <w:rFonts w:ascii="Arial" w:hAnsi="Arial" w:cs="Arial"/>
          <w:iCs/>
          <w:sz w:val="22"/>
          <w:szCs w:val="22"/>
        </w:rPr>
        <w:t xml:space="preserve">i higieny pracy </w:t>
      </w:r>
      <w:r w:rsidRPr="00732C4E">
        <w:rPr>
          <w:rFonts w:ascii="Arial" w:hAnsi="Arial" w:cs="Arial"/>
          <w:sz w:val="22"/>
          <w:szCs w:val="22"/>
        </w:rPr>
        <w:t xml:space="preserve">oraz </w:t>
      </w:r>
      <w:r w:rsidRPr="00732C4E">
        <w:rPr>
          <w:rFonts w:ascii="Arial" w:hAnsi="Arial" w:cs="Arial"/>
          <w:iCs/>
          <w:sz w:val="22"/>
          <w:szCs w:val="22"/>
        </w:rPr>
        <w:t>rozporządzenia Ministra Infrastruktury z dnia 6 lutego 2003 r</w:t>
      </w:r>
      <w:r w:rsidR="00D447BD" w:rsidRPr="00732C4E">
        <w:rPr>
          <w:rFonts w:ascii="Arial" w:hAnsi="Arial" w:cs="Arial"/>
          <w:iCs/>
          <w:sz w:val="22"/>
          <w:szCs w:val="22"/>
        </w:rPr>
        <w:t>.</w:t>
      </w:r>
      <w:r w:rsidR="00DB0139" w:rsidRPr="00732C4E">
        <w:rPr>
          <w:rFonts w:ascii="Arial" w:hAnsi="Arial" w:cs="Arial"/>
          <w:iCs/>
          <w:sz w:val="22"/>
          <w:szCs w:val="22"/>
        </w:rPr>
        <w:t xml:space="preserve"> </w:t>
      </w:r>
      <w:r w:rsidRPr="00732C4E">
        <w:rPr>
          <w:rFonts w:ascii="Arial" w:hAnsi="Arial" w:cs="Arial"/>
          <w:iCs/>
          <w:sz w:val="22"/>
          <w:szCs w:val="22"/>
        </w:rPr>
        <w:t>w sprawie bezpieczeństwa</w:t>
      </w:r>
      <w:r w:rsidR="00B26932" w:rsidRPr="00732C4E">
        <w:rPr>
          <w:rFonts w:ascii="Arial" w:hAnsi="Arial" w:cs="Arial"/>
          <w:iCs/>
          <w:sz w:val="22"/>
          <w:szCs w:val="22"/>
        </w:rPr>
        <w:t xml:space="preserve"> </w:t>
      </w:r>
      <w:r w:rsidRPr="00732C4E">
        <w:rPr>
          <w:rFonts w:ascii="Arial" w:hAnsi="Arial" w:cs="Arial"/>
          <w:iCs/>
          <w:sz w:val="22"/>
          <w:szCs w:val="22"/>
        </w:rPr>
        <w:t>i higieny pracy podczas wykonywania robót budowlanych</w:t>
      </w:r>
      <w:r w:rsidRPr="00732C4E">
        <w:rPr>
          <w:rFonts w:ascii="Arial" w:hAnsi="Arial" w:cs="Arial"/>
          <w:sz w:val="22"/>
          <w:szCs w:val="22"/>
        </w:rPr>
        <w:t xml:space="preserve">, </w:t>
      </w:r>
      <w:r w:rsidR="00736BE9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z uwzględnieniem specyfiki obiektu budowlanego i warunków prowadzenia robót budowlanych. W szczególności Wykonawca ma obowiązek zadbać, aby personel nie wykonywał prac w warunkach niebezpiecznych, szkodliwych dla zdrowia lub niespełniających od</w:t>
      </w:r>
      <w:r w:rsidR="00D447BD" w:rsidRPr="00732C4E">
        <w:rPr>
          <w:rFonts w:ascii="Arial" w:hAnsi="Arial" w:cs="Arial"/>
          <w:sz w:val="22"/>
          <w:szCs w:val="22"/>
        </w:rPr>
        <w:t>powiednich wymagań sanitarnych.</w:t>
      </w:r>
    </w:p>
    <w:p w14:paraId="54C3AF12" w14:textId="70704794" w:rsidR="00763C01" w:rsidRPr="00732C4E" w:rsidRDefault="00C970EC" w:rsidP="00962B9A">
      <w:pPr>
        <w:numPr>
          <w:ilvl w:val="3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ponadto zapewni i będzie utrzymywał wszelkie urządzenia zabezpieczające, socjalne oraz sprzęt i odpow</w:t>
      </w:r>
      <w:r w:rsidR="00687702" w:rsidRPr="00732C4E">
        <w:rPr>
          <w:rFonts w:ascii="Arial" w:hAnsi="Arial" w:cs="Arial"/>
          <w:sz w:val="22"/>
          <w:szCs w:val="22"/>
        </w:rPr>
        <w:t>iednią odzież dla ochrony życia</w:t>
      </w:r>
      <w:r w:rsidR="00D06200" w:rsidRPr="00732C4E">
        <w:rPr>
          <w:rFonts w:ascii="Arial" w:hAnsi="Arial" w:cs="Arial"/>
          <w:sz w:val="22"/>
          <w:szCs w:val="22"/>
        </w:rPr>
        <w:t xml:space="preserve"> </w:t>
      </w:r>
      <w:r w:rsidR="00736BE9">
        <w:rPr>
          <w:rFonts w:ascii="Arial" w:hAnsi="Arial" w:cs="Arial"/>
          <w:sz w:val="22"/>
          <w:szCs w:val="22"/>
        </w:rPr>
        <w:br/>
      </w:r>
      <w:r w:rsidR="00DB0139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i zdrowia</w:t>
      </w:r>
      <w:r w:rsidR="00D447BD" w:rsidRPr="00732C4E">
        <w:rPr>
          <w:rFonts w:ascii="Arial" w:hAnsi="Arial" w:cs="Arial"/>
          <w:sz w:val="22"/>
          <w:szCs w:val="22"/>
        </w:rPr>
        <w:t xml:space="preserve"> osób zatrudnionych na budowie.</w:t>
      </w:r>
    </w:p>
    <w:p w14:paraId="0AC8F907" w14:textId="3DE9E96E" w:rsidR="000B5520" w:rsidRPr="00732C4E" w:rsidRDefault="000B5520" w:rsidP="00962B9A">
      <w:pPr>
        <w:numPr>
          <w:ilvl w:val="3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Podczas prowadzonych na terenie kompleksów i obiektów wojskowych remontów i inwestycji budowlanych należy przestrzegać przepisów przeciwpożarowych. </w:t>
      </w:r>
      <w:r w:rsidR="00736BE9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W przypadku wykonywania prac niebezpiecznych pożarowo powiadomić inspektora ochrony przeciwpożarowej oraz uzgodnić bezpieczeństwo pożarowe podczas prowadzonych robót.</w:t>
      </w:r>
    </w:p>
    <w:p w14:paraId="72202B5D" w14:textId="77777777" w:rsidR="00D06200" w:rsidRPr="00732C4E" w:rsidRDefault="00D06200" w:rsidP="00962B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72C8938" w14:textId="2A51A5ED" w:rsidR="00542406" w:rsidRPr="00732C4E" w:rsidRDefault="00542406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7</w:t>
      </w:r>
    </w:p>
    <w:p w14:paraId="6298FBB0" w14:textId="77777777" w:rsidR="00F878B3" w:rsidRPr="00732C4E" w:rsidRDefault="00542406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Podwykonawstwo</w:t>
      </w:r>
    </w:p>
    <w:p w14:paraId="21FC80AE" w14:textId="2B791476" w:rsidR="008E67DE" w:rsidRPr="00732C4E" w:rsidRDefault="00A963D4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Wykonawca wy</w:t>
      </w:r>
      <w:r w:rsidR="00BD26C4" w:rsidRPr="00732C4E">
        <w:rPr>
          <w:rFonts w:ascii="Arial" w:hAnsi="Arial" w:cs="Arial"/>
          <w:color w:val="auto"/>
          <w:sz w:val="22"/>
          <w:szCs w:val="22"/>
        </w:rPr>
        <w:t>kona własnymi siłami rob</w:t>
      </w:r>
      <w:r w:rsidR="00E148CA" w:rsidRPr="00732C4E">
        <w:rPr>
          <w:rFonts w:ascii="Arial" w:hAnsi="Arial" w:cs="Arial"/>
          <w:color w:val="auto"/>
          <w:sz w:val="22"/>
          <w:szCs w:val="22"/>
        </w:rPr>
        <w:t xml:space="preserve">oty </w:t>
      </w:r>
      <w:r w:rsidR="00BD26C4" w:rsidRPr="00732C4E">
        <w:rPr>
          <w:rFonts w:ascii="Arial" w:hAnsi="Arial" w:cs="Arial"/>
          <w:color w:val="auto"/>
          <w:sz w:val="22"/>
          <w:szCs w:val="22"/>
        </w:rPr>
        <w:t>budowlan</w:t>
      </w:r>
      <w:r w:rsidR="00E148CA" w:rsidRPr="00732C4E">
        <w:rPr>
          <w:rFonts w:ascii="Arial" w:hAnsi="Arial" w:cs="Arial"/>
          <w:color w:val="auto"/>
          <w:sz w:val="22"/>
          <w:szCs w:val="22"/>
        </w:rPr>
        <w:t>e stanowiące</w:t>
      </w:r>
      <w:r w:rsidR="00A175CE" w:rsidRPr="00732C4E">
        <w:rPr>
          <w:rFonts w:ascii="Arial" w:hAnsi="Arial" w:cs="Arial"/>
          <w:color w:val="auto"/>
          <w:sz w:val="22"/>
          <w:szCs w:val="22"/>
        </w:rPr>
        <w:t xml:space="preserve"> przedmiot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="00AF4531" w:rsidRPr="00732C4E">
        <w:rPr>
          <w:rFonts w:ascii="Arial" w:hAnsi="Arial" w:cs="Arial"/>
          <w:color w:val="auto"/>
          <w:sz w:val="22"/>
          <w:szCs w:val="22"/>
        </w:rPr>
        <w:t xml:space="preserve"> / </w:t>
      </w:r>
      <w:r w:rsidR="00E148CA" w:rsidRPr="00732C4E">
        <w:rPr>
          <w:rFonts w:ascii="Arial" w:hAnsi="Arial" w:cs="Arial"/>
          <w:color w:val="auto"/>
          <w:sz w:val="22"/>
          <w:szCs w:val="22"/>
        </w:rPr>
        <w:t xml:space="preserve">Podwykonawcom powierzy wykonanie następujących robót budowlanych stanowiących przedmiot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="00E148CA" w:rsidRPr="00732C4E">
        <w:rPr>
          <w:rFonts w:ascii="Arial" w:hAnsi="Arial" w:cs="Arial"/>
          <w:color w:val="auto"/>
          <w:sz w:val="22"/>
          <w:szCs w:val="22"/>
        </w:rPr>
        <w:t xml:space="preserve">: </w:t>
      </w:r>
      <w:r w:rsidR="009759DF" w:rsidRPr="00732C4E">
        <w:rPr>
          <w:rFonts w:ascii="Arial" w:hAnsi="Arial" w:cs="Arial"/>
          <w:color w:val="auto"/>
          <w:sz w:val="22"/>
          <w:szCs w:val="22"/>
        </w:rPr>
        <w:t>………</w:t>
      </w:r>
      <w:r w:rsidR="00412FE2" w:rsidRPr="00732C4E">
        <w:rPr>
          <w:rFonts w:ascii="Arial" w:hAnsi="Arial" w:cs="Arial"/>
          <w:color w:val="auto"/>
          <w:sz w:val="22"/>
          <w:szCs w:val="22"/>
        </w:rPr>
        <w:t>…</w:t>
      </w:r>
      <w:r w:rsidR="00E148CA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AF4531" w:rsidRPr="00732C4E">
        <w:rPr>
          <w:rFonts w:ascii="Arial" w:hAnsi="Arial" w:cs="Arial"/>
          <w:color w:val="auto"/>
          <w:sz w:val="22"/>
          <w:szCs w:val="22"/>
        </w:rPr>
        <w:t>*</w:t>
      </w:r>
      <w:r w:rsidR="00BD26C4" w:rsidRPr="00732C4E">
        <w:rPr>
          <w:rFonts w:ascii="Arial" w:hAnsi="Arial" w:cs="Arial"/>
          <w:color w:val="auto"/>
          <w:sz w:val="22"/>
          <w:szCs w:val="22"/>
        </w:rPr>
        <w:t>.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876246" w:rsidRPr="00732C4E">
        <w:rPr>
          <w:rFonts w:ascii="Arial" w:hAnsi="Arial" w:cs="Arial"/>
          <w:iCs/>
          <w:color w:val="auto"/>
          <w:sz w:val="22"/>
          <w:szCs w:val="22"/>
        </w:rPr>
        <w:t>Podzlecanie części robót P</w:t>
      </w:r>
      <w:r w:rsidR="0036367E" w:rsidRPr="00732C4E">
        <w:rPr>
          <w:rFonts w:ascii="Arial" w:hAnsi="Arial" w:cs="Arial"/>
          <w:iCs/>
          <w:color w:val="auto"/>
          <w:sz w:val="22"/>
          <w:szCs w:val="22"/>
        </w:rPr>
        <w:t>odwykonawco</w:t>
      </w:r>
      <w:r w:rsidR="00B56F2A" w:rsidRPr="00732C4E">
        <w:rPr>
          <w:rFonts w:ascii="Arial" w:hAnsi="Arial" w:cs="Arial"/>
          <w:iCs/>
          <w:color w:val="auto"/>
          <w:sz w:val="22"/>
          <w:szCs w:val="22"/>
        </w:rPr>
        <w:t>m</w:t>
      </w:r>
      <w:r w:rsidR="000B35CD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592A2B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876246" w:rsidRPr="00732C4E">
        <w:rPr>
          <w:rFonts w:ascii="Arial" w:hAnsi="Arial" w:cs="Arial"/>
          <w:iCs/>
          <w:color w:val="auto"/>
          <w:sz w:val="22"/>
          <w:szCs w:val="22"/>
        </w:rPr>
        <w:t>i dalszym Podwykonawcom następuje na zasadach wskazanych w niniejszym paragrafie.</w:t>
      </w:r>
    </w:p>
    <w:p w14:paraId="6EE162B5" w14:textId="77777777" w:rsidR="00DB0139" w:rsidRPr="00732C4E" w:rsidRDefault="00FC49E3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Umowa</w:t>
      </w:r>
      <w:r w:rsidR="00A963D4" w:rsidRPr="00732C4E">
        <w:rPr>
          <w:rFonts w:ascii="Arial" w:hAnsi="Arial" w:cs="Arial"/>
          <w:color w:val="auto"/>
          <w:sz w:val="22"/>
          <w:szCs w:val="22"/>
        </w:rPr>
        <w:t xml:space="preserve"> z Podwykonawcą lub dalszy</w:t>
      </w:r>
      <w:r w:rsidR="00687702" w:rsidRPr="00732C4E">
        <w:rPr>
          <w:rFonts w:ascii="Arial" w:hAnsi="Arial" w:cs="Arial"/>
          <w:color w:val="auto"/>
          <w:sz w:val="22"/>
          <w:szCs w:val="22"/>
        </w:rPr>
        <w:t xml:space="preserve">m Podwykonawcą powinna stanowić </w:t>
      </w:r>
    </w:p>
    <w:p w14:paraId="5794AF3E" w14:textId="77777777" w:rsidR="00A963D4" w:rsidRPr="00732C4E" w:rsidRDefault="00A963D4" w:rsidP="00962B9A">
      <w:pPr>
        <w:pStyle w:val="Default"/>
        <w:spacing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w szczególności, iż:</w:t>
      </w:r>
    </w:p>
    <w:p w14:paraId="7E13B02A" w14:textId="77777777" w:rsidR="00A963D4" w:rsidRPr="00732C4E" w:rsidRDefault="00A963D4" w:rsidP="00962B9A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pacing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termin zapłaty wynagrodzenia Podwykonawc</w:t>
      </w:r>
      <w:r w:rsidR="00687702" w:rsidRPr="00732C4E">
        <w:rPr>
          <w:rFonts w:ascii="Arial" w:hAnsi="Arial" w:cs="Arial"/>
          <w:sz w:val="22"/>
          <w:szCs w:val="22"/>
        </w:rPr>
        <w:t xml:space="preserve">y lub dalszemu Podwykonawcy nie </w:t>
      </w:r>
      <w:r w:rsidRPr="00732C4E">
        <w:rPr>
          <w:rFonts w:ascii="Arial" w:hAnsi="Arial" w:cs="Arial"/>
          <w:sz w:val="22"/>
          <w:szCs w:val="22"/>
        </w:rPr>
        <w:t>może być dłuższy niż 30 dni od dnia doręczenia Wykonawcy, Podwykonawcy lub dalszemu Podwykonawcy faktury VAT lub rachunku, potwierdzających wykonanie zleconej Podwykonawcy lub dalszemu Podwykonawcy: dostawy, usługi lub roboty budowlanej,</w:t>
      </w:r>
    </w:p>
    <w:p w14:paraId="545A48DF" w14:textId="2C952B6F" w:rsidR="00A963D4" w:rsidRPr="00732C4E" w:rsidRDefault="00A963D4" w:rsidP="00962B9A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przedmiotem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o podwykonawstwo jest wyłącznie wykonanie, odpowiednio: robót budowlanych, dostaw lub usług, które ściśle odpowiadają części zamówienia określonego </w:t>
      </w:r>
      <w:r w:rsidR="00FC49E3" w:rsidRPr="00732C4E">
        <w:rPr>
          <w:rFonts w:ascii="Arial" w:hAnsi="Arial" w:cs="Arial"/>
          <w:sz w:val="22"/>
          <w:szCs w:val="22"/>
        </w:rPr>
        <w:t>Umową</w:t>
      </w:r>
      <w:r w:rsidRPr="00732C4E">
        <w:rPr>
          <w:rFonts w:ascii="Arial" w:hAnsi="Arial" w:cs="Arial"/>
          <w:sz w:val="22"/>
          <w:szCs w:val="22"/>
        </w:rPr>
        <w:t xml:space="preserve"> zawartą pomiędzy Zamawiającym </w:t>
      </w:r>
      <w:r w:rsidR="00736BE9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a Wykonawcą,</w:t>
      </w:r>
    </w:p>
    <w:p w14:paraId="26AA788B" w14:textId="7BDD7C62" w:rsidR="00A963D4" w:rsidRPr="00732C4E" w:rsidRDefault="00A963D4" w:rsidP="00962B9A">
      <w:pPr>
        <w:pStyle w:val="Akapitzlist"/>
        <w:numPr>
          <w:ilvl w:val="0"/>
          <w:numId w:val="11"/>
        </w:numPr>
        <w:spacing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wykonanie przedmiotu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o podwykonawstwo zostaje określone na co najmniej takim poziomie jakości, jaki wynika z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687702" w:rsidRPr="00732C4E">
        <w:rPr>
          <w:rFonts w:ascii="Arial" w:hAnsi="Arial" w:cs="Arial"/>
          <w:sz w:val="22"/>
          <w:szCs w:val="22"/>
        </w:rPr>
        <w:t xml:space="preserve"> zawartej pomiędzy Zamawiającym</w:t>
      </w:r>
      <w:r w:rsidR="009C4328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a Wykonawcą</w:t>
      </w:r>
      <w:r w:rsidR="00D06200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i powinno odpowiadać stosownym dla tego wykonania wymaganiom określonym </w:t>
      </w:r>
      <w:r w:rsidR="00D06200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w </w:t>
      </w:r>
      <w:r w:rsidR="00876246" w:rsidRPr="00732C4E">
        <w:rPr>
          <w:rFonts w:ascii="Arial" w:hAnsi="Arial" w:cs="Arial"/>
          <w:sz w:val="22"/>
          <w:szCs w:val="22"/>
        </w:rPr>
        <w:t>d</w:t>
      </w:r>
      <w:r w:rsidR="00E8031B" w:rsidRPr="00732C4E">
        <w:rPr>
          <w:rFonts w:ascii="Arial" w:hAnsi="Arial" w:cs="Arial"/>
          <w:sz w:val="22"/>
          <w:szCs w:val="22"/>
        </w:rPr>
        <w:t>okumentacji technicznej</w:t>
      </w:r>
      <w:r w:rsidR="008B31CF" w:rsidRPr="00732C4E">
        <w:rPr>
          <w:rFonts w:ascii="Arial" w:hAnsi="Arial" w:cs="Arial"/>
          <w:sz w:val="22"/>
          <w:szCs w:val="22"/>
        </w:rPr>
        <w:t>,</w:t>
      </w:r>
      <w:r w:rsidR="00E8031B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oraz standardom deklarowanym w Ofercie Wykonawcy,</w:t>
      </w:r>
    </w:p>
    <w:p w14:paraId="74DF24B0" w14:textId="77777777" w:rsidR="00A963D4" w:rsidRPr="00732C4E" w:rsidRDefault="00A963D4" w:rsidP="00962B9A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okres odpowiedzialności Podwykonawcy lub dalszego Podwykonawcy za </w:t>
      </w:r>
      <w:r w:rsidR="00876246" w:rsidRPr="00732C4E">
        <w:rPr>
          <w:rFonts w:ascii="Arial" w:hAnsi="Arial" w:cs="Arial"/>
          <w:sz w:val="22"/>
          <w:szCs w:val="22"/>
        </w:rPr>
        <w:t>w</w:t>
      </w:r>
      <w:r w:rsidRPr="00732C4E">
        <w:rPr>
          <w:rFonts w:ascii="Arial" w:hAnsi="Arial" w:cs="Arial"/>
          <w:sz w:val="22"/>
          <w:szCs w:val="22"/>
        </w:rPr>
        <w:t xml:space="preserve">ady przedmiotu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8E67DE" w:rsidRPr="00732C4E">
        <w:rPr>
          <w:rFonts w:ascii="Arial" w:hAnsi="Arial" w:cs="Arial"/>
          <w:sz w:val="22"/>
          <w:szCs w:val="22"/>
        </w:rPr>
        <w:t xml:space="preserve"> o podwykonawstwo, nie będzie </w:t>
      </w:r>
      <w:r w:rsidRPr="00732C4E">
        <w:rPr>
          <w:rFonts w:ascii="Arial" w:hAnsi="Arial" w:cs="Arial"/>
          <w:sz w:val="22"/>
          <w:szCs w:val="22"/>
        </w:rPr>
        <w:t xml:space="preserve">krótszy od okresu </w:t>
      </w:r>
      <w:r w:rsidRPr="00732C4E">
        <w:rPr>
          <w:rFonts w:ascii="Arial" w:hAnsi="Arial" w:cs="Arial"/>
          <w:sz w:val="22"/>
          <w:szCs w:val="22"/>
        </w:rPr>
        <w:lastRenderedPageBreak/>
        <w:t xml:space="preserve">odpowiedzialności za Wady przedmiotu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Wykonawcy wobec Zamawiającego,</w:t>
      </w:r>
    </w:p>
    <w:p w14:paraId="2F8F7CFC" w14:textId="34528C6D" w:rsidR="00876246" w:rsidRPr="00732C4E" w:rsidRDefault="00A963D4" w:rsidP="00962B9A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Podwykonawca lub dalszy Podwykonawca musi </w:t>
      </w:r>
      <w:r w:rsidR="008E67DE" w:rsidRPr="00732C4E">
        <w:rPr>
          <w:rFonts w:ascii="Arial" w:hAnsi="Arial" w:cs="Arial"/>
          <w:sz w:val="22"/>
          <w:szCs w:val="22"/>
        </w:rPr>
        <w:t xml:space="preserve">w związku z realizacją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8E67DE" w:rsidRPr="00732C4E">
        <w:rPr>
          <w:rFonts w:ascii="Arial" w:hAnsi="Arial" w:cs="Arial"/>
          <w:sz w:val="22"/>
          <w:szCs w:val="22"/>
        </w:rPr>
        <w:t>,</w:t>
      </w:r>
      <w:r w:rsidRPr="00732C4E">
        <w:rPr>
          <w:rFonts w:ascii="Arial" w:hAnsi="Arial" w:cs="Arial"/>
          <w:sz w:val="22"/>
          <w:szCs w:val="22"/>
        </w:rPr>
        <w:t xml:space="preserve"> dysponować personelem</w:t>
      </w:r>
      <w:r w:rsidR="00D06200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i sprzętem, gwarantującymi prawidłowe wykonanie podzlecanej części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>, proporcjonalnie, kwalifikacjami lub zakresem</w:t>
      </w:r>
      <w:r w:rsidRPr="00732C4E" w:rsidDel="00B93005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odpowiadającymi wymaganiom stawianym Wykonawcy. </w:t>
      </w:r>
    </w:p>
    <w:p w14:paraId="2EBA8B91" w14:textId="6055055B" w:rsidR="008E67DE" w:rsidRPr="00732C4E" w:rsidRDefault="00A963D4" w:rsidP="00962B9A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Podwykonawca lub dalszy Podwykonawca są zobowiązani do przedstawiania Zamawiającemu na jego żądanie dokumentów, oświadczeń i wyjaśnień dotyczących realizacji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o podwykonawstwo.</w:t>
      </w:r>
    </w:p>
    <w:p w14:paraId="4589001C" w14:textId="77777777" w:rsidR="008E67DE" w:rsidRPr="00732C4E" w:rsidRDefault="00FC49E3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Umowa</w:t>
      </w:r>
      <w:r w:rsidR="00876246" w:rsidRPr="00732C4E">
        <w:rPr>
          <w:rFonts w:ascii="Arial" w:hAnsi="Arial" w:cs="Arial"/>
          <w:color w:val="auto"/>
          <w:sz w:val="22"/>
          <w:szCs w:val="22"/>
        </w:rPr>
        <w:t xml:space="preserve"> o podwykonawstwo nie może zawierać postanowień:</w:t>
      </w:r>
    </w:p>
    <w:p w14:paraId="33D6021F" w14:textId="2ACAD96E" w:rsidR="00876246" w:rsidRPr="00732C4E" w:rsidRDefault="00876246" w:rsidP="00962B9A">
      <w:pPr>
        <w:pStyle w:val="Akapitzlist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uzależniających uzyskanie przez Podwykonawcę lub dalszego Podwykonawcę zapłaty od Wykonawcy lub Podwykonawcy za wykonanie przedmiotu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B26932" w:rsidRPr="00732C4E">
        <w:rPr>
          <w:rFonts w:ascii="Arial" w:hAnsi="Arial" w:cs="Arial"/>
          <w:sz w:val="22"/>
          <w:szCs w:val="22"/>
        </w:rPr>
        <w:t xml:space="preserve"> </w:t>
      </w:r>
      <w:r w:rsidR="00736BE9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o podwykonawstwo od zapłaty przez Zamawiającego wynagrodzenia Wykonawcy lub odpowiednio od zapłaty przez Wykonawcę wynagrodzenia Podwykonawcy;</w:t>
      </w:r>
    </w:p>
    <w:p w14:paraId="341C31D5" w14:textId="78425307" w:rsidR="008E67DE" w:rsidRPr="00732C4E" w:rsidRDefault="00876246" w:rsidP="00962B9A">
      <w:pPr>
        <w:pStyle w:val="Akapitzlist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uzależniających zwrot kwot zabezpieczenia przez Wykonawcę Podwykonawcy, od zwrotu Zabezpieczenia należytego wykonania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35714C" w:rsidRPr="00732C4E">
        <w:rPr>
          <w:rFonts w:ascii="Arial" w:hAnsi="Arial" w:cs="Arial"/>
          <w:sz w:val="22"/>
          <w:szCs w:val="22"/>
        </w:rPr>
        <w:t xml:space="preserve"> Wykonawcy przez Zamawiającego;</w:t>
      </w:r>
    </w:p>
    <w:p w14:paraId="23782643" w14:textId="049220C2" w:rsidR="0035714C" w:rsidRPr="00732C4E" w:rsidRDefault="0035714C" w:rsidP="00962B9A">
      <w:pPr>
        <w:pStyle w:val="Akapitzlist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kształtujących prawa i obowiązki podwykonawcy, w zakresie kar umownych oraz postanowień dotyczących warunków wynagrodzenia, w sposób mniej korzystny niż prawa i obowiązki Wykonawcy, ukształtowane postanowieniami umowy zawartej miedzy zamawiającym a Wykonawcą.</w:t>
      </w:r>
    </w:p>
    <w:p w14:paraId="38B098AA" w14:textId="75E461C5" w:rsidR="008E67DE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Zawarcie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o podwykonawstwo</w:t>
      </w:r>
      <w:r w:rsidR="00DE3CA1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>może nastąpić wyłącznie po akceptacji</w:t>
      </w:r>
      <w:r w:rsidR="00F01322" w:rsidRPr="00732C4E">
        <w:rPr>
          <w:rFonts w:ascii="Arial" w:hAnsi="Arial" w:cs="Arial"/>
          <w:color w:val="auto"/>
          <w:sz w:val="22"/>
          <w:szCs w:val="22"/>
        </w:rPr>
        <w:t xml:space="preserve"> w formie pisemnej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jej projektu przez Zamawiającego, a przystąpienie do jej realizacji przez Podwykonawcę może nastąpić wyłącznie po akceptacji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736BE9">
        <w:rPr>
          <w:rFonts w:ascii="Arial" w:hAnsi="Arial" w:cs="Arial"/>
          <w:color w:val="auto"/>
          <w:sz w:val="22"/>
          <w:szCs w:val="22"/>
        </w:rPr>
        <w:br/>
      </w:r>
      <w:r w:rsidRPr="00732C4E">
        <w:rPr>
          <w:rFonts w:ascii="Arial" w:hAnsi="Arial" w:cs="Arial"/>
          <w:color w:val="auto"/>
          <w:sz w:val="22"/>
          <w:szCs w:val="22"/>
        </w:rPr>
        <w:t xml:space="preserve">o podwykonawstwo przez Zamawiającego. </w:t>
      </w:r>
    </w:p>
    <w:p w14:paraId="69DD74E4" w14:textId="71553E67" w:rsidR="008E67DE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Wykonawca, Podwykonawca lub dalszy Podwykonawca zobowiązany jest do przedłożenia Zamawiającemu projektu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o podwykonawstwo, której przedmio</w:t>
      </w:r>
      <w:r w:rsidR="00D447BD" w:rsidRPr="00732C4E">
        <w:rPr>
          <w:rFonts w:ascii="Arial" w:hAnsi="Arial" w:cs="Arial"/>
          <w:color w:val="auto"/>
          <w:sz w:val="22"/>
          <w:szCs w:val="22"/>
        </w:rPr>
        <w:t>tem są roboty budowlane, wraz z </w:t>
      </w:r>
      <w:r w:rsidRPr="00732C4E">
        <w:rPr>
          <w:rFonts w:ascii="Arial" w:hAnsi="Arial" w:cs="Arial"/>
          <w:color w:val="auto"/>
          <w:sz w:val="22"/>
          <w:szCs w:val="22"/>
        </w:rPr>
        <w:t>zestawieniem ilości robót i ich wyceną nawiązującą do cen jednostkowych przedstawionych w Ofercie Wykonawcy, wraz z częścią dokumentacji dotyczącej wykonania robót</w:t>
      </w:r>
      <w:r w:rsidR="00D447BD" w:rsidRPr="00732C4E">
        <w:rPr>
          <w:rFonts w:ascii="Arial" w:hAnsi="Arial" w:cs="Arial"/>
          <w:color w:val="auto"/>
          <w:sz w:val="22"/>
          <w:szCs w:val="22"/>
        </w:rPr>
        <w:t>, które mają być realizowane na 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podstawie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o podwykonawstwo lub ze wskazaniem tej części dokumentacji, nie później niż </w:t>
      </w:r>
      <w:r w:rsidR="00B56F2A" w:rsidRPr="00732C4E">
        <w:rPr>
          <w:rFonts w:ascii="Arial" w:hAnsi="Arial" w:cs="Arial"/>
          <w:color w:val="auto"/>
          <w:sz w:val="22"/>
          <w:szCs w:val="22"/>
        </w:rPr>
        <w:t>7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dni przed jej zawarciem, a w przypadku projektu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przedkładanego przez Podwykonawcę lub dalszego Podwykonawcę, wraz ze zgodą Wykonawcy (Po</w:t>
      </w:r>
      <w:r w:rsidR="00D447BD" w:rsidRPr="00732C4E">
        <w:rPr>
          <w:rFonts w:ascii="Arial" w:hAnsi="Arial" w:cs="Arial"/>
          <w:color w:val="auto"/>
          <w:sz w:val="22"/>
          <w:szCs w:val="22"/>
        </w:rPr>
        <w:t xml:space="preserve">dwykonawcy) na zawarcie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="00D447BD" w:rsidRPr="00732C4E">
        <w:rPr>
          <w:rFonts w:ascii="Arial" w:hAnsi="Arial" w:cs="Arial"/>
          <w:color w:val="auto"/>
          <w:sz w:val="22"/>
          <w:szCs w:val="22"/>
        </w:rPr>
        <w:t xml:space="preserve"> o 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podwykonawstwo o treści zgodnej z projektem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color w:val="auto"/>
          <w:sz w:val="22"/>
          <w:szCs w:val="22"/>
        </w:rPr>
        <w:t>.</w:t>
      </w:r>
      <w:r w:rsidR="0036604B" w:rsidRPr="00732C4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DA4570" w14:textId="05B14EA5" w:rsidR="008E67DE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Projekt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o podwykonawstwo, której przedmiotem są robo</w:t>
      </w:r>
      <w:r w:rsidR="00D447BD" w:rsidRPr="00732C4E">
        <w:rPr>
          <w:rFonts w:ascii="Arial" w:hAnsi="Arial" w:cs="Arial"/>
          <w:color w:val="auto"/>
          <w:sz w:val="22"/>
          <w:szCs w:val="22"/>
        </w:rPr>
        <w:t>ty budowlane, będzie uważany za </w:t>
      </w:r>
      <w:r w:rsidRPr="00732C4E">
        <w:rPr>
          <w:rFonts w:ascii="Arial" w:hAnsi="Arial" w:cs="Arial"/>
          <w:color w:val="auto"/>
          <w:sz w:val="22"/>
          <w:szCs w:val="22"/>
        </w:rPr>
        <w:t>zaakceptowany przez Zamawiającego</w:t>
      </w:r>
      <w:r w:rsidR="00592A2B" w:rsidRPr="00732C4E">
        <w:rPr>
          <w:rFonts w:ascii="Arial" w:hAnsi="Arial" w:cs="Arial"/>
          <w:color w:val="auto"/>
          <w:sz w:val="22"/>
          <w:szCs w:val="22"/>
        </w:rPr>
        <w:t xml:space="preserve">, jeżeli Zamawiający </w:t>
      </w:r>
      <w:r w:rsidR="00736BE9">
        <w:rPr>
          <w:rFonts w:ascii="Arial" w:hAnsi="Arial" w:cs="Arial"/>
          <w:color w:val="auto"/>
          <w:sz w:val="22"/>
          <w:szCs w:val="22"/>
        </w:rPr>
        <w:br/>
      </w:r>
      <w:r w:rsidR="00592A2B" w:rsidRPr="00732C4E">
        <w:rPr>
          <w:rFonts w:ascii="Arial" w:hAnsi="Arial" w:cs="Arial"/>
          <w:color w:val="auto"/>
          <w:sz w:val="22"/>
          <w:szCs w:val="22"/>
        </w:rPr>
        <w:t>w terminie</w:t>
      </w:r>
      <w:r w:rsidR="00AB30FF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>14</w:t>
      </w:r>
      <w:r w:rsidR="0036604B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D447BD" w:rsidRPr="00732C4E">
        <w:rPr>
          <w:rFonts w:ascii="Arial" w:hAnsi="Arial" w:cs="Arial"/>
          <w:color w:val="auto"/>
          <w:sz w:val="22"/>
          <w:szCs w:val="22"/>
        </w:rPr>
        <w:t>dni od dnia przedłożenia mu 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projektu nie zgłosi na piśmie zastrzeżeń. </w:t>
      </w:r>
    </w:p>
    <w:p w14:paraId="23A6C822" w14:textId="5F49E1F7" w:rsidR="00876246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Zamawiający zgłosi w terminie określonym w ust. 6 </w:t>
      </w:r>
      <w:r w:rsidR="00EF1916" w:rsidRPr="00732C4E">
        <w:rPr>
          <w:rFonts w:ascii="Arial" w:hAnsi="Arial" w:cs="Arial"/>
          <w:color w:val="auto"/>
          <w:sz w:val="22"/>
          <w:szCs w:val="22"/>
        </w:rPr>
        <w:t>w formie pisemnej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zastrzeżenia do projektu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o</w:t>
      </w:r>
      <w:r w:rsidR="00D447BD" w:rsidRPr="00732C4E">
        <w:rPr>
          <w:rFonts w:ascii="Arial" w:hAnsi="Arial" w:cs="Arial"/>
          <w:color w:val="auto"/>
          <w:sz w:val="22"/>
          <w:szCs w:val="22"/>
          <w:lang w:eastAsia="ar-SA"/>
        </w:rPr>
        <w:t> 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podwykonawstwo, której przedmiotem są roboty budowlane, w szczególności w następujących przypadkach: </w:t>
      </w:r>
    </w:p>
    <w:p w14:paraId="5058904D" w14:textId="77777777" w:rsidR="00597C14" w:rsidRPr="00732C4E" w:rsidRDefault="00597C14" w:rsidP="00962B9A">
      <w:pPr>
        <w:pStyle w:val="Akapitzlist"/>
        <w:numPr>
          <w:ilvl w:val="0"/>
          <w:numId w:val="13"/>
        </w:numPr>
        <w:tabs>
          <w:tab w:val="left" w:pos="709"/>
        </w:tabs>
        <w:spacing w:after="120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niespełni</w:t>
      </w:r>
      <w:r w:rsidR="00E8031B" w:rsidRPr="00732C4E">
        <w:rPr>
          <w:rFonts w:ascii="Arial" w:hAnsi="Arial" w:cs="Arial"/>
          <w:sz w:val="22"/>
          <w:szCs w:val="22"/>
        </w:rPr>
        <w:t>enia wymagań określonych</w:t>
      </w:r>
      <w:r w:rsidR="008B3C9E" w:rsidRPr="00732C4E">
        <w:rPr>
          <w:rFonts w:ascii="Arial" w:hAnsi="Arial" w:cs="Arial"/>
          <w:sz w:val="22"/>
          <w:szCs w:val="22"/>
        </w:rPr>
        <w:t xml:space="preserve"> </w:t>
      </w:r>
      <w:r w:rsidR="00E8031B" w:rsidRPr="00732C4E">
        <w:rPr>
          <w:rFonts w:ascii="Arial" w:hAnsi="Arial" w:cs="Arial"/>
          <w:sz w:val="22"/>
          <w:szCs w:val="22"/>
        </w:rPr>
        <w:t xml:space="preserve">w </w:t>
      </w:r>
      <w:r w:rsidR="0039384E" w:rsidRPr="00732C4E">
        <w:rPr>
          <w:rFonts w:ascii="Arial" w:hAnsi="Arial" w:cs="Arial"/>
          <w:sz w:val="22"/>
          <w:szCs w:val="22"/>
        </w:rPr>
        <w:t>specyfikacji technicznej,</w:t>
      </w:r>
    </w:p>
    <w:p w14:paraId="70A4AC8A" w14:textId="50C1EB27" w:rsidR="00876246" w:rsidRPr="00732C4E" w:rsidRDefault="00876246" w:rsidP="00962B9A">
      <w:pPr>
        <w:pStyle w:val="Akapitzlist"/>
        <w:numPr>
          <w:ilvl w:val="0"/>
          <w:numId w:val="13"/>
        </w:numPr>
        <w:tabs>
          <w:tab w:val="left" w:pos="709"/>
        </w:tabs>
        <w:spacing w:after="120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  <w:lang w:eastAsia="ar-SA"/>
        </w:rPr>
        <w:t xml:space="preserve">niespełniania przez projekt wymagań dotyczących </w:t>
      </w:r>
      <w:r w:rsidR="00FC49E3" w:rsidRPr="00732C4E">
        <w:rPr>
          <w:rFonts w:ascii="Arial" w:hAnsi="Arial" w:cs="Arial"/>
          <w:sz w:val="22"/>
          <w:szCs w:val="22"/>
          <w:lang w:eastAsia="ar-SA"/>
        </w:rPr>
        <w:t>Umowy</w:t>
      </w:r>
      <w:r w:rsidR="00383A65" w:rsidRPr="00732C4E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878B3" w:rsidRPr="00732C4E">
        <w:rPr>
          <w:rFonts w:ascii="Arial" w:hAnsi="Arial" w:cs="Arial"/>
          <w:sz w:val="22"/>
          <w:szCs w:val="22"/>
          <w:lang w:eastAsia="ar-SA"/>
        </w:rPr>
        <w:t xml:space="preserve">o podwykonawstwo, określonych </w:t>
      </w:r>
      <w:r w:rsidRPr="00732C4E">
        <w:rPr>
          <w:rFonts w:ascii="Arial" w:hAnsi="Arial" w:cs="Arial"/>
          <w:sz w:val="22"/>
          <w:szCs w:val="22"/>
          <w:lang w:eastAsia="ar-SA"/>
        </w:rPr>
        <w:t>w ust. 2</w:t>
      </w:r>
      <w:r w:rsidR="00FA4AB5" w:rsidRPr="00732C4E">
        <w:rPr>
          <w:rFonts w:ascii="Arial" w:hAnsi="Arial" w:cs="Arial"/>
          <w:sz w:val="22"/>
          <w:szCs w:val="22"/>
          <w:lang w:eastAsia="ar-SA"/>
        </w:rPr>
        <w:t>, w tym w szczególności dotyczących terminów płatności</w:t>
      </w:r>
      <w:r w:rsidR="008E67DE" w:rsidRPr="00732C4E">
        <w:rPr>
          <w:rFonts w:ascii="Arial" w:hAnsi="Arial" w:cs="Arial"/>
          <w:sz w:val="22"/>
          <w:szCs w:val="22"/>
          <w:lang w:eastAsia="ar-SA"/>
        </w:rPr>
        <w:t>,</w:t>
      </w:r>
    </w:p>
    <w:p w14:paraId="787C30C7" w14:textId="0ADA0874" w:rsidR="008E67DE" w:rsidRPr="00732C4E" w:rsidRDefault="00876246" w:rsidP="00962B9A">
      <w:pPr>
        <w:pStyle w:val="Akapitzlist"/>
        <w:numPr>
          <w:ilvl w:val="0"/>
          <w:numId w:val="13"/>
        </w:numPr>
        <w:tabs>
          <w:tab w:val="left" w:pos="709"/>
        </w:tabs>
        <w:spacing w:after="120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  <w:lang w:eastAsia="ar-SA"/>
        </w:rPr>
        <w:t>niezałączenia do projektu zestawień, dokumentów lub info</w:t>
      </w:r>
      <w:r w:rsidR="008A5506">
        <w:rPr>
          <w:rFonts w:ascii="Arial" w:hAnsi="Arial" w:cs="Arial"/>
          <w:sz w:val="22"/>
          <w:szCs w:val="22"/>
          <w:lang w:eastAsia="ar-SA"/>
        </w:rPr>
        <w:t>rmacji, o których mowa</w:t>
      </w:r>
      <w:r w:rsidR="00B26932" w:rsidRPr="00732C4E">
        <w:rPr>
          <w:rFonts w:ascii="Arial" w:hAnsi="Arial" w:cs="Arial"/>
          <w:sz w:val="22"/>
          <w:szCs w:val="22"/>
          <w:lang w:eastAsia="ar-SA"/>
        </w:rPr>
        <w:t xml:space="preserve"> </w:t>
      </w:r>
      <w:r w:rsidR="008E67DE" w:rsidRPr="00732C4E">
        <w:rPr>
          <w:rFonts w:ascii="Arial" w:hAnsi="Arial" w:cs="Arial"/>
          <w:sz w:val="22"/>
          <w:szCs w:val="22"/>
          <w:lang w:eastAsia="ar-SA"/>
        </w:rPr>
        <w:t>w ust. 2,</w:t>
      </w:r>
    </w:p>
    <w:p w14:paraId="4F682BDE" w14:textId="77777777" w:rsidR="008E67DE" w:rsidRPr="00732C4E" w:rsidRDefault="00876246" w:rsidP="00962B9A">
      <w:pPr>
        <w:pStyle w:val="Akapitzlist"/>
        <w:numPr>
          <w:ilvl w:val="0"/>
          <w:numId w:val="13"/>
        </w:numPr>
        <w:tabs>
          <w:tab w:val="left" w:pos="709"/>
        </w:tabs>
        <w:spacing w:after="120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lastRenderedPageBreak/>
        <w:t xml:space="preserve">zamieszczenia w projekcie postanowień uzależniających uzyskanie przez Podwykonawcę lub dalszego Podwykonawcę zapłaty za realizację przedmiotu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od zapłaty wynagrodzenia Wykonawcy przez Zamawiającego lub odpowiednio od zapłaty wynagrodzenia przez Wykonawcę za realizację przedmiotu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przez Podwyko</w:t>
      </w:r>
      <w:r w:rsidR="008E67DE" w:rsidRPr="00732C4E">
        <w:rPr>
          <w:rFonts w:ascii="Arial" w:hAnsi="Arial" w:cs="Arial"/>
          <w:sz w:val="22"/>
          <w:szCs w:val="22"/>
        </w:rPr>
        <w:t>nawcę,</w:t>
      </w:r>
    </w:p>
    <w:p w14:paraId="6A67BAF0" w14:textId="77777777" w:rsidR="00197EAF" w:rsidRPr="00732C4E" w:rsidRDefault="00876246" w:rsidP="00962B9A">
      <w:pPr>
        <w:pStyle w:val="Akapitzlist"/>
        <w:numPr>
          <w:ilvl w:val="0"/>
          <w:numId w:val="13"/>
        </w:numPr>
        <w:tabs>
          <w:tab w:val="left" w:pos="709"/>
        </w:tabs>
        <w:spacing w:after="120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gdy projekt </w:t>
      </w:r>
      <w:r w:rsidR="00197EAF" w:rsidRPr="00732C4E">
        <w:rPr>
          <w:rFonts w:ascii="Arial" w:hAnsi="Arial" w:cs="Arial"/>
          <w:sz w:val="22"/>
          <w:szCs w:val="22"/>
        </w:rPr>
        <w:t xml:space="preserve">będzie zawierał </w:t>
      </w:r>
      <w:r w:rsidRPr="00732C4E">
        <w:rPr>
          <w:rFonts w:ascii="Arial" w:hAnsi="Arial" w:cs="Arial"/>
          <w:sz w:val="22"/>
          <w:szCs w:val="22"/>
        </w:rPr>
        <w:t>postanowienia uzależniające zwrot kwot zabezpieczenia przez Wykonawcę Podwykonawcy od zwrotu Wykonawcy Zabezpieczenia należytego wykon</w:t>
      </w:r>
      <w:r w:rsidR="00D447BD" w:rsidRPr="00732C4E">
        <w:rPr>
          <w:rFonts w:ascii="Arial" w:hAnsi="Arial" w:cs="Arial"/>
          <w:sz w:val="22"/>
          <w:szCs w:val="22"/>
        </w:rPr>
        <w:t xml:space="preserve">ania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D447BD" w:rsidRPr="00732C4E">
        <w:rPr>
          <w:rFonts w:ascii="Arial" w:hAnsi="Arial" w:cs="Arial"/>
          <w:sz w:val="22"/>
          <w:szCs w:val="22"/>
        </w:rPr>
        <w:t xml:space="preserve"> przez Zamawiającego,</w:t>
      </w:r>
    </w:p>
    <w:p w14:paraId="287B7A7B" w14:textId="77777777" w:rsidR="00876246" w:rsidRPr="00732C4E" w:rsidRDefault="00876246" w:rsidP="00962B9A">
      <w:pPr>
        <w:pStyle w:val="Akapitzlist"/>
        <w:numPr>
          <w:ilvl w:val="0"/>
          <w:numId w:val="13"/>
        </w:numPr>
        <w:tabs>
          <w:tab w:val="left" w:pos="709"/>
        </w:tabs>
        <w:spacing w:after="120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gdy termin realizacji robót budowlanych określonych projektem jest dłuższy niż przewidywany </w:t>
      </w:r>
      <w:r w:rsidR="00D447BD" w:rsidRPr="00732C4E">
        <w:rPr>
          <w:rFonts w:ascii="Arial" w:hAnsi="Arial" w:cs="Arial"/>
          <w:sz w:val="22"/>
          <w:szCs w:val="22"/>
        </w:rPr>
        <w:t xml:space="preserve">niniejszą </w:t>
      </w:r>
      <w:r w:rsidR="00FC49E3" w:rsidRPr="00732C4E">
        <w:rPr>
          <w:rFonts w:ascii="Arial" w:hAnsi="Arial" w:cs="Arial"/>
          <w:sz w:val="22"/>
          <w:szCs w:val="22"/>
        </w:rPr>
        <w:t>Umową</w:t>
      </w:r>
      <w:r w:rsidRPr="00732C4E">
        <w:rPr>
          <w:rFonts w:ascii="Arial" w:hAnsi="Arial" w:cs="Arial"/>
          <w:sz w:val="22"/>
          <w:szCs w:val="22"/>
        </w:rPr>
        <w:t xml:space="preserve"> dla tych robót,</w:t>
      </w:r>
    </w:p>
    <w:p w14:paraId="24168CBD" w14:textId="77777777" w:rsidR="00197EAF" w:rsidRPr="00732C4E" w:rsidRDefault="00876246" w:rsidP="00962B9A">
      <w:pPr>
        <w:pStyle w:val="Akapitzlist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gdy projekt </w:t>
      </w:r>
      <w:r w:rsidR="00197EAF" w:rsidRPr="00732C4E">
        <w:rPr>
          <w:rFonts w:ascii="Arial" w:hAnsi="Arial" w:cs="Arial"/>
          <w:sz w:val="22"/>
          <w:szCs w:val="22"/>
        </w:rPr>
        <w:t xml:space="preserve">będzie </w:t>
      </w:r>
      <w:r w:rsidRPr="00732C4E">
        <w:rPr>
          <w:rFonts w:ascii="Arial" w:hAnsi="Arial" w:cs="Arial"/>
          <w:sz w:val="22"/>
          <w:szCs w:val="22"/>
        </w:rPr>
        <w:t>zawiera</w:t>
      </w:r>
      <w:r w:rsidR="00197EAF" w:rsidRPr="00732C4E">
        <w:rPr>
          <w:rFonts w:ascii="Arial" w:hAnsi="Arial" w:cs="Arial"/>
          <w:sz w:val="22"/>
          <w:szCs w:val="22"/>
        </w:rPr>
        <w:t>ł</w:t>
      </w:r>
      <w:r w:rsidRPr="00732C4E">
        <w:rPr>
          <w:rFonts w:ascii="Arial" w:hAnsi="Arial" w:cs="Arial"/>
          <w:sz w:val="22"/>
          <w:szCs w:val="22"/>
        </w:rPr>
        <w:t xml:space="preserve"> postanowienia dotyczące sposobu rozliczeń za wykonane roboty, uniemożliwiające rozliczenie tych robót pomiędzy Zamawiającym a Wykonawcą na podstawie </w:t>
      </w:r>
      <w:r w:rsidR="00D447BD" w:rsidRPr="00732C4E">
        <w:rPr>
          <w:rFonts w:ascii="Arial" w:hAnsi="Arial" w:cs="Arial"/>
          <w:sz w:val="22"/>
          <w:szCs w:val="22"/>
        </w:rPr>
        <w:t xml:space="preserve">niniejszej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>.</w:t>
      </w:r>
    </w:p>
    <w:p w14:paraId="1021F027" w14:textId="72CE1E12" w:rsidR="00197EAF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W przypadku zgłoszenia przez Zamawiającego zastrzeżeń do pr</w:t>
      </w:r>
      <w:r w:rsidR="00D447BD" w:rsidRPr="00732C4E">
        <w:rPr>
          <w:rFonts w:ascii="Arial" w:hAnsi="Arial" w:cs="Arial"/>
          <w:color w:val="auto"/>
          <w:sz w:val="22"/>
          <w:szCs w:val="22"/>
        </w:rPr>
        <w:t xml:space="preserve">ojektu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="00D447BD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736BE9">
        <w:rPr>
          <w:rFonts w:ascii="Arial" w:hAnsi="Arial" w:cs="Arial"/>
          <w:color w:val="auto"/>
          <w:sz w:val="22"/>
          <w:szCs w:val="22"/>
        </w:rPr>
        <w:br/>
      </w:r>
      <w:r w:rsidR="00387C1A" w:rsidRPr="00732C4E">
        <w:rPr>
          <w:rFonts w:ascii="Arial" w:hAnsi="Arial" w:cs="Arial"/>
          <w:color w:val="auto"/>
          <w:sz w:val="22"/>
          <w:szCs w:val="22"/>
        </w:rPr>
        <w:t>o podwykonawstwo</w:t>
      </w:r>
      <w:r w:rsidR="00DE3CA1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387C1A" w:rsidRPr="00732C4E">
        <w:rPr>
          <w:rFonts w:ascii="Arial" w:hAnsi="Arial" w:cs="Arial"/>
          <w:color w:val="auto"/>
          <w:sz w:val="22"/>
          <w:szCs w:val="22"/>
        </w:rPr>
        <w:t xml:space="preserve">w </w:t>
      </w:r>
      <w:r w:rsidRPr="00732C4E">
        <w:rPr>
          <w:rFonts w:ascii="Arial" w:hAnsi="Arial" w:cs="Arial"/>
          <w:color w:val="auto"/>
          <w:sz w:val="22"/>
          <w:szCs w:val="22"/>
        </w:rPr>
        <w:t>terminie określonym w</w:t>
      </w:r>
      <w:r w:rsidR="00597C14" w:rsidRPr="00732C4E">
        <w:rPr>
          <w:rFonts w:ascii="Arial" w:hAnsi="Arial" w:cs="Arial"/>
          <w:color w:val="auto"/>
          <w:sz w:val="22"/>
          <w:szCs w:val="22"/>
        </w:rPr>
        <w:t xml:space="preserve"> ust. 6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Wyk</w:t>
      </w:r>
      <w:r w:rsidR="00F878B3" w:rsidRPr="00732C4E">
        <w:rPr>
          <w:rFonts w:ascii="Arial" w:hAnsi="Arial" w:cs="Arial"/>
          <w:color w:val="auto"/>
          <w:sz w:val="22"/>
          <w:szCs w:val="22"/>
        </w:rPr>
        <w:t xml:space="preserve">onawca, Podwykonawca lub dalszy 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Podwykonawca może przedłożyć zmieniony projekt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="00B26932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736BE9">
        <w:rPr>
          <w:rFonts w:ascii="Arial" w:hAnsi="Arial" w:cs="Arial"/>
          <w:color w:val="auto"/>
          <w:sz w:val="22"/>
          <w:szCs w:val="22"/>
        </w:rPr>
        <w:br/>
      </w:r>
      <w:r w:rsidRPr="00732C4E">
        <w:rPr>
          <w:rFonts w:ascii="Arial" w:hAnsi="Arial" w:cs="Arial"/>
          <w:color w:val="auto"/>
          <w:sz w:val="22"/>
          <w:szCs w:val="22"/>
        </w:rPr>
        <w:t>o podwykonawstwo, uwzględniający w całości zastrzeżenia Zamawiającego.</w:t>
      </w:r>
      <w:r w:rsidR="00597C14" w:rsidRPr="00732C4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106B235" w14:textId="2BE7884F" w:rsidR="00197EAF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Po akceptacji projektu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o podwykonawstw</w:t>
      </w:r>
      <w:r w:rsidR="000430B9" w:rsidRPr="00732C4E">
        <w:rPr>
          <w:rFonts w:ascii="Arial" w:hAnsi="Arial" w:cs="Arial"/>
          <w:color w:val="auto"/>
          <w:sz w:val="22"/>
          <w:szCs w:val="22"/>
        </w:rPr>
        <w:t>o</w:t>
      </w:r>
      <w:r w:rsidRPr="00732C4E">
        <w:rPr>
          <w:rFonts w:ascii="Arial" w:hAnsi="Arial" w:cs="Arial"/>
          <w:color w:val="auto"/>
          <w:sz w:val="22"/>
          <w:szCs w:val="22"/>
        </w:rPr>
        <w:t>, której przedmiotem są roboty budowlane lub po upływie terminu na zgłoszenie przez Zamawiającego zastrzeżeń do tego projektu, Wykonawca, Podwykonawca lub dalszy Podwykonawca przedłoży Zamawiają</w:t>
      </w:r>
      <w:r w:rsidR="00387C1A" w:rsidRPr="00732C4E">
        <w:rPr>
          <w:rFonts w:ascii="Arial" w:hAnsi="Arial" w:cs="Arial"/>
          <w:color w:val="auto"/>
          <w:sz w:val="22"/>
          <w:szCs w:val="22"/>
        </w:rPr>
        <w:t xml:space="preserve">cemu poświadczoną za zgodność z 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oryginałem kopię zawartej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="00F878B3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>o podwykonawstwo</w:t>
      </w:r>
      <w:r w:rsidR="000430B9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w terminie 7 dni od dnia zawarcia tej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="000430B9" w:rsidRPr="00732C4E">
        <w:rPr>
          <w:rFonts w:ascii="Arial" w:hAnsi="Arial" w:cs="Arial"/>
          <w:color w:val="auto"/>
          <w:sz w:val="22"/>
          <w:szCs w:val="22"/>
        </w:rPr>
        <w:t>.</w:t>
      </w:r>
      <w:r w:rsidR="00597C14" w:rsidRPr="00732C4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8EF4AE8" w14:textId="5029F765" w:rsidR="00197EAF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Zamawiający zgłosi Wykonawcy, Podwykonawcy lub dalszemu P</w:t>
      </w:r>
      <w:r w:rsidR="005913EF" w:rsidRPr="00732C4E">
        <w:rPr>
          <w:rFonts w:ascii="Arial" w:hAnsi="Arial" w:cs="Arial"/>
          <w:color w:val="auto"/>
          <w:sz w:val="22"/>
          <w:szCs w:val="22"/>
        </w:rPr>
        <w:t>od</w:t>
      </w:r>
      <w:r w:rsidR="00387C1A" w:rsidRPr="00732C4E">
        <w:rPr>
          <w:rFonts w:ascii="Arial" w:hAnsi="Arial" w:cs="Arial"/>
          <w:color w:val="auto"/>
          <w:sz w:val="22"/>
          <w:szCs w:val="22"/>
        </w:rPr>
        <w:t xml:space="preserve">wykonawcy pisemny sprzeciw do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przedłożonej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o podwykonawstwo, której przedmiotem są roboty budowlane, w terminie </w:t>
      </w:r>
      <w:r w:rsidR="00597C14" w:rsidRPr="00732C4E">
        <w:rPr>
          <w:rFonts w:ascii="Arial" w:hAnsi="Arial" w:cs="Arial"/>
          <w:color w:val="auto"/>
          <w:sz w:val="22"/>
          <w:szCs w:val="22"/>
          <w:lang w:eastAsia="ar-SA"/>
        </w:rPr>
        <w:t>14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dni od jej przedłożenia</w:t>
      </w:r>
      <w:r w:rsidR="00FA4AB5" w:rsidRPr="00732C4E">
        <w:rPr>
          <w:rFonts w:ascii="Arial" w:hAnsi="Arial" w:cs="Arial"/>
          <w:color w:val="auto"/>
          <w:sz w:val="22"/>
          <w:szCs w:val="22"/>
          <w:lang w:eastAsia="ar-SA"/>
        </w:rPr>
        <w:t>,</w:t>
      </w:r>
      <w:r w:rsidR="00687702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w przypadkach określonych</w:t>
      </w:r>
      <w:r w:rsidR="00F878B3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w </w:t>
      </w:r>
      <w:r w:rsidR="00597C14" w:rsidRPr="00732C4E">
        <w:rPr>
          <w:rFonts w:ascii="Arial" w:hAnsi="Arial" w:cs="Arial"/>
          <w:color w:val="auto"/>
          <w:sz w:val="22"/>
          <w:szCs w:val="22"/>
          <w:lang w:eastAsia="ar-SA"/>
        </w:rPr>
        <w:t>ust. 7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>.</w:t>
      </w:r>
      <w:r w:rsidR="00FA4AB5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Umowa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o podwykonawstwo, której przedmiotem są roboty budowlane, będzie uważana za zaakceptowaną przez Zamawiającego, jeżeli Zamawiający w terminie </w:t>
      </w:r>
      <w:r w:rsidR="00597C14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14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dni od dnia przedłożenia kopii tej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="000430B9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>nie zgłosi do niej na piśmie sprzeciwu.</w:t>
      </w:r>
    </w:p>
    <w:p w14:paraId="0F199435" w14:textId="6929451F" w:rsidR="00197EAF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>Wykonawca, Podwykonawca, lub dalszy Podwykonawca, przedłoży Zamawiającemu poświ</w:t>
      </w:r>
      <w:r w:rsidR="00387C1A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adczoną za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zgodność z oryginałem kopię zawartej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o podwykonawstwo, której przedmiotem są dostawy lub usługi stanowiące część przedmiotu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="00687702" w:rsidRPr="00732C4E">
        <w:rPr>
          <w:rFonts w:ascii="Arial" w:hAnsi="Arial" w:cs="Arial"/>
          <w:color w:val="auto"/>
          <w:sz w:val="22"/>
          <w:szCs w:val="22"/>
          <w:lang w:eastAsia="ar-SA"/>
        </w:rPr>
        <w:t>,</w:t>
      </w:r>
      <w:r w:rsidR="00F878B3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>w terminie 7 dni od dnia jej zawarcia, z wy</w:t>
      </w:r>
      <w:r w:rsidR="00687702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łączeniem Umów </w:t>
      </w:r>
      <w:r w:rsidR="008A5506">
        <w:rPr>
          <w:rFonts w:ascii="Arial" w:hAnsi="Arial" w:cs="Arial"/>
          <w:color w:val="auto"/>
          <w:sz w:val="22"/>
          <w:szCs w:val="22"/>
          <w:lang w:eastAsia="ar-SA"/>
        </w:rPr>
        <w:br/>
      </w:r>
      <w:r w:rsidR="00687702" w:rsidRPr="00732C4E">
        <w:rPr>
          <w:rFonts w:ascii="Arial" w:hAnsi="Arial" w:cs="Arial"/>
          <w:color w:val="auto"/>
          <w:sz w:val="22"/>
          <w:szCs w:val="22"/>
          <w:lang w:eastAsia="ar-SA"/>
        </w:rPr>
        <w:t>o podwykonawstwo</w:t>
      </w:r>
      <w:r w:rsidR="00F878B3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o wartości mniejszej niż 0,5 % </w:t>
      </w:r>
      <w:r w:rsidR="000430B9" w:rsidRPr="00732C4E">
        <w:rPr>
          <w:rFonts w:ascii="Arial" w:hAnsi="Arial" w:cs="Arial"/>
          <w:color w:val="auto"/>
          <w:sz w:val="22"/>
          <w:szCs w:val="22"/>
          <w:lang w:eastAsia="ar-SA"/>
        </w:rPr>
        <w:t>wartości umowy oraz umów</w:t>
      </w:r>
      <w:r w:rsidR="00736BE9">
        <w:rPr>
          <w:rFonts w:ascii="Arial" w:hAnsi="Arial" w:cs="Arial"/>
          <w:color w:val="auto"/>
          <w:sz w:val="22"/>
          <w:szCs w:val="22"/>
          <w:lang w:eastAsia="ar-SA"/>
        </w:rPr>
        <w:br/>
      </w:r>
      <w:r w:rsidR="000430B9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o podwykonawstwo, których przedmiot został wskazany przez Zamawiającego </w:t>
      </w:r>
      <w:r w:rsidR="00736BE9">
        <w:rPr>
          <w:rFonts w:ascii="Arial" w:hAnsi="Arial" w:cs="Arial"/>
          <w:color w:val="auto"/>
          <w:sz w:val="22"/>
          <w:szCs w:val="22"/>
          <w:lang w:eastAsia="ar-SA"/>
        </w:rPr>
        <w:br/>
      </w:r>
      <w:r w:rsidR="000430B9" w:rsidRPr="00732C4E">
        <w:rPr>
          <w:rFonts w:ascii="Arial" w:hAnsi="Arial" w:cs="Arial"/>
          <w:color w:val="auto"/>
          <w:sz w:val="22"/>
          <w:szCs w:val="22"/>
          <w:lang w:eastAsia="ar-SA"/>
        </w:rPr>
        <w:t>w dokumentach zamówienia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, przy czym wyłączenie to nie dotyczy Umów </w:t>
      </w:r>
      <w:r w:rsidR="00736BE9">
        <w:rPr>
          <w:rFonts w:ascii="Arial" w:hAnsi="Arial" w:cs="Arial"/>
          <w:color w:val="auto"/>
          <w:sz w:val="22"/>
          <w:szCs w:val="22"/>
          <w:lang w:eastAsia="ar-SA"/>
        </w:rPr>
        <w:br/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>o podwykonawstwo</w:t>
      </w:r>
      <w:r w:rsidR="008A5506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>w zakresie dostaw lub usług o wartości większej niż 50.000 zł.</w:t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 xml:space="preserve"> W przypadku kiedy </w:t>
      </w:r>
      <w:r w:rsidR="00FC49E3" w:rsidRPr="00732C4E">
        <w:rPr>
          <w:rFonts w:ascii="Arial" w:hAnsi="Arial" w:cs="Arial"/>
          <w:iCs/>
          <w:color w:val="auto"/>
          <w:sz w:val="22"/>
          <w:szCs w:val="22"/>
        </w:rPr>
        <w:t>Umowa</w:t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 xml:space="preserve"> opisana w niniejszym ustępie przewiduje termin zapłaty Podwykonawcy dłuższy niż 30 dni, Zamawiający informuje o tym Wykonawcę i wzywa Wykonawcę do wprowadzenia zmian </w:t>
      </w:r>
      <w:r w:rsidR="00AF597C" w:rsidRPr="00732C4E">
        <w:rPr>
          <w:rFonts w:ascii="Arial" w:hAnsi="Arial" w:cs="Arial"/>
          <w:iCs/>
          <w:color w:val="auto"/>
          <w:sz w:val="22"/>
          <w:szCs w:val="22"/>
        </w:rPr>
        <w:t xml:space="preserve">do </w:t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 xml:space="preserve">tej </w:t>
      </w:r>
      <w:r w:rsidR="00FC49E3" w:rsidRPr="00732C4E">
        <w:rPr>
          <w:rFonts w:ascii="Arial" w:hAnsi="Arial" w:cs="Arial"/>
          <w:iCs/>
          <w:color w:val="auto"/>
          <w:sz w:val="22"/>
          <w:szCs w:val="22"/>
        </w:rPr>
        <w:t>Umowy</w:t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736BE9">
        <w:rPr>
          <w:rFonts w:ascii="Arial" w:hAnsi="Arial" w:cs="Arial"/>
          <w:iCs/>
          <w:color w:val="auto"/>
          <w:sz w:val="22"/>
          <w:szCs w:val="22"/>
        </w:rPr>
        <w:br/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>w term</w:t>
      </w:r>
      <w:r w:rsidR="005913EF" w:rsidRPr="00732C4E">
        <w:rPr>
          <w:rFonts w:ascii="Arial" w:hAnsi="Arial" w:cs="Arial"/>
          <w:iCs/>
          <w:color w:val="auto"/>
          <w:sz w:val="22"/>
          <w:szCs w:val="22"/>
        </w:rPr>
        <w:t>inie 7 dni od dnia doręczenia w</w:t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>w</w:t>
      </w:r>
      <w:r w:rsidR="005913EF" w:rsidRPr="00732C4E">
        <w:rPr>
          <w:rFonts w:ascii="Arial" w:hAnsi="Arial" w:cs="Arial"/>
          <w:iCs/>
          <w:color w:val="auto"/>
          <w:sz w:val="22"/>
          <w:szCs w:val="22"/>
        </w:rPr>
        <w:t>.</w:t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 xml:space="preserve"> wezwania, pod rygorem wystąpienia </w:t>
      </w:r>
      <w:r w:rsidR="00736BE9">
        <w:rPr>
          <w:rFonts w:ascii="Arial" w:hAnsi="Arial" w:cs="Arial"/>
          <w:iCs/>
          <w:color w:val="auto"/>
          <w:sz w:val="22"/>
          <w:szCs w:val="22"/>
        </w:rPr>
        <w:br/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 xml:space="preserve">o zapłatę kary umownej. </w:t>
      </w:r>
      <w:r w:rsidR="000430B9" w:rsidRPr="00732C4E">
        <w:rPr>
          <w:rFonts w:ascii="Arial" w:hAnsi="Arial" w:cs="Arial"/>
          <w:iCs/>
          <w:color w:val="auto"/>
          <w:sz w:val="22"/>
          <w:szCs w:val="22"/>
        </w:rPr>
        <w:t>W</w:t>
      </w:r>
      <w:r w:rsidR="00C41645" w:rsidRPr="00732C4E">
        <w:rPr>
          <w:rFonts w:ascii="Arial" w:hAnsi="Arial" w:cs="Arial"/>
          <w:iCs/>
          <w:color w:val="auto"/>
          <w:sz w:val="22"/>
          <w:szCs w:val="22"/>
        </w:rPr>
        <w:t xml:space="preserve"> przypadku opisanym</w:t>
      </w:r>
      <w:r w:rsidR="00B8628E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C41645" w:rsidRPr="00732C4E">
        <w:rPr>
          <w:rFonts w:ascii="Arial" w:hAnsi="Arial" w:cs="Arial"/>
          <w:iCs/>
          <w:color w:val="auto"/>
          <w:sz w:val="22"/>
          <w:szCs w:val="22"/>
        </w:rPr>
        <w:t>w z</w:t>
      </w:r>
      <w:r w:rsidR="000430B9" w:rsidRPr="00732C4E">
        <w:rPr>
          <w:rFonts w:ascii="Arial" w:hAnsi="Arial" w:cs="Arial"/>
          <w:iCs/>
          <w:color w:val="auto"/>
          <w:sz w:val="22"/>
          <w:szCs w:val="22"/>
        </w:rPr>
        <w:t>d</w:t>
      </w:r>
      <w:r w:rsidR="00C41645" w:rsidRPr="00732C4E">
        <w:rPr>
          <w:rFonts w:ascii="Arial" w:hAnsi="Arial" w:cs="Arial"/>
          <w:iCs/>
          <w:color w:val="auto"/>
          <w:sz w:val="22"/>
          <w:szCs w:val="22"/>
        </w:rPr>
        <w:t>an</w:t>
      </w:r>
      <w:r w:rsidR="000430B9" w:rsidRPr="00732C4E">
        <w:rPr>
          <w:rFonts w:ascii="Arial" w:hAnsi="Arial" w:cs="Arial"/>
          <w:iCs/>
          <w:color w:val="auto"/>
          <w:sz w:val="22"/>
          <w:szCs w:val="22"/>
        </w:rPr>
        <w:t>iu pierwszym, podwykonawca lub dalszy podwykonawca przedkłada poświadczana za zgodność z oryginałem</w:t>
      </w:r>
      <w:r w:rsidR="00C41645" w:rsidRPr="00732C4E">
        <w:rPr>
          <w:rFonts w:ascii="Arial" w:hAnsi="Arial" w:cs="Arial"/>
          <w:iCs/>
          <w:color w:val="auto"/>
          <w:sz w:val="22"/>
          <w:szCs w:val="22"/>
        </w:rPr>
        <w:t xml:space="preserve"> kopię umowy również Wykonawcy.</w:t>
      </w:r>
    </w:p>
    <w:p w14:paraId="63575FE3" w14:textId="00EE8BCB" w:rsidR="00197EAF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>Powierzenie realizacji zadań innemu Podwykonawcy lub dalszemu Po</w:t>
      </w:r>
      <w:r w:rsidR="00D06200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dwykonawcy niż ten,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z którym została zawarta zaakceptowana przez Zamawiającego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Umowa</w:t>
      </w:r>
      <w:r w:rsidR="00C40CA3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o podwykonawstwo, lub zmiana tej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="00856FE4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wymaga ponownej akceptacji Zamawiającego w trybie określonym w </w:t>
      </w:r>
      <w:r w:rsidR="00597C14" w:rsidRPr="00732C4E">
        <w:rPr>
          <w:rFonts w:ascii="Arial" w:hAnsi="Arial" w:cs="Arial"/>
          <w:color w:val="auto"/>
          <w:sz w:val="22"/>
          <w:szCs w:val="22"/>
          <w:lang w:eastAsia="ar-SA"/>
        </w:rPr>
        <w:t>niniejszym paragrafie.</w:t>
      </w:r>
      <w:r w:rsidR="008E1BEB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="008E1BEB" w:rsidRPr="00732C4E">
        <w:rPr>
          <w:rFonts w:ascii="Arial" w:hAnsi="Arial" w:cs="Arial"/>
          <w:color w:val="auto"/>
          <w:sz w:val="22"/>
          <w:szCs w:val="22"/>
          <w:lang w:eastAsia="ar-SA"/>
        </w:rPr>
        <w:lastRenderedPageBreak/>
        <w:t xml:space="preserve">Zasady i obowiązki opisane w niniejszym paragrafie, w tym zwłaszcza dotyczące przedkładania projektu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="008E1BEB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i poświadczonej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="008E1BEB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, stosuje się odpowiednio do zmian projektu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="00D06200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="008E1BEB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o podwykonawstwo i zmian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="008E1BEB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o podwykonawstwo.</w:t>
      </w:r>
    </w:p>
    <w:p w14:paraId="2A066EDE" w14:textId="77777777" w:rsidR="00197EAF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W przypadku zawarcia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o podwykonawstwo Wykonawca, Podwykonawca lub dalszy Podwykonawca jest zobowiązany do zapłaty wynagrodzenia należnego Podwykonawcy lub dalszemu Podwykonawcy z zachowaniem terminów określonych tą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Umową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>.</w:t>
      </w:r>
    </w:p>
    <w:p w14:paraId="53D80799" w14:textId="77777777" w:rsidR="00197EAF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Do zawarcia </w:t>
      </w:r>
      <w:r w:rsidR="00FC49E3" w:rsidRPr="00732C4E">
        <w:rPr>
          <w:rFonts w:ascii="Arial" w:hAnsi="Arial" w:cs="Arial"/>
          <w:iCs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iCs/>
          <w:color w:val="auto"/>
          <w:sz w:val="22"/>
          <w:szCs w:val="22"/>
        </w:rPr>
        <w:t>, której przedmiotem są roboty budowlane,</w:t>
      </w:r>
      <w:r w:rsidR="00AF597C" w:rsidRPr="00732C4E">
        <w:rPr>
          <w:rFonts w:ascii="Arial" w:hAnsi="Arial" w:cs="Arial"/>
          <w:iCs/>
          <w:color w:val="auto"/>
          <w:sz w:val="22"/>
          <w:szCs w:val="22"/>
        </w:rPr>
        <w:t xml:space="preserve"> dostawy lub usługi</w:t>
      </w: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 przez Podwykonawcę z dalszym Podwykonawcą wy</w:t>
      </w:r>
      <w:r w:rsidR="00D06200" w:rsidRPr="00732C4E">
        <w:rPr>
          <w:rFonts w:ascii="Arial" w:hAnsi="Arial" w:cs="Arial"/>
          <w:iCs/>
          <w:color w:val="auto"/>
          <w:sz w:val="22"/>
          <w:szCs w:val="22"/>
        </w:rPr>
        <w:t xml:space="preserve">magana jest zgoda Zamawiającego </w:t>
      </w:r>
      <w:r w:rsidRPr="00732C4E">
        <w:rPr>
          <w:rFonts w:ascii="Arial" w:hAnsi="Arial" w:cs="Arial"/>
          <w:iCs/>
          <w:color w:val="auto"/>
          <w:sz w:val="22"/>
          <w:szCs w:val="22"/>
        </w:rPr>
        <w:t>i Wykonawcy</w:t>
      </w:r>
      <w:r w:rsidR="00AF597C" w:rsidRPr="00732C4E">
        <w:rPr>
          <w:rFonts w:ascii="Arial" w:hAnsi="Arial" w:cs="Arial"/>
          <w:iCs/>
          <w:color w:val="auto"/>
          <w:sz w:val="22"/>
          <w:szCs w:val="22"/>
        </w:rPr>
        <w:t xml:space="preserve">, a </w:t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 xml:space="preserve">postanowienia niniejszego paragrafu </w:t>
      </w: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stosuje się odpowiednio. </w:t>
      </w:r>
    </w:p>
    <w:p w14:paraId="21A86754" w14:textId="77777777" w:rsidR="00197EAF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>Zlecenie wykonania części robót Podwykonawcom nie zmienia zobowiązań Wykonawcy wobec Zamawiającego. Wykonawca jest odpowiedzialny za działania, uchybienia i zaniedbania Podwykonawców i ich pracowników</w:t>
      </w:r>
      <w:r w:rsidR="00C40CA3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iCs/>
          <w:color w:val="auto"/>
          <w:sz w:val="22"/>
          <w:szCs w:val="22"/>
        </w:rPr>
        <w:t>w takim samym stopniu, jakby to były działania, uchybienia lub zaniedbania jego własnych pracowników.</w:t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iCs/>
          <w:color w:val="auto"/>
          <w:sz w:val="22"/>
          <w:szCs w:val="22"/>
        </w:rPr>
        <w:t>Wykonawca zobowiązuje się do koordynowania prac wykonywanych przez</w:t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 xml:space="preserve"> Podwykonawców. </w:t>
      </w:r>
    </w:p>
    <w:p w14:paraId="5490C6D3" w14:textId="77777777" w:rsidR="00197EAF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Warunkiem zapłaty przez Zamawiającego wynagrodzenia </w:t>
      </w:r>
      <w:r w:rsidR="00AF597C" w:rsidRPr="00732C4E">
        <w:rPr>
          <w:rFonts w:ascii="Arial" w:hAnsi="Arial" w:cs="Arial"/>
          <w:iCs/>
          <w:color w:val="auto"/>
          <w:sz w:val="22"/>
          <w:szCs w:val="22"/>
        </w:rPr>
        <w:t xml:space="preserve">należnego </w:t>
      </w:r>
      <w:r w:rsidRPr="00732C4E">
        <w:rPr>
          <w:rFonts w:ascii="Arial" w:hAnsi="Arial" w:cs="Arial"/>
          <w:iCs/>
          <w:color w:val="auto"/>
          <w:sz w:val="22"/>
          <w:szCs w:val="22"/>
        </w:rPr>
        <w:t>Wykonawcy jest przedstawienie dowodów zapłaty wymagalnego wynagrodzenia Pod</w:t>
      </w:r>
      <w:r w:rsidR="00687702" w:rsidRPr="00732C4E">
        <w:rPr>
          <w:rFonts w:ascii="Arial" w:hAnsi="Arial" w:cs="Arial"/>
          <w:iCs/>
          <w:color w:val="auto"/>
          <w:sz w:val="22"/>
          <w:szCs w:val="22"/>
        </w:rPr>
        <w:t>wykonawcom</w:t>
      </w:r>
      <w:r w:rsidR="00B64ABD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i dalszym Podwykonawcom, biorącym udział w realizacji </w:t>
      </w:r>
      <w:r w:rsidR="00FC49E3" w:rsidRPr="00732C4E">
        <w:rPr>
          <w:rFonts w:ascii="Arial" w:hAnsi="Arial" w:cs="Arial"/>
          <w:iCs/>
          <w:color w:val="auto"/>
          <w:sz w:val="22"/>
          <w:szCs w:val="22"/>
        </w:rPr>
        <w:t>Umowy</w:t>
      </w:r>
      <w:r w:rsidR="00FA4AB5" w:rsidRPr="00732C4E">
        <w:rPr>
          <w:rFonts w:ascii="Arial" w:hAnsi="Arial" w:cs="Arial"/>
          <w:iCs/>
          <w:color w:val="auto"/>
          <w:sz w:val="22"/>
          <w:szCs w:val="22"/>
        </w:rPr>
        <w:t>.</w:t>
      </w:r>
      <w:r w:rsidR="0036604B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</w:p>
    <w:p w14:paraId="5128672A" w14:textId="77777777" w:rsidR="00197EAF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W przypadku nieprzedstawienia przez Wykonawcę wszystkich dowodów zapłaty wynagrodzenia Podwykonawcom, Zamawiający wstrzymuje wypłatę należnego </w:t>
      </w:r>
      <w:r w:rsidR="005913EF" w:rsidRPr="00732C4E">
        <w:rPr>
          <w:rFonts w:ascii="Arial" w:hAnsi="Arial" w:cs="Arial"/>
          <w:iCs/>
          <w:color w:val="auto"/>
          <w:sz w:val="22"/>
          <w:szCs w:val="22"/>
        </w:rPr>
        <w:t xml:space="preserve">Wykonawcy </w:t>
      </w:r>
      <w:r w:rsidRPr="00732C4E">
        <w:rPr>
          <w:rFonts w:ascii="Arial" w:hAnsi="Arial" w:cs="Arial"/>
          <w:iCs/>
          <w:color w:val="auto"/>
          <w:sz w:val="22"/>
          <w:szCs w:val="22"/>
        </w:rPr>
        <w:t>wynagrodzenia</w:t>
      </w:r>
      <w:r w:rsidR="00FA4AB5" w:rsidRPr="00732C4E">
        <w:rPr>
          <w:rFonts w:ascii="Arial" w:hAnsi="Arial" w:cs="Arial"/>
          <w:iCs/>
          <w:color w:val="auto"/>
          <w:sz w:val="22"/>
          <w:szCs w:val="22"/>
        </w:rPr>
        <w:t>.</w:t>
      </w:r>
    </w:p>
    <w:p w14:paraId="160AA049" w14:textId="28C081B1" w:rsidR="00197EAF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>W przypadku uchylenia się od obowiązku zapłaty odpowiednio przez Wykonawcę, Podwykonawcę lub dalszego Podwykonawcę, Zamawiający dokonuje bezpośredniej zapłaty wymagalnego wynagrodzenia przysługującego Podwykonawcy lub dalszemu Podwykonawcy, który zawarł zaakcept</w:t>
      </w:r>
      <w:r w:rsidR="00C40CA3" w:rsidRPr="00732C4E">
        <w:rPr>
          <w:rFonts w:ascii="Arial" w:hAnsi="Arial" w:cs="Arial"/>
          <w:iCs/>
          <w:color w:val="auto"/>
          <w:sz w:val="22"/>
          <w:szCs w:val="22"/>
        </w:rPr>
        <w:t xml:space="preserve">owaną przez Zamawiającego umowę </w:t>
      </w:r>
      <w:r w:rsidRPr="00732C4E">
        <w:rPr>
          <w:rFonts w:ascii="Arial" w:hAnsi="Arial" w:cs="Arial"/>
          <w:iCs/>
          <w:color w:val="auto"/>
          <w:sz w:val="22"/>
          <w:szCs w:val="22"/>
        </w:rPr>
        <w:t>o podwykonawstwo, której przedmiotem są roboty budowlane, lub który zawarł przedłożoną Zamawiającemu umowę</w:t>
      </w:r>
      <w:r w:rsidR="00D06200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9D279A">
        <w:rPr>
          <w:rFonts w:ascii="Arial" w:hAnsi="Arial" w:cs="Arial"/>
          <w:iCs/>
          <w:color w:val="auto"/>
          <w:sz w:val="22"/>
          <w:szCs w:val="22"/>
        </w:rPr>
        <w:br/>
      </w:r>
      <w:r w:rsidRPr="00732C4E">
        <w:rPr>
          <w:rFonts w:ascii="Arial" w:hAnsi="Arial" w:cs="Arial"/>
          <w:iCs/>
          <w:color w:val="auto"/>
          <w:sz w:val="22"/>
          <w:szCs w:val="22"/>
        </w:rPr>
        <w:t>o podwykonawstwo, której przedmiotem są dostawy lub usługi</w:t>
      </w:r>
      <w:r w:rsidR="00494007" w:rsidRPr="00732C4E">
        <w:rPr>
          <w:rFonts w:ascii="Arial" w:hAnsi="Arial" w:cs="Arial"/>
          <w:iCs/>
          <w:color w:val="auto"/>
          <w:sz w:val="22"/>
          <w:szCs w:val="22"/>
        </w:rPr>
        <w:t>, na zasadach wynikających z ustawy Prawo zamówień publicznych</w:t>
      </w: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. </w:t>
      </w:r>
    </w:p>
    <w:p w14:paraId="30B3C4D2" w14:textId="77777777" w:rsidR="00197EAF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Bezpośrednia zapłata, dokonana przez Zamawiającego na rzecz Podwykonawcy lub dalszego Podwykonawcy, obejmuje wyłącznie należne wynagrodzenie bez odsetek. </w:t>
      </w:r>
    </w:p>
    <w:p w14:paraId="7B927DE2" w14:textId="6F34EDC1" w:rsidR="00197EAF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Przed dokonaniem bezpośredniej zapłaty, w terminie 7 dni od otrzymania wezwania od Zamawiającego, Wykonawca zgłosi </w:t>
      </w:r>
      <w:r w:rsidR="00EF1916" w:rsidRPr="00732C4E">
        <w:rPr>
          <w:rFonts w:ascii="Arial" w:hAnsi="Arial" w:cs="Arial"/>
          <w:iCs/>
          <w:color w:val="auto"/>
          <w:sz w:val="22"/>
          <w:szCs w:val="22"/>
        </w:rPr>
        <w:t xml:space="preserve">w formie pisemnej </w:t>
      </w: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uwagi dotyczące zasadności bezpośredniej zapłaty wynagrodzenia Podwykonawcy lub dalszemu Podwykonawcy. </w:t>
      </w:r>
    </w:p>
    <w:p w14:paraId="3DF43FE3" w14:textId="3FE93B97" w:rsidR="00513B06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>W przypadku zgłoszeni</w:t>
      </w:r>
      <w:r w:rsidR="00494007" w:rsidRPr="00732C4E">
        <w:rPr>
          <w:rFonts w:ascii="Arial" w:hAnsi="Arial" w:cs="Arial"/>
          <w:iCs/>
          <w:color w:val="auto"/>
          <w:sz w:val="22"/>
          <w:szCs w:val="22"/>
        </w:rPr>
        <w:t>a</w:t>
      </w:r>
      <w:r w:rsidR="00F01322" w:rsidRPr="00732C4E">
        <w:rPr>
          <w:rFonts w:ascii="Arial" w:hAnsi="Arial" w:cs="Arial"/>
          <w:iCs/>
          <w:color w:val="auto"/>
          <w:sz w:val="22"/>
          <w:szCs w:val="22"/>
        </w:rPr>
        <w:t xml:space="preserve"> pisemnie</w:t>
      </w:r>
      <w:r w:rsidR="00494007" w:rsidRPr="00732C4E">
        <w:rPr>
          <w:rFonts w:ascii="Arial" w:hAnsi="Arial" w:cs="Arial"/>
          <w:iCs/>
          <w:color w:val="auto"/>
          <w:sz w:val="22"/>
          <w:szCs w:val="22"/>
        </w:rPr>
        <w:t xml:space="preserve"> uwag, o których mowa w ust. 20</w:t>
      </w: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, </w:t>
      </w:r>
      <w:r w:rsidR="00AB30FF" w:rsidRPr="00732C4E">
        <w:rPr>
          <w:rFonts w:ascii="Arial" w:hAnsi="Arial" w:cs="Arial"/>
          <w:iCs/>
          <w:color w:val="auto"/>
          <w:sz w:val="22"/>
          <w:szCs w:val="22"/>
        </w:rPr>
        <w:br/>
      </w: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w terminie wskazanym przez Zamawiającego, Zamawiający może: </w:t>
      </w:r>
    </w:p>
    <w:p w14:paraId="5E43B9CF" w14:textId="77777777" w:rsidR="00197EAF" w:rsidRPr="00732C4E" w:rsidRDefault="002D79A5" w:rsidP="00962B9A">
      <w:pPr>
        <w:pStyle w:val="Akapitzlist"/>
        <w:numPr>
          <w:ilvl w:val="0"/>
          <w:numId w:val="15"/>
        </w:numPr>
        <w:tabs>
          <w:tab w:val="left" w:pos="709"/>
        </w:tabs>
        <w:spacing w:after="120" w:line="276" w:lineRule="auto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732C4E">
        <w:rPr>
          <w:rFonts w:ascii="Arial" w:hAnsi="Arial" w:cs="Arial"/>
          <w:iCs/>
          <w:sz w:val="22"/>
          <w:szCs w:val="22"/>
        </w:rPr>
        <w:t xml:space="preserve">nie dokonać bezpośredniej zapłaty wynagrodzenia Podwykonawcy lub dalszemu Podwykonawcy, jeżeli Wykonawca wykaże niezasadność takiej zapłaty albo </w:t>
      </w:r>
    </w:p>
    <w:p w14:paraId="673C2BF0" w14:textId="77777777" w:rsidR="00197EAF" w:rsidRPr="00732C4E" w:rsidRDefault="002D79A5" w:rsidP="00962B9A">
      <w:pPr>
        <w:pStyle w:val="Akapitzlist"/>
        <w:numPr>
          <w:ilvl w:val="0"/>
          <w:numId w:val="15"/>
        </w:numPr>
        <w:tabs>
          <w:tab w:val="left" w:pos="709"/>
        </w:tabs>
        <w:spacing w:after="120" w:line="276" w:lineRule="auto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732C4E">
        <w:rPr>
          <w:rFonts w:ascii="Arial" w:hAnsi="Arial" w:cs="Arial"/>
          <w:iCs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0A6E8C0E" w14:textId="77777777" w:rsidR="002527C2" w:rsidRPr="00732C4E" w:rsidRDefault="002D79A5" w:rsidP="00962B9A">
      <w:pPr>
        <w:pStyle w:val="Akapitzlist"/>
        <w:numPr>
          <w:ilvl w:val="0"/>
          <w:numId w:val="15"/>
        </w:numPr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732C4E">
        <w:rPr>
          <w:rFonts w:ascii="Arial" w:hAnsi="Arial" w:cs="Arial"/>
          <w:iCs/>
          <w:sz w:val="22"/>
          <w:szCs w:val="22"/>
        </w:rPr>
        <w:lastRenderedPageBreak/>
        <w:t>dokonać bezpośredniej zapłaty wynagrodzenia Podwykonawcy lub dalszemu Podwykonawcy, jeżeli Podwykonawca lub dalszy Podwykonawca wykaże zasadność takiej zapłaty.</w:t>
      </w:r>
    </w:p>
    <w:p w14:paraId="4DFF9DD9" w14:textId="77777777" w:rsidR="00BC5921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W przypadku dokonania bezpośredniej zapłaty Podwykonawcy lub dalszemu Podwykonawcy, Zamawiający potrąca </w:t>
      </w:r>
      <w:r w:rsidR="00687702" w:rsidRPr="00732C4E">
        <w:rPr>
          <w:rFonts w:ascii="Arial" w:hAnsi="Arial" w:cs="Arial"/>
          <w:iCs/>
          <w:color w:val="auto"/>
          <w:sz w:val="22"/>
          <w:szCs w:val="22"/>
        </w:rPr>
        <w:t>kwotę wypłaconego wynagrodzenia</w:t>
      </w:r>
      <w:r w:rsidR="00F878B3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D06200" w:rsidRPr="00732C4E">
        <w:rPr>
          <w:rFonts w:ascii="Arial" w:hAnsi="Arial" w:cs="Arial"/>
          <w:iCs/>
          <w:color w:val="auto"/>
          <w:sz w:val="22"/>
          <w:szCs w:val="22"/>
        </w:rPr>
        <w:t xml:space="preserve">                        </w:t>
      </w: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z wynagrodzenia należnego Wykonawcy. </w:t>
      </w:r>
    </w:p>
    <w:p w14:paraId="6257607A" w14:textId="4E9810CB" w:rsidR="00EA3DBC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>W przypadku zastąpienia biorących udział w realizacji zamówienia podmiotów</w:t>
      </w:r>
      <w:r w:rsidR="00494007" w:rsidRPr="00732C4E">
        <w:rPr>
          <w:rFonts w:ascii="Arial" w:hAnsi="Arial" w:cs="Arial"/>
          <w:iCs/>
          <w:color w:val="auto"/>
          <w:sz w:val="22"/>
          <w:szCs w:val="22"/>
        </w:rPr>
        <w:t>,</w:t>
      </w:r>
      <w:r w:rsidR="00D06200" w:rsidRPr="00732C4E">
        <w:rPr>
          <w:rFonts w:ascii="Arial" w:hAnsi="Arial" w:cs="Arial"/>
          <w:iCs/>
          <w:color w:val="auto"/>
          <w:sz w:val="22"/>
          <w:szCs w:val="22"/>
        </w:rPr>
        <w:t xml:space="preserve">  </w:t>
      </w:r>
      <w:r w:rsidRPr="00732C4E">
        <w:rPr>
          <w:rFonts w:ascii="Arial" w:hAnsi="Arial" w:cs="Arial"/>
          <w:iCs/>
          <w:color w:val="auto"/>
          <w:sz w:val="22"/>
          <w:szCs w:val="22"/>
        </w:rPr>
        <w:t>inny</w:t>
      </w:r>
      <w:r w:rsidR="00494007" w:rsidRPr="00732C4E">
        <w:rPr>
          <w:rFonts w:ascii="Arial" w:hAnsi="Arial" w:cs="Arial"/>
          <w:iCs/>
          <w:color w:val="auto"/>
          <w:sz w:val="22"/>
          <w:szCs w:val="22"/>
        </w:rPr>
        <w:t>m Podwykonawcą</w:t>
      </w:r>
      <w:r w:rsidR="00C41645" w:rsidRPr="00732C4E">
        <w:rPr>
          <w:rFonts w:ascii="Arial" w:hAnsi="Arial" w:cs="Arial"/>
          <w:iCs/>
          <w:color w:val="auto"/>
          <w:sz w:val="22"/>
          <w:szCs w:val="22"/>
        </w:rPr>
        <w:t xml:space="preserve">, Podwykonawca ten winien </w:t>
      </w: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spełniać warunki w zakresie nie mniejszym niż dotychczasowy Podwykonawca. </w:t>
      </w:r>
      <w:r w:rsidR="00CF7767" w:rsidRPr="00732C4E">
        <w:rPr>
          <w:rFonts w:ascii="Arial" w:hAnsi="Arial" w:cs="Arial"/>
          <w:iCs/>
          <w:color w:val="auto"/>
          <w:sz w:val="22"/>
          <w:szCs w:val="22"/>
        </w:rPr>
        <w:t>Jeżeli</w:t>
      </w:r>
      <w:r w:rsidR="002E2D06" w:rsidRPr="00732C4E">
        <w:rPr>
          <w:rFonts w:ascii="Arial" w:hAnsi="Arial" w:cs="Arial"/>
          <w:iCs/>
          <w:color w:val="auto"/>
          <w:sz w:val="22"/>
          <w:szCs w:val="22"/>
        </w:rPr>
        <w:t xml:space="preserve"> zmiana </w:t>
      </w:r>
      <w:r w:rsidR="00CF7767" w:rsidRPr="00732C4E">
        <w:rPr>
          <w:rFonts w:ascii="Arial" w:hAnsi="Arial" w:cs="Arial"/>
          <w:iCs/>
          <w:color w:val="auto"/>
          <w:sz w:val="22"/>
          <w:szCs w:val="22"/>
        </w:rPr>
        <w:t xml:space="preserve">albo rezygnacja </w:t>
      </w:r>
      <w:r w:rsidR="009D279A">
        <w:rPr>
          <w:rFonts w:ascii="Arial" w:hAnsi="Arial" w:cs="Arial"/>
          <w:iCs/>
          <w:color w:val="auto"/>
          <w:sz w:val="22"/>
          <w:szCs w:val="22"/>
        </w:rPr>
        <w:br/>
      </w:r>
      <w:r w:rsidR="00CF7767" w:rsidRPr="00732C4E">
        <w:rPr>
          <w:rFonts w:ascii="Arial" w:hAnsi="Arial" w:cs="Arial"/>
          <w:iCs/>
          <w:color w:val="auto"/>
          <w:sz w:val="22"/>
          <w:szCs w:val="22"/>
        </w:rPr>
        <w:t xml:space="preserve">z podwykonawcy dotyczy podmiotu, na którego zasoby wykonawca powoływał się, na zasadach określonych w art.. 118 ust. 1, w celu wykazania </w:t>
      </w:r>
      <w:r w:rsidR="0059256B" w:rsidRPr="00732C4E">
        <w:rPr>
          <w:rFonts w:ascii="Arial" w:hAnsi="Arial" w:cs="Arial"/>
          <w:iCs/>
          <w:color w:val="auto"/>
          <w:sz w:val="22"/>
          <w:szCs w:val="22"/>
        </w:rPr>
        <w:t>spełniania</w:t>
      </w:r>
      <w:r w:rsidR="00CF7767" w:rsidRPr="00732C4E">
        <w:rPr>
          <w:rFonts w:ascii="Arial" w:hAnsi="Arial" w:cs="Arial"/>
          <w:iCs/>
          <w:color w:val="auto"/>
          <w:sz w:val="22"/>
          <w:szCs w:val="22"/>
        </w:rPr>
        <w:t xml:space="preserve"> warunków udziału w postepowaniu, Wykonawca </w:t>
      </w:r>
      <w:r w:rsidR="0059256B" w:rsidRPr="00732C4E">
        <w:rPr>
          <w:rFonts w:ascii="Arial" w:hAnsi="Arial" w:cs="Arial"/>
          <w:iCs/>
          <w:color w:val="auto"/>
          <w:sz w:val="22"/>
          <w:szCs w:val="22"/>
        </w:rPr>
        <w:t>zobowiązany</w:t>
      </w:r>
      <w:r w:rsidR="00CF7767" w:rsidRPr="00732C4E">
        <w:rPr>
          <w:rFonts w:ascii="Arial" w:hAnsi="Arial" w:cs="Arial"/>
          <w:iCs/>
          <w:color w:val="auto"/>
          <w:sz w:val="22"/>
          <w:szCs w:val="22"/>
        </w:rPr>
        <w:t xml:space="preserve"> jest wykazać Zamawiającemu, że proponowany inny podwykonawca lub wykonawca samodzielnie spełnia je </w:t>
      </w:r>
      <w:r w:rsidR="009D279A">
        <w:rPr>
          <w:rFonts w:ascii="Arial" w:hAnsi="Arial" w:cs="Arial"/>
          <w:iCs/>
          <w:color w:val="auto"/>
          <w:sz w:val="22"/>
          <w:szCs w:val="22"/>
        </w:rPr>
        <w:br/>
      </w:r>
      <w:r w:rsidR="00CF7767" w:rsidRPr="00732C4E">
        <w:rPr>
          <w:rFonts w:ascii="Arial" w:hAnsi="Arial" w:cs="Arial"/>
          <w:iCs/>
          <w:color w:val="auto"/>
          <w:sz w:val="22"/>
          <w:szCs w:val="22"/>
        </w:rPr>
        <w:t xml:space="preserve">w stopniu nie mniejszym niż podwykonawca, na którego zasoby wykonawca </w:t>
      </w:r>
      <w:r w:rsidR="0059256B" w:rsidRPr="00732C4E">
        <w:rPr>
          <w:rFonts w:ascii="Arial" w:hAnsi="Arial" w:cs="Arial"/>
          <w:iCs/>
          <w:color w:val="auto"/>
          <w:sz w:val="22"/>
          <w:szCs w:val="22"/>
        </w:rPr>
        <w:t>powoływał się w trakcie postepowania o udzielnie zamówienia.</w:t>
      </w:r>
    </w:p>
    <w:p w14:paraId="1787CB14" w14:textId="3EAF695F" w:rsidR="00C41645" w:rsidRPr="00732C4E" w:rsidRDefault="00C4164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>Konieczność wielokrotnego dokonywania bezpośredniej zapłaty podwykonawcy lub dalszemu podwykonawcy (powyżej dwóch razy)</w:t>
      </w:r>
      <w:r w:rsidR="00F73944" w:rsidRPr="00732C4E">
        <w:rPr>
          <w:rFonts w:ascii="Arial" w:hAnsi="Arial" w:cs="Arial"/>
          <w:iCs/>
          <w:color w:val="auto"/>
          <w:sz w:val="22"/>
          <w:szCs w:val="22"/>
        </w:rPr>
        <w:t xml:space="preserve"> lub konieczność dokonania bezpośrednich  zapłat na sumę większą niż 5% wartości umowy stanowić będzie podstawę do odstąpienia od umowy.</w:t>
      </w:r>
    </w:p>
    <w:p w14:paraId="497C8983" w14:textId="77777777" w:rsidR="005800A6" w:rsidRDefault="005800A6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038E9E6" w14:textId="00048C07" w:rsidR="00C970EC" w:rsidRPr="00732C4E" w:rsidRDefault="006D566E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8</w:t>
      </w:r>
    </w:p>
    <w:p w14:paraId="50B303FC" w14:textId="23CA524D" w:rsidR="009C1B9F" w:rsidRPr="00732C4E" w:rsidRDefault="00A9308F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Warunki odbioru robót</w:t>
      </w:r>
    </w:p>
    <w:p w14:paraId="27516606" w14:textId="77777777" w:rsidR="004C7F42" w:rsidRPr="00732C4E" w:rsidRDefault="00C970EC" w:rsidP="00962B9A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Poszczególne </w:t>
      </w:r>
      <w:r w:rsidR="004C7F42" w:rsidRPr="00732C4E">
        <w:rPr>
          <w:rFonts w:ascii="Arial" w:hAnsi="Arial" w:cs="Arial"/>
          <w:sz w:val="22"/>
          <w:szCs w:val="22"/>
        </w:rPr>
        <w:t>odbiory robót budowlanych należy dokumentować protokolarnie.</w:t>
      </w:r>
      <w:r w:rsidRPr="00732C4E">
        <w:rPr>
          <w:rFonts w:ascii="Arial" w:hAnsi="Arial" w:cs="Arial"/>
          <w:sz w:val="22"/>
          <w:szCs w:val="22"/>
        </w:rPr>
        <w:t xml:space="preserve"> </w:t>
      </w:r>
    </w:p>
    <w:p w14:paraId="78C3B3CA" w14:textId="77777777" w:rsidR="00C970EC" w:rsidRPr="00732C4E" w:rsidRDefault="004C7F42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Roboty budowlane </w:t>
      </w:r>
      <w:r w:rsidR="00C970EC" w:rsidRPr="00732C4E">
        <w:rPr>
          <w:rFonts w:ascii="Arial" w:hAnsi="Arial" w:cs="Arial"/>
          <w:sz w:val="22"/>
          <w:szCs w:val="22"/>
        </w:rPr>
        <w:t>podlega</w:t>
      </w:r>
      <w:r w:rsidR="005913EF" w:rsidRPr="00732C4E">
        <w:rPr>
          <w:rFonts w:ascii="Arial" w:hAnsi="Arial" w:cs="Arial"/>
          <w:sz w:val="22"/>
          <w:szCs w:val="22"/>
        </w:rPr>
        <w:t>ją następującym etapom odbioru:</w:t>
      </w:r>
    </w:p>
    <w:p w14:paraId="06D554C2" w14:textId="7D076900" w:rsidR="004C7F42" w:rsidRPr="003334E6" w:rsidRDefault="00C970EC" w:rsidP="00962B9A">
      <w:pPr>
        <w:numPr>
          <w:ilvl w:val="0"/>
          <w:numId w:val="5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334E6">
        <w:rPr>
          <w:rFonts w:ascii="Arial" w:hAnsi="Arial" w:cs="Arial"/>
          <w:sz w:val="22"/>
          <w:szCs w:val="22"/>
        </w:rPr>
        <w:t>odbiór robót zanikających i u</w:t>
      </w:r>
      <w:r w:rsidR="005913EF" w:rsidRPr="003334E6">
        <w:rPr>
          <w:rFonts w:ascii="Arial" w:hAnsi="Arial" w:cs="Arial"/>
          <w:sz w:val="22"/>
          <w:szCs w:val="22"/>
        </w:rPr>
        <w:t>legających zakryciu</w:t>
      </w:r>
      <w:r w:rsidR="004C7F42" w:rsidRPr="003334E6">
        <w:rPr>
          <w:rFonts w:ascii="Arial" w:hAnsi="Arial" w:cs="Arial"/>
          <w:sz w:val="22"/>
          <w:szCs w:val="22"/>
        </w:rPr>
        <w:t xml:space="preserve"> - do podstawowych obowiązków Wykonawcy należy zgłoszenie Zamawiającemu gotowości do odbioru robót ulegających zakryciu lub zanikowych. Polega on na ocenie ilości i jakości wykonywanych robót, które w dalszym procesie ulegną zakryciu. Odbiór taki będzie przeprowadzony w czasie umożliwiającym wykonanie ewentualnych poprawek bez hamowania ogólnego postępu robót. Gotowość danej części robót do odbioru zgłasza pisemnie Wykonawca Zamawiającemu. Z czynności sporządzony zostaje protokół odbioru robót zanikających</w:t>
      </w:r>
      <w:r w:rsidR="00D06200" w:rsidRPr="003334E6">
        <w:rPr>
          <w:rFonts w:ascii="Arial" w:hAnsi="Arial" w:cs="Arial"/>
          <w:sz w:val="22"/>
          <w:szCs w:val="22"/>
        </w:rPr>
        <w:t xml:space="preserve"> </w:t>
      </w:r>
      <w:r w:rsidR="009D279A" w:rsidRPr="003334E6">
        <w:rPr>
          <w:rFonts w:ascii="Arial" w:hAnsi="Arial" w:cs="Arial"/>
          <w:sz w:val="22"/>
          <w:szCs w:val="22"/>
        </w:rPr>
        <w:br/>
      </w:r>
      <w:r w:rsidR="004C7F42" w:rsidRPr="003334E6">
        <w:rPr>
          <w:rFonts w:ascii="Arial" w:hAnsi="Arial" w:cs="Arial"/>
          <w:sz w:val="22"/>
          <w:szCs w:val="22"/>
        </w:rPr>
        <w:t>i ulegających zakryciu oraz dokumentacja fotograficzna;</w:t>
      </w:r>
    </w:p>
    <w:p w14:paraId="4683E261" w14:textId="2CFEE2AA" w:rsidR="005E24B4" w:rsidRPr="00732C4E" w:rsidRDefault="009D279A" w:rsidP="00962B9A">
      <w:pPr>
        <w:numPr>
          <w:ilvl w:val="0"/>
          <w:numId w:val="5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334E6">
        <w:rPr>
          <w:rFonts w:ascii="Arial" w:hAnsi="Arial" w:cs="Arial"/>
          <w:sz w:val="22"/>
          <w:szCs w:val="22"/>
        </w:rPr>
        <w:t xml:space="preserve">odbiór końcowy - </w:t>
      </w:r>
      <w:r w:rsidR="004C7F42" w:rsidRPr="003334E6">
        <w:rPr>
          <w:rFonts w:ascii="Arial" w:hAnsi="Arial" w:cs="Arial"/>
          <w:sz w:val="22"/>
          <w:szCs w:val="22"/>
        </w:rPr>
        <w:t>polega na finalnej ocenie ilo</w:t>
      </w:r>
      <w:r w:rsidR="009C4328" w:rsidRPr="003334E6">
        <w:rPr>
          <w:rFonts w:ascii="Arial" w:hAnsi="Arial" w:cs="Arial"/>
          <w:sz w:val="22"/>
          <w:szCs w:val="22"/>
        </w:rPr>
        <w:t>ści i jakości wykonanych robót</w:t>
      </w:r>
      <w:r w:rsidR="00D06200" w:rsidRPr="003334E6">
        <w:rPr>
          <w:rFonts w:ascii="Arial" w:hAnsi="Arial" w:cs="Arial"/>
          <w:sz w:val="22"/>
          <w:szCs w:val="22"/>
        </w:rPr>
        <w:t xml:space="preserve"> </w:t>
      </w:r>
      <w:r w:rsidR="004C7F42" w:rsidRPr="003334E6">
        <w:rPr>
          <w:rFonts w:ascii="Arial" w:hAnsi="Arial" w:cs="Arial"/>
          <w:sz w:val="22"/>
          <w:szCs w:val="22"/>
        </w:rPr>
        <w:t>w oparciu</w:t>
      </w:r>
      <w:r w:rsidR="00D06200" w:rsidRPr="003334E6">
        <w:rPr>
          <w:rFonts w:ascii="Arial" w:hAnsi="Arial" w:cs="Arial"/>
          <w:sz w:val="22"/>
          <w:szCs w:val="22"/>
        </w:rPr>
        <w:t xml:space="preserve"> </w:t>
      </w:r>
      <w:r w:rsidR="004C7F42" w:rsidRPr="003334E6">
        <w:rPr>
          <w:rFonts w:ascii="Arial" w:hAnsi="Arial" w:cs="Arial"/>
          <w:sz w:val="22"/>
          <w:szCs w:val="22"/>
        </w:rPr>
        <w:t>o dokumentację projektową (jeżeli istn</w:t>
      </w:r>
      <w:r w:rsidR="004C7F42" w:rsidRPr="00732C4E">
        <w:rPr>
          <w:rFonts w:ascii="Arial" w:hAnsi="Arial" w:cs="Arial"/>
          <w:sz w:val="22"/>
          <w:szCs w:val="22"/>
        </w:rPr>
        <w:t xml:space="preserve">ieje), specyfikację techniczną, kosztorys ofertowy, kosztorys powykonawczy oraz dodatkowe ustalenia. Gotowość </w:t>
      </w:r>
      <w:r w:rsidR="00A9308F" w:rsidRPr="00732C4E">
        <w:rPr>
          <w:rFonts w:ascii="Arial" w:hAnsi="Arial" w:cs="Arial"/>
          <w:sz w:val="22"/>
          <w:szCs w:val="22"/>
        </w:rPr>
        <w:t xml:space="preserve">do końcowego odbioru </w:t>
      </w:r>
      <w:r w:rsidR="004C7F42" w:rsidRPr="00732C4E">
        <w:rPr>
          <w:rFonts w:ascii="Arial" w:hAnsi="Arial" w:cs="Arial"/>
          <w:sz w:val="22"/>
          <w:szCs w:val="22"/>
        </w:rPr>
        <w:t xml:space="preserve">robót zgłasza </w:t>
      </w:r>
      <w:r w:rsidR="00A9308F" w:rsidRPr="00732C4E">
        <w:rPr>
          <w:rFonts w:ascii="Arial" w:hAnsi="Arial" w:cs="Arial"/>
          <w:sz w:val="22"/>
          <w:szCs w:val="22"/>
        </w:rPr>
        <w:t xml:space="preserve">pisemnie </w:t>
      </w:r>
      <w:r w:rsidR="004C7F42" w:rsidRPr="00732C4E">
        <w:rPr>
          <w:rFonts w:ascii="Arial" w:hAnsi="Arial" w:cs="Arial"/>
          <w:sz w:val="22"/>
          <w:szCs w:val="22"/>
        </w:rPr>
        <w:t>Wykonawca</w:t>
      </w:r>
      <w:r w:rsidR="00C40CA3" w:rsidRPr="00732C4E">
        <w:rPr>
          <w:rFonts w:ascii="Arial" w:hAnsi="Arial" w:cs="Arial"/>
          <w:sz w:val="22"/>
          <w:szCs w:val="22"/>
        </w:rPr>
        <w:t xml:space="preserve"> Zamawiającemu.</w:t>
      </w:r>
      <w:r w:rsidR="00D06200" w:rsidRPr="00732C4E">
        <w:rPr>
          <w:rFonts w:ascii="Arial" w:hAnsi="Arial" w:cs="Arial"/>
          <w:sz w:val="22"/>
          <w:szCs w:val="22"/>
        </w:rPr>
        <w:t xml:space="preserve"> </w:t>
      </w:r>
      <w:r w:rsidR="00A9308F" w:rsidRPr="00732C4E">
        <w:rPr>
          <w:rFonts w:ascii="Arial" w:hAnsi="Arial" w:cs="Arial"/>
          <w:sz w:val="22"/>
          <w:szCs w:val="22"/>
        </w:rPr>
        <w:t>Z czynności sporządzony zostaje protokół odbioru końcowego oraz dokumentacja fotograficzna</w:t>
      </w:r>
      <w:r w:rsidR="005E24B4" w:rsidRPr="00732C4E">
        <w:rPr>
          <w:rFonts w:ascii="Arial" w:hAnsi="Arial" w:cs="Arial"/>
          <w:sz w:val="22"/>
          <w:szCs w:val="22"/>
        </w:rPr>
        <w:t xml:space="preserve">. </w:t>
      </w:r>
    </w:p>
    <w:p w14:paraId="4C9080AC" w14:textId="363A03D8" w:rsidR="00F46454" w:rsidRPr="00732C4E" w:rsidRDefault="00A9308F" w:rsidP="00962B9A">
      <w:pPr>
        <w:numPr>
          <w:ilvl w:val="0"/>
          <w:numId w:val="5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odbiór pogwarancyjny - odbywa się na zasadach odbioru końcowego. </w:t>
      </w:r>
      <w:r w:rsidR="009D279A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W przypadku wystąpienia wad w okresie gwarancyjnym i rękojmi, polega na ocenie ich usunięcia.</w:t>
      </w:r>
    </w:p>
    <w:p w14:paraId="59CA4B47" w14:textId="32979F49" w:rsidR="006759F1" w:rsidRPr="00732C4E" w:rsidRDefault="009D279A" w:rsidP="00962B9A">
      <w:pPr>
        <w:numPr>
          <w:ilvl w:val="0"/>
          <w:numId w:val="5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8A5506">
        <w:rPr>
          <w:rFonts w:ascii="Arial" w:hAnsi="Arial" w:cs="Arial"/>
          <w:sz w:val="22"/>
          <w:szCs w:val="22"/>
        </w:rPr>
        <w:t>odbiór częściowy</w:t>
      </w:r>
      <w:r w:rsidR="006759F1" w:rsidRPr="008A5506">
        <w:rPr>
          <w:rFonts w:ascii="Arial" w:hAnsi="Arial" w:cs="Arial"/>
          <w:sz w:val="22"/>
          <w:szCs w:val="22"/>
        </w:rPr>
        <w:t xml:space="preserve"> </w:t>
      </w:r>
      <w:r w:rsidR="006759F1" w:rsidRPr="00732C4E">
        <w:rPr>
          <w:rFonts w:ascii="Arial" w:hAnsi="Arial" w:cs="Arial"/>
          <w:sz w:val="22"/>
          <w:szCs w:val="22"/>
        </w:rPr>
        <w:t xml:space="preserve">stanowiący podstawę do wystawienia faktury częściowej za wykonanie etapu lub rodzaju robót. Dokonanie odbiorów częściowych bez zastrzeżeń nie rozpoczyna biegu terminów dla dochodzenia uprawnień odszkodowawczych </w:t>
      </w:r>
      <w:r w:rsidR="009F6E22" w:rsidRPr="00732C4E">
        <w:rPr>
          <w:rFonts w:ascii="Arial" w:hAnsi="Arial" w:cs="Arial"/>
          <w:sz w:val="22"/>
          <w:szCs w:val="22"/>
        </w:rPr>
        <w:t>z tytułu rękojmi bądź gwara</w:t>
      </w:r>
      <w:r w:rsidR="009D3D60" w:rsidRPr="00732C4E">
        <w:rPr>
          <w:rFonts w:ascii="Arial" w:hAnsi="Arial" w:cs="Arial"/>
          <w:sz w:val="22"/>
          <w:szCs w:val="22"/>
        </w:rPr>
        <w:t xml:space="preserve">ncji. </w:t>
      </w:r>
    </w:p>
    <w:p w14:paraId="007AF4D2" w14:textId="3AB3715C" w:rsidR="006759F1" w:rsidRPr="001B447C" w:rsidRDefault="002309BE" w:rsidP="00962B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B447C">
        <w:rPr>
          <w:rFonts w:ascii="Arial" w:hAnsi="Arial" w:cs="Arial"/>
          <w:sz w:val="22"/>
          <w:szCs w:val="22"/>
        </w:rPr>
        <w:t>Wykonawca będzie zgłaszał Z</w:t>
      </w:r>
      <w:r w:rsidR="006759F1" w:rsidRPr="001B447C">
        <w:rPr>
          <w:rFonts w:ascii="Arial" w:hAnsi="Arial" w:cs="Arial"/>
          <w:sz w:val="22"/>
          <w:szCs w:val="22"/>
        </w:rPr>
        <w:t>amawiającemu gotowość do odbioru zgodnie z § 8 ust. 3</w:t>
      </w:r>
      <w:r w:rsidR="007F4794" w:rsidRPr="001B447C">
        <w:rPr>
          <w:rFonts w:ascii="Arial" w:hAnsi="Arial" w:cs="Arial"/>
          <w:sz w:val="22"/>
          <w:szCs w:val="22"/>
        </w:rPr>
        <w:t>.</w:t>
      </w:r>
      <w:r w:rsidR="006759F1" w:rsidRPr="001B447C">
        <w:rPr>
          <w:rFonts w:ascii="Arial" w:hAnsi="Arial" w:cs="Arial"/>
          <w:sz w:val="22"/>
          <w:szCs w:val="22"/>
        </w:rPr>
        <w:t xml:space="preserve"> Zgłoszenie gotowości przedmiotu umowy do odbioru staje się skuteczne po </w:t>
      </w:r>
      <w:r w:rsidR="006759F1" w:rsidRPr="001B447C">
        <w:rPr>
          <w:rFonts w:ascii="Arial" w:hAnsi="Arial" w:cs="Arial"/>
          <w:sz w:val="22"/>
          <w:szCs w:val="22"/>
        </w:rPr>
        <w:lastRenderedPageBreak/>
        <w:t xml:space="preserve">potwierdzeniu przez osobę wymienioną w § 5 ust. 1 litera a). Rozpoczęcie czynności odbiorowych </w:t>
      </w:r>
      <w:r w:rsidRPr="001B447C">
        <w:rPr>
          <w:rFonts w:ascii="Arial" w:hAnsi="Arial" w:cs="Arial"/>
          <w:sz w:val="22"/>
          <w:szCs w:val="22"/>
        </w:rPr>
        <w:t>przez komisje nastąpi w terminach określonych w ust. 5.</w:t>
      </w:r>
    </w:p>
    <w:p w14:paraId="42DAE498" w14:textId="75F3A842" w:rsidR="006759F1" w:rsidRPr="00732C4E" w:rsidRDefault="006759F1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Gotowość danej części robót do odbioru Wykonawca zgłasza wpisem do dziennika budowy (jeśli obowiązuje) z jednoczesnym powiadomieniem pisemnym Zamawiającego wraz z oświadczeniem o złożeniu wymaganych dokumentów powykonawczych do osoby odpowiedzialnej za prawidłową realizację umowy (Kierownika SOI) lub inspektora nadzoru. Przed zgłoszeniem gotowości odbioru należy uzgodnić dokumentację powykonawczą (m.in. kosztorys powykonawczy)</w:t>
      </w:r>
      <w:r w:rsidR="009D279A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 z w/w przedstawicielami Zamawiającego.</w:t>
      </w:r>
    </w:p>
    <w:p w14:paraId="5C8256B9" w14:textId="77777777" w:rsidR="005E24B4" w:rsidRPr="00732C4E" w:rsidRDefault="005E24B4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Dokumenty niezbędne do końcowego odbioru robót określone są</w:t>
      </w:r>
      <w:r w:rsidR="00CE6C45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 specyfikacji technicznej wykonania i odbioru robót budowlanych.</w:t>
      </w:r>
    </w:p>
    <w:p w14:paraId="0F45D9BE" w14:textId="62DB960A" w:rsidR="005E24B4" w:rsidRPr="001B447C" w:rsidRDefault="005E24B4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B447C">
        <w:rPr>
          <w:rFonts w:ascii="Arial" w:hAnsi="Arial" w:cs="Arial"/>
          <w:sz w:val="22"/>
          <w:szCs w:val="22"/>
        </w:rPr>
        <w:t xml:space="preserve">Odbiór robót zanikających oraz ulegających zakryciu, </w:t>
      </w:r>
      <w:r w:rsidR="00934678" w:rsidRPr="001B447C">
        <w:rPr>
          <w:rFonts w:ascii="Arial" w:hAnsi="Arial" w:cs="Arial"/>
          <w:sz w:val="22"/>
          <w:szCs w:val="22"/>
        </w:rPr>
        <w:t xml:space="preserve">zostanie przeprowadzony niezwłocznie </w:t>
      </w:r>
      <w:r w:rsidR="00934678" w:rsidRPr="001B447C">
        <w:rPr>
          <w:rFonts w:ascii="Arial" w:hAnsi="Arial" w:cs="Arial"/>
          <w:bCs/>
          <w:sz w:val="22"/>
          <w:szCs w:val="22"/>
        </w:rPr>
        <w:t xml:space="preserve">nie później niż w ciągu </w:t>
      </w:r>
      <w:r w:rsidR="00207603" w:rsidRPr="001B447C">
        <w:rPr>
          <w:rFonts w:ascii="Arial" w:hAnsi="Arial" w:cs="Arial"/>
          <w:b/>
          <w:bCs/>
          <w:sz w:val="22"/>
          <w:szCs w:val="22"/>
        </w:rPr>
        <w:t>3</w:t>
      </w:r>
      <w:r w:rsidR="00934678" w:rsidRPr="001B447C">
        <w:rPr>
          <w:rFonts w:ascii="Arial" w:hAnsi="Arial" w:cs="Arial"/>
          <w:b/>
          <w:bCs/>
          <w:sz w:val="22"/>
          <w:szCs w:val="22"/>
        </w:rPr>
        <w:t xml:space="preserve"> dni</w:t>
      </w:r>
      <w:r w:rsidR="00E723C6" w:rsidRPr="001B447C">
        <w:rPr>
          <w:rFonts w:ascii="Arial" w:hAnsi="Arial" w:cs="Arial"/>
          <w:b/>
          <w:bCs/>
          <w:sz w:val="22"/>
          <w:szCs w:val="22"/>
        </w:rPr>
        <w:t xml:space="preserve"> roboczych</w:t>
      </w:r>
      <w:r w:rsidR="00934678" w:rsidRPr="001B447C">
        <w:rPr>
          <w:rFonts w:ascii="Arial" w:hAnsi="Arial" w:cs="Arial"/>
          <w:bCs/>
          <w:sz w:val="22"/>
          <w:szCs w:val="22"/>
        </w:rPr>
        <w:t xml:space="preserve"> </w:t>
      </w:r>
      <w:r w:rsidR="00934678" w:rsidRPr="001B447C">
        <w:rPr>
          <w:rFonts w:ascii="Arial" w:hAnsi="Arial" w:cs="Arial"/>
          <w:sz w:val="22"/>
          <w:szCs w:val="22"/>
        </w:rPr>
        <w:t>od daty otrzymania powiadomienia o gotowości do odbioru, a</w:t>
      </w:r>
      <w:r w:rsidRPr="001B447C">
        <w:rPr>
          <w:rFonts w:ascii="Arial" w:hAnsi="Arial" w:cs="Arial"/>
          <w:sz w:val="22"/>
          <w:szCs w:val="22"/>
        </w:rPr>
        <w:t xml:space="preserve"> </w:t>
      </w:r>
      <w:r w:rsidR="000A6893" w:rsidRPr="001B447C">
        <w:rPr>
          <w:rFonts w:ascii="Arial" w:hAnsi="Arial" w:cs="Arial"/>
          <w:sz w:val="22"/>
          <w:szCs w:val="22"/>
        </w:rPr>
        <w:t>częściowy</w:t>
      </w:r>
      <w:r w:rsidR="000A6893">
        <w:rPr>
          <w:rFonts w:ascii="Arial" w:hAnsi="Arial" w:cs="Arial"/>
          <w:sz w:val="22"/>
          <w:szCs w:val="22"/>
        </w:rPr>
        <w:t xml:space="preserve"> oraz</w:t>
      </w:r>
      <w:r w:rsidR="000A6893" w:rsidRPr="001B447C">
        <w:rPr>
          <w:rFonts w:ascii="Arial" w:hAnsi="Arial" w:cs="Arial"/>
          <w:sz w:val="22"/>
          <w:szCs w:val="22"/>
        </w:rPr>
        <w:t xml:space="preserve"> </w:t>
      </w:r>
      <w:r w:rsidRPr="001B447C">
        <w:rPr>
          <w:rFonts w:ascii="Arial" w:hAnsi="Arial" w:cs="Arial"/>
          <w:sz w:val="22"/>
          <w:szCs w:val="22"/>
        </w:rPr>
        <w:t>końcowy</w:t>
      </w:r>
      <w:r w:rsidR="00934678" w:rsidRPr="001B447C">
        <w:rPr>
          <w:rFonts w:ascii="Arial" w:hAnsi="Arial" w:cs="Arial"/>
          <w:sz w:val="22"/>
          <w:szCs w:val="22"/>
        </w:rPr>
        <w:t xml:space="preserve"> zostanie przeprowadzony niezwłocznie </w:t>
      </w:r>
      <w:r w:rsidR="004A3EC1" w:rsidRPr="001B447C">
        <w:rPr>
          <w:rFonts w:ascii="Arial" w:hAnsi="Arial" w:cs="Arial"/>
          <w:bCs/>
          <w:sz w:val="22"/>
          <w:szCs w:val="22"/>
        </w:rPr>
        <w:t xml:space="preserve">nie później niż w ciągu </w:t>
      </w:r>
      <w:r w:rsidR="00A77142" w:rsidRPr="001B447C">
        <w:rPr>
          <w:rFonts w:ascii="Arial" w:hAnsi="Arial" w:cs="Arial"/>
          <w:b/>
          <w:sz w:val="22"/>
          <w:szCs w:val="22"/>
        </w:rPr>
        <w:t>5</w:t>
      </w:r>
      <w:r w:rsidR="00512691" w:rsidRPr="001B447C">
        <w:rPr>
          <w:rFonts w:ascii="Arial" w:hAnsi="Arial" w:cs="Arial"/>
          <w:b/>
          <w:sz w:val="22"/>
          <w:szCs w:val="22"/>
        </w:rPr>
        <w:t xml:space="preserve"> dni</w:t>
      </w:r>
      <w:r w:rsidR="00512691" w:rsidRPr="001B447C">
        <w:rPr>
          <w:rFonts w:ascii="Arial" w:hAnsi="Arial" w:cs="Arial"/>
          <w:sz w:val="22"/>
          <w:szCs w:val="22"/>
        </w:rPr>
        <w:t xml:space="preserve"> od daty otrzymania powiadomienia o gotowości do odbioru</w:t>
      </w:r>
      <w:r w:rsidRPr="001B447C">
        <w:rPr>
          <w:rFonts w:ascii="Arial" w:hAnsi="Arial" w:cs="Arial"/>
          <w:sz w:val="22"/>
          <w:szCs w:val="22"/>
        </w:rPr>
        <w:t>.</w:t>
      </w:r>
    </w:p>
    <w:p w14:paraId="05BF1309" w14:textId="714F5A21" w:rsidR="005E24B4" w:rsidRPr="00732C4E" w:rsidRDefault="005E24B4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Rozliczenie robót nastąpi na podstawie kosztorysu powykonawczego zaakceptowanego przez osobę odpowiedzialną</w:t>
      </w:r>
      <w:r w:rsidR="000A6893">
        <w:rPr>
          <w:rFonts w:ascii="Arial" w:hAnsi="Arial" w:cs="Arial"/>
          <w:sz w:val="22"/>
          <w:szCs w:val="22"/>
        </w:rPr>
        <w:t xml:space="preserve"> za prawidłową realizację umowy.</w:t>
      </w:r>
    </w:p>
    <w:p w14:paraId="0E49FEEA" w14:textId="44406125" w:rsidR="005E24B4" w:rsidRPr="00732C4E" w:rsidRDefault="005E24B4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Poszczególnych odbiorów oraz odbioru końcowego dokona komisja powołana </w:t>
      </w:r>
      <w:r w:rsidR="000A6893">
        <w:rPr>
          <w:rFonts w:ascii="Arial" w:hAnsi="Arial" w:cs="Arial"/>
          <w:sz w:val="22"/>
          <w:szCs w:val="22"/>
        </w:rPr>
        <w:t>przez Zamawiającego</w:t>
      </w:r>
      <w:r w:rsidRPr="00732C4E">
        <w:rPr>
          <w:rFonts w:ascii="Arial" w:hAnsi="Arial" w:cs="Arial"/>
          <w:sz w:val="22"/>
          <w:szCs w:val="22"/>
        </w:rPr>
        <w:t>.</w:t>
      </w:r>
    </w:p>
    <w:p w14:paraId="4E268364" w14:textId="146CA7B3" w:rsidR="00D93CB3" w:rsidRPr="00732C4E" w:rsidRDefault="00D93CB3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Jeżeli w toku czynności odbioru końcowego zostanie stwierdzone, że roboty budowlane będące jego przedmiotem nie są gotowe do odbior</w:t>
      </w:r>
      <w:r w:rsidR="00962B9A">
        <w:rPr>
          <w:rFonts w:ascii="Arial" w:hAnsi="Arial" w:cs="Arial"/>
          <w:sz w:val="22"/>
          <w:szCs w:val="22"/>
        </w:rPr>
        <w:t xml:space="preserve">u z powodu ich niezakończenia, </w:t>
      </w:r>
      <w:r w:rsidRPr="00732C4E">
        <w:rPr>
          <w:rFonts w:ascii="Arial" w:hAnsi="Arial" w:cs="Arial"/>
          <w:sz w:val="22"/>
          <w:szCs w:val="22"/>
        </w:rPr>
        <w:t>Zamawiający może przerwać odbiór końcowy wyznaczając Wykonawcy termin do wykonanie robót, a po jego upływie powrócić do wykonywania czynności odbioru końcowego. Odpowiednie zapisy w tym zakresie należy zamieścić w notatce służbowej.</w:t>
      </w:r>
    </w:p>
    <w:p w14:paraId="33A24B15" w14:textId="51511D23" w:rsidR="00D93CB3" w:rsidRPr="00732C4E" w:rsidRDefault="006E40B2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Jeżeli</w:t>
      </w:r>
      <w:r w:rsidR="00D93CB3" w:rsidRPr="00732C4E">
        <w:rPr>
          <w:rFonts w:ascii="Arial" w:hAnsi="Arial" w:cs="Arial"/>
          <w:sz w:val="22"/>
          <w:szCs w:val="22"/>
        </w:rPr>
        <w:t xml:space="preserve"> w toku czynności odbioru końcowego zostanie stwierdzone, że roboty budowlane </w:t>
      </w:r>
      <w:r w:rsidRPr="00732C4E">
        <w:rPr>
          <w:rFonts w:ascii="Arial" w:hAnsi="Arial" w:cs="Arial"/>
          <w:sz w:val="22"/>
          <w:szCs w:val="22"/>
        </w:rPr>
        <w:t>posiadają</w:t>
      </w:r>
      <w:r w:rsidR="00D93CB3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wady</w:t>
      </w:r>
      <w:r w:rsidR="00D93CB3" w:rsidRPr="00732C4E">
        <w:rPr>
          <w:rFonts w:ascii="Arial" w:hAnsi="Arial" w:cs="Arial"/>
          <w:sz w:val="22"/>
          <w:szCs w:val="22"/>
        </w:rPr>
        <w:t xml:space="preserve"> istotne nadające</w:t>
      </w:r>
      <w:r w:rsidRPr="00732C4E">
        <w:rPr>
          <w:rFonts w:ascii="Arial" w:hAnsi="Arial" w:cs="Arial"/>
          <w:sz w:val="22"/>
          <w:szCs w:val="22"/>
        </w:rPr>
        <w:t xml:space="preserve"> się do usunięcia </w:t>
      </w:r>
      <w:r w:rsidR="00D93CB3" w:rsidRPr="00732C4E">
        <w:rPr>
          <w:rFonts w:ascii="Arial" w:hAnsi="Arial" w:cs="Arial"/>
          <w:sz w:val="22"/>
          <w:szCs w:val="22"/>
        </w:rPr>
        <w:t xml:space="preserve">Zamawiający może </w:t>
      </w:r>
      <w:r w:rsidRPr="00732C4E">
        <w:rPr>
          <w:rFonts w:ascii="Arial" w:hAnsi="Arial" w:cs="Arial"/>
          <w:sz w:val="22"/>
          <w:szCs w:val="22"/>
        </w:rPr>
        <w:t>przerwać</w:t>
      </w:r>
      <w:r w:rsidR="00D93CB3" w:rsidRPr="00732C4E">
        <w:rPr>
          <w:rFonts w:ascii="Arial" w:hAnsi="Arial" w:cs="Arial"/>
          <w:sz w:val="22"/>
          <w:szCs w:val="22"/>
        </w:rPr>
        <w:t xml:space="preserve"> odbiór końcowy wyznaczając Wykonawcy termin do usunięcia wad, a po jego </w:t>
      </w:r>
      <w:r w:rsidRPr="00732C4E">
        <w:rPr>
          <w:rFonts w:ascii="Arial" w:hAnsi="Arial" w:cs="Arial"/>
          <w:sz w:val="22"/>
          <w:szCs w:val="22"/>
        </w:rPr>
        <w:t>upływie</w:t>
      </w:r>
      <w:r w:rsidR="00D93CB3" w:rsidRPr="00732C4E">
        <w:rPr>
          <w:rFonts w:ascii="Arial" w:hAnsi="Arial" w:cs="Arial"/>
          <w:sz w:val="22"/>
          <w:szCs w:val="22"/>
        </w:rPr>
        <w:t xml:space="preserve"> powrócić do wykonywania czynności odbioru końcowego. Odpowiednie zapisy w tym zakresie należy zamieścić w protokole.</w:t>
      </w:r>
    </w:p>
    <w:p w14:paraId="3E46F5B8" w14:textId="168E3FC7" w:rsidR="00D93CB3" w:rsidRPr="00732C4E" w:rsidRDefault="00D93CB3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Fakt usunięcia wad o których mowa w ust. 9 </w:t>
      </w:r>
      <w:r w:rsidR="006E40B2" w:rsidRPr="00732C4E">
        <w:rPr>
          <w:rFonts w:ascii="Arial" w:hAnsi="Arial" w:cs="Arial"/>
          <w:sz w:val="22"/>
          <w:szCs w:val="22"/>
        </w:rPr>
        <w:t>powyżej</w:t>
      </w:r>
      <w:r w:rsidRPr="00732C4E">
        <w:rPr>
          <w:rFonts w:ascii="Arial" w:hAnsi="Arial" w:cs="Arial"/>
          <w:sz w:val="22"/>
          <w:szCs w:val="22"/>
        </w:rPr>
        <w:t xml:space="preserve"> zostanie stwierdzony </w:t>
      </w:r>
      <w:r w:rsidR="006E40B2" w:rsidRPr="00732C4E">
        <w:rPr>
          <w:rFonts w:ascii="Arial" w:hAnsi="Arial" w:cs="Arial"/>
          <w:sz w:val="22"/>
          <w:szCs w:val="22"/>
        </w:rPr>
        <w:t>protokolarnie</w:t>
      </w:r>
      <w:r w:rsidRPr="00732C4E">
        <w:rPr>
          <w:rFonts w:ascii="Arial" w:hAnsi="Arial" w:cs="Arial"/>
          <w:sz w:val="22"/>
          <w:szCs w:val="22"/>
        </w:rPr>
        <w:t xml:space="preserve">. W przypadku gdy Wykonawca </w:t>
      </w:r>
      <w:r w:rsidR="006E40B2" w:rsidRPr="00732C4E">
        <w:rPr>
          <w:rFonts w:ascii="Arial" w:hAnsi="Arial" w:cs="Arial"/>
          <w:sz w:val="22"/>
          <w:szCs w:val="22"/>
        </w:rPr>
        <w:t>odmówi</w:t>
      </w:r>
      <w:r w:rsidRPr="00732C4E">
        <w:rPr>
          <w:rFonts w:ascii="Arial" w:hAnsi="Arial" w:cs="Arial"/>
          <w:sz w:val="22"/>
          <w:szCs w:val="22"/>
        </w:rPr>
        <w:t xml:space="preserve"> usunięcia wad lub nie usunie ich w wyznaczonym terminie,</w:t>
      </w:r>
      <w:r w:rsidR="00B41B27" w:rsidRPr="00732C4E">
        <w:rPr>
          <w:rFonts w:ascii="Arial" w:hAnsi="Arial" w:cs="Arial"/>
          <w:sz w:val="22"/>
          <w:szCs w:val="22"/>
        </w:rPr>
        <w:t xml:space="preserve"> </w:t>
      </w:r>
      <w:r w:rsidR="006E40B2" w:rsidRPr="00732C4E">
        <w:rPr>
          <w:rFonts w:ascii="Arial" w:hAnsi="Arial" w:cs="Arial"/>
          <w:sz w:val="22"/>
          <w:szCs w:val="22"/>
        </w:rPr>
        <w:t>Zamawiający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B41B27" w:rsidRPr="00732C4E">
        <w:rPr>
          <w:rFonts w:ascii="Arial" w:hAnsi="Arial" w:cs="Arial"/>
          <w:sz w:val="22"/>
          <w:szCs w:val="22"/>
        </w:rPr>
        <w:t>będzie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6E40B2" w:rsidRPr="00732C4E">
        <w:rPr>
          <w:rFonts w:ascii="Arial" w:hAnsi="Arial" w:cs="Arial"/>
          <w:sz w:val="22"/>
          <w:szCs w:val="22"/>
        </w:rPr>
        <w:t>uprawniony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B41B27" w:rsidRPr="00732C4E">
        <w:rPr>
          <w:rFonts w:ascii="Arial" w:hAnsi="Arial" w:cs="Arial"/>
          <w:sz w:val="22"/>
          <w:szCs w:val="22"/>
        </w:rPr>
        <w:t xml:space="preserve">do zlecenia usunięcia wad podmiotowi trzeciemu na </w:t>
      </w:r>
      <w:r w:rsidR="006E40B2" w:rsidRPr="00732C4E">
        <w:rPr>
          <w:rFonts w:ascii="Arial" w:hAnsi="Arial" w:cs="Arial"/>
          <w:sz w:val="22"/>
          <w:szCs w:val="22"/>
        </w:rPr>
        <w:t>koszt</w:t>
      </w:r>
      <w:r w:rsidR="00B41B27" w:rsidRPr="00732C4E">
        <w:rPr>
          <w:rFonts w:ascii="Arial" w:hAnsi="Arial" w:cs="Arial"/>
          <w:sz w:val="22"/>
          <w:szCs w:val="22"/>
        </w:rPr>
        <w:t xml:space="preserve"> i ryzyko Wykonawcy.</w:t>
      </w:r>
    </w:p>
    <w:p w14:paraId="7DF1399A" w14:textId="2CD963D6" w:rsidR="00B41B27" w:rsidRPr="00732C4E" w:rsidRDefault="00F21344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Jeżeli</w:t>
      </w:r>
      <w:r w:rsidR="00B41B27" w:rsidRPr="00732C4E">
        <w:rPr>
          <w:rFonts w:ascii="Arial" w:hAnsi="Arial" w:cs="Arial"/>
          <w:sz w:val="22"/>
          <w:szCs w:val="22"/>
        </w:rPr>
        <w:t xml:space="preserve"> w trakcie przeprowadzania odbioru końcowego zostaną stwierdzone wady istotne, nienadające się do usunięcia Zamawiający </w:t>
      </w:r>
      <w:r w:rsidRPr="00732C4E">
        <w:rPr>
          <w:rFonts w:ascii="Arial" w:hAnsi="Arial" w:cs="Arial"/>
          <w:sz w:val="22"/>
          <w:szCs w:val="22"/>
        </w:rPr>
        <w:t>będzie</w:t>
      </w:r>
      <w:r w:rsidR="00B41B27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uprawniony</w:t>
      </w:r>
      <w:r w:rsidR="00B41B27" w:rsidRPr="00732C4E">
        <w:rPr>
          <w:rFonts w:ascii="Arial" w:hAnsi="Arial" w:cs="Arial"/>
          <w:sz w:val="22"/>
          <w:szCs w:val="22"/>
        </w:rPr>
        <w:t xml:space="preserve"> według </w:t>
      </w:r>
      <w:r w:rsidRPr="00732C4E">
        <w:rPr>
          <w:rFonts w:ascii="Arial" w:hAnsi="Arial" w:cs="Arial"/>
          <w:sz w:val="22"/>
          <w:szCs w:val="22"/>
        </w:rPr>
        <w:t>własnego</w:t>
      </w:r>
      <w:r w:rsidR="00B41B27" w:rsidRPr="00732C4E">
        <w:rPr>
          <w:rFonts w:ascii="Arial" w:hAnsi="Arial" w:cs="Arial"/>
          <w:sz w:val="22"/>
          <w:szCs w:val="22"/>
        </w:rPr>
        <w:t xml:space="preserve"> wyboru:</w:t>
      </w:r>
    </w:p>
    <w:p w14:paraId="14ADC71A" w14:textId="04AEA7C5" w:rsidR="00B41B27" w:rsidRPr="00732C4E" w:rsidRDefault="00962B9A" w:rsidP="00962B9A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41B27" w:rsidRPr="00732C4E">
        <w:rPr>
          <w:rFonts w:ascii="Arial" w:hAnsi="Arial" w:cs="Arial"/>
          <w:sz w:val="22"/>
          <w:szCs w:val="22"/>
        </w:rPr>
        <w:t xml:space="preserve">o </w:t>
      </w:r>
      <w:r w:rsidR="00F21344" w:rsidRPr="00732C4E">
        <w:rPr>
          <w:rFonts w:ascii="Arial" w:hAnsi="Arial" w:cs="Arial"/>
          <w:sz w:val="22"/>
          <w:szCs w:val="22"/>
        </w:rPr>
        <w:t>odtapiania</w:t>
      </w:r>
      <w:r w:rsidR="00B41B27" w:rsidRPr="00732C4E">
        <w:rPr>
          <w:rFonts w:ascii="Arial" w:hAnsi="Arial" w:cs="Arial"/>
          <w:sz w:val="22"/>
          <w:szCs w:val="22"/>
        </w:rPr>
        <w:t xml:space="preserve"> od umowy w całości lub części lub</w:t>
      </w:r>
    </w:p>
    <w:p w14:paraId="055A83D1" w14:textId="2DACBA57" w:rsidR="00B41B27" w:rsidRPr="00732C4E" w:rsidRDefault="00962B9A" w:rsidP="00962B9A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</w:t>
      </w:r>
      <w:r w:rsidR="00B41B27" w:rsidRPr="00732C4E">
        <w:rPr>
          <w:rFonts w:ascii="Arial" w:hAnsi="Arial" w:cs="Arial"/>
          <w:sz w:val="22"/>
          <w:szCs w:val="22"/>
        </w:rPr>
        <w:t xml:space="preserve">ądania </w:t>
      </w:r>
      <w:r w:rsidR="00F21344" w:rsidRPr="00732C4E">
        <w:rPr>
          <w:rFonts w:ascii="Arial" w:hAnsi="Arial" w:cs="Arial"/>
          <w:sz w:val="22"/>
          <w:szCs w:val="22"/>
        </w:rPr>
        <w:t>ponownego</w:t>
      </w:r>
      <w:r w:rsidR="00B41B27" w:rsidRPr="00732C4E">
        <w:rPr>
          <w:rFonts w:ascii="Arial" w:hAnsi="Arial" w:cs="Arial"/>
          <w:sz w:val="22"/>
          <w:szCs w:val="22"/>
        </w:rPr>
        <w:t xml:space="preserve"> wykonania przedmiotu umowy w całości lub odpowiedniej części przez </w:t>
      </w:r>
      <w:r w:rsidR="00F21344" w:rsidRPr="00732C4E">
        <w:rPr>
          <w:rFonts w:ascii="Arial" w:hAnsi="Arial" w:cs="Arial"/>
          <w:sz w:val="22"/>
          <w:szCs w:val="22"/>
        </w:rPr>
        <w:t>Wykonawcę</w:t>
      </w:r>
      <w:r w:rsidR="00B41B27" w:rsidRPr="00732C4E">
        <w:rPr>
          <w:rFonts w:ascii="Arial" w:hAnsi="Arial" w:cs="Arial"/>
          <w:sz w:val="22"/>
          <w:szCs w:val="22"/>
        </w:rPr>
        <w:t xml:space="preserve"> na jego koszt i ryzyko lub</w:t>
      </w:r>
    </w:p>
    <w:p w14:paraId="7FC62B71" w14:textId="4523260F" w:rsidR="00B41B27" w:rsidRPr="00732C4E" w:rsidRDefault="00962B9A" w:rsidP="00962B9A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41B27" w:rsidRPr="00732C4E">
        <w:rPr>
          <w:rFonts w:ascii="Arial" w:hAnsi="Arial" w:cs="Arial"/>
          <w:sz w:val="22"/>
          <w:szCs w:val="22"/>
        </w:rPr>
        <w:t xml:space="preserve">ędzie uprawniony do obniżenia wynagrodzenia Wykonawcy odpowiednio </w:t>
      </w:r>
      <w:r w:rsidR="009D279A">
        <w:rPr>
          <w:rFonts w:ascii="Arial" w:hAnsi="Arial" w:cs="Arial"/>
          <w:sz w:val="22"/>
          <w:szCs w:val="22"/>
        </w:rPr>
        <w:br/>
      </w:r>
      <w:r w:rsidR="00B41B27" w:rsidRPr="00732C4E">
        <w:rPr>
          <w:rFonts w:ascii="Arial" w:hAnsi="Arial" w:cs="Arial"/>
          <w:sz w:val="22"/>
          <w:szCs w:val="22"/>
        </w:rPr>
        <w:t xml:space="preserve">o utraconą </w:t>
      </w:r>
      <w:r w:rsidR="00F21344" w:rsidRPr="00732C4E">
        <w:rPr>
          <w:rFonts w:ascii="Arial" w:hAnsi="Arial" w:cs="Arial"/>
          <w:sz w:val="22"/>
          <w:szCs w:val="22"/>
        </w:rPr>
        <w:t>wartość</w:t>
      </w:r>
      <w:r w:rsidR="00B41B27" w:rsidRPr="00732C4E">
        <w:rPr>
          <w:rFonts w:ascii="Arial" w:hAnsi="Arial" w:cs="Arial"/>
          <w:sz w:val="22"/>
          <w:szCs w:val="22"/>
        </w:rPr>
        <w:t xml:space="preserve"> użytkową, estetyczną i techniczną przedmiotu umowy.</w:t>
      </w:r>
    </w:p>
    <w:p w14:paraId="14C9E7F1" w14:textId="5A177E9B" w:rsidR="00F21344" w:rsidRPr="00732C4E" w:rsidRDefault="00B41B27" w:rsidP="00962B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 przypadku, o którym mowa w lit. b) powyżej, Zamawiający wyznaczy Wykonawcy odpowiedni termin, a fakt ponownego wykonania w całości lub części zostanie stwierdzony protokolarnie. Jeżeli Wykonawca nie wykonana ponownie przedmiotu umowy w wyznaczonym terminie, Zamawiający będzie uprawniony do zlecenia wykonania prac podmiotowi trzeciemu na koszt i ryzyko Wykonawcy. Do </w:t>
      </w:r>
      <w:r w:rsidRPr="00732C4E">
        <w:rPr>
          <w:rFonts w:ascii="Arial" w:hAnsi="Arial" w:cs="Arial"/>
          <w:sz w:val="22"/>
          <w:szCs w:val="22"/>
        </w:rPr>
        <w:lastRenderedPageBreak/>
        <w:t>czasu ponownego wykonania przedmiotu umowy w całości lub w odpowiedniej części, Wykonawcy nie przysługują w tym zakresie żadne roszczenia w stosunku do Zamawiającego, wynikające z niniejszej umowy, w tym w zakresie zapłaty wynagrodzenia.</w:t>
      </w:r>
      <w:r w:rsidR="00DE71F0" w:rsidRPr="00732C4E">
        <w:rPr>
          <w:rFonts w:ascii="Arial" w:hAnsi="Arial" w:cs="Arial"/>
          <w:sz w:val="22"/>
          <w:szCs w:val="22"/>
        </w:rPr>
        <w:t xml:space="preserve"> W przypadku przekroczenia terminu realizacji Zamawiający m</w:t>
      </w:r>
      <w:r w:rsidR="005800A6">
        <w:rPr>
          <w:rFonts w:ascii="Arial" w:hAnsi="Arial" w:cs="Arial"/>
          <w:sz w:val="22"/>
          <w:szCs w:val="22"/>
        </w:rPr>
        <w:t>a</w:t>
      </w:r>
      <w:r w:rsidR="00DE71F0" w:rsidRPr="00732C4E">
        <w:rPr>
          <w:rFonts w:ascii="Arial" w:hAnsi="Arial" w:cs="Arial"/>
          <w:sz w:val="22"/>
          <w:szCs w:val="22"/>
        </w:rPr>
        <w:t xml:space="preserve"> prawo do naliczenia kar umownych o których mowa w § 9 ust. 1 lit. a umowy.</w:t>
      </w:r>
    </w:p>
    <w:p w14:paraId="7A2C6F70" w14:textId="44AB61B9" w:rsidR="00B41B27" w:rsidRPr="00732C4E" w:rsidRDefault="00DE71F0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Jeżeli</w:t>
      </w:r>
      <w:r w:rsidR="00F21344" w:rsidRPr="00732C4E">
        <w:rPr>
          <w:rFonts w:ascii="Arial" w:hAnsi="Arial" w:cs="Arial"/>
          <w:sz w:val="22"/>
          <w:szCs w:val="22"/>
        </w:rPr>
        <w:t xml:space="preserve"> w toku odbioru końcowego zostanie </w:t>
      </w:r>
      <w:r w:rsidRPr="00732C4E">
        <w:rPr>
          <w:rFonts w:ascii="Arial" w:hAnsi="Arial" w:cs="Arial"/>
          <w:sz w:val="22"/>
          <w:szCs w:val="22"/>
        </w:rPr>
        <w:t>stwierdzone</w:t>
      </w:r>
      <w:r w:rsidR="00F21344" w:rsidRPr="00732C4E">
        <w:rPr>
          <w:rFonts w:ascii="Arial" w:hAnsi="Arial" w:cs="Arial"/>
          <w:sz w:val="22"/>
          <w:szCs w:val="22"/>
        </w:rPr>
        <w:t xml:space="preserve">, że roboty </w:t>
      </w:r>
      <w:r w:rsidRPr="00732C4E">
        <w:rPr>
          <w:rFonts w:ascii="Arial" w:hAnsi="Arial" w:cs="Arial"/>
          <w:sz w:val="22"/>
          <w:szCs w:val="22"/>
        </w:rPr>
        <w:t>budowlane</w:t>
      </w:r>
      <w:r w:rsidR="00F21344" w:rsidRPr="00732C4E">
        <w:rPr>
          <w:rFonts w:ascii="Arial" w:hAnsi="Arial" w:cs="Arial"/>
          <w:sz w:val="22"/>
          <w:szCs w:val="22"/>
        </w:rPr>
        <w:t xml:space="preserve"> posiadają wady </w:t>
      </w:r>
      <w:r w:rsidRPr="00732C4E">
        <w:rPr>
          <w:rFonts w:ascii="Arial" w:hAnsi="Arial" w:cs="Arial"/>
          <w:sz w:val="22"/>
          <w:szCs w:val="22"/>
        </w:rPr>
        <w:t>nieistotne</w:t>
      </w:r>
      <w:r w:rsidR="00F21344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Zamawiający</w:t>
      </w:r>
      <w:r w:rsidR="00F21344" w:rsidRPr="00732C4E">
        <w:rPr>
          <w:rFonts w:ascii="Arial" w:hAnsi="Arial" w:cs="Arial"/>
          <w:sz w:val="22"/>
          <w:szCs w:val="22"/>
        </w:rPr>
        <w:t xml:space="preserve"> dokona odbioru przedmiotu umowy </w:t>
      </w:r>
      <w:r w:rsidR="009D279A">
        <w:rPr>
          <w:rFonts w:ascii="Arial" w:hAnsi="Arial" w:cs="Arial"/>
          <w:sz w:val="22"/>
          <w:szCs w:val="22"/>
        </w:rPr>
        <w:br/>
      </w:r>
      <w:r w:rsidR="00F21344" w:rsidRPr="00732C4E">
        <w:rPr>
          <w:rFonts w:ascii="Arial" w:hAnsi="Arial" w:cs="Arial"/>
          <w:sz w:val="22"/>
          <w:szCs w:val="22"/>
        </w:rPr>
        <w:t xml:space="preserve">i </w:t>
      </w:r>
      <w:r w:rsidRPr="00732C4E">
        <w:rPr>
          <w:rFonts w:ascii="Arial" w:hAnsi="Arial" w:cs="Arial"/>
          <w:sz w:val="22"/>
          <w:szCs w:val="22"/>
        </w:rPr>
        <w:t>według</w:t>
      </w:r>
      <w:r w:rsidR="00F21344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własnego</w:t>
      </w:r>
      <w:r w:rsidR="00F21344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wyboru będzie uprawniony do obniżenia wynagrodzenia wykonawcy odpowiednio o utraconą wartość użytkową, estetyczną i techniczną przedmiotu umowy lub wyznaczy Wykonawcy termin do usunięcia wad co zostanie odnotowane w treści protokołu odbioru robót budowlanych. Fakt usunięcia wad zostanie stwierdzony protokolarnie.</w:t>
      </w:r>
      <w:r w:rsidR="00B41B27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 przypadku gdy wykonawca odmówi usunięcia wad lub nie usunie ich w wyznaczonym terminie, Zamawiający niezależnie od uprawnienia do naliczenia kar umownych o których mowa w § 9 ust. 1 lit. b umowy, jest uprawniony do zlecenia usunięcia wad podmiotowi trzeciemu na koszt i ryzyko Wykonawcy.</w:t>
      </w:r>
    </w:p>
    <w:p w14:paraId="77BC80B9" w14:textId="4B014AFC" w:rsidR="009D279A" w:rsidRDefault="00C970EC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Odbiór pogwarancyjny polega na ocenie wykonanych robót związanych </w:t>
      </w:r>
      <w:r w:rsidR="00E723C6" w:rsidRPr="00732C4E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z usunięciem wad, które ujawnią się w okresie gwarancyjnym i rękojmi. Odbiór pogwarancyjny będzie dokonany na podstawie oceny wizualnej obiektu</w:t>
      </w:r>
      <w:r w:rsidR="00C40CA3" w:rsidRPr="00732C4E">
        <w:rPr>
          <w:rFonts w:ascii="Arial" w:hAnsi="Arial" w:cs="Arial"/>
          <w:sz w:val="22"/>
          <w:szCs w:val="22"/>
        </w:rPr>
        <w:t xml:space="preserve"> </w:t>
      </w:r>
      <w:r w:rsidR="009D279A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z uwzględnieniem zasad odbioru końcowego.</w:t>
      </w:r>
    </w:p>
    <w:p w14:paraId="454CEFA3" w14:textId="7D0DAE85" w:rsidR="005800A6" w:rsidRPr="00962B9A" w:rsidRDefault="00E82628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Odbiór częściowy odbywał się będzie na takich samych zasadach co odbiór końcowy.</w:t>
      </w:r>
      <w:r w:rsidR="005800A6">
        <w:rPr>
          <w:rFonts w:ascii="Arial" w:hAnsi="Arial" w:cs="Arial"/>
          <w:sz w:val="22"/>
          <w:szCs w:val="22"/>
        </w:rPr>
        <w:t xml:space="preserve"> </w:t>
      </w:r>
    </w:p>
    <w:p w14:paraId="22F3BB48" w14:textId="33F23053" w:rsidR="0032129E" w:rsidRPr="00732C4E" w:rsidRDefault="00BD26C4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9</w:t>
      </w:r>
    </w:p>
    <w:p w14:paraId="7B648BF3" w14:textId="77777777" w:rsidR="00F878B3" w:rsidRPr="00732C4E" w:rsidRDefault="0026077D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Kary umowne</w:t>
      </w:r>
    </w:p>
    <w:p w14:paraId="5B59DE77" w14:textId="77777777" w:rsidR="00C970EC" w:rsidRPr="00732C4E" w:rsidRDefault="00C970EC" w:rsidP="00962B9A">
      <w:pPr>
        <w:numPr>
          <w:ilvl w:val="0"/>
          <w:numId w:val="7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Wykonawca </w:t>
      </w:r>
      <w:r w:rsidR="0032129E" w:rsidRPr="00732C4E">
        <w:rPr>
          <w:rFonts w:ascii="Arial" w:hAnsi="Arial" w:cs="Arial"/>
          <w:sz w:val="22"/>
          <w:szCs w:val="22"/>
        </w:rPr>
        <w:t>za</w:t>
      </w:r>
      <w:r w:rsidRPr="00732C4E">
        <w:rPr>
          <w:rFonts w:ascii="Arial" w:hAnsi="Arial" w:cs="Arial"/>
          <w:sz w:val="22"/>
          <w:szCs w:val="22"/>
        </w:rPr>
        <w:t>płaci Zamawiającemu kary umowne:</w:t>
      </w:r>
    </w:p>
    <w:p w14:paraId="21B8585E" w14:textId="7535B967" w:rsidR="00C970EC" w:rsidRPr="00732C4E" w:rsidRDefault="00C970EC" w:rsidP="00962B9A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</w:t>
      </w:r>
      <w:r w:rsidR="009736C8" w:rsidRPr="00732C4E">
        <w:rPr>
          <w:rFonts w:ascii="Arial" w:hAnsi="Arial" w:cs="Arial"/>
          <w:sz w:val="22"/>
          <w:szCs w:val="22"/>
        </w:rPr>
        <w:t xml:space="preserve"> zwłokę </w:t>
      </w:r>
      <w:r w:rsidRPr="00732C4E">
        <w:rPr>
          <w:rFonts w:ascii="Arial" w:hAnsi="Arial" w:cs="Arial"/>
          <w:sz w:val="22"/>
          <w:szCs w:val="22"/>
        </w:rPr>
        <w:t>w wykonaniu pr</w:t>
      </w:r>
      <w:r w:rsidR="009A4ADF" w:rsidRPr="00732C4E">
        <w:rPr>
          <w:rFonts w:ascii="Arial" w:hAnsi="Arial" w:cs="Arial"/>
          <w:sz w:val="22"/>
          <w:szCs w:val="22"/>
        </w:rPr>
        <w:t xml:space="preserve">zedmiotu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9A4ADF" w:rsidRPr="00732C4E">
        <w:rPr>
          <w:rFonts w:ascii="Arial" w:hAnsi="Arial" w:cs="Arial"/>
          <w:sz w:val="22"/>
          <w:szCs w:val="22"/>
        </w:rPr>
        <w:t xml:space="preserve"> – w wysokości 0,2</w:t>
      </w:r>
      <w:r w:rsidRPr="00732C4E">
        <w:rPr>
          <w:rFonts w:ascii="Arial" w:hAnsi="Arial" w:cs="Arial"/>
          <w:sz w:val="22"/>
          <w:szCs w:val="22"/>
        </w:rPr>
        <w:t>%</w:t>
      </w:r>
      <w:r w:rsidR="0036604B" w:rsidRPr="00732C4E">
        <w:rPr>
          <w:rFonts w:ascii="Arial" w:hAnsi="Arial" w:cs="Arial"/>
          <w:sz w:val="22"/>
          <w:szCs w:val="22"/>
        </w:rPr>
        <w:t xml:space="preserve"> </w:t>
      </w:r>
      <w:r w:rsidR="00BD2175" w:rsidRPr="00732C4E">
        <w:rPr>
          <w:rFonts w:ascii="Arial" w:hAnsi="Arial" w:cs="Arial"/>
          <w:sz w:val="22"/>
          <w:szCs w:val="22"/>
        </w:rPr>
        <w:t>wartoś</w:t>
      </w:r>
      <w:r w:rsidR="00E753F9" w:rsidRPr="00732C4E">
        <w:rPr>
          <w:rFonts w:ascii="Arial" w:hAnsi="Arial" w:cs="Arial"/>
          <w:sz w:val="22"/>
          <w:szCs w:val="22"/>
        </w:rPr>
        <w:t>ci U</w:t>
      </w:r>
      <w:r w:rsidR="00BD2175" w:rsidRPr="00732C4E">
        <w:rPr>
          <w:rFonts w:ascii="Arial" w:hAnsi="Arial" w:cs="Arial"/>
          <w:sz w:val="22"/>
          <w:szCs w:val="22"/>
        </w:rPr>
        <w:t>mowy</w:t>
      </w:r>
      <w:r w:rsidRPr="00732C4E">
        <w:rPr>
          <w:rFonts w:ascii="Arial" w:hAnsi="Arial" w:cs="Arial"/>
          <w:sz w:val="22"/>
          <w:szCs w:val="22"/>
        </w:rPr>
        <w:t xml:space="preserve"> brutto</w:t>
      </w:r>
      <w:r w:rsidR="00DE71F0" w:rsidRPr="00732C4E">
        <w:rPr>
          <w:rFonts w:ascii="Arial" w:hAnsi="Arial" w:cs="Arial"/>
          <w:sz w:val="22"/>
          <w:szCs w:val="22"/>
        </w:rPr>
        <w:t xml:space="preserve"> o której mowa w §</w:t>
      </w:r>
      <w:r w:rsidR="00AF19B6">
        <w:rPr>
          <w:rFonts w:ascii="Arial" w:hAnsi="Arial" w:cs="Arial"/>
          <w:sz w:val="22"/>
          <w:szCs w:val="22"/>
        </w:rPr>
        <w:t xml:space="preserve">  </w:t>
      </w:r>
      <w:r w:rsidR="00DE71F0" w:rsidRPr="00732C4E">
        <w:rPr>
          <w:rFonts w:ascii="Arial" w:hAnsi="Arial" w:cs="Arial"/>
          <w:sz w:val="22"/>
          <w:szCs w:val="22"/>
        </w:rPr>
        <w:t>2 ust. 1 umowy,</w:t>
      </w:r>
      <w:r w:rsidR="004375D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za każdy</w:t>
      </w:r>
      <w:r w:rsidR="000D7908" w:rsidRPr="00732C4E">
        <w:rPr>
          <w:rFonts w:ascii="Arial" w:hAnsi="Arial" w:cs="Arial"/>
          <w:sz w:val="22"/>
          <w:szCs w:val="22"/>
        </w:rPr>
        <w:t xml:space="preserve"> rozpoczęty</w:t>
      </w:r>
      <w:r w:rsidR="009D3D60" w:rsidRPr="00732C4E">
        <w:rPr>
          <w:rFonts w:ascii="Arial" w:hAnsi="Arial" w:cs="Arial"/>
          <w:sz w:val="22"/>
          <w:szCs w:val="22"/>
        </w:rPr>
        <w:t xml:space="preserve"> dzień zwł</w:t>
      </w:r>
      <w:r w:rsidR="0081424B" w:rsidRPr="00732C4E">
        <w:rPr>
          <w:rFonts w:ascii="Arial" w:hAnsi="Arial" w:cs="Arial"/>
          <w:sz w:val="22"/>
          <w:szCs w:val="22"/>
        </w:rPr>
        <w:t>oki</w:t>
      </w:r>
      <w:r w:rsidR="009D3D60" w:rsidRPr="00732C4E">
        <w:rPr>
          <w:rFonts w:ascii="Arial" w:hAnsi="Arial" w:cs="Arial"/>
          <w:sz w:val="22"/>
          <w:szCs w:val="22"/>
        </w:rPr>
        <w:t>,</w:t>
      </w:r>
      <w:r w:rsidR="0081424B" w:rsidRPr="00732C4E">
        <w:rPr>
          <w:rFonts w:ascii="Arial" w:hAnsi="Arial" w:cs="Arial"/>
          <w:sz w:val="22"/>
          <w:szCs w:val="22"/>
        </w:rPr>
        <w:t xml:space="preserve"> </w:t>
      </w:r>
      <w:r w:rsidR="009D3D60" w:rsidRPr="00732C4E">
        <w:rPr>
          <w:rFonts w:ascii="Arial" w:hAnsi="Arial" w:cs="Arial"/>
          <w:sz w:val="22"/>
          <w:szCs w:val="22"/>
        </w:rPr>
        <w:t xml:space="preserve">w stosunku </w:t>
      </w:r>
      <w:r w:rsidR="00A21CA5" w:rsidRPr="00732C4E">
        <w:rPr>
          <w:rFonts w:ascii="Arial" w:hAnsi="Arial" w:cs="Arial"/>
          <w:sz w:val="22"/>
          <w:szCs w:val="22"/>
        </w:rPr>
        <w:t>do terminu określonego w §</w:t>
      </w:r>
      <w:r w:rsidR="00AF19B6">
        <w:rPr>
          <w:rFonts w:ascii="Arial" w:hAnsi="Arial" w:cs="Arial"/>
          <w:sz w:val="22"/>
          <w:szCs w:val="22"/>
        </w:rPr>
        <w:t xml:space="preserve"> </w:t>
      </w:r>
      <w:r w:rsidR="00644D7C">
        <w:rPr>
          <w:rFonts w:ascii="Arial" w:hAnsi="Arial" w:cs="Arial"/>
          <w:sz w:val="22"/>
          <w:szCs w:val="22"/>
        </w:rPr>
        <w:t>4 ust. 1</w:t>
      </w:r>
      <w:r w:rsidR="00A21CA5" w:rsidRPr="00732C4E">
        <w:rPr>
          <w:rFonts w:ascii="Arial" w:hAnsi="Arial" w:cs="Arial"/>
          <w:sz w:val="22"/>
          <w:szCs w:val="22"/>
        </w:rPr>
        <w:t xml:space="preserve">. </w:t>
      </w:r>
    </w:p>
    <w:p w14:paraId="04D94FEF" w14:textId="77777777" w:rsidR="00BA488B" w:rsidRPr="00BA488B" w:rsidRDefault="00BA488B" w:rsidP="00BA488B">
      <w:pPr>
        <w:pStyle w:val="Bezodstpw"/>
        <w:numPr>
          <w:ilvl w:val="0"/>
          <w:numId w:val="25"/>
        </w:numPr>
        <w:ind w:left="851" w:hanging="284"/>
        <w:jc w:val="both"/>
        <w:rPr>
          <w:rFonts w:ascii="Arial" w:hAnsi="Arial" w:cs="Arial"/>
          <w:sz w:val="22"/>
        </w:rPr>
      </w:pPr>
      <w:r w:rsidRPr="00BA488B">
        <w:rPr>
          <w:rFonts w:ascii="Arial" w:hAnsi="Arial" w:cs="Arial"/>
          <w:sz w:val="22"/>
        </w:rPr>
        <w:t xml:space="preserve">za zwłokę w usunięciu wad stwierdzonych przy odbiorze lub ujawnionych  w okresie rękojmi lub gwarancji – w wysokości 0,2% wartości Umowy brutto o której mowa w § 2 ust. 1 umowy, za każdy rozpoczęty dzień liczony od upływu terminu wyznaczonego na usunięcie wad zgodnie </w:t>
      </w:r>
      <w:r w:rsidRPr="00BA488B">
        <w:rPr>
          <w:rFonts w:ascii="Arial" w:hAnsi="Arial" w:cs="Arial"/>
          <w:sz w:val="22"/>
        </w:rPr>
        <w:br/>
        <w:t>z § 10 ust. 5 i § 8 ust. 8 i 9,</w:t>
      </w:r>
    </w:p>
    <w:p w14:paraId="0830BDE1" w14:textId="2533CC0C" w:rsidR="00406FA3" w:rsidRPr="00732C4E" w:rsidRDefault="009967D6" w:rsidP="00962B9A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odstąpienie</w:t>
      </w:r>
      <w:r w:rsidR="00496B57" w:rsidRPr="00732C4E">
        <w:rPr>
          <w:rFonts w:ascii="Arial" w:hAnsi="Arial" w:cs="Arial"/>
          <w:sz w:val="22"/>
          <w:szCs w:val="22"/>
        </w:rPr>
        <w:t xml:space="preserve"> od</w:t>
      </w:r>
      <w:r w:rsidR="00406FA3" w:rsidRPr="00732C4E">
        <w:rPr>
          <w:rFonts w:ascii="Arial" w:hAnsi="Arial" w:cs="Arial"/>
          <w:sz w:val="22"/>
          <w:szCs w:val="22"/>
        </w:rPr>
        <w:t xml:space="preserve">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D47125" w:rsidRPr="00732C4E">
        <w:rPr>
          <w:rFonts w:ascii="Arial" w:hAnsi="Arial" w:cs="Arial"/>
          <w:sz w:val="22"/>
          <w:szCs w:val="22"/>
        </w:rPr>
        <w:t xml:space="preserve"> przez Zamawiającego</w:t>
      </w:r>
      <w:r w:rsidR="00406FA3" w:rsidRPr="00732C4E">
        <w:rPr>
          <w:rFonts w:ascii="Arial" w:hAnsi="Arial" w:cs="Arial"/>
          <w:sz w:val="22"/>
          <w:szCs w:val="22"/>
        </w:rPr>
        <w:t xml:space="preserve"> </w:t>
      </w:r>
      <w:r w:rsidR="00726A0B" w:rsidRPr="00732C4E">
        <w:rPr>
          <w:rFonts w:ascii="Arial" w:hAnsi="Arial" w:cs="Arial"/>
          <w:sz w:val="22"/>
          <w:szCs w:val="22"/>
        </w:rPr>
        <w:t>z przyczyn, za które odpowiedzialność ponosi Wykonawca</w:t>
      </w:r>
      <w:r w:rsidR="00406FA3" w:rsidRPr="00732C4E">
        <w:rPr>
          <w:rFonts w:ascii="Arial" w:hAnsi="Arial" w:cs="Arial"/>
          <w:sz w:val="22"/>
          <w:szCs w:val="22"/>
        </w:rPr>
        <w:t xml:space="preserve"> – w wysokości </w:t>
      </w:r>
      <w:r w:rsidR="00C93683" w:rsidRPr="00732C4E">
        <w:rPr>
          <w:rFonts w:ascii="Arial" w:hAnsi="Arial" w:cs="Arial"/>
          <w:sz w:val="22"/>
          <w:szCs w:val="22"/>
        </w:rPr>
        <w:t>15</w:t>
      </w:r>
      <w:r w:rsidR="00406FA3" w:rsidRPr="00732C4E">
        <w:rPr>
          <w:rFonts w:ascii="Arial" w:hAnsi="Arial" w:cs="Arial"/>
          <w:sz w:val="22"/>
          <w:szCs w:val="22"/>
        </w:rPr>
        <w:t xml:space="preserve">% </w:t>
      </w:r>
      <w:r w:rsidR="00E753F9" w:rsidRPr="00732C4E">
        <w:rPr>
          <w:rFonts w:ascii="Arial" w:hAnsi="Arial" w:cs="Arial"/>
          <w:sz w:val="22"/>
          <w:szCs w:val="22"/>
        </w:rPr>
        <w:t xml:space="preserve">wartości Umowy </w:t>
      </w:r>
      <w:r w:rsidR="00406FA3" w:rsidRPr="00732C4E">
        <w:rPr>
          <w:rFonts w:ascii="Arial" w:hAnsi="Arial" w:cs="Arial"/>
          <w:sz w:val="22"/>
          <w:szCs w:val="22"/>
        </w:rPr>
        <w:t>brutto należnego za roboty, któr</w:t>
      </w:r>
      <w:r w:rsidR="00A03D2E" w:rsidRPr="00732C4E">
        <w:rPr>
          <w:rFonts w:ascii="Arial" w:hAnsi="Arial" w:cs="Arial"/>
          <w:sz w:val="22"/>
          <w:szCs w:val="22"/>
        </w:rPr>
        <w:t xml:space="preserve">e z uwagi na rozwiązanie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A03D2E" w:rsidRPr="00732C4E">
        <w:rPr>
          <w:rFonts w:ascii="Arial" w:hAnsi="Arial" w:cs="Arial"/>
          <w:sz w:val="22"/>
          <w:szCs w:val="22"/>
        </w:rPr>
        <w:t xml:space="preserve"> nie zostaną przez Wykonawcę wykonane</w:t>
      </w:r>
      <w:r w:rsidR="00406FA3" w:rsidRPr="00732C4E">
        <w:rPr>
          <w:rFonts w:ascii="Arial" w:hAnsi="Arial" w:cs="Arial"/>
          <w:sz w:val="22"/>
          <w:szCs w:val="22"/>
        </w:rPr>
        <w:t>,</w:t>
      </w:r>
    </w:p>
    <w:p w14:paraId="50F104A1" w14:textId="13809D41" w:rsidR="005913EF" w:rsidRPr="00732C4E" w:rsidRDefault="000A167A" w:rsidP="00962B9A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za </w:t>
      </w:r>
      <w:r w:rsidR="00E23098" w:rsidRPr="00732C4E">
        <w:rPr>
          <w:rFonts w:ascii="Arial" w:hAnsi="Arial" w:cs="Arial"/>
          <w:sz w:val="22"/>
          <w:szCs w:val="22"/>
        </w:rPr>
        <w:t xml:space="preserve">każdorazowe nieprzedłożenie do zaakceptowania projektu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636B91" w:rsidRPr="00732C4E">
        <w:rPr>
          <w:rFonts w:ascii="Arial" w:hAnsi="Arial" w:cs="Arial"/>
          <w:sz w:val="22"/>
          <w:szCs w:val="22"/>
        </w:rPr>
        <w:t xml:space="preserve"> </w:t>
      </w:r>
      <w:r w:rsidR="00D06200" w:rsidRPr="00732C4E">
        <w:rPr>
          <w:rFonts w:ascii="Arial" w:hAnsi="Arial" w:cs="Arial"/>
          <w:sz w:val="22"/>
          <w:szCs w:val="22"/>
        </w:rPr>
        <w:t xml:space="preserve">                               </w:t>
      </w:r>
      <w:r w:rsidR="00E23098" w:rsidRPr="00732C4E">
        <w:rPr>
          <w:rFonts w:ascii="Arial" w:hAnsi="Arial" w:cs="Arial"/>
          <w:sz w:val="22"/>
          <w:szCs w:val="22"/>
        </w:rPr>
        <w:t>o podwykonawstwo, której przedmiotem są roboty budowlane, lub projektu jej zmiany – w</w:t>
      </w:r>
      <w:r w:rsidR="0036604B" w:rsidRPr="00732C4E">
        <w:rPr>
          <w:rFonts w:ascii="Arial" w:hAnsi="Arial" w:cs="Arial"/>
          <w:sz w:val="22"/>
          <w:szCs w:val="22"/>
        </w:rPr>
        <w:t xml:space="preserve"> </w:t>
      </w:r>
      <w:r w:rsidR="00E23098" w:rsidRPr="00732C4E">
        <w:rPr>
          <w:rFonts w:ascii="Arial" w:hAnsi="Arial" w:cs="Arial"/>
          <w:sz w:val="22"/>
          <w:szCs w:val="22"/>
        </w:rPr>
        <w:t>wysokości</w:t>
      </w:r>
      <w:r w:rsidR="0036604B" w:rsidRPr="00732C4E">
        <w:rPr>
          <w:rFonts w:ascii="Arial" w:hAnsi="Arial" w:cs="Arial"/>
          <w:sz w:val="22"/>
          <w:szCs w:val="22"/>
        </w:rPr>
        <w:t xml:space="preserve"> </w:t>
      </w:r>
      <w:r w:rsidR="00E23098" w:rsidRPr="00732C4E">
        <w:rPr>
          <w:rFonts w:ascii="Arial" w:hAnsi="Arial" w:cs="Arial"/>
          <w:sz w:val="22"/>
          <w:szCs w:val="22"/>
        </w:rPr>
        <w:t>3</w:t>
      </w:r>
      <w:r w:rsidRPr="00732C4E">
        <w:rPr>
          <w:rFonts w:ascii="Arial" w:hAnsi="Arial" w:cs="Arial"/>
          <w:sz w:val="22"/>
          <w:szCs w:val="22"/>
        </w:rPr>
        <w:t xml:space="preserve">% </w:t>
      </w:r>
      <w:r w:rsidR="00E753F9" w:rsidRPr="00732C4E">
        <w:rPr>
          <w:rFonts w:ascii="Arial" w:hAnsi="Arial" w:cs="Arial"/>
          <w:sz w:val="22"/>
          <w:szCs w:val="22"/>
        </w:rPr>
        <w:t xml:space="preserve">wartości Umowy </w:t>
      </w:r>
      <w:r w:rsidRPr="00732C4E">
        <w:rPr>
          <w:rFonts w:ascii="Arial" w:hAnsi="Arial" w:cs="Arial"/>
          <w:sz w:val="22"/>
          <w:szCs w:val="22"/>
        </w:rPr>
        <w:t>brutto</w:t>
      </w:r>
      <w:r w:rsidR="00DE71F0" w:rsidRPr="00732C4E">
        <w:rPr>
          <w:rFonts w:ascii="Arial" w:hAnsi="Arial" w:cs="Arial"/>
          <w:sz w:val="22"/>
          <w:szCs w:val="22"/>
        </w:rPr>
        <w:t xml:space="preserve"> o której mowa w §2 ust. 1 umowy</w:t>
      </w:r>
      <w:r w:rsidR="00494007" w:rsidRPr="00732C4E">
        <w:rPr>
          <w:rFonts w:ascii="Arial" w:hAnsi="Arial" w:cs="Arial"/>
          <w:sz w:val="22"/>
          <w:szCs w:val="22"/>
        </w:rPr>
        <w:t xml:space="preserve"> za każde naruszenie</w:t>
      </w:r>
      <w:r w:rsidR="005913EF" w:rsidRPr="00732C4E">
        <w:rPr>
          <w:rFonts w:ascii="Arial" w:hAnsi="Arial" w:cs="Arial"/>
          <w:sz w:val="22"/>
          <w:szCs w:val="22"/>
        </w:rPr>
        <w:t>,</w:t>
      </w:r>
    </w:p>
    <w:p w14:paraId="494B6E8D" w14:textId="76302771" w:rsidR="00E23098" w:rsidRPr="00732C4E" w:rsidRDefault="00E23098" w:rsidP="00962B9A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 każdorazowe nieprzedłożenie poświadczonej za zgod</w:t>
      </w:r>
      <w:r w:rsidR="00995FA5" w:rsidRPr="00732C4E">
        <w:rPr>
          <w:rFonts w:ascii="Arial" w:hAnsi="Arial" w:cs="Arial"/>
          <w:sz w:val="22"/>
          <w:szCs w:val="22"/>
        </w:rPr>
        <w:t xml:space="preserve">ność </w:t>
      </w:r>
      <w:r w:rsidR="0065367F" w:rsidRPr="00732C4E">
        <w:rPr>
          <w:rFonts w:ascii="Arial" w:hAnsi="Arial" w:cs="Arial"/>
          <w:sz w:val="22"/>
          <w:szCs w:val="22"/>
        </w:rPr>
        <w:br/>
      </w:r>
      <w:r w:rsidR="00995FA5" w:rsidRPr="00732C4E">
        <w:rPr>
          <w:rFonts w:ascii="Arial" w:hAnsi="Arial" w:cs="Arial"/>
          <w:sz w:val="22"/>
          <w:szCs w:val="22"/>
        </w:rPr>
        <w:t xml:space="preserve">z oryginałem kopii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F878B3" w:rsidRPr="00732C4E">
        <w:rPr>
          <w:rFonts w:ascii="Arial" w:hAnsi="Arial" w:cs="Arial"/>
          <w:sz w:val="22"/>
          <w:szCs w:val="22"/>
        </w:rPr>
        <w:t xml:space="preserve"> </w:t>
      </w:r>
      <w:r w:rsidR="00995FA5" w:rsidRPr="00732C4E">
        <w:rPr>
          <w:rFonts w:ascii="Arial" w:hAnsi="Arial" w:cs="Arial"/>
          <w:sz w:val="22"/>
          <w:szCs w:val="22"/>
        </w:rPr>
        <w:t xml:space="preserve">o </w:t>
      </w:r>
      <w:r w:rsidRPr="00732C4E">
        <w:rPr>
          <w:rFonts w:ascii="Arial" w:hAnsi="Arial" w:cs="Arial"/>
          <w:sz w:val="22"/>
          <w:szCs w:val="22"/>
        </w:rPr>
        <w:t xml:space="preserve">podwykonawstwo lub jej zmiany, w wysokości </w:t>
      </w:r>
      <w:r w:rsidR="00494007" w:rsidRPr="00732C4E">
        <w:rPr>
          <w:rFonts w:ascii="Arial" w:hAnsi="Arial" w:cs="Arial"/>
          <w:sz w:val="22"/>
          <w:szCs w:val="22"/>
        </w:rPr>
        <w:t>3</w:t>
      </w:r>
      <w:r w:rsidRPr="00732C4E">
        <w:rPr>
          <w:rFonts w:ascii="Arial" w:hAnsi="Arial" w:cs="Arial"/>
          <w:sz w:val="22"/>
          <w:szCs w:val="22"/>
        </w:rPr>
        <w:t xml:space="preserve">% </w:t>
      </w:r>
      <w:r w:rsidR="00E753F9" w:rsidRPr="00732C4E">
        <w:rPr>
          <w:rFonts w:ascii="Arial" w:hAnsi="Arial" w:cs="Arial"/>
          <w:sz w:val="22"/>
          <w:szCs w:val="22"/>
        </w:rPr>
        <w:t xml:space="preserve">wartości Umowy </w:t>
      </w:r>
      <w:r w:rsidRPr="00732C4E">
        <w:rPr>
          <w:rFonts w:ascii="Arial" w:hAnsi="Arial" w:cs="Arial"/>
          <w:sz w:val="22"/>
          <w:szCs w:val="22"/>
        </w:rPr>
        <w:t>brutto</w:t>
      </w:r>
      <w:r w:rsidR="00DE71F0" w:rsidRPr="00732C4E">
        <w:rPr>
          <w:rFonts w:ascii="Arial" w:hAnsi="Arial" w:cs="Arial"/>
          <w:sz w:val="22"/>
          <w:szCs w:val="22"/>
        </w:rPr>
        <w:t xml:space="preserve"> o której mowa w §</w:t>
      </w:r>
      <w:r w:rsidR="009D279A">
        <w:rPr>
          <w:rFonts w:ascii="Arial" w:hAnsi="Arial" w:cs="Arial"/>
          <w:sz w:val="22"/>
          <w:szCs w:val="22"/>
        </w:rPr>
        <w:t xml:space="preserve"> </w:t>
      </w:r>
      <w:r w:rsidR="00DE71F0" w:rsidRPr="00732C4E">
        <w:rPr>
          <w:rFonts w:ascii="Arial" w:hAnsi="Arial" w:cs="Arial"/>
          <w:sz w:val="22"/>
          <w:szCs w:val="22"/>
        </w:rPr>
        <w:t>2 ust. 1 umowy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5913EF" w:rsidRPr="00732C4E">
        <w:rPr>
          <w:rFonts w:ascii="Arial" w:hAnsi="Arial" w:cs="Arial"/>
          <w:sz w:val="22"/>
          <w:szCs w:val="22"/>
        </w:rPr>
        <w:t>za każde naruszenie,</w:t>
      </w:r>
    </w:p>
    <w:p w14:paraId="6DDCFDCC" w14:textId="48C6B2AF" w:rsidR="00C93683" w:rsidRPr="00732C4E" w:rsidRDefault="00E23098" w:rsidP="00962B9A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za brak zapłaty lub nieterminową zapłatę</w:t>
      </w:r>
      <w:r w:rsidR="003C1AAA" w:rsidRPr="00732C4E">
        <w:rPr>
          <w:rFonts w:ascii="Arial" w:hAnsi="Arial" w:cs="Arial"/>
          <w:bCs/>
          <w:sz w:val="22"/>
          <w:szCs w:val="22"/>
        </w:rPr>
        <w:t xml:space="preserve"> wynagrodzenia należnego Podwykonawcom lub dalszym Podwykonawcom w wysokości</w:t>
      </w:r>
      <w:r w:rsidR="0036604B" w:rsidRPr="00732C4E">
        <w:rPr>
          <w:rFonts w:ascii="Arial" w:hAnsi="Arial" w:cs="Arial"/>
          <w:bCs/>
          <w:sz w:val="22"/>
          <w:szCs w:val="22"/>
        </w:rPr>
        <w:t xml:space="preserve"> </w:t>
      </w:r>
      <w:r w:rsidR="00412FE2" w:rsidRPr="00732C4E">
        <w:rPr>
          <w:rFonts w:ascii="Arial" w:hAnsi="Arial" w:cs="Arial"/>
          <w:bCs/>
          <w:sz w:val="22"/>
          <w:szCs w:val="22"/>
        </w:rPr>
        <w:t>5</w:t>
      </w:r>
      <w:r w:rsidR="003C75A2" w:rsidRPr="00732C4E">
        <w:rPr>
          <w:rFonts w:ascii="Arial" w:hAnsi="Arial" w:cs="Arial"/>
          <w:bCs/>
          <w:sz w:val="22"/>
          <w:szCs w:val="22"/>
        </w:rPr>
        <w:t xml:space="preserve">% </w:t>
      </w:r>
      <w:r w:rsidR="00E753F9" w:rsidRPr="00732C4E">
        <w:rPr>
          <w:rFonts w:ascii="Arial" w:hAnsi="Arial" w:cs="Arial"/>
          <w:sz w:val="22"/>
          <w:szCs w:val="22"/>
        </w:rPr>
        <w:t>wartości Umowy</w:t>
      </w:r>
      <w:r w:rsidR="00E753F9" w:rsidRPr="00732C4E">
        <w:rPr>
          <w:rFonts w:ascii="Arial" w:hAnsi="Arial" w:cs="Arial"/>
          <w:bCs/>
          <w:sz w:val="22"/>
          <w:szCs w:val="22"/>
        </w:rPr>
        <w:t xml:space="preserve"> </w:t>
      </w:r>
      <w:r w:rsidR="003C75A2" w:rsidRPr="00732C4E">
        <w:rPr>
          <w:rFonts w:ascii="Arial" w:hAnsi="Arial" w:cs="Arial"/>
          <w:bCs/>
          <w:sz w:val="22"/>
          <w:szCs w:val="22"/>
        </w:rPr>
        <w:t>brutto</w:t>
      </w:r>
      <w:r w:rsidR="00DE71F0" w:rsidRPr="00732C4E">
        <w:rPr>
          <w:rFonts w:ascii="Arial" w:hAnsi="Arial" w:cs="Arial"/>
          <w:bCs/>
          <w:sz w:val="22"/>
          <w:szCs w:val="22"/>
        </w:rPr>
        <w:t xml:space="preserve"> </w:t>
      </w:r>
      <w:r w:rsidR="00DE71F0" w:rsidRPr="00732C4E">
        <w:rPr>
          <w:rFonts w:ascii="Arial" w:hAnsi="Arial" w:cs="Arial"/>
          <w:sz w:val="22"/>
          <w:szCs w:val="22"/>
        </w:rPr>
        <w:t>o której mowa w §2 ust. 1 umowy</w:t>
      </w:r>
      <w:r w:rsidR="003C75A2" w:rsidRPr="00732C4E">
        <w:rPr>
          <w:rFonts w:ascii="Arial" w:hAnsi="Arial" w:cs="Arial"/>
          <w:bCs/>
          <w:sz w:val="22"/>
          <w:szCs w:val="22"/>
        </w:rPr>
        <w:t xml:space="preserve"> za każde</w:t>
      </w:r>
      <w:r w:rsidR="00DE71F0" w:rsidRPr="00732C4E">
        <w:rPr>
          <w:rFonts w:ascii="Arial" w:hAnsi="Arial" w:cs="Arial"/>
          <w:bCs/>
          <w:sz w:val="22"/>
          <w:szCs w:val="22"/>
        </w:rPr>
        <w:t xml:space="preserve"> stwierdzone</w:t>
      </w:r>
      <w:r w:rsidR="003C75A2" w:rsidRPr="00732C4E">
        <w:rPr>
          <w:rFonts w:ascii="Arial" w:hAnsi="Arial" w:cs="Arial"/>
          <w:bCs/>
          <w:sz w:val="22"/>
          <w:szCs w:val="22"/>
        </w:rPr>
        <w:t xml:space="preserve"> naruszenie</w:t>
      </w:r>
      <w:r w:rsidR="005913EF" w:rsidRPr="00732C4E">
        <w:rPr>
          <w:rFonts w:ascii="Arial" w:hAnsi="Arial" w:cs="Arial"/>
          <w:bCs/>
          <w:sz w:val="22"/>
          <w:szCs w:val="22"/>
        </w:rPr>
        <w:t>,</w:t>
      </w:r>
    </w:p>
    <w:p w14:paraId="52016E80" w14:textId="659C6AC7" w:rsidR="00C93683" w:rsidRPr="00732C4E" w:rsidRDefault="00C93683" w:rsidP="00962B9A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lastRenderedPageBreak/>
        <w:t xml:space="preserve">300 zł za każdy rozpoczęty dzień </w:t>
      </w:r>
      <w:r w:rsidR="001E2E50" w:rsidRPr="00732C4E">
        <w:rPr>
          <w:rFonts w:ascii="Arial" w:hAnsi="Arial" w:cs="Arial"/>
          <w:sz w:val="22"/>
          <w:szCs w:val="22"/>
        </w:rPr>
        <w:t>zwłoki</w:t>
      </w:r>
      <w:r w:rsidRPr="00732C4E">
        <w:rPr>
          <w:rFonts w:ascii="Arial" w:hAnsi="Arial" w:cs="Arial"/>
          <w:sz w:val="22"/>
          <w:szCs w:val="22"/>
        </w:rPr>
        <w:t xml:space="preserve"> od przekazania</w:t>
      </w:r>
      <w:r w:rsidR="005B6A61" w:rsidRPr="00732C4E">
        <w:rPr>
          <w:rFonts w:ascii="Arial" w:hAnsi="Arial" w:cs="Arial"/>
          <w:sz w:val="22"/>
          <w:szCs w:val="22"/>
        </w:rPr>
        <w:t xml:space="preserve"> wykazu osób </w:t>
      </w:r>
      <w:r w:rsidR="0065367F" w:rsidRPr="00732C4E">
        <w:rPr>
          <w:rFonts w:ascii="Arial" w:hAnsi="Arial" w:cs="Arial"/>
          <w:sz w:val="22"/>
          <w:szCs w:val="22"/>
        </w:rPr>
        <w:br/>
      </w:r>
      <w:r w:rsidR="005B6A61" w:rsidRPr="00732C4E">
        <w:rPr>
          <w:rFonts w:ascii="Arial" w:hAnsi="Arial" w:cs="Arial"/>
          <w:sz w:val="22"/>
          <w:szCs w:val="22"/>
        </w:rPr>
        <w:t>o którym mowa w § 4 ust. 20</w:t>
      </w:r>
      <w:r w:rsidRPr="00732C4E">
        <w:rPr>
          <w:rFonts w:ascii="Arial" w:hAnsi="Arial" w:cs="Arial"/>
          <w:sz w:val="22"/>
          <w:szCs w:val="22"/>
        </w:rPr>
        <w:t xml:space="preserve"> niniejszej umowy. W przypadku przekroczenia terminu o 5 dni roboczych zamawiający może </w:t>
      </w:r>
      <w:r w:rsidR="00DE71F0" w:rsidRPr="00732C4E">
        <w:rPr>
          <w:rFonts w:ascii="Arial" w:hAnsi="Arial" w:cs="Arial"/>
          <w:sz w:val="22"/>
          <w:szCs w:val="22"/>
        </w:rPr>
        <w:t>odstąpić od</w:t>
      </w:r>
      <w:r w:rsidRPr="00732C4E">
        <w:rPr>
          <w:rFonts w:ascii="Arial" w:hAnsi="Arial" w:cs="Arial"/>
          <w:sz w:val="22"/>
          <w:szCs w:val="22"/>
        </w:rPr>
        <w:t xml:space="preserve"> umow</w:t>
      </w:r>
      <w:r w:rsidR="00DE71F0" w:rsidRPr="00732C4E">
        <w:rPr>
          <w:rFonts w:ascii="Arial" w:hAnsi="Arial" w:cs="Arial"/>
          <w:sz w:val="22"/>
          <w:szCs w:val="22"/>
        </w:rPr>
        <w:t>y</w:t>
      </w:r>
      <w:r w:rsidRPr="00732C4E">
        <w:rPr>
          <w:rFonts w:ascii="Arial" w:hAnsi="Arial" w:cs="Arial"/>
          <w:sz w:val="22"/>
          <w:szCs w:val="22"/>
        </w:rPr>
        <w:t xml:space="preserve"> z winy wykonawcy i naliczyć karę umowną wskazaną w ust. 1 litera c) niniejszego paragrafu. </w:t>
      </w:r>
    </w:p>
    <w:p w14:paraId="5C145CD4" w14:textId="6A8E88B6" w:rsidR="009967D6" w:rsidRPr="00732C4E" w:rsidRDefault="00494007" w:rsidP="00962B9A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 xml:space="preserve">za każdorazowy brak zmiany </w:t>
      </w:r>
      <w:r w:rsidR="00FC49E3" w:rsidRPr="00732C4E">
        <w:rPr>
          <w:rFonts w:ascii="Arial" w:hAnsi="Arial" w:cs="Arial"/>
          <w:bCs/>
          <w:sz w:val="22"/>
          <w:szCs w:val="22"/>
        </w:rPr>
        <w:t>Umowy</w:t>
      </w:r>
      <w:r w:rsidRPr="00732C4E">
        <w:rPr>
          <w:rFonts w:ascii="Arial" w:hAnsi="Arial" w:cs="Arial"/>
          <w:bCs/>
          <w:sz w:val="22"/>
          <w:szCs w:val="22"/>
        </w:rPr>
        <w:t xml:space="preserve"> o podwykonawstwo w zakresie terminu zapłaty</w:t>
      </w:r>
      <w:r w:rsidR="00592A2B" w:rsidRPr="00732C4E">
        <w:rPr>
          <w:rFonts w:ascii="Arial" w:hAnsi="Arial" w:cs="Arial"/>
          <w:bCs/>
          <w:sz w:val="22"/>
          <w:szCs w:val="22"/>
        </w:rPr>
        <w:t xml:space="preserve"> </w:t>
      </w:r>
      <w:r w:rsidR="00412FE2" w:rsidRPr="00732C4E">
        <w:rPr>
          <w:rFonts w:ascii="Arial" w:hAnsi="Arial" w:cs="Arial"/>
          <w:sz w:val="22"/>
          <w:szCs w:val="22"/>
        </w:rPr>
        <w:t>w wysokości 3</w:t>
      </w:r>
      <w:r w:rsidRPr="00732C4E">
        <w:rPr>
          <w:rFonts w:ascii="Arial" w:hAnsi="Arial" w:cs="Arial"/>
          <w:sz w:val="22"/>
          <w:szCs w:val="22"/>
        </w:rPr>
        <w:t xml:space="preserve">% </w:t>
      </w:r>
      <w:r w:rsidR="00E753F9" w:rsidRPr="00732C4E">
        <w:rPr>
          <w:rFonts w:ascii="Arial" w:hAnsi="Arial" w:cs="Arial"/>
          <w:sz w:val="22"/>
          <w:szCs w:val="22"/>
        </w:rPr>
        <w:t xml:space="preserve">wartości Umowy </w:t>
      </w:r>
      <w:r w:rsidRPr="00732C4E">
        <w:rPr>
          <w:rFonts w:ascii="Arial" w:hAnsi="Arial" w:cs="Arial"/>
          <w:sz w:val="22"/>
          <w:szCs w:val="22"/>
        </w:rPr>
        <w:t>brutto</w:t>
      </w:r>
      <w:r w:rsidR="00DE71F0" w:rsidRPr="00732C4E">
        <w:rPr>
          <w:rFonts w:ascii="Arial" w:hAnsi="Arial" w:cs="Arial"/>
          <w:sz w:val="22"/>
          <w:szCs w:val="22"/>
        </w:rPr>
        <w:t xml:space="preserve"> o której mowa w §2 ust. 1 umowy</w:t>
      </w:r>
      <w:r w:rsidRPr="00732C4E">
        <w:rPr>
          <w:rFonts w:ascii="Arial" w:hAnsi="Arial" w:cs="Arial"/>
          <w:sz w:val="22"/>
          <w:szCs w:val="22"/>
        </w:rPr>
        <w:t xml:space="preserve"> za każde</w:t>
      </w:r>
      <w:r w:rsidR="00DE71F0" w:rsidRPr="00732C4E">
        <w:rPr>
          <w:rFonts w:ascii="Arial" w:hAnsi="Arial" w:cs="Arial"/>
          <w:sz w:val="22"/>
          <w:szCs w:val="22"/>
        </w:rPr>
        <w:t xml:space="preserve"> stwierdzone</w:t>
      </w:r>
      <w:r w:rsidRPr="00732C4E">
        <w:rPr>
          <w:rFonts w:ascii="Arial" w:hAnsi="Arial" w:cs="Arial"/>
          <w:sz w:val="22"/>
          <w:szCs w:val="22"/>
        </w:rPr>
        <w:t xml:space="preserve"> naruszenie</w:t>
      </w:r>
      <w:r w:rsidR="00827181" w:rsidRPr="00732C4E">
        <w:rPr>
          <w:rFonts w:ascii="Arial" w:hAnsi="Arial" w:cs="Arial"/>
          <w:bCs/>
          <w:sz w:val="22"/>
          <w:szCs w:val="22"/>
        </w:rPr>
        <w:t>,</w:t>
      </w:r>
    </w:p>
    <w:p w14:paraId="38AFB362" w14:textId="42B1F30A" w:rsidR="00F1271C" w:rsidRPr="00732C4E" w:rsidRDefault="005C71FA" w:rsidP="00962B9A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200,00</w:t>
      </w:r>
      <w:r w:rsidR="008E58A1" w:rsidRPr="00732C4E">
        <w:rPr>
          <w:rFonts w:ascii="Arial" w:hAnsi="Arial" w:cs="Arial"/>
          <w:bCs/>
          <w:sz w:val="22"/>
          <w:szCs w:val="22"/>
        </w:rPr>
        <w:t xml:space="preserve"> zł za każde stwierdzone przez Z</w:t>
      </w:r>
      <w:r w:rsidR="00F1271C" w:rsidRPr="00732C4E">
        <w:rPr>
          <w:rFonts w:ascii="Arial" w:hAnsi="Arial" w:cs="Arial"/>
          <w:bCs/>
          <w:sz w:val="22"/>
          <w:szCs w:val="22"/>
        </w:rPr>
        <w:t>a</w:t>
      </w:r>
      <w:r w:rsidR="008E58A1" w:rsidRPr="00732C4E">
        <w:rPr>
          <w:rFonts w:ascii="Arial" w:hAnsi="Arial" w:cs="Arial"/>
          <w:bCs/>
          <w:sz w:val="22"/>
          <w:szCs w:val="22"/>
        </w:rPr>
        <w:t>mawiającego naruszenie</w:t>
      </w:r>
      <w:r w:rsidR="00DE71F0" w:rsidRPr="00732C4E">
        <w:rPr>
          <w:rFonts w:ascii="Arial" w:hAnsi="Arial" w:cs="Arial"/>
          <w:bCs/>
          <w:sz w:val="22"/>
          <w:szCs w:val="22"/>
        </w:rPr>
        <w:t xml:space="preserve"> przez Wykonawcę</w:t>
      </w:r>
      <w:r w:rsidR="008E58A1" w:rsidRPr="00732C4E">
        <w:rPr>
          <w:rFonts w:ascii="Arial" w:hAnsi="Arial" w:cs="Arial"/>
          <w:bCs/>
          <w:sz w:val="22"/>
          <w:szCs w:val="22"/>
        </w:rPr>
        <w:t xml:space="preserve"> ustaleń zawartych w </w:t>
      </w:r>
      <w:r w:rsidR="005B6A61" w:rsidRPr="00732C4E">
        <w:rPr>
          <w:rFonts w:ascii="Arial" w:hAnsi="Arial" w:cs="Arial"/>
          <w:sz w:val="22"/>
          <w:szCs w:val="22"/>
        </w:rPr>
        <w:t>§</w:t>
      </w:r>
      <w:r w:rsidR="001E2E50" w:rsidRPr="00732C4E">
        <w:rPr>
          <w:rFonts w:ascii="Arial" w:hAnsi="Arial" w:cs="Arial"/>
          <w:sz w:val="22"/>
          <w:szCs w:val="22"/>
        </w:rPr>
        <w:t xml:space="preserve"> </w:t>
      </w:r>
      <w:r w:rsidR="005B6A61" w:rsidRPr="00732C4E">
        <w:rPr>
          <w:rFonts w:ascii="Arial" w:hAnsi="Arial" w:cs="Arial"/>
          <w:sz w:val="22"/>
          <w:szCs w:val="22"/>
        </w:rPr>
        <w:t>4 ust 19, 20</w:t>
      </w:r>
      <w:r w:rsidR="000C753F" w:rsidRPr="00732C4E">
        <w:rPr>
          <w:rFonts w:ascii="Arial" w:hAnsi="Arial" w:cs="Arial"/>
          <w:sz w:val="22"/>
          <w:szCs w:val="22"/>
        </w:rPr>
        <w:t xml:space="preserve"> niniejszej </w:t>
      </w:r>
      <w:r w:rsidR="007E0BA8" w:rsidRPr="00732C4E">
        <w:rPr>
          <w:rFonts w:ascii="Arial" w:hAnsi="Arial" w:cs="Arial"/>
          <w:sz w:val="22"/>
          <w:szCs w:val="22"/>
        </w:rPr>
        <w:t>umowy, tj. w stosunku do jednej osoby i jednej doby trwania naruszenia</w:t>
      </w:r>
    </w:p>
    <w:p w14:paraId="4781917D" w14:textId="77777777" w:rsidR="000C753F" w:rsidRPr="00732C4E" w:rsidRDefault="005C71FA" w:rsidP="00962B9A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800,00</w:t>
      </w:r>
      <w:r w:rsidR="007E0BA8" w:rsidRPr="00732C4E">
        <w:rPr>
          <w:rFonts w:ascii="Arial" w:hAnsi="Arial" w:cs="Arial"/>
          <w:sz w:val="22"/>
          <w:szCs w:val="22"/>
        </w:rPr>
        <w:t xml:space="preserve"> zł za każde nieprzedstawienie Zamawiającemu kompletnego dowodu potwierdzającego okoliczności o których mowa w § </w:t>
      </w:r>
      <w:r w:rsidR="008806E6" w:rsidRPr="00732C4E">
        <w:rPr>
          <w:rFonts w:ascii="Arial" w:hAnsi="Arial" w:cs="Arial"/>
          <w:sz w:val="22"/>
          <w:szCs w:val="22"/>
        </w:rPr>
        <w:t>4 ust. 20,</w:t>
      </w:r>
    </w:p>
    <w:p w14:paraId="56EC99CA" w14:textId="2DF82AC2" w:rsidR="00D72259" w:rsidRPr="00732C4E" w:rsidRDefault="00D72259" w:rsidP="00962B9A">
      <w:pPr>
        <w:numPr>
          <w:ilvl w:val="0"/>
          <w:numId w:val="7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Zamawiający zapłaci Wykonawcy karę umowną za odstąpienie od Umowy</w:t>
      </w:r>
      <w:r w:rsidR="009D279A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 z przyczyn, za które odpowiedzialność ponosi Zamawiający – w wysokości 15% wartości Umowy brutto należnego za roboty, które z uwagi na rozwiązanie Umowy nie zostaną przez Wykonawcę wykonane.</w:t>
      </w:r>
    </w:p>
    <w:p w14:paraId="289CF379" w14:textId="0D04E0A7" w:rsidR="001E2E50" w:rsidRPr="00732C4E" w:rsidRDefault="001E2E50" w:rsidP="00962B9A">
      <w:pPr>
        <w:pStyle w:val="Tekstpodstawowy"/>
        <w:numPr>
          <w:ilvl w:val="0"/>
          <w:numId w:val="7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Łączna wysokość kar umownych przewidzianych w umowie nie może przekraczać </w:t>
      </w:r>
      <w:r w:rsidR="00B23572" w:rsidRPr="00732C4E">
        <w:rPr>
          <w:rFonts w:ascii="Arial" w:hAnsi="Arial" w:cs="Arial"/>
          <w:sz w:val="22"/>
          <w:szCs w:val="22"/>
        </w:rPr>
        <w:t>3</w:t>
      </w:r>
      <w:r w:rsidR="004A3EC1" w:rsidRPr="00732C4E">
        <w:rPr>
          <w:rFonts w:ascii="Arial" w:hAnsi="Arial" w:cs="Arial"/>
          <w:sz w:val="22"/>
          <w:szCs w:val="22"/>
        </w:rPr>
        <w:t>0</w:t>
      </w:r>
      <w:r w:rsidRPr="00732C4E">
        <w:rPr>
          <w:rFonts w:ascii="Arial" w:hAnsi="Arial" w:cs="Arial"/>
          <w:sz w:val="22"/>
          <w:szCs w:val="22"/>
        </w:rPr>
        <w:t xml:space="preserve">% wynagrodzenia całkowitego brutto określonego w § 2 ust. </w:t>
      </w:r>
      <w:r w:rsidR="00BF597E" w:rsidRPr="00732C4E">
        <w:rPr>
          <w:rFonts w:ascii="Arial" w:hAnsi="Arial" w:cs="Arial"/>
          <w:sz w:val="22"/>
          <w:szCs w:val="22"/>
        </w:rPr>
        <w:t>1</w:t>
      </w:r>
      <w:r w:rsidR="00D72259" w:rsidRPr="00732C4E">
        <w:rPr>
          <w:rFonts w:ascii="Arial" w:hAnsi="Arial" w:cs="Arial"/>
          <w:sz w:val="22"/>
          <w:szCs w:val="22"/>
        </w:rPr>
        <w:t xml:space="preserve"> umowy</w:t>
      </w:r>
      <w:r w:rsidRPr="00732C4E">
        <w:rPr>
          <w:rFonts w:ascii="Arial" w:hAnsi="Arial" w:cs="Arial"/>
          <w:sz w:val="22"/>
          <w:szCs w:val="22"/>
        </w:rPr>
        <w:t>.</w:t>
      </w:r>
    </w:p>
    <w:p w14:paraId="235B2D11" w14:textId="42F0BD5A" w:rsidR="00C970EC" w:rsidRPr="00732C4E" w:rsidRDefault="00C970EC" w:rsidP="00962B9A">
      <w:pPr>
        <w:pStyle w:val="Tekstpodstawowy"/>
        <w:numPr>
          <w:ilvl w:val="0"/>
          <w:numId w:val="7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Zamawiający zastrzega sobie prawo dochodzenia odszkodowania uzupełniającego przewyższającego wysokość zastrzeżonych kar umownych, na zasadach ogólnych.</w:t>
      </w:r>
    </w:p>
    <w:p w14:paraId="13D6ED4C" w14:textId="073AAE9D" w:rsidR="00E723C6" w:rsidRPr="00732C4E" w:rsidRDefault="00C970EC" w:rsidP="00962B9A">
      <w:pPr>
        <w:pStyle w:val="Tekstpodstawowy"/>
        <w:numPr>
          <w:ilvl w:val="0"/>
          <w:numId w:val="7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Zamawiający może potrącić kary umowne z wynagrodzenia Wykonawcy</w:t>
      </w:r>
      <w:r w:rsidR="002A731A" w:rsidRPr="00732C4E">
        <w:rPr>
          <w:rFonts w:ascii="Arial" w:hAnsi="Arial" w:cs="Arial"/>
          <w:sz w:val="22"/>
          <w:szCs w:val="22"/>
        </w:rPr>
        <w:t xml:space="preserve"> bądź</w:t>
      </w:r>
      <w:r w:rsidR="001E2E50" w:rsidRPr="00732C4E">
        <w:rPr>
          <w:rFonts w:ascii="Arial" w:hAnsi="Arial" w:cs="Arial"/>
          <w:sz w:val="22"/>
          <w:szCs w:val="22"/>
        </w:rPr>
        <w:t xml:space="preserve"> </w:t>
      </w:r>
      <w:r w:rsidR="009D279A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z zabezpieczenia należytego wykonania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bez </w:t>
      </w:r>
      <w:r w:rsidR="003710A8" w:rsidRPr="00732C4E">
        <w:rPr>
          <w:rFonts w:ascii="Arial" w:hAnsi="Arial" w:cs="Arial"/>
          <w:sz w:val="22"/>
          <w:szCs w:val="22"/>
        </w:rPr>
        <w:t xml:space="preserve">obowiązku uzyskiwania na to </w:t>
      </w:r>
      <w:r w:rsidRPr="00732C4E">
        <w:rPr>
          <w:rFonts w:ascii="Arial" w:hAnsi="Arial" w:cs="Arial"/>
          <w:sz w:val="22"/>
          <w:szCs w:val="22"/>
        </w:rPr>
        <w:t>zgody Wykonawcy.</w:t>
      </w:r>
    </w:p>
    <w:p w14:paraId="5DA4791E" w14:textId="2A6F49AC" w:rsidR="00C970EC" w:rsidRPr="00732C4E" w:rsidRDefault="00AC448C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10</w:t>
      </w:r>
    </w:p>
    <w:p w14:paraId="0267E1B6" w14:textId="6D0890BA" w:rsidR="004A3EC1" w:rsidRPr="00732C4E" w:rsidRDefault="0026077D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Gwarancja</w:t>
      </w:r>
      <w:r w:rsidR="004B5240" w:rsidRPr="00732C4E">
        <w:rPr>
          <w:rFonts w:ascii="Arial" w:hAnsi="Arial" w:cs="Arial"/>
          <w:b/>
          <w:sz w:val="22"/>
          <w:szCs w:val="22"/>
        </w:rPr>
        <w:t xml:space="preserve"> </w:t>
      </w:r>
    </w:p>
    <w:p w14:paraId="3EB05550" w14:textId="3F23BA20" w:rsidR="00C970EC" w:rsidRDefault="00C970EC" w:rsidP="00962B9A">
      <w:pPr>
        <w:numPr>
          <w:ilvl w:val="0"/>
          <w:numId w:val="8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jest odpowiedzialny względem Zamawiającego i jego następców prawnych za wady powstałe w okresie gwarancji jakości zgodnie z kodeksem cywilny</w:t>
      </w:r>
      <w:r w:rsidR="002A731A" w:rsidRPr="00732C4E">
        <w:rPr>
          <w:rFonts w:ascii="Arial" w:hAnsi="Arial" w:cs="Arial"/>
          <w:sz w:val="22"/>
          <w:szCs w:val="22"/>
        </w:rPr>
        <w:t>m</w:t>
      </w:r>
      <w:r w:rsidR="00146203" w:rsidRPr="00732C4E">
        <w:rPr>
          <w:rFonts w:ascii="Arial" w:hAnsi="Arial" w:cs="Arial"/>
          <w:sz w:val="22"/>
          <w:szCs w:val="22"/>
        </w:rPr>
        <w:t xml:space="preserve"> </w:t>
      </w:r>
      <w:r w:rsidR="00B72555" w:rsidRPr="00732C4E">
        <w:rPr>
          <w:rFonts w:ascii="Arial" w:hAnsi="Arial" w:cs="Arial"/>
          <w:sz w:val="22"/>
          <w:szCs w:val="22"/>
        </w:rPr>
        <w:t xml:space="preserve">i niniejszą </w:t>
      </w:r>
      <w:r w:rsidR="00FC49E3" w:rsidRPr="00732C4E">
        <w:rPr>
          <w:rFonts w:ascii="Arial" w:hAnsi="Arial" w:cs="Arial"/>
          <w:sz w:val="22"/>
          <w:szCs w:val="22"/>
        </w:rPr>
        <w:t>Umową</w:t>
      </w:r>
      <w:r w:rsidR="008F018A" w:rsidRPr="00732C4E">
        <w:rPr>
          <w:rFonts w:ascii="Arial" w:hAnsi="Arial" w:cs="Arial"/>
          <w:sz w:val="22"/>
          <w:szCs w:val="22"/>
        </w:rPr>
        <w:t>.</w:t>
      </w:r>
    </w:p>
    <w:p w14:paraId="58A834EA" w14:textId="77777777" w:rsidR="000A6893" w:rsidRPr="00732C4E" w:rsidRDefault="000A6893" w:rsidP="000A6893">
      <w:pPr>
        <w:tabs>
          <w:tab w:val="num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A735E0" w14:textId="77777777" w:rsidR="00E82628" w:rsidRPr="00E82628" w:rsidRDefault="00C970EC" w:rsidP="00962B9A">
      <w:pPr>
        <w:numPr>
          <w:ilvl w:val="0"/>
          <w:numId w:val="8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732C4E">
        <w:rPr>
          <w:rFonts w:ascii="Arial" w:hAnsi="Arial" w:cs="Arial"/>
          <w:sz w:val="22"/>
          <w:szCs w:val="22"/>
        </w:rPr>
        <w:t>Wykonawca udziela Zamawia</w:t>
      </w:r>
      <w:r w:rsidR="00BA1C5F" w:rsidRPr="00732C4E">
        <w:rPr>
          <w:rFonts w:ascii="Arial" w:hAnsi="Arial" w:cs="Arial"/>
          <w:sz w:val="22"/>
          <w:szCs w:val="22"/>
        </w:rPr>
        <w:t>jącemu i jego następcom prawnym</w:t>
      </w:r>
      <w:r w:rsidR="00E82628">
        <w:rPr>
          <w:rFonts w:ascii="Arial" w:hAnsi="Arial" w:cs="Arial"/>
          <w:sz w:val="22"/>
          <w:szCs w:val="22"/>
        </w:rPr>
        <w:t>:</w:t>
      </w:r>
    </w:p>
    <w:p w14:paraId="3001C186" w14:textId="4E20BDD3" w:rsidR="00E82628" w:rsidRDefault="00B10A87" w:rsidP="00E82628">
      <w:pPr>
        <w:tabs>
          <w:tab w:val="num" w:pos="567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36</w:t>
      </w:r>
      <w:r w:rsidR="00E82628" w:rsidRPr="00E82628">
        <w:rPr>
          <w:rFonts w:ascii="Arial" w:hAnsi="Arial" w:cs="Arial"/>
          <w:b/>
          <w:sz w:val="22"/>
          <w:szCs w:val="22"/>
        </w:rPr>
        <w:t xml:space="preserve"> </w:t>
      </w:r>
      <w:r w:rsidR="0029186A" w:rsidRPr="00E82628">
        <w:rPr>
          <w:rFonts w:ascii="Arial" w:hAnsi="Arial" w:cs="Arial"/>
          <w:b/>
          <w:sz w:val="22"/>
          <w:szCs w:val="22"/>
        </w:rPr>
        <w:t>miesięcznej</w:t>
      </w:r>
      <w:r w:rsidR="00E82628">
        <w:rPr>
          <w:rFonts w:ascii="Arial" w:hAnsi="Arial" w:cs="Arial"/>
          <w:sz w:val="22"/>
          <w:szCs w:val="22"/>
        </w:rPr>
        <w:t xml:space="preserve"> </w:t>
      </w:r>
      <w:r w:rsidR="0029186A" w:rsidRPr="00732C4E">
        <w:rPr>
          <w:rFonts w:ascii="Arial" w:hAnsi="Arial" w:cs="Arial"/>
          <w:sz w:val="22"/>
          <w:szCs w:val="22"/>
        </w:rPr>
        <w:t>gwarancji</w:t>
      </w:r>
      <w:r w:rsidR="005B62EA" w:rsidRPr="00732C4E">
        <w:rPr>
          <w:rFonts w:ascii="Arial" w:hAnsi="Arial" w:cs="Arial"/>
          <w:b/>
          <w:sz w:val="22"/>
          <w:szCs w:val="22"/>
        </w:rPr>
        <w:t xml:space="preserve"> </w:t>
      </w:r>
      <w:r w:rsidR="00C970EC" w:rsidRPr="00732C4E">
        <w:rPr>
          <w:rFonts w:ascii="Arial" w:hAnsi="Arial" w:cs="Arial"/>
          <w:sz w:val="22"/>
          <w:szCs w:val="22"/>
        </w:rPr>
        <w:t xml:space="preserve">jakości na przedmiot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C970EC" w:rsidRPr="00732C4E">
        <w:rPr>
          <w:rFonts w:ascii="Arial" w:hAnsi="Arial" w:cs="Arial"/>
          <w:sz w:val="22"/>
          <w:szCs w:val="22"/>
        </w:rPr>
        <w:t xml:space="preserve"> (</w:t>
      </w:r>
      <w:r w:rsidR="00B33828" w:rsidRPr="00732C4E">
        <w:rPr>
          <w:rFonts w:ascii="Arial" w:hAnsi="Arial" w:cs="Arial"/>
          <w:sz w:val="22"/>
          <w:szCs w:val="22"/>
        </w:rPr>
        <w:t>zastosowane</w:t>
      </w:r>
      <w:r w:rsidR="00C970EC" w:rsidRPr="00732C4E">
        <w:rPr>
          <w:rFonts w:ascii="Arial" w:hAnsi="Arial" w:cs="Arial"/>
          <w:sz w:val="22"/>
          <w:szCs w:val="22"/>
        </w:rPr>
        <w:t xml:space="preserve"> materiały, wykonane roboty) li</w:t>
      </w:r>
      <w:r w:rsidR="009E6581" w:rsidRPr="00732C4E">
        <w:rPr>
          <w:rFonts w:ascii="Arial" w:hAnsi="Arial" w:cs="Arial"/>
          <w:sz w:val="22"/>
          <w:szCs w:val="22"/>
        </w:rPr>
        <w:t>cząc od daty odbioru końcowego</w:t>
      </w:r>
      <w:r w:rsidR="00146203" w:rsidRPr="00732C4E">
        <w:rPr>
          <w:rFonts w:ascii="Arial" w:hAnsi="Arial" w:cs="Arial"/>
          <w:sz w:val="22"/>
          <w:szCs w:val="22"/>
        </w:rPr>
        <w:t xml:space="preserve"> bez zastrzeżeń</w:t>
      </w:r>
      <w:r w:rsidR="00E82628">
        <w:rPr>
          <w:rFonts w:ascii="Arial" w:hAnsi="Arial" w:cs="Arial"/>
          <w:sz w:val="22"/>
          <w:szCs w:val="22"/>
        </w:rPr>
        <w:t>.</w:t>
      </w:r>
    </w:p>
    <w:p w14:paraId="770FD4DC" w14:textId="77777777" w:rsidR="00406FA3" w:rsidRPr="00732C4E" w:rsidRDefault="00406FA3" w:rsidP="00962B9A">
      <w:pPr>
        <w:numPr>
          <w:ilvl w:val="0"/>
          <w:numId w:val="8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Oświadczenie o udzieleniu gwarancji jest równoznaczne z wydaniem dokumentu gwarancyjnego.</w:t>
      </w:r>
    </w:p>
    <w:p w14:paraId="3565F9E1" w14:textId="3226495D" w:rsidR="00406FA3" w:rsidRPr="00732C4E" w:rsidRDefault="00406FA3" w:rsidP="00962B9A">
      <w:pPr>
        <w:numPr>
          <w:ilvl w:val="0"/>
          <w:numId w:val="8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Zamawiający może wyk</w:t>
      </w:r>
      <w:r w:rsidR="006E40B2" w:rsidRPr="00732C4E">
        <w:rPr>
          <w:rFonts w:ascii="Arial" w:hAnsi="Arial" w:cs="Arial"/>
          <w:sz w:val="22"/>
          <w:szCs w:val="22"/>
        </w:rPr>
        <w:t>onać</w:t>
      </w:r>
      <w:r w:rsidRPr="00732C4E">
        <w:rPr>
          <w:rFonts w:ascii="Arial" w:hAnsi="Arial" w:cs="Arial"/>
          <w:sz w:val="22"/>
          <w:szCs w:val="22"/>
        </w:rPr>
        <w:t xml:space="preserve"> uprawnienia z tytułu gwarancji niezależnie od uprawnień wynikających z tytułu rękojmi.</w:t>
      </w:r>
    </w:p>
    <w:p w14:paraId="242FED41" w14:textId="1C458764" w:rsidR="009F4A34" w:rsidRPr="00732C4E" w:rsidRDefault="00C970EC" w:rsidP="00962B9A">
      <w:pPr>
        <w:numPr>
          <w:ilvl w:val="0"/>
          <w:numId w:val="8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Zamawiający niezwłocznie </w:t>
      </w:r>
      <w:r w:rsidR="009F4A34" w:rsidRPr="00732C4E">
        <w:rPr>
          <w:rFonts w:ascii="Arial" w:hAnsi="Arial" w:cs="Arial"/>
          <w:sz w:val="22"/>
          <w:szCs w:val="22"/>
        </w:rPr>
        <w:t>powiadomi Wykonawcę o powstałych wadach przedmiotu Umowy, natomiast Wykonawca jest zobowiązany d</w:t>
      </w:r>
      <w:r w:rsidR="00C8722C" w:rsidRPr="00732C4E">
        <w:rPr>
          <w:rFonts w:ascii="Arial" w:hAnsi="Arial" w:cs="Arial"/>
          <w:sz w:val="22"/>
          <w:szCs w:val="22"/>
        </w:rPr>
        <w:t>o ich usunięcia na własny koszt</w:t>
      </w:r>
      <w:r w:rsidR="009F4A34" w:rsidRPr="00732C4E">
        <w:rPr>
          <w:rFonts w:ascii="Arial" w:hAnsi="Arial" w:cs="Arial"/>
          <w:sz w:val="22"/>
          <w:szCs w:val="22"/>
        </w:rPr>
        <w:t xml:space="preserve"> i ryzyko w terminie nie dłuższym niż </w:t>
      </w:r>
      <w:r w:rsidR="00AA6A78" w:rsidRPr="00732C4E">
        <w:rPr>
          <w:rFonts w:ascii="Arial" w:hAnsi="Arial" w:cs="Arial"/>
          <w:sz w:val="22"/>
          <w:szCs w:val="22"/>
        </w:rPr>
        <w:t>14</w:t>
      </w:r>
      <w:r w:rsidR="00A60E0C" w:rsidRPr="00732C4E">
        <w:rPr>
          <w:rFonts w:ascii="Arial" w:hAnsi="Arial" w:cs="Arial"/>
          <w:sz w:val="22"/>
          <w:szCs w:val="22"/>
        </w:rPr>
        <w:t xml:space="preserve"> dni</w:t>
      </w:r>
      <w:r w:rsidR="006E40B2" w:rsidRPr="00732C4E">
        <w:rPr>
          <w:rFonts w:ascii="Arial" w:hAnsi="Arial" w:cs="Arial"/>
          <w:sz w:val="22"/>
          <w:szCs w:val="22"/>
        </w:rPr>
        <w:t xml:space="preserve"> od powiadomienia</w:t>
      </w:r>
      <w:r w:rsidR="00AA6A78" w:rsidRPr="00732C4E">
        <w:rPr>
          <w:rFonts w:ascii="Arial" w:hAnsi="Arial" w:cs="Arial"/>
          <w:sz w:val="22"/>
          <w:szCs w:val="22"/>
        </w:rPr>
        <w:t xml:space="preserve">. </w:t>
      </w:r>
    </w:p>
    <w:p w14:paraId="5DAD9926" w14:textId="64E0BFED" w:rsidR="006D566E" w:rsidRPr="00732C4E" w:rsidRDefault="00C970EC" w:rsidP="00962B9A">
      <w:pPr>
        <w:numPr>
          <w:ilvl w:val="0"/>
          <w:numId w:val="8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732C4E">
        <w:rPr>
          <w:rFonts w:ascii="Arial" w:hAnsi="Arial" w:cs="Arial"/>
          <w:sz w:val="22"/>
          <w:szCs w:val="22"/>
        </w:rPr>
        <w:t>Jeżeli Wykonawca nie usunie wady w terminie Zamawiający może zlecić usunięcie tej wady (naprawę, wymianę) innemu podmiotowi</w:t>
      </w:r>
      <w:r w:rsidR="00B72555" w:rsidRPr="00732C4E">
        <w:rPr>
          <w:rFonts w:ascii="Arial" w:hAnsi="Arial" w:cs="Arial"/>
          <w:sz w:val="22"/>
          <w:szCs w:val="22"/>
        </w:rPr>
        <w:t xml:space="preserve"> na </w:t>
      </w:r>
      <w:r w:rsidR="006E40B2" w:rsidRPr="00732C4E">
        <w:rPr>
          <w:rFonts w:ascii="Arial" w:hAnsi="Arial" w:cs="Arial"/>
          <w:sz w:val="22"/>
          <w:szCs w:val="22"/>
        </w:rPr>
        <w:t xml:space="preserve">koszt i ryzyko </w:t>
      </w:r>
      <w:r w:rsidR="00B72555" w:rsidRPr="00732C4E">
        <w:rPr>
          <w:rFonts w:ascii="Arial" w:hAnsi="Arial" w:cs="Arial"/>
          <w:sz w:val="22"/>
          <w:szCs w:val="22"/>
        </w:rPr>
        <w:t>Wykonawcy</w:t>
      </w:r>
      <w:r w:rsidRPr="00732C4E">
        <w:rPr>
          <w:rFonts w:ascii="Arial" w:hAnsi="Arial" w:cs="Arial"/>
          <w:sz w:val="22"/>
          <w:szCs w:val="22"/>
        </w:rPr>
        <w:t>, obciążając Wykonawcę kosztami takich prac lub dokon</w:t>
      </w:r>
      <w:r w:rsidR="006E40B2" w:rsidRPr="00732C4E">
        <w:rPr>
          <w:rFonts w:ascii="Arial" w:hAnsi="Arial" w:cs="Arial"/>
          <w:sz w:val="22"/>
          <w:szCs w:val="22"/>
        </w:rPr>
        <w:t>ać</w:t>
      </w:r>
      <w:r w:rsidR="00B72555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potrącenia</w:t>
      </w:r>
      <w:r w:rsidR="00133EE7" w:rsidRPr="00732C4E">
        <w:rPr>
          <w:rFonts w:ascii="Arial" w:hAnsi="Arial" w:cs="Arial"/>
          <w:sz w:val="22"/>
          <w:szCs w:val="22"/>
        </w:rPr>
        <w:t xml:space="preserve"> </w:t>
      </w:r>
      <w:r w:rsidR="009D279A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z zabezpieczenia należytego wykonania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6E40B2" w:rsidRPr="00732C4E">
        <w:rPr>
          <w:rFonts w:ascii="Arial" w:hAnsi="Arial" w:cs="Arial"/>
          <w:sz w:val="22"/>
          <w:szCs w:val="22"/>
        </w:rPr>
        <w:t xml:space="preserve"> ( o ile takie ustanowiono)</w:t>
      </w:r>
      <w:r w:rsidRPr="00732C4E">
        <w:rPr>
          <w:rFonts w:ascii="Arial" w:hAnsi="Arial" w:cs="Arial"/>
          <w:sz w:val="22"/>
          <w:szCs w:val="22"/>
        </w:rPr>
        <w:t xml:space="preserve">. </w:t>
      </w:r>
      <w:r w:rsidR="00C40CA3" w:rsidRPr="00732C4E">
        <w:rPr>
          <w:rFonts w:ascii="Arial" w:hAnsi="Arial" w:cs="Arial"/>
          <w:sz w:val="22"/>
          <w:szCs w:val="22"/>
        </w:rPr>
        <w:t xml:space="preserve">  </w:t>
      </w:r>
    </w:p>
    <w:p w14:paraId="67D92C08" w14:textId="60F36A7E" w:rsidR="00494007" w:rsidRPr="00732C4E" w:rsidRDefault="00C970EC" w:rsidP="00962B9A">
      <w:pPr>
        <w:numPr>
          <w:ilvl w:val="0"/>
          <w:numId w:val="8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732C4E">
        <w:rPr>
          <w:rFonts w:ascii="Arial" w:hAnsi="Arial" w:cs="Arial"/>
          <w:sz w:val="22"/>
          <w:szCs w:val="22"/>
        </w:rPr>
        <w:t xml:space="preserve">Jeżeli wady nie nadają się do usunięcia, a nie uniemożliwiają one użytkowania przedmiotu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zgodnie z przeznaczeniem, Zamawiający może obniżyć odpowiednio wynagrodzenie umowne za te roboty przy zachowaniu uprawnień z </w:t>
      </w:r>
      <w:r w:rsidRPr="00732C4E">
        <w:rPr>
          <w:rFonts w:ascii="Arial" w:hAnsi="Arial" w:cs="Arial"/>
          <w:sz w:val="22"/>
          <w:szCs w:val="22"/>
        </w:rPr>
        <w:lastRenderedPageBreak/>
        <w:t>tytułu rękojmi</w:t>
      </w:r>
      <w:r w:rsidR="00133EE7" w:rsidRPr="00732C4E">
        <w:rPr>
          <w:rFonts w:ascii="Arial" w:hAnsi="Arial" w:cs="Arial"/>
          <w:sz w:val="22"/>
          <w:szCs w:val="22"/>
        </w:rPr>
        <w:t xml:space="preserve"> i gwarancji</w:t>
      </w:r>
      <w:r w:rsidRPr="00732C4E">
        <w:rPr>
          <w:rFonts w:ascii="Arial" w:hAnsi="Arial" w:cs="Arial"/>
          <w:sz w:val="22"/>
          <w:szCs w:val="22"/>
        </w:rPr>
        <w:t xml:space="preserve"> dla robót, za które zostało obniżone wynagrodzenie, </w:t>
      </w:r>
      <w:r w:rsidR="00B10A87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w wypadku wystąpienia innych wad niż te z powodu których obniżono wynagrodzenie.</w:t>
      </w:r>
    </w:p>
    <w:p w14:paraId="3A52DECE" w14:textId="110A9AE9" w:rsidR="00C93683" w:rsidRPr="00732C4E" w:rsidRDefault="00C970EC" w:rsidP="00962B9A">
      <w:pPr>
        <w:numPr>
          <w:ilvl w:val="0"/>
          <w:numId w:val="8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732C4E">
        <w:rPr>
          <w:rFonts w:ascii="Arial" w:hAnsi="Arial" w:cs="Arial"/>
          <w:sz w:val="22"/>
          <w:szCs w:val="22"/>
        </w:rPr>
        <w:t xml:space="preserve">Jeżeli wady nie nadają się do usunięcia i uniemożliwiają użytkowanie przedmiotu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zgodnie</w:t>
      </w:r>
      <w:r w:rsidR="0036604B" w:rsidRPr="00732C4E">
        <w:rPr>
          <w:rFonts w:ascii="Arial" w:hAnsi="Arial" w:cs="Arial"/>
          <w:sz w:val="22"/>
          <w:szCs w:val="22"/>
        </w:rPr>
        <w:t xml:space="preserve"> </w:t>
      </w:r>
      <w:r w:rsidR="00F86007" w:rsidRPr="00732C4E">
        <w:rPr>
          <w:rFonts w:ascii="Arial" w:hAnsi="Arial" w:cs="Arial"/>
          <w:sz w:val="22"/>
          <w:szCs w:val="22"/>
        </w:rPr>
        <w:t xml:space="preserve">z </w:t>
      </w:r>
      <w:r w:rsidRPr="00732C4E">
        <w:rPr>
          <w:rFonts w:ascii="Arial" w:hAnsi="Arial" w:cs="Arial"/>
          <w:sz w:val="22"/>
          <w:szCs w:val="22"/>
        </w:rPr>
        <w:t>przeznaczeniem, Zamawiający może żądać jego wykonania po raz dru</w:t>
      </w:r>
      <w:r w:rsidR="00AE44EA" w:rsidRPr="00732C4E">
        <w:rPr>
          <w:rFonts w:ascii="Arial" w:hAnsi="Arial" w:cs="Arial"/>
          <w:sz w:val="22"/>
          <w:szCs w:val="22"/>
        </w:rPr>
        <w:t>gi, na koszt i ryzyko Wykonawcy</w:t>
      </w:r>
      <w:r w:rsidR="00592A2B" w:rsidRPr="00732C4E">
        <w:rPr>
          <w:rFonts w:ascii="Arial" w:hAnsi="Arial" w:cs="Arial"/>
          <w:sz w:val="22"/>
          <w:szCs w:val="22"/>
        </w:rPr>
        <w:t>.</w:t>
      </w:r>
    </w:p>
    <w:p w14:paraId="502B3E05" w14:textId="77777777" w:rsidR="00B53D74" w:rsidRDefault="00B53D74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3A65A5" w14:textId="69B7EDD0" w:rsidR="00C970EC" w:rsidRPr="00732C4E" w:rsidRDefault="00AC448C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11</w:t>
      </w:r>
    </w:p>
    <w:p w14:paraId="135A387F" w14:textId="77777777" w:rsidR="00F878B3" w:rsidRPr="00732C4E" w:rsidRDefault="00E30AB8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Ochrona środowiska</w:t>
      </w:r>
    </w:p>
    <w:p w14:paraId="0736138B" w14:textId="77777777" w:rsidR="00E30AB8" w:rsidRPr="00732C4E" w:rsidRDefault="00E30AB8" w:rsidP="00962B9A">
      <w:pPr>
        <w:numPr>
          <w:ilvl w:val="0"/>
          <w:numId w:val="16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Wykonawca zobowiązany jest w trakcie realizacji niniejszej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>:</w:t>
      </w:r>
    </w:p>
    <w:p w14:paraId="40985FD6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przestrzegać przepisów ochrony środowiska,</w:t>
      </w:r>
    </w:p>
    <w:p w14:paraId="30A17241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postępować eliminując / ograniczając zagrożenie dla środowiska,</w:t>
      </w:r>
    </w:p>
    <w:p w14:paraId="3CA8F577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zabezpieczyć poszczególne komponenty środowi</w:t>
      </w:r>
      <w:r w:rsidR="00F86007" w:rsidRPr="00732C4E">
        <w:rPr>
          <w:rFonts w:ascii="Arial" w:hAnsi="Arial" w:cs="Arial"/>
          <w:sz w:val="22"/>
          <w:szCs w:val="22"/>
        </w:rPr>
        <w:t xml:space="preserve">ska narażone na zniszczenie lub </w:t>
      </w:r>
      <w:r w:rsidRPr="00732C4E">
        <w:rPr>
          <w:rFonts w:ascii="Arial" w:hAnsi="Arial" w:cs="Arial"/>
          <w:sz w:val="22"/>
          <w:szCs w:val="22"/>
        </w:rPr>
        <w:t>zanieczyszczenie (m.in. zbiorniki wodne, glebę, drzewa i krzewy),</w:t>
      </w:r>
    </w:p>
    <w:p w14:paraId="38DDA581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 wytwarzanymi odpadami postępować zgodnie z obowiązującym prawem,</w:t>
      </w:r>
    </w:p>
    <w:p w14:paraId="2A232673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utrzymać teren prac w należytym porządku,</w:t>
      </w:r>
    </w:p>
    <w:p w14:paraId="2186C26D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uporządkować teren, na którym prowadzone były roboty budowlane.</w:t>
      </w:r>
    </w:p>
    <w:p w14:paraId="49DD8F5D" w14:textId="77777777" w:rsidR="00E30AB8" w:rsidRPr="00732C4E" w:rsidRDefault="00E30AB8" w:rsidP="00962B9A">
      <w:pPr>
        <w:numPr>
          <w:ilvl w:val="0"/>
          <w:numId w:val="16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Wykonawca w czasie realizacji niniejszej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ponosi odpowiedzialność z</w:t>
      </w:r>
      <w:r w:rsidR="00F86007" w:rsidRPr="00732C4E">
        <w:rPr>
          <w:rFonts w:ascii="Arial" w:hAnsi="Arial" w:cs="Arial"/>
          <w:sz w:val="22"/>
          <w:szCs w:val="22"/>
        </w:rPr>
        <w:t xml:space="preserve">a wszelkie szkody w </w:t>
      </w:r>
      <w:r w:rsidRPr="00732C4E">
        <w:rPr>
          <w:rFonts w:ascii="Arial" w:hAnsi="Arial" w:cs="Arial"/>
          <w:sz w:val="22"/>
          <w:szCs w:val="22"/>
        </w:rPr>
        <w:t>środowisku s</w:t>
      </w:r>
      <w:r w:rsidR="00F86007" w:rsidRPr="00732C4E">
        <w:rPr>
          <w:rFonts w:ascii="Arial" w:hAnsi="Arial" w:cs="Arial"/>
          <w:sz w:val="22"/>
          <w:szCs w:val="22"/>
        </w:rPr>
        <w:t xml:space="preserve">powodowane swoim działaniem lub </w:t>
      </w:r>
      <w:r w:rsidRPr="00732C4E">
        <w:rPr>
          <w:rFonts w:ascii="Arial" w:hAnsi="Arial" w:cs="Arial"/>
          <w:sz w:val="22"/>
          <w:szCs w:val="22"/>
        </w:rPr>
        <w:t>zaniechaniem i zobowiązuje się do ich usunięcia lub naprawy na własny koszt.</w:t>
      </w:r>
    </w:p>
    <w:p w14:paraId="53D1AC5D" w14:textId="5BDA5950" w:rsidR="00B26932" w:rsidRPr="00732C4E" w:rsidRDefault="00E30AB8" w:rsidP="00962B9A">
      <w:pPr>
        <w:numPr>
          <w:ilvl w:val="0"/>
          <w:numId w:val="16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 przypadku powstania awaryjnego rozlewiska substancji ropopochodnych podczas realizacji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i w celu niedopuszczenia do ich przenikania do gruntu</w:t>
      </w:r>
      <w:r w:rsidR="009D279A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 i zbiorników wodnych lub zanieczyszczenia powierzchni utwardzonych należy zastosować środki do usuwania rozlewisk ropopochodnych.</w:t>
      </w:r>
    </w:p>
    <w:p w14:paraId="4162FC29" w14:textId="1C480D4C" w:rsidR="00D27DEA" w:rsidRPr="00732C4E" w:rsidRDefault="00D27DEA" w:rsidP="00962B9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AAC6C55" w14:textId="77777777" w:rsidR="000A6893" w:rsidRDefault="000A6893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F740439" w14:textId="0DC0DB5E" w:rsidR="00E30AB8" w:rsidRPr="00732C4E" w:rsidRDefault="00AC448C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12</w:t>
      </w:r>
    </w:p>
    <w:p w14:paraId="00D2EEBB" w14:textId="77777777" w:rsidR="00F878B3" w:rsidRPr="00732C4E" w:rsidRDefault="00E30AB8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Warunki wykonania </w:t>
      </w:r>
      <w:r w:rsidR="00FC49E3" w:rsidRPr="00732C4E">
        <w:rPr>
          <w:rFonts w:ascii="Arial" w:hAnsi="Arial" w:cs="Arial"/>
          <w:b/>
          <w:sz w:val="22"/>
          <w:szCs w:val="22"/>
        </w:rPr>
        <w:t>Umowy</w:t>
      </w:r>
    </w:p>
    <w:p w14:paraId="371D1E40" w14:textId="71170200" w:rsidR="00E30AB8" w:rsidRPr="00732C4E" w:rsidRDefault="00E30AB8" w:rsidP="00962B9A">
      <w:pPr>
        <w:numPr>
          <w:ilvl w:val="0"/>
          <w:numId w:val="17"/>
        </w:numPr>
        <w:tabs>
          <w:tab w:val="num" w:pos="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Strony ustalają, że Wykonawca wykona przedmiot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3C257C" w:rsidRPr="00732C4E">
        <w:rPr>
          <w:rFonts w:ascii="Arial" w:hAnsi="Arial" w:cs="Arial"/>
          <w:sz w:val="22"/>
          <w:szCs w:val="22"/>
        </w:rPr>
        <w:t>odpowiednio zgodnie</w:t>
      </w:r>
      <w:r w:rsidR="00F878B3" w:rsidRPr="00732C4E">
        <w:rPr>
          <w:rFonts w:ascii="Arial" w:hAnsi="Arial" w:cs="Arial"/>
          <w:sz w:val="22"/>
          <w:szCs w:val="22"/>
        </w:rPr>
        <w:t xml:space="preserve"> </w:t>
      </w:r>
      <w:r w:rsidR="00C40CA3" w:rsidRPr="00732C4E">
        <w:rPr>
          <w:rFonts w:ascii="Arial" w:hAnsi="Arial" w:cs="Arial"/>
          <w:sz w:val="22"/>
          <w:szCs w:val="22"/>
        </w:rPr>
        <w:t xml:space="preserve"> </w:t>
      </w:r>
      <w:r w:rsidR="009D279A">
        <w:rPr>
          <w:rFonts w:ascii="Arial" w:hAnsi="Arial" w:cs="Arial"/>
          <w:sz w:val="22"/>
          <w:szCs w:val="22"/>
        </w:rPr>
        <w:br/>
      </w:r>
      <w:r w:rsidR="00F30F34" w:rsidRPr="00732C4E">
        <w:rPr>
          <w:rFonts w:ascii="Arial" w:hAnsi="Arial" w:cs="Arial"/>
          <w:sz w:val="22"/>
          <w:szCs w:val="22"/>
        </w:rPr>
        <w:t xml:space="preserve">z specyfikacją techniczną </w:t>
      </w:r>
      <w:r w:rsidR="008B3C9E" w:rsidRPr="00732C4E">
        <w:rPr>
          <w:rFonts w:ascii="Arial" w:hAnsi="Arial" w:cs="Arial"/>
          <w:sz w:val="22"/>
          <w:szCs w:val="22"/>
        </w:rPr>
        <w:t>i</w:t>
      </w:r>
      <w:r w:rsidRPr="00732C4E">
        <w:rPr>
          <w:rFonts w:ascii="Arial" w:hAnsi="Arial" w:cs="Arial"/>
          <w:sz w:val="22"/>
          <w:szCs w:val="22"/>
        </w:rPr>
        <w:t xml:space="preserve"> BHP oraz z zachowaniem Polskich Norm przenoszących normy europejskie lub normy innych państw członkowskich Europejskiego Obszaru Gospodarczego przenoszące te normy. W przypadku braku Polskich Norm przenoszących normy europejskie lub normy innych państw członkowskich Europejskiego Obszaru Gospodarczego przenoszących te normy, uwzględnia się </w:t>
      </w:r>
      <w:r w:rsidR="00B64ABD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 kolejności:</w:t>
      </w:r>
    </w:p>
    <w:p w14:paraId="731E5E6E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europejskie aprobaty techniczne,</w:t>
      </w:r>
    </w:p>
    <w:p w14:paraId="6F199DD1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  <w:tab w:val="num" w:pos="567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wspólne specyfikacje techniczne,</w:t>
      </w:r>
    </w:p>
    <w:p w14:paraId="44C83E81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  <w:tab w:val="num" w:pos="567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normy międzynarodowe,</w:t>
      </w:r>
    </w:p>
    <w:p w14:paraId="5112C423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  <w:tab w:val="num" w:pos="567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inne techniczne systemy odniesienia ustanowione przez europejskie organy normalizacyjne.</w:t>
      </w:r>
    </w:p>
    <w:p w14:paraId="57FB546C" w14:textId="77777777" w:rsidR="00E30AB8" w:rsidRPr="00732C4E" w:rsidRDefault="00E30AB8" w:rsidP="00962B9A">
      <w:pPr>
        <w:numPr>
          <w:ilvl w:val="0"/>
          <w:numId w:val="17"/>
        </w:numPr>
        <w:tabs>
          <w:tab w:val="num" w:pos="0"/>
          <w:tab w:val="num" w:pos="567"/>
          <w:tab w:val="num" w:pos="1674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 przypadku braku polskich norm przenoszących normy europejskie lub norm innych państw członkowskich Europejskiego Obszaru Gospodarczego przenoszących te normy oraz aprobat, specyfikacji, norm i systemów, </w:t>
      </w:r>
      <w:r w:rsidR="00C40CA3" w:rsidRPr="00732C4E">
        <w:rPr>
          <w:rFonts w:ascii="Arial" w:hAnsi="Arial" w:cs="Arial"/>
          <w:sz w:val="22"/>
          <w:szCs w:val="22"/>
        </w:rPr>
        <w:t xml:space="preserve">                          </w:t>
      </w:r>
      <w:r w:rsidRPr="00732C4E">
        <w:rPr>
          <w:rFonts w:ascii="Arial" w:hAnsi="Arial" w:cs="Arial"/>
          <w:sz w:val="22"/>
          <w:szCs w:val="22"/>
        </w:rPr>
        <w:t>o których mowa wyżej uwzględnia się w kolejności:</w:t>
      </w:r>
    </w:p>
    <w:p w14:paraId="5FE287AD" w14:textId="77777777" w:rsidR="00E30AB8" w:rsidRPr="00732C4E" w:rsidRDefault="00E30AB8" w:rsidP="00962B9A">
      <w:pPr>
        <w:numPr>
          <w:ilvl w:val="3"/>
          <w:numId w:val="18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polskie normy,</w:t>
      </w:r>
    </w:p>
    <w:p w14:paraId="107BECE4" w14:textId="77777777" w:rsidR="00E30AB8" w:rsidRPr="00732C4E" w:rsidRDefault="00E30AB8" w:rsidP="00962B9A">
      <w:pPr>
        <w:numPr>
          <w:ilvl w:val="3"/>
          <w:numId w:val="18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polskie aprobaty techniczne,</w:t>
      </w:r>
    </w:p>
    <w:p w14:paraId="5FDD2A4B" w14:textId="665AC8F7" w:rsidR="00603B00" w:rsidRPr="00732C4E" w:rsidRDefault="00E30AB8" w:rsidP="00962B9A">
      <w:pPr>
        <w:numPr>
          <w:ilvl w:val="3"/>
          <w:numId w:val="18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polskie specyfikacje techniczne.</w:t>
      </w:r>
    </w:p>
    <w:p w14:paraId="1751D5EF" w14:textId="6342D15F" w:rsidR="007978E0" w:rsidRPr="00732C4E" w:rsidRDefault="007978E0" w:rsidP="00962B9A">
      <w:pPr>
        <w:tabs>
          <w:tab w:val="left" w:pos="1710"/>
          <w:tab w:val="center" w:pos="4916"/>
        </w:tabs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103465F" w14:textId="59B7F606" w:rsidR="00E30AB8" w:rsidRPr="00732C4E" w:rsidRDefault="00AC448C" w:rsidP="00962B9A">
      <w:pPr>
        <w:tabs>
          <w:tab w:val="left" w:pos="1710"/>
          <w:tab w:val="center" w:pos="491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lastRenderedPageBreak/>
        <w:t>§ 13</w:t>
      </w:r>
    </w:p>
    <w:p w14:paraId="25AF8DA5" w14:textId="77777777" w:rsidR="00F878B3" w:rsidRPr="00732C4E" w:rsidRDefault="00E30AB8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Poufność informacji</w:t>
      </w:r>
    </w:p>
    <w:p w14:paraId="5AD9B268" w14:textId="12410A42" w:rsidR="00E30AB8" w:rsidRPr="00732C4E" w:rsidRDefault="00E30AB8" w:rsidP="00962B9A">
      <w:pPr>
        <w:numPr>
          <w:ilvl w:val="0"/>
          <w:numId w:val="19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zobowiązany jest do zachowania w tajemnicy wszelkich infor</w:t>
      </w:r>
      <w:r w:rsidR="003C257C" w:rsidRPr="00732C4E">
        <w:rPr>
          <w:rFonts w:ascii="Arial" w:hAnsi="Arial" w:cs="Arial"/>
          <w:sz w:val="22"/>
          <w:szCs w:val="22"/>
        </w:rPr>
        <w:t xml:space="preserve">macji, jakie uzyska w związku z </w:t>
      </w:r>
      <w:r w:rsidRPr="00732C4E">
        <w:rPr>
          <w:rFonts w:ascii="Arial" w:hAnsi="Arial" w:cs="Arial"/>
          <w:sz w:val="22"/>
          <w:szCs w:val="22"/>
        </w:rPr>
        <w:t xml:space="preserve">wykonywaniem niniejszej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>, a także do zapewni</w:t>
      </w:r>
      <w:r w:rsidR="003C257C" w:rsidRPr="00732C4E">
        <w:rPr>
          <w:rFonts w:ascii="Arial" w:hAnsi="Arial" w:cs="Arial"/>
          <w:sz w:val="22"/>
          <w:szCs w:val="22"/>
        </w:rPr>
        <w:t xml:space="preserve">enia przestrzegania przepisów o </w:t>
      </w:r>
      <w:r w:rsidRPr="00732C4E">
        <w:rPr>
          <w:rFonts w:ascii="Arial" w:hAnsi="Arial" w:cs="Arial"/>
          <w:sz w:val="22"/>
          <w:szCs w:val="22"/>
        </w:rPr>
        <w:t>ochronie informacji niejawnych zgo</w:t>
      </w:r>
      <w:r w:rsidR="003C257C" w:rsidRPr="00732C4E">
        <w:rPr>
          <w:rFonts w:ascii="Arial" w:hAnsi="Arial" w:cs="Arial"/>
          <w:sz w:val="22"/>
          <w:szCs w:val="22"/>
        </w:rPr>
        <w:t>dnie z ustawą</w:t>
      </w:r>
      <w:r w:rsidR="00B64ABD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 ochronie</w:t>
      </w:r>
      <w:r w:rsidR="003C257C" w:rsidRPr="00732C4E">
        <w:rPr>
          <w:rFonts w:ascii="Arial" w:hAnsi="Arial" w:cs="Arial"/>
          <w:sz w:val="22"/>
          <w:szCs w:val="22"/>
        </w:rPr>
        <w:t xml:space="preserve"> informacji niejawnych z dnia 5 </w:t>
      </w:r>
      <w:r w:rsidRPr="00732C4E">
        <w:rPr>
          <w:rFonts w:ascii="Arial" w:hAnsi="Arial" w:cs="Arial"/>
          <w:sz w:val="22"/>
          <w:szCs w:val="22"/>
        </w:rPr>
        <w:t>sierpnia</w:t>
      </w:r>
      <w:r w:rsidR="00AB7C09" w:rsidRPr="00732C4E">
        <w:rPr>
          <w:rFonts w:ascii="Arial" w:hAnsi="Arial" w:cs="Arial"/>
          <w:sz w:val="22"/>
          <w:szCs w:val="22"/>
        </w:rPr>
        <w:t xml:space="preserve"> 2010 r. </w:t>
      </w:r>
      <w:r w:rsidR="0010254B" w:rsidRPr="00732C4E">
        <w:rPr>
          <w:rFonts w:ascii="Arial" w:hAnsi="Arial" w:cs="Arial"/>
          <w:sz w:val="22"/>
          <w:szCs w:val="22"/>
        </w:rPr>
        <w:t>(t.j Dz. U.</w:t>
      </w:r>
      <w:r w:rsidR="0079335A" w:rsidRPr="00732C4E">
        <w:rPr>
          <w:rFonts w:ascii="Arial" w:hAnsi="Arial" w:cs="Arial"/>
          <w:sz w:val="22"/>
          <w:szCs w:val="22"/>
        </w:rPr>
        <w:t xml:space="preserve"> z 2019 r. poz. 742</w:t>
      </w:r>
      <w:r w:rsidR="0010254B" w:rsidRPr="00732C4E">
        <w:rPr>
          <w:rFonts w:ascii="Arial" w:hAnsi="Arial" w:cs="Arial"/>
          <w:sz w:val="22"/>
          <w:szCs w:val="22"/>
        </w:rPr>
        <w:t>)</w:t>
      </w:r>
      <w:r w:rsidRPr="00732C4E">
        <w:rPr>
          <w:rFonts w:ascii="Arial" w:hAnsi="Arial" w:cs="Arial"/>
          <w:sz w:val="22"/>
          <w:szCs w:val="22"/>
        </w:rPr>
        <w:t>, innymi obowiązującymi przepisami oraz do bezwzględnego stosowania się do poleceń wydawanych w tym zakresie przez uprawnione organy.</w:t>
      </w:r>
    </w:p>
    <w:p w14:paraId="6C9E13D9" w14:textId="77777777" w:rsidR="00E30AB8" w:rsidRPr="00732C4E" w:rsidRDefault="00E30AB8" w:rsidP="00962B9A">
      <w:pPr>
        <w:numPr>
          <w:ilvl w:val="0"/>
          <w:numId w:val="19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jest zobowiązany do stosowania się do obowiązujących na terenie jednostki przepisów w zakresie wejścia i wjazdu do jednostki oraz parkowania pojazdów.</w:t>
      </w:r>
    </w:p>
    <w:p w14:paraId="076C6465" w14:textId="79CC4E7D" w:rsidR="00E30AB8" w:rsidRPr="00732C4E" w:rsidRDefault="00E30AB8" w:rsidP="00962B9A">
      <w:pPr>
        <w:numPr>
          <w:ilvl w:val="0"/>
          <w:numId w:val="19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Przedmiot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>, wszelkie informacje oraz materiały uzyskane w czasie i po jego realizacji nie mogą być wykorzystane do żadnego rodzaju materiałów promocyjnych i czynności z tym związany</w:t>
      </w:r>
      <w:r w:rsidR="009D279A">
        <w:rPr>
          <w:rFonts w:ascii="Arial" w:hAnsi="Arial" w:cs="Arial"/>
          <w:sz w:val="22"/>
          <w:szCs w:val="22"/>
        </w:rPr>
        <w:t xml:space="preserve">ch, w szczególności prezentacji </w:t>
      </w:r>
      <w:r w:rsidR="009D279A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w środkach masowego przekazu, filmach, ulotkach, folderach itp.</w:t>
      </w:r>
    </w:p>
    <w:p w14:paraId="64543435" w14:textId="14A1090C" w:rsidR="00E30AB8" w:rsidRPr="00732C4E" w:rsidRDefault="00E30AB8" w:rsidP="00962B9A">
      <w:pPr>
        <w:numPr>
          <w:ilvl w:val="0"/>
          <w:numId w:val="19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Wykonawca jest zobowiązany zapoznać się wewnętrznymi regulacjami obowiązującym na terenie </w:t>
      </w:r>
      <w:r w:rsidR="00AB7C09" w:rsidRPr="00732C4E">
        <w:rPr>
          <w:rFonts w:ascii="Arial" w:hAnsi="Arial" w:cs="Arial"/>
          <w:sz w:val="22"/>
          <w:szCs w:val="22"/>
        </w:rPr>
        <w:t>jednostki</w:t>
      </w:r>
      <w:r w:rsidRPr="00732C4E">
        <w:rPr>
          <w:rFonts w:ascii="Arial" w:hAnsi="Arial" w:cs="Arial"/>
          <w:sz w:val="22"/>
          <w:szCs w:val="22"/>
        </w:rPr>
        <w:t xml:space="preserve"> i ściśle ich przestrzegać. Dotyczy </w:t>
      </w:r>
      <w:r w:rsidR="00013A93">
        <w:rPr>
          <w:rFonts w:ascii="Arial" w:hAnsi="Arial" w:cs="Arial"/>
          <w:sz w:val="22"/>
          <w:szCs w:val="22"/>
        </w:rPr>
        <w:t xml:space="preserve">to </w:t>
      </w:r>
      <w:r w:rsidRPr="00732C4E">
        <w:rPr>
          <w:rFonts w:ascii="Arial" w:hAnsi="Arial" w:cs="Arial"/>
          <w:sz w:val="22"/>
          <w:szCs w:val="22"/>
        </w:rPr>
        <w:t>w szczególności:</w:t>
      </w:r>
    </w:p>
    <w:p w14:paraId="0D63B3F7" w14:textId="77777777" w:rsidR="00E30AB8" w:rsidRPr="00732C4E" w:rsidRDefault="00E30AB8" w:rsidP="00962B9A">
      <w:pPr>
        <w:numPr>
          <w:ilvl w:val="3"/>
          <w:numId w:val="20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przebywania pracowników Wykonawcy jedynie w miejscach wykonywania prac, dostęp do innych pomieszczeń obiektu, do których jest on konieczny do poprawnego wykonania przedmiotu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>, każdorazowo musi być uzgadniany z przedstawicielem pionu ochrony jednostki, na terenie której wykonywane są prace,</w:t>
      </w:r>
    </w:p>
    <w:p w14:paraId="44FBD4FC" w14:textId="77777777" w:rsidR="00E30AB8" w:rsidRPr="00732C4E" w:rsidRDefault="00E30AB8" w:rsidP="00962B9A">
      <w:pPr>
        <w:numPr>
          <w:ilvl w:val="3"/>
          <w:numId w:val="20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uzyskania pozwolenia Dowódcy jednostki, na terenie której wykonywane są prace, na:</w:t>
      </w:r>
    </w:p>
    <w:p w14:paraId="0C26A19D" w14:textId="77777777" w:rsidR="00E30AB8" w:rsidRPr="00732C4E" w:rsidRDefault="00E30AB8" w:rsidP="00962B9A">
      <w:pPr>
        <w:numPr>
          <w:ilvl w:val="3"/>
          <w:numId w:val="20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wnoszeni</w:t>
      </w:r>
      <w:r w:rsidR="00ED0377" w:rsidRPr="00732C4E">
        <w:rPr>
          <w:rFonts w:ascii="Arial" w:hAnsi="Arial" w:cs="Arial"/>
          <w:sz w:val="22"/>
          <w:szCs w:val="22"/>
        </w:rPr>
        <w:t>a</w:t>
      </w:r>
      <w:r w:rsidRPr="00732C4E">
        <w:rPr>
          <w:rFonts w:ascii="Arial" w:hAnsi="Arial" w:cs="Arial"/>
          <w:sz w:val="22"/>
          <w:szCs w:val="22"/>
        </w:rPr>
        <w:t xml:space="preserve"> na teren kompleksu (obiektu) sprzętu audiowizualnego oraz wszelkich urządzeń służących do rejestracji obrazu i dźwięku,</w:t>
      </w:r>
    </w:p>
    <w:p w14:paraId="4112C440" w14:textId="0796A238" w:rsidR="00146203" w:rsidRPr="00732C4E" w:rsidRDefault="00E30AB8" w:rsidP="00962B9A">
      <w:pPr>
        <w:numPr>
          <w:ilvl w:val="3"/>
          <w:numId w:val="20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użytkowani</w:t>
      </w:r>
      <w:r w:rsidR="00ED0377" w:rsidRPr="00732C4E">
        <w:rPr>
          <w:rFonts w:ascii="Arial" w:hAnsi="Arial" w:cs="Arial"/>
          <w:sz w:val="22"/>
          <w:szCs w:val="22"/>
        </w:rPr>
        <w:t xml:space="preserve">a </w:t>
      </w:r>
      <w:r w:rsidRPr="00732C4E">
        <w:rPr>
          <w:rFonts w:ascii="Arial" w:hAnsi="Arial" w:cs="Arial"/>
          <w:sz w:val="22"/>
          <w:szCs w:val="22"/>
        </w:rPr>
        <w:t>w miejscu wykonywania prac telefonu komórkowego.</w:t>
      </w:r>
    </w:p>
    <w:p w14:paraId="098B347A" w14:textId="5111E068" w:rsidR="004F761B" w:rsidRPr="004F761B" w:rsidRDefault="004F761B" w:rsidP="00962B9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61B">
        <w:rPr>
          <w:rFonts w:ascii="Arial" w:hAnsi="Arial" w:cs="Arial"/>
          <w:sz w:val="22"/>
          <w:szCs w:val="22"/>
        </w:rPr>
        <w:t>Wykonawca, po podpisaniu umowy, w celu wstępu do obiektów administrowanych przez Zamawiającego przedłoży zestawienie z danymi osobowymi pracowników planowanych do wykonania usługi (imię i nazwisko, seria i nr dowodu osobistego, aktualny adres zamieszkania, nazwa firmy) wraz z aktualną fotografią o wymiarach 35 mm x 45 mm(fotografia zostanie zwrócona po rozpatrzeniu wniosku), na wystawienie przepustek osobowych do Kierownika Sekcji Infrastruktury w Opolu, wykaz pracowników z danymi (imię i nazwisko, seria i nr dowodu</w:t>
      </w:r>
      <w:r>
        <w:rPr>
          <w:rFonts w:ascii="Arial" w:hAnsi="Arial" w:cs="Arial"/>
          <w:sz w:val="22"/>
          <w:szCs w:val="22"/>
        </w:rPr>
        <w:t xml:space="preserve"> </w:t>
      </w:r>
      <w:r w:rsidRPr="004F761B">
        <w:rPr>
          <w:rFonts w:ascii="Arial" w:hAnsi="Arial" w:cs="Arial"/>
          <w:sz w:val="22"/>
          <w:szCs w:val="22"/>
        </w:rPr>
        <w:t>osobistego, aktualny adres zamieszkania, nazwa firmy) w celu wydania przepustek osobowych.</w:t>
      </w:r>
    </w:p>
    <w:p w14:paraId="3C68D7EE" w14:textId="2801990F" w:rsidR="004F761B" w:rsidRPr="004F761B" w:rsidRDefault="004F761B" w:rsidP="00962B9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61B">
        <w:rPr>
          <w:rFonts w:ascii="Arial" w:hAnsi="Arial" w:cs="Arial"/>
          <w:sz w:val="22"/>
          <w:szCs w:val="22"/>
        </w:rPr>
        <w:t xml:space="preserve">Wydane przepustki osobowe, przez okres przebywania na terenie kompleksów wojskowych należy nosić przyczepione do odzieży w widocznym miejscu, zaś przepustki na pojazdy umieszczać za przednią szybą w widocznym miejscu. </w:t>
      </w:r>
    </w:p>
    <w:p w14:paraId="6BB87186" w14:textId="769BACE4" w:rsidR="004F761B" w:rsidRPr="004F761B" w:rsidRDefault="004F761B" w:rsidP="00962B9A">
      <w:pPr>
        <w:pStyle w:val="Akapitzlist"/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4F761B">
        <w:rPr>
          <w:rFonts w:ascii="Arial" w:hAnsi="Arial" w:cs="Arial"/>
          <w:sz w:val="22"/>
          <w:szCs w:val="22"/>
        </w:rPr>
        <w:t xml:space="preserve">Dla pojazdów planowanych do wykonania usługi należy złożyć wykaz </w:t>
      </w:r>
      <w:r>
        <w:rPr>
          <w:rFonts w:ascii="Arial" w:hAnsi="Arial" w:cs="Arial"/>
          <w:sz w:val="22"/>
          <w:szCs w:val="22"/>
        </w:rPr>
        <w:br/>
      </w:r>
      <w:r w:rsidRPr="004F761B">
        <w:rPr>
          <w:rFonts w:ascii="Arial" w:hAnsi="Arial" w:cs="Arial"/>
          <w:sz w:val="22"/>
          <w:szCs w:val="22"/>
        </w:rPr>
        <w:t xml:space="preserve">z określeniem marki pojazdu i jego nr rejestracyjnego.  </w:t>
      </w:r>
    </w:p>
    <w:p w14:paraId="3124CECE" w14:textId="67684481" w:rsidR="00D72259" w:rsidRPr="00732C4E" w:rsidRDefault="00D72259" w:rsidP="00962B9A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508F6BA1" w14:textId="0A72BA10" w:rsidR="00AB7C09" w:rsidRPr="00732C4E" w:rsidRDefault="001B1DA3" w:rsidP="00AF19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</w:t>
      </w:r>
      <w:r w:rsidR="00AC448C" w:rsidRPr="00732C4E">
        <w:rPr>
          <w:rFonts w:ascii="Arial" w:hAnsi="Arial" w:cs="Arial"/>
          <w:b/>
          <w:sz w:val="22"/>
          <w:szCs w:val="22"/>
        </w:rPr>
        <w:t xml:space="preserve"> 14</w:t>
      </w:r>
    </w:p>
    <w:p w14:paraId="2920DA87" w14:textId="77777777" w:rsidR="00F878B3" w:rsidRPr="00732C4E" w:rsidRDefault="006D566E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Odstąpienie od </w:t>
      </w:r>
      <w:r w:rsidR="00FC49E3" w:rsidRPr="00732C4E">
        <w:rPr>
          <w:rFonts w:ascii="Arial" w:hAnsi="Arial" w:cs="Arial"/>
          <w:b/>
          <w:sz w:val="22"/>
          <w:szCs w:val="22"/>
        </w:rPr>
        <w:t>Umowy</w:t>
      </w:r>
      <w:r w:rsidR="00BE155F" w:rsidRPr="00732C4E">
        <w:rPr>
          <w:rFonts w:ascii="Arial" w:hAnsi="Arial" w:cs="Arial"/>
          <w:b/>
          <w:sz w:val="22"/>
          <w:szCs w:val="22"/>
        </w:rPr>
        <w:t xml:space="preserve"> i rozwiązanie </w:t>
      </w:r>
      <w:r w:rsidR="00FC49E3" w:rsidRPr="00732C4E">
        <w:rPr>
          <w:rFonts w:ascii="Arial" w:hAnsi="Arial" w:cs="Arial"/>
          <w:b/>
          <w:sz w:val="22"/>
          <w:szCs w:val="22"/>
        </w:rPr>
        <w:t>Umowy</w:t>
      </w:r>
    </w:p>
    <w:p w14:paraId="6A1D725E" w14:textId="61135680" w:rsidR="004333E3" w:rsidRPr="00732C4E" w:rsidRDefault="00BA6CC3" w:rsidP="00962B9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1.</w:t>
      </w:r>
      <w:r w:rsidR="004333E3" w:rsidRPr="00732C4E">
        <w:rPr>
          <w:rFonts w:ascii="Arial" w:hAnsi="Arial" w:cs="Arial"/>
          <w:sz w:val="22"/>
          <w:szCs w:val="22"/>
        </w:rPr>
        <w:t xml:space="preserve"> Strony ustalają, że oprócz przypadków wymienionych w Kodeksie cywilnym Zamawiającemu przysługuje prawo odstąpienia od Umowy lub jej rozwiązania bez zachowania okresu wypowiedzenia, w przypadkach, gdy:</w:t>
      </w:r>
    </w:p>
    <w:p w14:paraId="2010C5E4" w14:textId="62A39511" w:rsidR="004333E3" w:rsidRPr="00732C4E" w:rsidRDefault="004333E3" w:rsidP="00962B9A">
      <w:p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lastRenderedPageBreak/>
        <w:t>1</w:t>
      </w:r>
      <w:r w:rsidR="00BA6CC3" w:rsidRPr="00732C4E">
        <w:rPr>
          <w:rFonts w:ascii="Arial" w:hAnsi="Arial" w:cs="Arial"/>
          <w:sz w:val="22"/>
          <w:szCs w:val="22"/>
        </w:rPr>
        <w:t xml:space="preserve">) </w:t>
      </w:r>
      <w:r w:rsidRPr="00732C4E">
        <w:rPr>
          <w:rFonts w:ascii="Arial" w:hAnsi="Arial" w:cs="Arial"/>
          <w:sz w:val="22"/>
          <w:szCs w:val="22"/>
        </w:rPr>
        <w:t>Wykonawca naruszy którekolwiek z postanowień Umowy,</w:t>
      </w:r>
      <w:r w:rsidR="00DC6670" w:rsidRPr="00732C4E">
        <w:rPr>
          <w:rFonts w:ascii="Arial" w:hAnsi="Arial" w:cs="Arial"/>
          <w:sz w:val="22"/>
          <w:szCs w:val="22"/>
        </w:rPr>
        <w:t xml:space="preserve"> </w:t>
      </w:r>
      <w:r w:rsidR="009D279A">
        <w:rPr>
          <w:rFonts w:ascii="Arial" w:hAnsi="Arial" w:cs="Arial"/>
          <w:sz w:val="22"/>
          <w:szCs w:val="22"/>
        </w:rPr>
        <w:t xml:space="preserve">w szczególności </w:t>
      </w:r>
      <w:r w:rsidRPr="00732C4E">
        <w:rPr>
          <w:rFonts w:ascii="Arial" w:hAnsi="Arial" w:cs="Arial"/>
          <w:sz w:val="22"/>
          <w:szCs w:val="22"/>
        </w:rPr>
        <w:t>§</w:t>
      </w:r>
      <w:r w:rsidRPr="00732C4E">
        <w:rPr>
          <w:rFonts w:ascii="Arial" w:hAnsi="Arial" w:cs="Arial"/>
          <w:b/>
          <w:sz w:val="22"/>
          <w:szCs w:val="22"/>
        </w:rPr>
        <w:t xml:space="preserve"> </w:t>
      </w:r>
      <w:r w:rsidR="00B23572" w:rsidRPr="00732C4E">
        <w:rPr>
          <w:rFonts w:ascii="Arial" w:hAnsi="Arial" w:cs="Arial"/>
          <w:sz w:val="22"/>
          <w:szCs w:val="22"/>
        </w:rPr>
        <w:t>4 ust.19</w:t>
      </w:r>
      <w:r w:rsidR="006E40B2" w:rsidRPr="00732C4E">
        <w:rPr>
          <w:rFonts w:ascii="Arial" w:hAnsi="Arial" w:cs="Arial"/>
          <w:sz w:val="22"/>
          <w:szCs w:val="22"/>
        </w:rPr>
        <w:t xml:space="preserve"> lub </w:t>
      </w:r>
      <w:r w:rsidR="00B23572" w:rsidRPr="00732C4E">
        <w:rPr>
          <w:rFonts w:ascii="Arial" w:hAnsi="Arial" w:cs="Arial"/>
          <w:sz w:val="22"/>
          <w:szCs w:val="22"/>
        </w:rPr>
        <w:t>20</w:t>
      </w:r>
      <w:r w:rsidR="00D27DEA" w:rsidRPr="00732C4E">
        <w:rPr>
          <w:rFonts w:ascii="Arial" w:hAnsi="Arial" w:cs="Arial"/>
          <w:sz w:val="22"/>
          <w:szCs w:val="22"/>
        </w:rPr>
        <w:t>;</w:t>
      </w:r>
    </w:p>
    <w:p w14:paraId="4B5E83C0" w14:textId="6AB29249" w:rsidR="004333E3" w:rsidRPr="00732C4E" w:rsidRDefault="006E40B2" w:rsidP="00962B9A">
      <w:p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2</w:t>
      </w:r>
      <w:r w:rsidR="004333E3" w:rsidRPr="00732C4E">
        <w:rPr>
          <w:rFonts w:ascii="Arial" w:hAnsi="Arial" w:cs="Arial"/>
          <w:sz w:val="22"/>
          <w:szCs w:val="22"/>
        </w:rPr>
        <w:t xml:space="preserve">) </w:t>
      </w:r>
      <w:r w:rsidR="00BA6CC3" w:rsidRPr="00732C4E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</w:t>
      </w:r>
      <w:r w:rsidR="00BA6CC3" w:rsidRPr="00732C4E">
        <w:rPr>
          <w:rFonts w:ascii="Cambria Math" w:hAnsi="Cambria Math" w:cs="Cambria Math"/>
          <w:sz w:val="22"/>
          <w:szCs w:val="22"/>
        </w:rPr>
        <w:t>‐</w:t>
      </w:r>
      <w:r w:rsidR="00BA6CC3" w:rsidRPr="00732C4E">
        <w:rPr>
          <w:rFonts w:ascii="Arial" w:hAnsi="Arial" w:cs="Arial"/>
          <w:sz w:val="22"/>
          <w:szCs w:val="22"/>
        </w:rPr>
        <w:t xml:space="preserve"> w terminie 30 dni  od dnia powzięcia wiadomości o tych okolicznościach,</w:t>
      </w:r>
    </w:p>
    <w:p w14:paraId="29A47E2D" w14:textId="1ED0516C" w:rsidR="00D60F3E" w:rsidRPr="00732C4E" w:rsidRDefault="006E40B2" w:rsidP="00962B9A">
      <w:p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3</w:t>
      </w:r>
      <w:r w:rsidR="004333E3" w:rsidRPr="00732C4E">
        <w:rPr>
          <w:rFonts w:ascii="Arial" w:hAnsi="Arial" w:cs="Arial"/>
          <w:sz w:val="22"/>
          <w:szCs w:val="22"/>
        </w:rPr>
        <w:t xml:space="preserve">) </w:t>
      </w:r>
      <w:r w:rsidR="00BA6CC3" w:rsidRPr="00732C4E">
        <w:rPr>
          <w:rFonts w:ascii="Arial" w:hAnsi="Arial" w:cs="Arial"/>
          <w:sz w:val="22"/>
          <w:szCs w:val="22"/>
        </w:rPr>
        <w:t>w przypadku niewykonania lub nienależytego wykonywania umowy lub rażącego naruszenia postanowień umowy przez Wykonawcę (tj. w przypadku, gdy Wykonawca przerwał realizację prac i przerwa trwa dłużej niż 7 dni pomimo wezwania do kontynuacji prac złożonego przez Zamawiającego na piśmie;</w:t>
      </w:r>
      <w:r w:rsidR="009D279A">
        <w:rPr>
          <w:rFonts w:ascii="Arial" w:hAnsi="Arial" w:cs="Arial"/>
          <w:sz w:val="22"/>
          <w:szCs w:val="22"/>
        </w:rPr>
        <w:br/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w przypadku nierozpoczęcia przez Wykonawcę prac (z przyczyn leżących po stronie Wykonawcy) pomimo wezwania do podjęcia prac złożoneg</w:t>
      </w:r>
      <w:r w:rsidR="00D60F3E" w:rsidRPr="00732C4E">
        <w:rPr>
          <w:rFonts w:ascii="Arial" w:hAnsi="Arial" w:cs="Arial"/>
          <w:sz w:val="22"/>
          <w:szCs w:val="22"/>
        </w:rPr>
        <w:t>o przez Zamawiającego na piśmie</w:t>
      </w:r>
      <w:r w:rsidR="004333E3" w:rsidRPr="00732C4E">
        <w:rPr>
          <w:rFonts w:ascii="Arial" w:hAnsi="Arial" w:cs="Arial"/>
          <w:sz w:val="22"/>
          <w:szCs w:val="22"/>
        </w:rPr>
        <w:t xml:space="preserve"> o co najmniej 7 dni</w:t>
      </w:r>
      <w:r w:rsidR="00BA6CC3" w:rsidRPr="00732C4E">
        <w:rPr>
          <w:rFonts w:ascii="Arial" w:hAnsi="Arial" w:cs="Arial"/>
          <w:sz w:val="22"/>
          <w:szCs w:val="22"/>
        </w:rPr>
        <w:t xml:space="preserve">; w przypadku, gdy Wykonawca wykonuje roboty wadliwie, niezgodnie z </w:t>
      </w:r>
      <w:r w:rsidR="000671B0" w:rsidRPr="00732C4E">
        <w:rPr>
          <w:rFonts w:ascii="Arial" w:hAnsi="Arial" w:cs="Arial"/>
          <w:sz w:val="22"/>
          <w:szCs w:val="22"/>
        </w:rPr>
        <w:t xml:space="preserve">umową lub stosuje materiały </w:t>
      </w:r>
      <w:r w:rsidR="00BA6CC3" w:rsidRPr="00732C4E">
        <w:rPr>
          <w:rFonts w:ascii="Arial" w:hAnsi="Arial" w:cs="Arial"/>
          <w:sz w:val="22"/>
          <w:szCs w:val="22"/>
        </w:rPr>
        <w:t xml:space="preserve">niezgodne </w:t>
      </w:r>
      <w:r w:rsidR="009D279A">
        <w:rPr>
          <w:rFonts w:ascii="Arial" w:hAnsi="Arial" w:cs="Arial"/>
          <w:sz w:val="22"/>
          <w:szCs w:val="22"/>
        </w:rPr>
        <w:br/>
      </w:r>
      <w:r w:rsidR="00BA6CC3" w:rsidRPr="00732C4E">
        <w:rPr>
          <w:rFonts w:ascii="Arial" w:hAnsi="Arial" w:cs="Arial"/>
          <w:sz w:val="22"/>
          <w:szCs w:val="22"/>
        </w:rPr>
        <w:t>z wymaganiami</w:t>
      </w:r>
      <w:r w:rsidR="00D60F3E" w:rsidRPr="00732C4E">
        <w:rPr>
          <w:rFonts w:ascii="Arial" w:hAnsi="Arial" w:cs="Arial"/>
          <w:sz w:val="22"/>
          <w:szCs w:val="22"/>
        </w:rPr>
        <w:t>;</w:t>
      </w:r>
      <w:r w:rsidR="00BA6CC3" w:rsidRPr="00732C4E">
        <w:rPr>
          <w:rFonts w:ascii="Arial" w:hAnsi="Arial" w:cs="Arial"/>
          <w:sz w:val="22"/>
          <w:szCs w:val="22"/>
        </w:rPr>
        <w:t xml:space="preserve"> w przypadku wykonywania czynności kierownika budowy/kierowników robót przez inne osoby niż zaakceptowane przez Zamawiającego</w:t>
      </w:r>
      <w:r w:rsidR="00D60F3E" w:rsidRPr="00732C4E">
        <w:rPr>
          <w:rFonts w:ascii="Arial" w:hAnsi="Arial" w:cs="Arial"/>
          <w:sz w:val="22"/>
          <w:szCs w:val="22"/>
        </w:rPr>
        <w:t>;</w:t>
      </w:r>
      <w:r w:rsidR="00BA6CC3" w:rsidRPr="00732C4E">
        <w:rPr>
          <w:rFonts w:ascii="Arial" w:hAnsi="Arial" w:cs="Arial"/>
          <w:sz w:val="22"/>
          <w:szCs w:val="22"/>
        </w:rPr>
        <w:t xml:space="preserve"> w przypadku zlecenia wykonania części zamówienia podwykonawcy/dalszemu podwykonawcy bez zgody Zamawiającego lub </w:t>
      </w:r>
      <w:r w:rsidR="009D279A">
        <w:rPr>
          <w:rFonts w:ascii="Arial" w:hAnsi="Arial" w:cs="Arial"/>
          <w:sz w:val="22"/>
          <w:szCs w:val="22"/>
        </w:rPr>
        <w:br/>
      </w:r>
      <w:r w:rsidR="00BA6CC3" w:rsidRPr="00732C4E">
        <w:rPr>
          <w:rFonts w:ascii="Arial" w:hAnsi="Arial" w:cs="Arial"/>
          <w:sz w:val="22"/>
          <w:szCs w:val="22"/>
        </w:rPr>
        <w:t xml:space="preserve">z pominięciem procedury określonej w § </w:t>
      </w:r>
      <w:r w:rsidR="004333E3" w:rsidRPr="00732C4E">
        <w:rPr>
          <w:rFonts w:ascii="Arial" w:hAnsi="Arial" w:cs="Arial"/>
          <w:sz w:val="22"/>
          <w:szCs w:val="22"/>
        </w:rPr>
        <w:t>7</w:t>
      </w:r>
      <w:r w:rsidR="00BA6CC3" w:rsidRPr="00732C4E">
        <w:rPr>
          <w:rFonts w:ascii="Arial" w:hAnsi="Arial" w:cs="Arial"/>
          <w:sz w:val="22"/>
          <w:szCs w:val="22"/>
        </w:rPr>
        <w:t xml:space="preserve"> umowy,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w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przypadku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konieczności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wielokrotnego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(co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najmniej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dwukrotnego)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dokonywania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bezpośredniej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zapłaty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podwykonawcy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lub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dalszemu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podwykonawcy,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których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mowa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w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§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4333E3" w:rsidRPr="00732C4E">
        <w:rPr>
          <w:rFonts w:ascii="Arial" w:hAnsi="Arial" w:cs="Arial"/>
          <w:sz w:val="22"/>
          <w:szCs w:val="22"/>
        </w:rPr>
        <w:t xml:space="preserve">7 </w:t>
      </w:r>
      <w:r w:rsidR="00BA6CC3" w:rsidRPr="00732C4E">
        <w:rPr>
          <w:rFonts w:ascii="Arial" w:hAnsi="Arial" w:cs="Arial"/>
          <w:sz w:val="22"/>
          <w:szCs w:val="22"/>
        </w:rPr>
        <w:t>umowy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lub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konieczność dokonania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bezpośrednich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zapłat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na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sumę większą niż 5%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wartości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niniejszej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umowy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itp.)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</w:p>
    <w:p w14:paraId="5CD54E8E" w14:textId="75B772A8" w:rsidR="00D60F3E" w:rsidRPr="00732C4E" w:rsidRDefault="00BA6CC3" w:rsidP="00962B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–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uprzednim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wezwaniu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Wykonawcy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do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należytego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wykonywania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umowy.</w:t>
      </w:r>
    </w:p>
    <w:p w14:paraId="1B5AF365" w14:textId="77777777" w:rsidR="00D60F3E" w:rsidRPr="00732C4E" w:rsidRDefault="00BA6CC3" w:rsidP="00962B9A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takim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przypadku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odstąpienie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od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umowy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nie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powoduje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utraty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możliwości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dochodzenia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przez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Zamawiającego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odszkodowania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kar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umownych.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</w:p>
    <w:p w14:paraId="2FBB6D52" w14:textId="327B80F8" w:rsidR="00C23E41" w:rsidRPr="00732C4E" w:rsidRDefault="00BA6CC3" w:rsidP="00962B9A">
      <w:pPr>
        <w:pStyle w:val="Akapitzlist"/>
        <w:numPr>
          <w:ilvl w:val="0"/>
          <w:numId w:val="35"/>
        </w:numPr>
        <w:tabs>
          <w:tab w:val="clear" w:pos="50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Odstąpienie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od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umowy</w:t>
      </w:r>
      <w:r w:rsidR="00D60F3E" w:rsidRPr="00732C4E">
        <w:rPr>
          <w:rFonts w:ascii="Arial" w:hAnsi="Arial" w:cs="Arial"/>
          <w:sz w:val="22"/>
          <w:szCs w:val="22"/>
        </w:rPr>
        <w:t xml:space="preserve"> nastąpi</w:t>
      </w:r>
      <w:r w:rsidRPr="00732C4E">
        <w:rPr>
          <w:rFonts w:ascii="Arial" w:hAnsi="Arial" w:cs="Arial"/>
          <w:sz w:val="22"/>
          <w:szCs w:val="22"/>
        </w:rPr>
        <w:t xml:space="preserve"> w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formie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pisemnej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pod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rygorem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nieważności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0671B0" w:rsidRPr="00732C4E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zawierać</w:t>
      </w:r>
      <w:r w:rsidR="00D60F3E" w:rsidRPr="00732C4E">
        <w:rPr>
          <w:rFonts w:ascii="Arial" w:hAnsi="Arial" w:cs="Arial"/>
          <w:sz w:val="22"/>
          <w:szCs w:val="22"/>
        </w:rPr>
        <w:t xml:space="preserve"> będzie</w:t>
      </w:r>
      <w:r w:rsidRPr="00732C4E">
        <w:rPr>
          <w:rFonts w:ascii="Arial" w:hAnsi="Arial" w:cs="Arial"/>
          <w:sz w:val="22"/>
          <w:szCs w:val="22"/>
        </w:rPr>
        <w:t xml:space="preserve"> uzasadnienie.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Oświadczenie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odstąpieniu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musi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zawierać wskazanie,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czy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dotyczy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całości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czy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części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umowy.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przypadku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częściowego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odstąpienia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od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umowy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oświadczeniu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musi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być wskazany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zakres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przedmiotu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umowy,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od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którego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wykonania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Zamawiający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odstępuje</w:t>
      </w:r>
      <w:r w:rsidR="00D60F3E" w:rsidRPr="00732C4E">
        <w:rPr>
          <w:rFonts w:ascii="Arial" w:hAnsi="Arial" w:cs="Arial"/>
          <w:sz w:val="22"/>
          <w:szCs w:val="22"/>
        </w:rPr>
        <w:t>.</w:t>
      </w:r>
    </w:p>
    <w:p w14:paraId="4A45C636" w14:textId="18597C54" w:rsidR="00D60F3E" w:rsidRPr="00AF19B6" w:rsidRDefault="00D60F3E" w:rsidP="00962B9A">
      <w:pPr>
        <w:numPr>
          <w:ilvl w:val="0"/>
          <w:numId w:val="35"/>
        </w:numPr>
        <w:tabs>
          <w:tab w:val="clear" w:pos="50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Oświadczenie o odstąpieniu od Umowy lub jej r</w:t>
      </w:r>
      <w:r w:rsidR="009D279A">
        <w:rPr>
          <w:rFonts w:ascii="Arial" w:hAnsi="Arial" w:cs="Arial"/>
          <w:sz w:val="22"/>
          <w:szCs w:val="22"/>
        </w:rPr>
        <w:t>ozwiązaniu winno zostać złożone</w:t>
      </w:r>
      <w:r w:rsidR="009D279A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 w terminie </w:t>
      </w:r>
      <w:r w:rsidR="006E40B2" w:rsidRPr="00732C4E">
        <w:rPr>
          <w:rFonts w:ascii="Arial" w:hAnsi="Arial" w:cs="Arial"/>
          <w:sz w:val="22"/>
          <w:szCs w:val="22"/>
        </w:rPr>
        <w:t>3</w:t>
      </w:r>
      <w:r w:rsidRPr="00732C4E">
        <w:rPr>
          <w:rFonts w:ascii="Arial" w:hAnsi="Arial" w:cs="Arial"/>
          <w:sz w:val="22"/>
          <w:szCs w:val="22"/>
        </w:rPr>
        <w:t>0 dni od dnia zaistnienia przesłanek do rozwiązania Umowy lub odstąpienia od Umowy.</w:t>
      </w:r>
    </w:p>
    <w:p w14:paraId="2E90913A" w14:textId="77777777" w:rsidR="000A6893" w:rsidRDefault="000A6893" w:rsidP="00EA3FA1">
      <w:pPr>
        <w:jc w:val="center"/>
        <w:rPr>
          <w:rFonts w:ascii="Arial" w:hAnsi="Arial" w:cs="Arial"/>
          <w:b/>
          <w:sz w:val="22"/>
        </w:rPr>
      </w:pPr>
    </w:p>
    <w:p w14:paraId="5DD193D3" w14:textId="35F2616E" w:rsidR="000A6893" w:rsidRDefault="00EA3FA1" w:rsidP="00EA3FA1">
      <w:pPr>
        <w:jc w:val="center"/>
        <w:rPr>
          <w:rFonts w:ascii="Arial" w:hAnsi="Arial" w:cs="Arial"/>
          <w:b/>
          <w:sz w:val="22"/>
        </w:rPr>
      </w:pPr>
      <w:r w:rsidRPr="00EA3FA1">
        <w:rPr>
          <w:rFonts w:ascii="Arial" w:hAnsi="Arial" w:cs="Arial"/>
          <w:b/>
          <w:sz w:val="22"/>
        </w:rPr>
        <w:t>§ 15</w:t>
      </w:r>
      <w:r w:rsidR="000A6893">
        <w:rPr>
          <w:rFonts w:ascii="Arial" w:hAnsi="Arial" w:cs="Arial"/>
          <w:b/>
          <w:sz w:val="22"/>
        </w:rPr>
        <w:t xml:space="preserve"> </w:t>
      </w:r>
    </w:p>
    <w:p w14:paraId="36921D14" w14:textId="4C549AAA" w:rsidR="00EA3FA1" w:rsidRDefault="00EA3FA1" w:rsidP="00183800">
      <w:pPr>
        <w:jc w:val="center"/>
        <w:rPr>
          <w:rFonts w:ascii="Arial" w:hAnsi="Arial" w:cs="Arial"/>
          <w:b/>
          <w:sz w:val="22"/>
        </w:rPr>
      </w:pPr>
      <w:r w:rsidRPr="00EA3FA1">
        <w:rPr>
          <w:rFonts w:ascii="Arial" w:hAnsi="Arial" w:cs="Arial"/>
          <w:b/>
          <w:sz w:val="22"/>
        </w:rPr>
        <w:t xml:space="preserve">Zabezpieczenie należytego wykonania Umowy </w:t>
      </w:r>
    </w:p>
    <w:p w14:paraId="64BE5302" w14:textId="77777777" w:rsidR="000A6893" w:rsidRPr="00EA3FA1" w:rsidRDefault="000A6893" w:rsidP="00183800">
      <w:pPr>
        <w:jc w:val="center"/>
        <w:rPr>
          <w:rFonts w:ascii="Arial" w:hAnsi="Arial" w:cs="Arial"/>
          <w:b/>
          <w:sz w:val="22"/>
        </w:rPr>
      </w:pPr>
    </w:p>
    <w:p w14:paraId="1E724662" w14:textId="3C1904F8" w:rsidR="00EA3FA1" w:rsidRPr="00EA3FA1" w:rsidRDefault="00EA3FA1" w:rsidP="00EA3FA1">
      <w:pPr>
        <w:pStyle w:val="Tekstpodstawowywcity"/>
        <w:numPr>
          <w:ilvl w:val="2"/>
          <w:numId w:val="45"/>
        </w:numPr>
        <w:tabs>
          <w:tab w:val="clear" w:pos="2640"/>
        </w:tabs>
        <w:spacing w:line="276" w:lineRule="auto"/>
        <w:ind w:left="567" w:hanging="567"/>
        <w:rPr>
          <w:rFonts w:ascii="Arial" w:hAnsi="Arial" w:cs="Arial"/>
          <w:i/>
          <w:sz w:val="22"/>
        </w:rPr>
      </w:pPr>
      <w:r w:rsidRPr="00EA3FA1">
        <w:rPr>
          <w:rFonts w:ascii="Arial" w:hAnsi="Arial" w:cs="Arial"/>
          <w:sz w:val="22"/>
        </w:rPr>
        <w:t xml:space="preserve">Wykonawca wniósł zabezpieczenie należytego wykonania Umowy </w:t>
      </w:r>
      <w:r w:rsidRPr="00EA3FA1">
        <w:rPr>
          <w:rFonts w:ascii="Arial" w:hAnsi="Arial" w:cs="Arial"/>
          <w:sz w:val="22"/>
        </w:rPr>
        <w:br/>
        <w:t xml:space="preserve">w wysokości </w:t>
      </w:r>
      <w:r w:rsidRPr="000A6893">
        <w:rPr>
          <w:rFonts w:ascii="Arial" w:hAnsi="Arial" w:cs="Arial"/>
          <w:b/>
          <w:color w:val="00B0F0"/>
          <w:sz w:val="22"/>
        </w:rPr>
        <w:t>5 %</w:t>
      </w:r>
      <w:r w:rsidRPr="00DD2322">
        <w:rPr>
          <w:rFonts w:ascii="Arial" w:hAnsi="Arial" w:cs="Arial"/>
          <w:color w:val="00B0F0"/>
          <w:sz w:val="22"/>
        </w:rPr>
        <w:t xml:space="preserve"> </w:t>
      </w:r>
      <w:r w:rsidRPr="00EA3FA1">
        <w:rPr>
          <w:rFonts w:ascii="Arial" w:hAnsi="Arial" w:cs="Arial"/>
          <w:sz w:val="22"/>
        </w:rPr>
        <w:t xml:space="preserve">ceny całkowitej podanej w ofercie, co stanowi kwotę </w:t>
      </w:r>
      <w:r w:rsidR="00183800">
        <w:rPr>
          <w:rFonts w:ascii="Arial" w:hAnsi="Arial" w:cs="Arial"/>
          <w:sz w:val="22"/>
        </w:rPr>
        <w:t>………………</w:t>
      </w:r>
      <w:r w:rsidRPr="00EA3FA1">
        <w:rPr>
          <w:rFonts w:ascii="Arial" w:hAnsi="Arial" w:cs="Arial"/>
          <w:sz w:val="22"/>
        </w:rPr>
        <w:t xml:space="preserve"> zł (słownie: </w:t>
      </w:r>
      <w:r w:rsidR="00183800">
        <w:rPr>
          <w:rFonts w:ascii="Arial" w:hAnsi="Arial" w:cs="Arial"/>
          <w:sz w:val="22"/>
        </w:rPr>
        <w:t>……………………… zł 00</w:t>
      </w:r>
      <w:r w:rsidRPr="00EA3FA1">
        <w:rPr>
          <w:rFonts w:ascii="Arial" w:hAnsi="Arial" w:cs="Arial"/>
          <w:sz w:val="22"/>
        </w:rPr>
        <w:t>/100), w formie …..…………………………</w:t>
      </w:r>
      <w:r w:rsidR="00B53D74">
        <w:rPr>
          <w:rFonts w:ascii="Arial" w:hAnsi="Arial" w:cs="Arial"/>
          <w:sz w:val="22"/>
        </w:rPr>
        <w:t>……………………………………………………………….</w:t>
      </w:r>
      <w:r w:rsidRPr="00EA3FA1">
        <w:rPr>
          <w:rFonts w:ascii="Arial" w:hAnsi="Arial" w:cs="Arial"/>
          <w:sz w:val="22"/>
        </w:rPr>
        <w:br/>
        <w:t>…………………………………</w:t>
      </w:r>
      <w:r w:rsidR="00B53D74">
        <w:rPr>
          <w:rFonts w:ascii="Arial" w:hAnsi="Arial" w:cs="Arial"/>
          <w:sz w:val="22"/>
        </w:rPr>
        <w:t>…….</w:t>
      </w:r>
      <w:r w:rsidRPr="00EA3FA1">
        <w:rPr>
          <w:rFonts w:ascii="Arial" w:hAnsi="Arial" w:cs="Arial"/>
          <w:sz w:val="22"/>
        </w:rPr>
        <w:t>……………………………………………………..</w:t>
      </w:r>
      <w:r w:rsidR="00B53D74">
        <w:rPr>
          <w:rFonts w:ascii="Arial" w:hAnsi="Arial" w:cs="Arial"/>
          <w:sz w:val="22"/>
        </w:rPr>
        <w:t xml:space="preserve"> </w:t>
      </w:r>
      <w:r w:rsidRPr="00EA3FA1">
        <w:rPr>
          <w:rFonts w:ascii="Arial" w:hAnsi="Arial" w:cs="Arial"/>
          <w:i/>
          <w:sz w:val="22"/>
        </w:rPr>
        <w:t>(forma zabezpieczenia zostanie wpisana w dniu zawierania Umowy).</w:t>
      </w:r>
    </w:p>
    <w:p w14:paraId="2102E755" w14:textId="77777777" w:rsidR="00EA3FA1" w:rsidRPr="00EA3FA1" w:rsidRDefault="00EA3FA1" w:rsidP="00EA3FA1">
      <w:pPr>
        <w:pStyle w:val="Tekstpodstawowywcity"/>
        <w:numPr>
          <w:ilvl w:val="2"/>
          <w:numId w:val="45"/>
        </w:numPr>
        <w:tabs>
          <w:tab w:val="clear" w:pos="2640"/>
        </w:tabs>
        <w:spacing w:line="276" w:lineRule="auto"/>
        <w:ind w:left="567" w:hanging="567"/>
        <w:rPr>
          <w:rFonts w:ascii="Arial" w:hAnsi="Arial" w:cs="Arial"/>
          <w:sz w:val="22"/>
        </w:rPr>
      </w:pPr>
      <w:r w:rsidRPr="00EA3FA1">
        <w:rPr>
          <w:rFonts w:ascii="Arial" w:hAnsi="Arial" w:cs="Arial"/>
          <w:sz w:val="22"/>
        </w:rPr>
        <w:t>Wniesione przez Wykonawcę zabezpieczenie jest przeznaczone na pokrycie roszczeń z tytułu niewykonania lub nienależytego wykonania Umowy.</w:t>
      </w:r>
    </w:p>
    <w:p w14:paraId="07717788" w14:textId="77777777" w:rsidR="00EA3FA1" w:rsidRPr="00EA3FA1" w:rsidRDefault="00EA3FA1" w:rsidP="00EA3FA1">
      <w:pPr>
        <w:pStyle w:val="Tekstpodstawowywcity"/>
        <w:numPr>
          <w:ilvl w:val="2"/>
          <w:numId w:val="45"/>
        </w:numPr>
        <w:tabs>
          <w:tab w:val="clear" w:pos="2640"/>
        </w:tabs>
        <w:spacing w:line="276" w:lineRule="auto"/>
        <w:ind w:left="567" w:hanging="567"/>
        <w:rPr>
          <w:rFonts w:ascii="Arial" w:hAnsi="Arial" w:cs="Arial"/>
          <w:sz w:val="22"/>
        </w:rPr>
      </w:pPr>
      <w:r w:rsidRPr="00EA3FA1">
        <w:rPr>
          <w:rFonts w:ascii="Arial" w:hAnsi="Arial" w:cs="Arial"/>
          <w:sz w:val="22"/>
        </w:rPr>
        <w:t>Zabezpieczenie należytego wykonania Umowy zostanie zwolnione:</w:t>
      </w:r>
    </w:p>
    <w:p w14:paraId="2703531B" w14:textId="77777777" w:rsidR="00EA3FA1" w:rsidRPr="00EA3FA1" w:rsidRDefault="00EA3FA1" w:rsidP="00EA3FA1">
      <w:pPr>
        <w:pStyle w:val="Bezodstpw"/>
        <w:numPr>
          <w:ilvl w:val="0"/>
          <w:numId w:val="44"/>
        </w:numPr>
        <w:spacing w:line="276" w:lineRule="auto"/>
        <w:ind w:left="851" w:hanging="284"/>
        <w:jc w:val="both"/>
        <w:rPr>
          <w:rFonts w:ascii="Arial" w:hAnsi="Arial" w:cs="Arial"/>
          <w:sz w:val="22"/>
        </w:rPr>
      </w:pPr>
      <w:r w:rsidRPr="00EA3FA1">
        <w:rPr>
          <w:rFonts w:ascii="Arial" w:hAnsi="Arial" w:cs="Arial"/>
          <w:sz w:val="22"/>
        </w:rPr>
        <w:lastRenderedPageBreak/>
        <w:t>70% kwoty zabezpieczenia - w terminie 30 dni od dnia wykonania zamówienia i uznania przedmiotu zamówienia przez Zamawiającego za należycie wykonany,</w:t>
      </w:r>
    </w:p>
    <w:p w14:paraId="4597FD36" w14:textId="77777777" w:rsidR="00EA3FA1" w:rsidRPr="00EA3FA1" w:rsidRDefault="00EA3FA1" w:rsidP="00EA3FA1">
      <w:pPr>
        <w:pStyle w:val="Bezodstpw"/>
        <w:numPr>
          <w:ilvl w:val="0"/>
          <w:numId w:val="44"/>
        </w:numPr>
        <w:spacing w:line="276" w:lineRule="auto"/>
        <w:ind w:left="851" w:hanging="284"/>
        <w:jc w:val="both"/>
        <w:rPr>
          <w:rFonts w:ascii="Arial" w:hAnsi="Arial" w:cs="Arial"/>
          <w:sz w:val="22"/>
        </w:rPr>
      </w:pPr>
      <w:r w:rsidRPr="00EA3FA1">
        <w:rPr>
          <w:rFonts w:ascii="Arial" w:hAnsi="Arial" w:cs="Arial"/>
          <w:sz w:val="22"/>
        </w:rPr>
        <w:t xml:space="preserve">30% kwoty zabezpieczenia - nie później niż w 15 dniu po upływie okresu rękojmi za wady lub gwarancji, w zależności od tego, który z okresów będzie dłuższy. Zamawiający wybierze okres dłuższy. </w:t>
      </w:r>
    </w:p>
    <w:p w14:paraId="2CBDD3BC" w14:textId="1B8F73E1" w:rsidR="00EA3FA1" w:rsidRPr="00183800" w:rsidRDefault="00EA3FA1" w:rsidP="00EA3FA1">
      <w:pPr>
        <w:pStyle w:val="Tekstpodstawowywcity"/>
        <w:numPr>
          <w:ilvl w:val="2"/>
          <w:numId w:val="45"/>
        </w:numPr>
        <w:tabs>
          <w:tab w:val="clear" w:pos="2640"/>
        </w:tabs>
        <w:spacing w:line="276" w:lineRule="auto"/>
        <w:ind w:left="567" w:hanging="567"/>
        <w:rPr>
          <w:rFonts w:ascii="Arial" w:hAnsi="Arial" w:cs="Arial"/>
          <w:sz w:val="22"/>
        </w:rPr>
      </w:pPr>
      <w:r w:rsidRPr="00EA3FA1">
        <w:rPr>
          <w:rFonts w:ascii="Arial" w:hAnsi="Arial" w:cs="Arial"/>
          <w:sz w:val="22"/>
        </w:rPr>
        <w:t>Zabezpieczenie należytego wykonania Umowy wniesione w pieniądzu zostanie zwrócone Wykonawcy wraz z odsetkami wynikającymi z Umowy rachunku bankowego, na którym było ono przechowywane, pomniejszone o koszty prowadzenia rachunku oraz prowizji banku za przelew pieniędzy na rachunek</w:t>
      </w:r>
    </w:p>
    <w:p w14:paraId="0FFB84E5" w14:textId="77777777" w:rsidR="00EA3FA1" w:rsidRDefault="00EA3FA1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6A2BA54" w14:textId="1DF2C00E" w:rsidR="00C970EC" w:rsidRPr="00732C4E" w:rsidRDefault="00EA3FA1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16</w:t>
      </w:r>
    </w:p>
    <w:p w14:paraId="2BD2D134" w14:textId="77777777" w:rsidR="00CA6596" w:rsidRPr="00732C4E" w:rsidRDefault="006D566E" w:rsidP="00962B9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Zmiana </w:t>
      </w:r>
      <w:r w:rsidR="00FC49E3" w:rsidRPr="00732C4E">
        <w:rPr>
          <w:rFonts w:ascii="Arial" w:hAnsi="Arial" w:cs="Arial"/>
          <w:b/>
          <w:sz w:val="22"/>
          <w:szCs w:val="22"/>
        </w:rPr>
        <w:t>Umowy</w:t>
      </w:r>
    </w:p>
    <w:p w14:paraId="51B08391" w14:textId="61D57692" w:rsidR="00C8722C" w:rsidRPr="00732C4E" w:rsidRDefault="00B94DFA" w:rsidP="00962B9A">
      <w:pPr>
        <w:numPr>
          <w:ilvl w:val="0"/>
          <w:numId w:val="26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Zmiany treści umowy, z zastrzeżeniem art. </w:t>
      </w:r>
      <w:r w:rsidR="004333E3" w:rsidRPr="00732C4E">
        <w:rPr>
          <w:rFonts w:ascii="Arial" w:hAnsi="Arial" w:cs="Arial"/>
          <w:sz w:val="22"/>
          <w:szCs w:val="22"/>
        </w:rPr>
        <w:t>455</w:t>
      </w:r>
      <w:r w:rsidRPr="00732C4E">
        <w:rPr>
          <w:rFonts w:ascii="Arial" w:hAnsi="Arial" w:cs="Arial"/>
          <w:sz w:val="22"/>
          <w:szCs w:val="22"/>
        </w:rPr>
        <w:t xml:space="preserve"> Ustawy Prawo Zamówień Publicznych </w:t>
      </w:r>
      <w:r w:rsidR="002B529F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wymagają formy pisemnej pod rygorem nieważności.</w:t>
      </w:r>
      <w:r w:rsidR="00712DBC" w:rsidRPr="00732C4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BB43D0B" w14:textId="77777777" w:rsidR="00712DBC" w:rsidRPr="00732C4E" w:rsidRDefault="00712DBC" w:rsidP="00962B9A">
      <w:pPr>
        <w:numPr>
          <w:ilvl w:val="0"/>
          <w:numId w:val="26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Zakazuje się zmian postanowień zawartej umowy lub umowy ramowej w stosunku do treści oferty, na podstawie której dokonano wyboru wykonawcy, chyba że zachodzi co najmniej jedna z następujących okoliczności:</w:t>
      </w:r>
    </w:p>
    <w:p w14:paraId="4C96DA5D" w14:textId="00043939" w:rsidR="00712DBC" w:rsidRPr="00732C4E" w:rsidRDefault="00712DBC" w:rsidP="00962B9A">
      <w:pPr>
        <w:numPr>
          <w:ilvl w:val="3"/>
          <w:numId w:val="27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 xml:space="preserve">zmiany zostały przewidziane w ogłoszeniu o zamówieniu lub </w:t>
      </w:r>
      <w:r w:rsidR="00901784" w:rsidRPr="00732C4E">
        <w:rPr>
          <w:rFonts w:ascii="Arial" w:hAnsi="Arial" w:cs="Arial"/>
          <w:bCs/>
          <w:sz w:val="22"/>
          <w:szCs w:val="22"/>
        </w:rPr>
        <w:t xml:space="preserve">dokumentach </w:t>
      </w:r>
      <w:r w:rsidRPr="00732C4E">
        <w:rPr>
          <w:rFonts w:ascii="Arial" w:hAnsi="Arial" w:cs="Arial"/>
          <w:bCs/>
          <w:sz w:val="22"/>
          <w:szCs w:val="22"/>
        </w:rPr>
        <w:t>zamówienia w postaci j</w:t>
      </w:r>
      <w:r w:rsidR="00C429CA" w:rsidRPr="00732C4E">
        <w:rPr>
          <w:rFonts w:ascii="Arial" w:hAnsi="Arial" w:cs="Arial"/>
          <w:bCs/>
          <w:sz w:val="22"/>
          <w:szCs w:val="22"/>
        </w:rPr>
        <w:t>asnych, precyzyjnych i jednoznacznych</w:t>
      </w:r>
      <w:r w:rsidRPr="00732C4E">
        <w:rPr>
          <w:rFonts w:ascii="Arial" w:hAnsi="Arial" w:cs="Arial"/>
          <w:bCs/>
          <w:sz w:val="22"/>
          <w:szCs w:val="22"/>
        </w:rPr>
        <w:t xml:space="preserve"> postanowień umownych, które </w:t>
      </w:r>
      <w:r w:rsidR="00C429CA" w:rsidRPr="00732C4E">
        <w:rPr>
          <w:rFonts w:ascii="Arial" w:hAnsi="Arial" w:cs="Arial"/>
          <w:bCs/>
          <w:sz w:val="22"/>
          <w:szCs w:val="22"/>
        </w:rPr>
        <w:t>mogą obejmować postanowienia dotyczące zasad wprowadzenia zmian wysokości ceny, jeżeli określają rodzaj i zakres zmian, warunki wprowadzenia zmian, nie przewidują takich zmian, które modyfikowałyby ogólny charakter umowy:</w:t>
      </w:r>
      <w:r w:rsidRPr="00732C4E">
        <w:rPr>
          <w:rFonts w:ascii="Arial" w:hAnsi="Arial" w:cs="Arial"/>
          <w:bCs/>
          <w:sz w:val="22"/>
          <w:szCs w:val="22"/>
        </w:rPr>
        <w:t>:</w:t>
      </w:r>
    </w:p>
    <w:p w14:paraId="5243F5EE" w14:textId="2476E591" w:rsidR="00081FEC" w:rsidRPr="00732C4E" w:rsidRDefault="00081FEC" w:rsidP="000A6893">
      <w:pPr>
        <w:numPr>
          <w:ilvl w:val="0"/>
          <w:numId w:val="28"/>
        </w:numPr>
        <w:spacing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 xml:space="preserve">zmiany w zakresie </w:t>
      </w:r>
      <w:r w:rsidR="009E471B" w:rsidRPr="00732C4E">
        <w:rPr>
          <w:rFonts w:ascii="Arial" w:hAnsi="Arial" w:cs="Arial"/>
          <w:bCs/>
          <w:sz w:val="22"/>
          <w:szCs w:val="22"/>
        </w:rPr>
        <w:t>przedmiotu</w:t>
      </w:r>
      <w:r w:rsidRPr="00732C4E">
        <w:rPr>
          <w:rFonts w:ascii="Arial" w:hAnsi="Arial" w:cs="Arial"/>
          <w:bCs/>
          <w:sz w:val="22"/>
          <w:szCs w:val="22"/>
        </w:rPr>
        <w:t xml:space="preserve"> umowy, terminu</w:t>
      </w:r>
      <w:r w:rsidR="000A6893">
        <w:rPr>
          <w:rFonts w:ascii="Arial" w:hAnsi="Arial" w:cs="Arial"/>
          <w:bCs/>
          <w:sz w:val="22"/>
          <w:szCs w:val="22"/>
        </w:rPr>
        <w:t xml:space="preserve"> realizacji</w:t>
      </w:r>
      <w:r w:rsidRPr="00732C4E">
        <w:rPr>
          <w:rFonts w:ascii="Arial" w:hAnsi="Arial" w:cs="Arial"/>
          <w:bCs/>
          <w:sz w:val="22"/>
          <w:szCs w:val="22"/>
        </w:rPr>
        <w:t xml:space="preserve"> i/lub </w:t>
      </w:r>
      <w:r w:rsidR="000A6893">
        <w:rPr>
          <w:rFonts w:ascii="Arial" w:hAnsi="Arial" w:cs="Arial"/>
          <w:bCs/>
          <w:sz w:val="22"/>
          <w:szCs w:val="22"/>
        </w:rPr>
        <w:t xml:space="preserve">wysokości </w:t>
      </w:r>
      <w:r w:rsidRPr="00732C4E">
        <w:rPr>
          <w:rFonts w:ascii="Arial" w:hAnsi="Arial" w:cs="Arial"/>
          <w:bCs/>
          <w:sz w:val="22"/>
          <w:szCs w:val="22"/>
        </w:rPr>
        <w:t>wynagrodzenia:</w:t>
      </w:r>
    </w:p>
    <w:p w14:paraId="143E84A1" w14:textId="4698F6B2" w:rsidR="00081FEC" w:rsidRPr="00732C4E" w:rsidRDefault="00081FEC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 xml:space="preserve">- zmiana przepisów powodująca konieczność aktualizacji dokumentacji </w:t>
      </w:r>
      <w:r w:rsidR="006D5B10" w:rsidRPr="00732C4E">
        <w:rPr>
          <w:rFonts w:ascii="Arial" w:hAnsi="Arial" w:cs="Arial"/>
          <w:bCs/>
          <w:sz w:val="22"/>
          <w:szCs w:val="22"/>
        </w:rPr>
        <w:t>projektowej, o czas niezbędny na dokonanie aktualizacji;</w:t>
      </w:r>
    </w:p>
    <w:p w14:paraId="3D72CDCF" w14:textId="77777777" w:rsidR="00081FEC" w:rsidRPr="00732C4E" w:rsidRDefault="00081FEC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w przypadku przedłożenia uzgodnień projektu lub w przypadku przedłużenia wydania decyzji lub uzgodnień innych organów administracji, termin realizacji przedmiotu umowy może ulec przedłużeniu o czas niezbędny, uzgodniony przez Strony w formie pisemnej,</w:t>
      </w:r>
    </w:p>
    <w:p w14:paraId="784E5650" w14:textId="0D6300C0" w:rsidR="00081FEC" w:rsidRPr="00732C4E" w:rsidRDefault="00081FEC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konieczność uzyskania dodatkowych opinii lub uzgodnień,</w:t>
      </w:r>
    </w:p>
    <w:p w14:paraId="70522C47" w14:textId="125BA994" w:rsidR="00081FEC" w:rsidRPr="00732C4E" w:rsidRDefault="00081FEC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 xml:space="preserve">- zmiana technologii robót </w:t>
      </w:r>
      <w:r w:rsidR="006D5B10" w:rsidRPr="00732C4E">
        <w:rPr>
          <w:rFonts w:ascii="Arial" w:hAnsi="Arial" w:cs="Arial"/>
          <w:bCs/>
          <w:sz w:val="22"/>
          <w:szCs w:val="22"/>
        </w:rPr>
        <w:t>związana z postępem technicznym,</w:t>
      </w:r>
    </w:p>
    <w:p w14:paraId="1B798B51" w14:textId="77777777" w:rsidR="00081FEC" w:rsidRPr="00732C4E" w:rsidRDefault="00081FEC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wycofanie z produkcji zaprojektowanych maszyn, urządzeń lub materiałów,</w:t>
      </w:r>
    </w:p>
    <w:p w14:paraId="20E26F14" w14:textId="77777777" w:rsidR="00081FEC" w:rsidRPr="00732C4E" w:rsidRDefault="00081FEC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 xml:space="preserve">- niemożliwe </w:t>
      </w:r>
      <w:r w:rsidR="00627344" w:rsidRPr="00732C4E">
        <w:rPr>
          <w:rFonts w:ascii="Arial" w:hAnsi="Arial" w:cs="Arial"/>
          <w:bCs/>
          <w:sz w:val="22"/>
          <w:szCs w:val="22"/>
        </w:rPr>
        <w:t>do przewidzenie utrudnienia realizacji robót w istniejącym obiekcie,</w:t>
      </w:r>
    </w:p>
    <w:p w14:paraId="29CC2523" w14:textId="77777777" w:rsidR="00627344" w:rsidRPr="00732C4E" w:rsidRDefault="00627344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wystąpienie szkód górniczych,</w:t>
      </w:r>
    </w:p>
    <w:p w14:paraId="17B98583" w14:textId="77777777" w:rsidR="00627344" w:rsidRPr="00732C4E" w:rsidRDefault="00627344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wystąpienie siły wyższej,</w:t>
      </w:r>
    </w:p>
    <w:p w14:paraId="4343A53E" w14:textId="77777777" w:rsidR="00627344" w:rsidRPr="00732C4E" w:rsidRDefault="00627344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 xml:space="preserve">- zmiana przepisów dotyczących </w:t>
      </w:r>
      <w:r w:rsidR="00D53151" w:rsidRPr="00732C4E">
        <w:rPr>
          <w:rFonts w:ascii="Arial" w:hAnsi="Arial" w:cs="Arial"/>
          <w:bCs/>
          <w:sz w:val="22"/>
          <w:szCs w:val="22"/>
        </w:rPr>
        <w:t>podatku od towarów i usług,</w:t>
      </w:r>
    </w:p>
    <w:p w14:paraId="15270D46" w14:textId="4589E6B9" w:rsidR="00D53151" w:rsidRPr="00732C4E" w:rsidRDefault="000671B0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pojawienie się/</w:t>
      </w:r>
      <w:r w:rsidR="00D53151" w:rsidRPr="00732C4E">
        <w:rPr>
          <w:rFonts w:ascii="Arial" w:hAnsi="Arial" w:cs="Arial"/>
          <w:bCs/>
          <w:sz w:val="22"/>
          <w:szCs w:val="22"/>
        </w:rPr>
        <w:t>odkrycie wykopalisk uni</w:t>
      </w:r>
      <w:r w:rsidR="00B33828" w:rsidRPr="00732C4E">
        <w:rPr>
          <w:rFonts w:ascii="Arial" w:hAnsi="Arial" w:cs="Arial"/>
          <w:bCs/>
          <w:sz w:val="22"/>
          <w:szCs w:val="22"/>
        </w:rPr>
        <w:t>emożliwiających wykonanie robót</w:t>
      </w:r>
      <w:r w:rsidR="00CB2804" w:rsidRPr="00732C4E">
        <w:rPr>
          <w:rFonts w:ascii="Arial" w:hAnsi="Arial" w:cs="Arial"/>
          <w:bCs/>
          <w:sz w:val="22"/>
          <w:szCs w:val="22"/>
        </w:rPr>
        <w:t xml:space="preserve"> </w:t>
      </w:r>
      <w:r w:rsidR="009D279A">
        <w:rPr>
          <w:rFonts w:ascii="Arial" w:hAnsi="Arial" w:cs="Arial"/>
          <w:bCs/>
          <w:sz w:val="22"/>
          <w:szCs w:val="22"/>
        </w:rPr>
        <w:br/>
      </w:r>
      <w:r w:rsidR="00D53151" w:rsidRPr="00732C4E">
        <w:rPr>
          <w:rFonts w:ascii="Arial" w:hAnsi="Arial" w:cs="Arial"/>
          <w:bCs/>
          <w:sz w:val="22"/>
          <w:szCs w:val="22"/>
        </w:rPr>
        <w:t>w ustalonym terminie,</w:t>
      </w:r>
    </w:p>
    <w:p w14:paraId="1634F06D" w14:textId="77777777" w:rsidR="00D53151" w:rsidRPr="00732C4E" w:rsidRDefault="00D53151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konieczność wykonania niemożliwych do p</w:t>
      </w:r>
      <w:r w:rsidR="002319A2" w:rsidRPr="00732C4E">
        <w:rPr>
          <w:rFonts w:ascii="Arial" w:hAnsi="Arial" w:cs="Arial"/>
          <w:bCs/>
          <w:sz w:val="22"/>
          <w:szCs w:val="22"/>
        </w:rPr>
        <w:t>rzewidzenia zamówień dodatkowych</w:t>
      </w:r>
      <w:r w:rsidR="00E97452" w:rsidRPr="00732C4E">
        <w:rPr>
          <w:rFonts w:ascii="Arial" w:hAnsi="Arial" w:cs="Arial"/>
          <w:bCs/>
          <w:i/>
          <w:sz w:val="22"/>
          <w:szCs w:val="22"/>
        </w:rPr>
        <w:t>,</w:t>
      </w:r>
    </w:p>
    <w:p w14:paraId="07F84FB5" w14:textId="77777777" w:rsidR="00D53151" w:rsidRPr="00732C4E" w:rsidRDefault="00D53151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wystąpienie warunków atmosferycznych uniemożliwiających bądź utrudniających prowadzenie robót zgodnie z technologią przez dłuższy okres niż 30 dni,</w:t>
      </w:r>
    </w:p>
    <w:p w14:paraId="5C167884" w14:textId="4E24ECF8" w:rsidR="00D53151" w:rsidRPr="00732C4E" w:rsidRDefault="00D53151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lastRenderedPageBreak/>
        <w:t>- zmiany wysokości minimalnego wynagrodzenia za pracę ustalonego na podstawie art. 2 ust. 3 – 5 ustawy z dnia 10 października 2002 r.</w:t>
      </w:r>
      <w:r w:rsidR="00C40CA3" w:rsidRPr="00732C4E">
        <w:rPr>
          <w:rFonts w:ascii="Arial" w:hAnsi="Arial" w:cs="Arial"/>
          <w:bCs/>
          <w:sz w:val="22"/>
          <w:szCs w:val="22"/>
        </w:rPr>
        <w:t xml:space="preserve"> </w:t>
      </w:r>
      <w:r w:rsidR="009D279A">
        <w:rPr>
          <w:rFonts w:ascii="Arial" w:hAnsi="Arial" w:cs="Arial"/>
          <w:bCs/>
          <w:sz w:val="22"/>
          <w:szCs w:val="22"/>
        </w:rPr>
        <w:br/>
      </w:r>
      <w:r w:rsidRPr="00732C4E">
        <w:rPr>
          <w:rFonts w:ascii="Arial" w:hAnsi="Arial" w:cs="Arial"/>
          <w:bCs/>
          <w:sz w:val="22"/>
          <w:szCs w:val="22"/>
        </w:rPr>
        <w:t>o minimalnym wynagrodzeniu za pracę,</w:t>
      </w:r>
    </w:p>
    <w:p w14:paraId="651A4EC5" w14:textId="77777777" w:rsidR="00D53151" w:rsidRPr="00732C4E" w:rsidRDefault="00D53151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zmiany zasad podlegania ubezpieczeniom społecznym lub ubezpieczeniu zdrowotnemu lub wysokości stawki składki na ubezpieczenie społeczne lub zdrowotne,</w:t>
      </w:r>
    </w:p>
    <w:p w14:paraId="3D4CCE35" w14:textId="6F1756EF" w:rsidR="00D53151" w:rsidRPr="00732C4E" w:rsidRDefault="00910A6B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jeżeli zmiany te bę</w:t>
      </w:r>
      <w:r w:rsidR="00D53151" w:rsidRPr="00732C4E">
        <w:rPr>
          <w:rFonts w:ascii="Arial" w:hAnsi="Arial" w:cs="Arial"/>
          <w:bCs/>
          <w:sz w:val="22"/>
          <w:szCs w:val="22"/>
        </w:rPr>
        <w:t>dą miały wpływ na koszty wykonania zamówienia przez Wykonawcę</w:t>
      </w:r>
      <w:r w:rsidR="000B5520" w:rsidRPr="00732C4E">
        <w:rPr>
          <w:rFonts w:ascii="Arial" w:hAnsi="Arial" w:cs="Arial"/>
          <w:bCs/>
          <w:sz w:val="22"/>
          <w:szCs w:val="22"/>
        </w:rPr>
        <w:t>.</w:t>
      </w:r>
    </w:p>
    <w:p w14:paraId="1EC9B9C0" w14:textId="4169AEEA" w:rsidR="00D22838" w:rsidRPr="00732C4E" w:rsidRDefault="009E471B" w:rsidP="00962B9A">
      <w:pPr>
        <w:numPr>
          <w:ilvl w:val="3"/>
          <w:numId w:val="27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w</w:t>
      </w:r>
      <w:r w:rsidR="00D53151" w:rsidRPr="00732C4E">
        <w:rPr>
          <w:rFonts w:ascii="Arial" w:hAnsi="Arial" w:cs="Arial"/>
          <w:bCs/>
          <w:sz w:val="22"/>
          <w:szCs w:val="22"/>
        </w:rPr>
        <w:t xml:space="preserve"> przypadkach</w:t>
      </w:r>
      <w:r w:rsidRPr="00732C4E">
        <w:rPr>
          <w:rFonts w:ascii="Arial" w:hAnsi="Arial" w:cs="Arial"/>
          <w:bCs/>
          <w:sz w:val="22"/>
          <w:szCs w:val="22"/>
        </w:rPr>
        <w:t>,</w:t>
      </w:r>
      <w:r w:rsidR="00D53151" w:rsidRPr="00732C4E">
        <w:rPr>
          <w:rFonts w:ascii="Arial" w:hAnsi="Arial" w:cs="Arial"/>
          <w:bCs/>
          <w:sz w:val="22"/>
          <w:szCs w:val="22"/>
        </w:rPr>
        <w:t xml:space="preserve"> o których mowa w art. </w:t>
      </w:r>
      <w:r w:rsidR="006D5B10" w:rsidRPr="00732C4E">
        <w:rPr>
          <w:rFonts w:ascii="Arial" w:hAnsi="Arial" w:cs="Arial"/>
          <w:bCs/>
          <w:sz w:val="22"/>
          <w:szCs w:val="22"/>
        </w:rPr>
        <w:t>455</w:t>
      </w:r>
      <w:r w:rsidR="00D53151" w:rsidRPr="00732C4E">
        <w:rPr>
          <w:rFonts w:ascii="Arial" w:hAnsi="Arial" w:cs="Arial"/>
          <w:bCs/>
          <w:sz w:val="22"/>
          <w:szCs w:val="22"/>
        </w:rPr>
        <w:t xml:space="preserve"> ust. </w:t>
      </w:r>
      <w:r w:rsidR="00BF2ADC" w:rsidRPr="00732C4E">
        <w:rPr>
          <w:rFonts w:ascii="Arial" w:hAnsi="Arial" w:cs="Arial"/>
          <w:bCs/>
          <w:sz w:val="22"/>
          <w:szCs w:val="22"/>
        </w:rPr>
        <w:t xml:space="preserve">1 </w:t>
      </w:r>
      <w:r w:rsidR="00F1271C" w:rsidRPr="00732C4E">
        <w:rPr>
          <w:rFonts w:ascii="Arial" w:hAnsi="Arial" w:cs="Arial"/>
          <w:bCs/>
          <w:sz w:val="22"/>
          <w:szCs w:val="22"/>
        </w:rPr>
        <w:t xml:space="preserve">pkt. </w:t>
      </w:r>
      <w:r w:rsidR="00D53151" w:rsidRPr="00732C4E">
        <w:rPr>
          <w:rFonts w:ascii="Arial" w:hAnsi="Arial" w:cs="Arial"/>
          <w:bCs/>
          <w:sz w:val="22"/>
          <w:szCs w:val="22"/>
        </w:rPr>
        <w:t xml:space="preserve">2 do </w:t>
      </w:r>
      <w:r w:rsidR="006D5B10" w:rsidRPr="00732C4E">
        <w:rPr>
          <w:rFonts w:ascii="Arial" w:hAnsi="Arial" w:cs="Arial"/>
          <w:bCs/>
          <w:sz w:val="22"/>
          <w:szCs w:val="22"/>
        </w:rPr>
        <w:t>4</w:t>
      </w:r>
      <w:r w:rsidR="00D53151" w:rsidRPr="00732C4E">
        <w:rPr>
          <w:rFonts w:ascii="Arial" w:hAnsi="Arial" w:cs="Arial"/>
          <w:bCs/>
          <w:sz w:val="22"/>
          <w:szCs w:val="22"/>
        </w:rPr>
        <w:t xml:space="preserve"> ustawy </w:t>
      </w:r>
      <w:r w:rsidR="00462325" w:rsidRPr="00732C4E">
        <w:rPr>
          <w:rFonts w:ascii="Arial" w:hAnsi="Arial" w:cs="Arial"/>
          <w:bCs/>
          <w:sz w:val="22"/>
          <w:szCs w:val="22"/>
        </w:rPr>
        <w:t xml:space="preserve">Prawo </w:t>
      </w:r>
      <w:r w:rsidR="00146203" w:rsidRPr="00732C4E">
        <w:rPr>
          <w:rFonts w:ascii="Arial" w:hAnsi="Arial" w:cs="Arial"/>
          <w:bCs/>
          <w:sz w:val="22"/>
          <w:szCs w:val="22"/>
        </w:rPr>
        <w:t xml:space="preserve"> </w:t>
      </w:r>
      <w:r w:rsidR="00462325" w:rsidRPr="00732C4E">
        <w:rPr>
          <w:rFonts w:ascii="Arial" w:hAnsi="Arial" w:cs="Arial"/>
          <w:bCs/>
          <w:sz w:val="22"/>
          <w:szCs w:val="22"/>
        </w:rPr>
        <w:t>zamówień publicznych</w:t>
      </w:r>
    </w:p>
    <w:p w14:paraId="732AC241" w14:textId="0EEF7E05" w:rsidR="00C87B45" w:rsidRDefault="00A711E7" w:rsidP="00962B9A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Termin wykonania umowy ulega odpowiednio zmianie o okres trwania okoliczności celem ukończenia przedmiotu umowy w sposób należyty. Zmiana terminu realizacji przedmiotu umowy nie wpływa na zmianę wynagrodzenia.</w:t>
      </w:r>
    </w:p>
    <w:p w14:paraId="2DC0A585" w14:textId="77777777" w:rsidR="00683EA1" w:rsidRDefault="00683EA1" w:rsidP="00683EA1">
      <w:pPr>
        <w:pStyle w:val="Tytu"/>
        <w:spacing w:line="276" w:lineRule="auto"/>
        <w:rPr>
          <w:rFonts w:ascii="Arial" w:hAnsi="Arial" w:cs="Arial"/>
          <w:b/>
          <w:u w:val="none"/>
        </w:rPr>
      </w:pPr>
    </w:p>
    <w:p w14:paraId="757F807E" w14:textId="02142377" w:rsidR="00683EA1" w:rsidRPr="00E924A3" w:rsidRDefault="00683EA1" w:rsidP="00683EA1">
      <w:pPr>
        <w:pStyle w:val="Tytu"/>
        <w:spacing w:line="276" w:lineRule="auto"/>
        <w:rPr>
          <w:rFonts w:ascii="Arial" w:hAnsi="Arial" w:cs="Arial"/>
          <w:b/>
          <w:sz w:val="22"/>
          <w:szCs w:val="22"/>
          <w:u w:val="none"/>
        </w:rPr>
      </w:pPr>
      <w:r w:rsidRPr="00E924A3">
        <w:rPr>
          <w:rFonts w:ascii="Arial" w:hAnsi="Arial" w:cs="Arial"/>
          <w:b/>
          <w:sz w:val="22"/>
          <w:szCs w:val="22"/>
          <w:u w:val="none"/>
        </w:rPr>
        <w:t>§ 16</w:t>
      </w:r>
    </w:p>
    <w:p w14:paraId="377150BE" w14:textId="55212939" w:rsidR="00683EA1" w:rsidRPr="00E924A3" w:rsidRDefault="00F0288C" w:rsidP="00683EA1">
      <w:pPr>
        <w:pStyle w:val="Tytu"/>
        <w:spacing w:line="276" w:lineRule="auto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Ochrona Informacji Niejawnych</w:t>
      </w:r>
    </w:p>
    <w:p w14:paraId="4DF9CD68" w14:textId="77777777" w:rsidR="00D6019C" w:rsidRPr="00BC13C0" w:rsidRDefault="00D6019C" w:rsidP="00D6019C">
      <w:pPr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Osoby biorące udział w realizacji zamówienia muszą posiadać obywatelstwo polskie. W przypadku braku polskiego obywatelstwa muszą posiadać pozwolenie jednorazowe uprawniające do wstępu obcokrajowców na teren chronionego obiektu wojskowego zgodnie z Decyzją Nr 107/MON Ministra Obrony Narodowej z dnia 18 sierpnia 2021 r. w sprawie organizowania współpracy międzynarodowej w resorcie obrony narodowej.</w:t>
      </w:r>
    </w:p>
    <w:p w14:paraId="0349DF2F" w14:textId="77777777" w:rsidR="00D6019C" w:rsidRDefault="00D6019C" w:rsidP="00D6019C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Brak zgody w formie pozwolenia jednorazowego skutkował będzie </w:t>
      </w:r>
      <w:r>
        <w:rPr>
          <w:rFonts w:ascii="Arial" w:hAnsi="Arial" w:cs="Arial"/>
        </w:rPr>
        <w:br/>
        <w:t xml:space="preserve">nie wpuszczeniem na teren chronionego obiektu wojskowego ww. osób, przy czym </w:t>
      </w:r>
      <w:r>
        <w:rPr>
          <w:rFonts w:ascii="Arial" w:hAnsi="Arial" w:cs="Arial"/>
        </w:rPr>
        <w:br/>
        <w:t>nie może to być traktowane jako utrudnienie realizacji zamówienia przez zamawiającego.</w:t>
      </w:r>
    </w:p>
    <w:p w14:paraId="4403BDBB" w14:textId="77777777" w:rsidR="00D6019C" w:rsidRDefault="00D6019C" w:rsidP="00D6019C">
      <w:pPr>
        <w:spacing w:before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realizacją zadania Wykonawca będzie zobligowany do przesłania do Zamawiającego z wyprzedzeniem, wniosku o wydanie przepustek na wejście </w:t>
      </w:r>
      <w:r>
        <w:rPr>
          <w:rFonts w:ascii="Arial" w:hAnsi="Arial" w:cs="Arial"/>
        </w:rPr>
        <w:br/>
        <w:t xml:space="preserve">i wjazd pracowników realizujących umowę. W zależności od rodzaju przepustek wniosek może uwzględniać następujące dane: </w:t>
      </w:r>
    </w:p>
    <w:p w14:paraId="5E92767E" w14:textId="77777777" w:rsidR="00D6019C" w:rsidRDefault="00D6019C" w:rsidP="00D6019C">
      <w:pPr>
        <w:pStyle w:val="Akapitzlist"/>
        <w:numPr>
          <w:ilvl w:val="0"/>
          <w:numId w:val="42"/>
        </w:numPr>
        <w:spacing w:line="276" w:lineRule="auto"/>
        <w:ind w:left="36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imienny wykaz osób biorących udział w wykonaniu usługi wraz z numerami </w:t>
      </w:r>
      <w:r w:rsidRPr="00C55B56">
        <w:rPr>
          <w:rFonts w:ascii="Arial" w:hAnsi="Arial" w:cs="Arial"/>
        </w:rPr>
        <w:t>dowodów osobistych</w:t>
      </w:r>
      <w:r>
        <w:rPr>
          <w:rFonts w:ascii="Arial" w:hAnsi="Arial" w:cs="Arial"/>
        </w:rPr>
        <w:t>, numerem PESEL, wskazaniem stanowiska oraz adresem zamieszkania;</w:t>
      </w:r>
    </w:p>
    <w:p w14:paraId="33D89C29" w14:textId="77777777" w:rsidR="00D6019C" w:rsidRDefault="00D6019C" w:rsidP="00D6019C">
      <w:pPr>
        <w:pStyle w:val="Akapitzlist"/>
        <w:numPr>
          <w:ilvl w:val="0"/>
          <w:numId w:val="42"/>
        </w:numPr>
        <w:spacing w:after="120" w:line="276" w:lineRule="auto"/>
        <w:ind w:left="364"/>
        <w:jc w:val="both"/>
        <w:rPr>
          <w:rFonts w:ascii="Arial" w:hAnsi="Arial" w:cs="Arial"/>
        </w:rPr>
      </w:pPr>
      <w:r>
        <w:rPr>
          <w:rFonts w:ascii="Arial" w:hAnsi="Arial" w:cs="Arial"/>
        </w:rPr>
        <w:t>markę, typ oraz nr rejestracyjny pojazdów niezbędnych do wykonania usługi;</w:t>
      </w:r>
    </w:p>
    <w:p w14:paraId="17EBA950" w14:textId="77777777" w:rsidR="00D6019C" w:rsidRDefault="00D6019C" w:rsidP="00D6019C">
      <w:pPr>
        <w:pStyle w:val="Akapitzlist"/>
        <w:numPr>
          <w:ilvl w:val="0"/>
          <w:numId w:val="42"/>
        </w:numPr>
        <w:spacing w:after="120" w:line="276" w:lineRule="auto"/>
        <w:ind w:left="364"/>
        <w:jc w:val="both"/>
        <w:rPr>
          <w:rFonts w:ascii="Arial" w:hAnsi="Arial" w:cs="Arial"/>
        </w:rPr>
      </w:pPr>
      <w:r>
        <w:rPr>
          <w:rFonts w:ascii="Arial" w:hAnsi="Arial" w:cs="Arial"/>
        </w:rPr>
        <w:t>cel wejścia z numerem umowy.</w:t>
      </w:r>
    </w:p>
    <w:p w14:paraId="46CB226D" w14:textId="77777777" w:rsidR="00D6019C" w:rsidRDefault="00D6019C" w:rsidP="00D6019C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Pracownicy wykonawcy mają prawo do przebywania jedynie w rejonie wykonywania prac związanych z realizacją zamówienia, dostęp do innych pomieszczeń obiektu, do których jest on konieczny w związku z wykonaniem przedmiotu umowy każdorazowo musi być uzgodniony z zamawiającym (osobą odpowiedzialną za nadzór nad realizacją zamówienia ze strony zamawiającego)</w:t>
      </w:r>
      <w:r w:rsidRPr="00CE3CE5">
        <w:rPr>
          <w:rFonts w:ascii="Arial" w:hAnsi="Arial" w:cs="Arial"/>
        </w:rPr>
        <w:t>.</w:t>
      </w:r>
    </w:p>
    <w:p w14:paraId="79F48A8F" w14:textId="1B06BFED" w:rsidR="00D6019C" w:rsidRDefault="00D6019C" w:rsidP="00D6019C">
      <w:pPr>
        <w:jc w:val="both"/>
      </w:pPr>
      <w:r w:rsidRPr="00AC40D0">
        <w:rPr>
          <w:rFonts w:ascii="Arial" w:hAnsi="Arial" w:cs="Arial"/>
        </w:rPr>
        <w:t xml:space="preserve">Wykonawca zobowiązuje się do przestrzegania przez osoby realizujące zamówienie oraz podwykonawców, którym zleci </w:t>
      </w:r>
      <w:r>
        <w:rPr>
          <w:rFonts w:ascii="Arial" w:hAnsi="Arial" w:cs="Arial"/>
        </w:rPr>
        <w:t xml:space="preserve">prace zasad używania urządzeń do przetwarzania obrazu i dźwięku zgodnie z Decyzją 77/MON Ministra Obrony Narodowej z dnia 09 czerwca 2020 r. Użytkowanie na terenie kompleksu </w:t>
      </w:r>
      <w:r>
        <w:rPr>
          <w:rFonts w:ascii="Arial" w:hAnsi="Arial" w:cs="Arial"/>
        </w:rPr>
        <w:lastRenderedPageBreak/>
        <w:t>wojskowego urządzeń do przetwarzania obrazu i dźwięku oraz telefonów komórkowych wymaga zgody zamawiającego (osoby odpowiedzialnej za nadzór nad realizacją zamówienia ze strony zamawiającego).</w:t>
      </w:r>
    </w:p>
    <w:p w14:paraId="3FAFEB75" w14:textId="2127892F" w:rsidR="00154804" w:rsidRPr="005B5526" w:rsidRDefault="00154804" w:rsidP="00683EA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166D197" w14:textId="59341461" w:rsidR="009258AF" w:rsidRPr="005B5526" w:rsidRDefault="00C93683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B5526">
        <w:rPr>
          <w:rFonts w:ascii="Arial" w:hAnsi="Arial" w:cs="Arial"/>
          <w:b/>
          <w:sz w:val="22"/>
          <w:szCs w:val="22"/>
        </w:rPr>
        <w:t>§ 1</w:t>
      </w:r>
      <w:r w:rsidR="00683EA1" w:rsidRPr="005B5526">
        <w:rPr>
          <w:rFonts w:ascii="Arial" w:hAnsi="Arial" w:cs="Arial"/>
          <w:b/>
          <w:sz w:val="22"/>
          <w:szCs w:val="22"/>
        </w:rPr>
        <w:t>7</w:t>
      </w:r>
    </w:p>
    <w:p w14:paraId="3E91B287" w14:textId="77777777" w:rsidR="00F878B3" w:rsidRPr="00732C4E" w:rsidRDefault="006D566E" w:rsidP="00962B9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Postanowienia końcowe</w:t>
      </w:r>
    </w:p>
    <w:p w14:paraId="767ABC7B" w14:textId="77777777" w:rsidR="00C970EC" w:rsidRPr="00732C4E" w:rsidRDefault="00C970EC" w:rsidP="00962B9A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 sprawach nieuregulowanych </w:t>
      </w:r>
      <w:r w:rsidR="00FC49E3" w:rsidRPr="00732C4E">
        <w:rPr>
          <w:rFonts w:ascii="Arial" w:hAnsi="Arial" w:cs="Arial"/>
          <w:sz w:val="22"/>
          <w:szCs w:val="22"/>
        </w:rPr>
        <w:t>Umową</w:t>
      </w:r>
      <w:r w:rsidRPr="00732C4E">
        <w:rPr>
          <w:rFonts w:ascii="Arial" w:hAnsi="Arial" w:cs="Arial"/>
          <w:sz w:val="22"/>
          <w:szCs w:val="22"/>
        </w:rPr>
        <w:t xml:space="preserve"> będą miały</w:t>
      </w:r>
      <w:r w:rsidR="003017F4" w:rsidRPr="00732C4E">
        <w:rPr>
          <w:rFonts w:ascii="Arial" w:hAnsi="Arial" w:cs="Arial"/>
          <w:sz w:val="22"/>
          <w:szCs w:val="22"/>
        </w:rPr>
        <w:t xml:space="preserve"> zastosowanie przepisy Kodeksu C</w:t>
      </w:r>
      <w:r w:rsidRPr="00732C4E">
        <w:rPr>
          <w:rFonts w:ascii="Arial" w:hAnsi="Arial" w:cs="Arial"/>
          <w:sz w:val="22"/>
          <w:szCs w:val="22"/>
        </w:rPr>
        <w:t>ywilnego, ustawy Prawo zamówień publicznych, ustawy Prawo budowlane oraz innych aktów prawn</w:t>
      </w:r>
      <w:r w:rsidR="00B72555" w:rsidRPr="00732C4E">
        <w:rPr>
          <w:rFonts w:ascii="Arial" w:hAnsi="Arial" w:cs="Arial"/>
          <w:sz w:val="22"/>
          <w:szCs w:val="22"/>
        </w:rPr>
        <w:t>ych powszechnie obowiązujących.</w:t>
      </w:r>
    </w:p>
    <w:p w14:paraId="5D9DB9E9" w14:textId="77777777" w:rsidR="00C970EC" w:rsidRPr="00732C4E" w:rsidRDefault="00C970EC" w:rsidP="00962B9A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Wszel</w:t>
      </w:r>
      <w:r w:rsidR="00B72555" w:rsidRPr="00732C4E">
        <w:rPr>
          <w:rFonts w:ascii="Arial" w:hAnsi="Arial" w:cs="Arial"/>
          <w:sz w:val="22"/>
          <w:szCs w:val="22"/>
        </w:rPr>
        <w:t xml:space="preserve">kie spory wynikłe z realizacji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B72555" w:rsidRPr="00732C4E">
        <w:rPr>
          <w:rFonts w:ascii="Arial" w:hAnsi="Arial" w:cs="Arial"/>
          <w:sz w:val="22"/>
          <w:szCs w:val="22"/>
        </w:rPr>
        <w:t>S</w:t>
      </w:r>
      <w:r w:rsidRPr="00732C4E">
        <w:rPr>
          <w:rFonts w:ascii="Arial" w:hAnsi="Arial" w:cs="Arial"/>
          <w:sz w:val="22"/>
          <w:szCs w:val="22"/>
        </w:rPr>
        <w:t xml:space="preserve">trony będą starały się rozwiązać </w:t>
      </w:r>
      <w:r w:rsidR="000A167A" w:rsidRPr="00732C4E">
        <w:rPr>
          <w:rFonts w:ascii="Arial" w:hAnsi="Arial" w:cs="Arial"/>
          <w:sz w:val="22"/>
          <w:szCs w:val="22"/>
        </w:rPr>
        <w:t>polubownie</w:t>
      </w:r>
      <w:r w:rsidRPr="00732C4E">
        <w:rPr>
          <w:rFonts w:ascii="Arial" w:hAnsi="Arial" w:cs="Arial"/>
          <w:sz w:val="22"/>
          <w:szCs w:val="22"/>
        </w:rPr>
        <w:t xml:space="preserve">. </w:t>
      </w:r>
      <w:r w:rsidR="00A60E0C" w:rsidRPr="00732C4E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W przypadku niemożności rozstrzygnięcia sporu w drodze polubown</w:t>
      </w:r>
      <w:r w:rsidR="000A167A" w:rsidRPr="00732C4E">
        <w:rPr>
          <w:rFonts w:ascii="Arial" w:hAnsi="Arial" w:cs="Arial"/>
          <w:sz w:val="22"/>
          <w:szCs w:val="22"/>
        </w:rPr>
        <w:t>ej</w:t>
      </w:r>
      <w:r w:rsidRPr="00732C4E">
        <w:rPr>
          <w:rFonts w:ascii="Arial" w:hAnsi="Arial" w:cs="Arial"/>
          <w:sz w:val="22"/>
          <w:szCs w:val="22"/>
        </w:rPr>
        <w:t>, strony poddadzą spór pod rozwiązanie sądowi powszechnemu, właściw</w:t>
      </w:r>
      <w:r w:rsidR="00B72555" w:rsidRPr="00732C4E">
        <w:rPr>
          <w:rFonts w:ascii="Arial" w:hAnsi="Arial" w:cs="Arial"/>
          <w:sz w:val="22"/>
          <w:szCs w:val="22"/>
        </w:rPr>
        <w:t>emu dla siedziby Zamawiającego.</w:t>
      </w:r>
    </w:p>
    <w:p w14:paraId="06F209F9" w14:textId="0FF5CD88" w:rsidR="00C40CA3" w:rsidRPr="00732C4E" w:rsidRDefault="00C970EC" w:rsidP="00962B9A">
      <w:pPr>
        <w:pStyle w:val="Defaul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Niniejszą </w:t>
      </w:r>
      <w:r w:rsidR="00B72555" w:rsidRPr="00732C4E">
        <w:rPr>
          <w:rFonts w:ascii="Arial" w:hAnsi="Arial" w:cs="Arial"/>
          <w:color w:val="auto"/>
          <w:sz w:val="22"/>
          <w:szCs w:val="22"/>
        </w:rPr>
        <w:t>U</w:t>
      </w:r>
      <w:r w:rsidRPr="00732C4E">
        <w:rPr>
          <w:rFonts w:ascii="Arial" w:hAnsi="Arial" w:cs="Arial"/>
          <w:color w:val="auto"/>
          <w:sz w:val="22"/>
          <w:szCs w:val="22"/>
        </w:rPr>
        <w:t>mowę</w:t>
      </w:r>
      <w:r w:rsidR="0036604B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>sporządzono</w:t>
      </w:r>
      <w:r w:rsidR="0036604B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w </w:t>
      </w:r>
      <w:r w:rsidR="00B72555" w:rsidRPr="00732C4E">
        <w:rPr>
          <w:rFonts w:ascii="Arial" w:hAnsi="Arial" w:cs="Arial"/>
          <w:color w:val="auto"/>
          <w:sz w:val="22"/>
          <w:szCs w:val="22"/>
        </w:rPr>
        <w:t xml:space="preserve">trzech jednobrzmiących egzemplarzach, </w:t>
      </w:r>
      <w:r w:rsidR="009D279A">
        <w:rPr>
          <w:rFonts w:ascii="Arial" w:hAnsi="Arial" w:cs="Arial"/>
          <w:color w:val="auto"/>
          <w:sz w:val="22"/>
          <w:szCs w:val="22"/>
        </w:rPr>
        <w:br/>
      </w:r>
      <w:r w:rsidR="00B72555" w:rsidRPr="00732C4E">
        <w:rPr>
          <w:rFonts w:ascii="Arial" w:hAnsi="Arial" w:cs="Arial"/>
          <w:color w:val="auto"/>
          <w:sz w:val="22"/>
          <w:szCs w:val="22"/>
        </w:rPr>
        <w:t>z których e</w:t>
      </w:r>
      <w:r w:rsidR="003017F4" w:rsidRPr="00732C4E">
        <w:rPr>
          <w:rFonts w:ascii="Arial" w:hAnsi="Arial" w:cs="Arial"/>
          <w:color w:val="auto"/>
          <w:sz w:val="22"/>
          <w:szCs w:val="22"/>
        </w:rPr>
        <w:t>gz</w:t>
      </w:r>
      <w:r w:rsidR="00B72555" w:rsidRPr="00732C4E">
        <w:rPr>
          <w:rFonts w:ascii="Arial" w:hAnsi="Arial" w:cs="Arial"/>
          <w:color w:val="auto"/>
          <w:sz w:val="22"/>
          <w:szCs w:val="22"/>
        </w:rPr>
        <w:t>emplarz</w:t>
      </w:r>
      <w:r w:rsidR="003017F4" w:rsidRPr="00732C4E">
        <w:rPr>
          <w:rFonts w:ascii="Arial" w:hAnsi="Arial" w:cs="Arial"/>
          <w:color w:val="auto"/>
          <w:sz w:val="22"/>
          <w:szCs w:val="22"/>
        </w:rPr>
        <w:t xml:space="preserve"> nr 1 i 2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B72555" w:rsidRPr="00732C4E">
        <w:rPr>
          <w:rFonts w:ascii="Arial" w:hAnsi="Arial" w:cs="Arial"/>
          <w:color w:val="auto"/>
          <w:sz w:val="22"/>
          <w:szCs w:val="22"/>
        </w:rPr>
        <w:t xml:space="preserve">przeznaczone są 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dla </w:t>
      </w:r>
      <w:r w:rsidR="003017F4" w:rsidRPr="00732C4E">
        <w:rPr>
          <w:rFonts w:ascii="Arial" w:hAnsi="Arial" w:cs="Arial"/>
          <w:color w:val="auto"/>
          <w:sz w:val="22"/>
          <w:szCs w:val="22"/>
        </w:rPr>
        <w:t xml:space="preserve">Zamawiającego, </w:t>
      </w:r>
      <w:r w:rsidR="00B72555" w:rsidRPr="00732C4E">
        <w:rPr>
          <w:rFonts w:ascii="Arial" w:hAnsi="Arial" w:cs="Arial"/>
          <w:color w:val="auto"/>
          <w:sz w:val="22"/>
          <w:szCs w:val="22"/>
        </w:rPr>
        <w:t xml:space="preserve">zaś </w:t>
      </w:r>
      <w:r w:rsidR="003017F4" w:rsidRPr="00732C4E">
        <w:rPr>
          <w:rFonts w:ascii="Arial" w:hAnsi="Arial" w:cs="Arial"/>
          <w:color w:val="auto"/>
          <w:sz w:val="22"/>
          <w:szCs w:val="22"/>
        </w:rPr>
        <w:t>egz</w:t>
      </w:r>
      <w:r w:rsidR="00B72555" w:rsidRPr="00732C4E">
        <w:rPr>
          <w:rFonts w:ascii="Arial" w:hAnsi="Arial" w:cs="Arial"/>
          <w:color w:val="auto"/>
          <w:sz w:val="22"/>
          <w:szCs w:val="22"/>
        </w:rPr>
        <w:t xml:space="preserve">emplarz </w:t>
      </w:r>
      <w:r w:rsidR="003017F4" w:rsidRPr="00732C4E">
        <w:rPr>
          <w:rFonts w:ascii="Arial" w:hAnsi="Arial" w:cs="Arial"/>
          <w:color w:val="auto"/>
          <w:sz w:val="22"/>
          <w:szCs w:val="22"/>
        </w:rPr>
        <w:t>nr 3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B72555" w:rsidRPr="00732C4E">
        <w:rPr>
          <w:rFonts w:ascii="Arial" w:hAnsi="Arial" w:cs="Arial"/>
          <w:color w:val="auto"/>
          <w:sz w:val="22"/>
          <w:szCs w:val="22"/>
        </w:rPr>
        <w:t xml:space="preserve">- </w:t>
      </w:r>
      <w:r w:rsidRPr="00732C4E">
        <w:rPr>
          <w:rFonts w:ascii="Arial" w:hAnsi="Arial" w:cs="Arial"/>
          <w:color w:val="auto"/>
          <w:sz w:val="22"/>
          <w:szCs w:val="22"/>
        </w:rPr>
        <w:t>dla</w:t>
      </w:r>
      <w:r w:rsidR="003017F4" w:rsidRPr="00732C4E">
        <w:rPr>
          <w:rFonts w:ascii="Arial" w:hAnsi="Arial" w:cs="Arial"/>
          <w:color w:val="auto"/>
          <w:sz w:val="22"/>
          <w:szCs w:val="22"/>
        </w:rPr>
        <w:t xml:space="preserve"> Wykonawcy</w:t>
      </w:r>
      <w:r w:rsidR="00D6019C">
        <w:rPr>
          <w:rFonts w:ascii="Arial" w:hAnsi="Arial" w:cs="Arial"/>
          <w:color w:val="auto"/>
          <w:sz w:val="22"/>
          <w:szCs w:val="22"/>
        </w:rPr>
        <w:t>*</w:t>
      </w:r>
      <w:r w:rsidR="00570032" w:rsidRPr="00732C4E">
        <w:rPr>
          <w:rFonts w:ascii="Arial" w:hAnsi="Arial" w:cs="Arial"/>
          <w:color w:val="auto"/>
          <w:sz w:val="22"/>
          <w:szCs w:val="22"/>
        </w:rPr>
        <w:t>.</w:t>
      </w:r>
    </w:p>
    <w:p w14:paraId="0D8212A1" w14:textId="77777777" w:rsidR="00D6019C" w:rsidRDefault="00D6019C" w:rsidP="00D6019C">
      <w:pPr>
        <w:pStyle w:val="Default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*z zastrzeżeniem możliwości zawarcia umowy w postaci elektronicznej.</w:t>
      </w:r>
    </w:p>
    <w:p w14:paraId="0E753F45" w14:textId="68F1B775" w:rsidR="009E47A3" w:rsidRDefault="009E47A3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C17ECEE" w14:textId="14082EB3" w:rsidR="00B10A87" w:rsidRDefault="00B10A87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Załączniki ……………</w:t>
      </w:r>
    </w:p>
    <w:p w14:paraId="18F45130" w14:textId="77777777" w:rsidR="00B10A87" w:rsidRPr="00732C4E" w:rsidRDefault="00B10A87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A3A1451" w14:textId="77777777" w:rsidR="00512691" w:rsidRPr="00732C4E" w:rsidRDefault="00512691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6FAF61C" w14:textId="4F3E67C8" w:rsidR="00C93683" w:rsidRDefault="00F878B3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  </w:t>
      </w:r>
      <w:r w:rsidR="00C970EC" w:rsidRPr="00732C4E">
        <w:rPr>
          <w:rFonts w:ascii="Arial" w:hAnsi="Arial" w:cs="Arial"/>
          <w:b/>
          <w:sz w:val="22"/>
          <w:szCs w:val="22"/>
        </w:rPr>
        <w:t>ZAMAW</w:t>
      </w:r>
      <w:r w:rsidRPr="00732C4E">
        <w:rPr>
          <w:rFonts w:ascii="Arial" w:hAnsi="Arial" w:cs="Arial"/>
          <w:b/>
          <w:sz w:val="22"/>
          <w:szCs w:val="22"/>
        </w:rPr>
        <w:t xml:space="preserve">IAJĄCY </w:t>
      </w:r>
      <w:r w:rsidRPr="00732C4E">
        <w:rPr>
          <w:rFonts w:ascii="Arial" w:hAnsi="Arial" w:cs="Arial"/>
          <w:b/>
          <w:sz w:val="22"/>
          <w:szCs w:val="22"/>
        </w:rPr>
        <w:tab/>
      </w:r>
      <w:r w:rsidRPr="00732C4E">
        <w:rPr>
          <w:rFonts w:ascii="Arial" w:hAnsi="Arial" w:cs="Arial"/>
          <w:b/>
          <w:sz w:val="22"/>
          <w:szCs w:val="22"/>
        </w:rPr>
        <w:tab/>
      </w:r>
      <w:r w:rsidRPr="00732C4E">
        <w:rPr>
          <w:rFonts w:ascii="Arial" w:hAnsi="Arial" w:cs="Arial"/>
          <w:b/>
          <w:sz w:val="22"/>
          <w:szCs w:val="22"/>
        </w:rPr>
        <w:tab/>
      </w:r>
      <w:r w:rsidRPr="00732C4E">
        <w:rPr>
          <w:rFonts w:ascii="Arial" w:hAnsi="Arial" w:cs="Arial"/>
          <w:b/>
          <w:sz w:val="22"/>
          <w:szCs w:val="22"/>
        </w:rPr>
        <w:tab/>
      </w:r>
      <w:r w:rsidRPr="00732C4E">
        <w:rPr>
          <w:rFonts w:ascii="Arial" w:hAnsi="Arial" w:cs="Arial"/>
          <w:b/>
          <w:sz w:val="22"/>
          <w:szCs w:val="22"/>
        </w:rPr>
        <w:tab/>
        <w:t xml:space="preserve">                   </w:t>
      </w:r>
      <w:r w:rsidR="00C970EC" w:rsidRPr="00732C4E">
        <w:rPr>
          <w:rFonts w:ascii="Arial" w:hAnsi="Arial" w:cs="Arial"/>
          <w:b/>
          <w:sz w:val="22"/>
          <w:szCs w:val="22"/>
        </w:rPr>
        <w:t>WYKONAWCA</w:t>
      </w:r>
    </w:p>
    <w:p w14:paraId="28204763" w14:textId="0A1AB87B" w:rsidR="009D279A" w:rsidRDefault="009D279A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176DA9" w14:textId="422F14BB" w:rsidR="009D279A" w:rsidRDefault="009D279A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33B24D3" w14:textId="1D004F86" w:rsidR="009D279A" w:rsidRPr="00732C4E" w:rsidRDefault="009D279A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………………………..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………………………….</w:t>
      </w:r>
    </w:p>
    <w:p w14:paraId="34471F3F" w14:textId="5178459C" w:rsidR="00B8628E" w:rsidRPr="00732C4E" w:rsidRDefault="00B8628E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C07C38" w14:textId="0AB4160D" w:rsidR="00C970EC" w:rsidRPr="00732C4E" w:rsidRDefault="00C970EC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GŁÓWNY KSIĘGOWY</w:t>
      </w:r>
    </w:p>
    <w:p w14:paraId="276A4756" w14:textId="09135EA2" w:rsidR="00C970EC" w:rsidRDefault="005B62EA" w:rsidP="00962B9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D279A">
        <w:rPr>
          <w:rFonts w:ascii="Arial" w:hAnsi="Arial" w:cs="Arial"/>
          <w:sz w:val="16"/>
          <w:szCs w:val="16"/>
        </w:rPr>
        <w:t>akceptuję projekt umowy</w:t>
      </w:r>
    </w:p>
    <w:p w14:paraId="47222C04" w14:textId="31244A37" w:rsidR="009906D3" w:rsidRPr="000A6893" w:rsidRDefault="009906D3" w:rsidP="00962B9A">
      <w:pPr>
        <w:spacing w:line="276" w:lineRule="auto"/>
        <w:jc w:val="both"/>
        <w:rPr>
          <w:rFonts w:ascii="Arial" w:hAnsi="Arial" w:cs="Arial"/>
          <w:strike/>
          <w:sz w:val="16"/>
          <w:szCs w:val="16"/>
        </w:rPr>
      </w:pPr>
      <w:r w:rsidRPr="000A6893">
        <w:rPr>
          <w:rFonts w:ascii="Arial" w:hAnsi="Arial" w:cs="Arial"/>
          <w:strike/>
          <w:sz w:val="16"/>
          <w:szCs w:val="16"/>
        </w:rPr>
        <w:t>za zgodność z planem finansowym</w:t>
      </w:r>
    </w:p>
    <w:p w14:paraId="333F83A9" w14:textId="5DCA1032" w:rsidR="00F66C9C" w:rsidRPr="00732C4E" w:rsidRDefault="00F66C9C" w:rsidP="00962B9A">
      <w:pPr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</w:p>
    <w:p w14:paraId="26AAC6EF" w14:textId="77777777" w:rsidR="002B529F" w:rsidRPr="00732C4E" w:rsidRDefault="002B529F" w:rsidP="00962B9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9E7ED1" w14:textId="55421CF5" w:rsidR="00AE44EA" w:rsidRPr="00732C4E" w:rsidRDefault="00F84843" w:rsidP="00962B9A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…………………………</w:t>
      </w:r>
    </w:p>
    <w:p w14:paraId="50600087" w14:textId="77777777" w:rsidR="000F2803" w:rsidRPr="00732C4E" w:rsidRDefault="000F2803" w:rsidP="00962B9A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</w:p>
    <w:p w14:paraId="05013814" w14:textId="3218A862" w:rsidR="00C970EC" w:rsidRPr="00732C4E" w:rsidRDefault="00C970EC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RADCA PRAWNY</w:t>
      </w:r>
    </w:p>
    <w:p w14:paraId="1AD0FC6F" w14:textId="77777777" w:rsidR="00C970EC" w:rsidRPr="00F84843" w:rsidRDefault="00C970EC" w:rsidP="00962B9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84843">
        <w:rPr>
          <w:rFonts w:ascii="Arial" w:hAnsi="Arial" w:cs="Arial"/>
          <w:sz w:val="16"/>
          <w:szCs w:val="16"/>
        </w:rPr>
        <w:t>pod względem formalno – prawnym</w:t>
      </w:r>
    </w:p>
    <w:p w14:paraId="5E70E565" w14:textId="77777777" w:rsidR="007C3DBE" w:rsidRPr="00732C4E" w:rsidRDefault="007C3DBE" w:rsidP="00962B9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1D40F0" w14:textId="77777777" w:rsidR="00763C01" w:rsidRPr="00732C4E" w:rsidRDefault="00763C01" w:rsidP="00962B9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510A94" w14:textId="70F2EB5D" w:rsidR="004C6B52" w:rsidRPr="00732C4E" w:rsidRDefault="00F84843" w:rsidP="00962B9A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……………………………</w:t>
      </w:r>
    </w:p>
    <w:p w14:paraId="442A631E" w14:textId="77777777" w:rsidR="00051E12" w:rsidRPr="00732C4E" w:rsidRDefault="00051E12" w:rsidP="00962B9A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</w:p>
    <w:p w14:paraId="350FD656" w14:textId="77777777" w:rsidR="004C6B52" w:rsidRPr="00732C4E" w:rsidRDefault="00C970EC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KIEROWNIK INFRASTRUKTURY </w:t>
      </w:r>
    </w:p>
    <w:p w14:paraId="3B9E83C6" w14:textId="77777777" w:rsidR="00B6450B" w:rsidRPr="00F84843" w:rsidRDefault="00C970EC" w:rsidP="00962B9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84843">
        <w:rPr>
          <w:rFonts w:ascii="Arial" w:hAnsi="Arial" w:cs="Arial"/>
          <w:sz w:val="16"/>
          <w:szCs w:val="16"/>
        </w:rPr>
        <w:t>przyjęto do realizacji</w:t>
      </w:r>
    </w:p>
    <w:p w14:paraId="4B32174C" w14:textId="77777777" w:rsidR="00763C01" w:rsidRPr="00732C4E" w:rsidRDefault="00763C01" w:rsidP="00962B9A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</w:p>
    <w:p w14:paraId="4F49058B" w14:textId="77777777" w:rsidR="0093107E" w:rsidRPr="00732C4E" w:rsidRDefault="0093107E" w:rsidP="00962B9A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</w:p>
    <w:p w14:paraId="19F96A09" w14:textId="77777777" w:rsidR="00FE2CFC" w:rsidRDefault="00F84843" w:rsidP="00FE2CFC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……………………………</w:t>
      </w:r>
    </w:p>
    <w:p w14:paraId="6081D8F6" w14:textId="77777777" w:rsidR="009E47A3" w:rsidRPr="00732C4E" w:rsidRDefault="009E47A3" w:rsidP="00962B9A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</w:p>
    <w:p w14:paraId="706D2D7B" w14:textId="77777777" w:rsidR="00E27534" w:rsidRPr="00732C4E" w:rsidRDefault="00E27534" w:rsidP="00962B9A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</w:p>
    <w:p w14:paraId="0BA899A6" w14:textId="6E66F851" w:rsidR="00F84843" w:rsidRPr="00FE2CFC" w:rsidRDefault="003C257C" w:rsidP="00962B9A">
      <w:pPr>
        <w:pStyle w:val="Tytu"/>
        <w:spacing w:line="276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 w:rsidRPr="00F84843">
        <w:rPr>
          <w:rFonts w:ascii="Arial" w:hAnsi="Arial" w:cs="Arial"/>
          <w:b/>
          <w:sz w:val="22"/>
          <w:szCs w:val="22"/>
          <w:u w:val="none"/>
        </w:rPr>
        <w:t>SPORZĄDZIŁ</w:t>
      </w:r>
      <w:r w:rsidR="00B10A87">
        <w:rPr>
          <w:rFonts w:ascii="Arial" w:hAnsi="Arial" w:cs="Arial"/>
          <w:b/>
          <w:sz w:val="22"/>
          <w:szCs w:val="22"/>
          <w:u w:val="none"/>
        </w:rPr>
        <w:t xml:space="preserve"> ……………….</w:t>
      </w:r>
      <w:r w:rsidR="00FE2CFC">
        <w:rPr>
          <w:rFonts w:ascii="Arial" w:hAnsi="Arial" w:cs="Arial"/>
          <w:b/>
          <w:sz w:val="22"/>
          <w:szCs w:val="22"/>
          <w:u w:val="none"/>
        </w:rPr>
        <w:t>…….</w:t>
      </w:r>
    </w:p>
    <w:sectPr w:rsidR="00F84843" w:rsidRPr="00FE2CFC" w:rsidSect="00732C4E">
      <w:headerReference w:type="default" r:id="rId9"/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C9F00" w14:textId="77777777" w:rsidR="001C42BA" w:rsidRDefault="001C42BA" w:rsidP="004456D1">
      <w:r>
        <w:separator/>
      </w:r>
    </w:p>
  </w:endnote>
  <w:endnote w:type="continuationSeparator" w:id="0">
    <w:p w14:paraId="57430994" w14:textId="77777777" w:rsidR="001C42BA" w:rsidRDefault="001C42BA" w:rsidP="0044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CD194" w14:textId="7A2D0015" w:rsidR="000A6893" w:rsidRDefault="000A6893">
    <w:pPr>
      <w:pStyle w:val="Stopka"/>
      <w:jc w:val="right"/>
    </w:pPr>
    <w:r w:rsidRPr="00A8162D">
      <w:rPr>
        <w:rFonts w:ascii="Arial" w:hAnsi="Arial" w:cs="Arial"/>
        <w:sz w:val="16"/>
        <w:szCs w:val="16"/>
      </w:rPr>
      <w:t xml:space="preserve">Strona </w:t>
    </w:r>
    <w:r w:rsidRPr="00A8162D">
      <w:rPr>
        <w:rFonts w:ascii="Arial" w:hAnsi="Arial" w:cs="Arial"/>
        <w:b/>
        <w:sz w:val="16"/>
        <w:szCs w:val="16"/>
      </w:rPr>
      <w:fldChar w:fldCharType="begin"/>
    </w:r>
    <w:r w:rsidRPr="00A8162D">
      <w:rPr>
        <w:rFonts w:ascii="Arial" w:hAnsi="Arial" w:cs="Arial"/>
        <w:b/>
        <w:sz w:val="16"/>
        <w:szCs w:val="16"/>
      </w:rPr>
      <w:instrText>PAGE</w:instrText>
    </w:r>
    <w:r w:rsidRPr="00A8162D">
      <w:rPr>
        <w:rFonts w:ascii="Arial" w:hAnsi="Arial" w:cs="Arial"/>
        <w:b/>
        <w:sz w:val="16"/>
        <w:szCs w:val="16"/>
      </w:rPr>
      <w:fldChar w:fldCharType="separate"/>
    </w:r>
    <w:r w:rsidR="005C763A">
      <w:rPr>
        <w:rFonts w:ascii="Arial" w:hAnsi="Arial" w:cs="Arial"/>
        <w:b/>
        <w:noProof/>
        <w:sz w:val="16"/>
        <w:szCs w:val="16"/>
      </w:rPr>
      <w:t>1</w:t>
    </w:r>
    <w:r w:rsidRPr="00A8162D">
      <w:rPr>
        <w:rFonts w:ascii="Arial" w:hAnsi="Arial" w:cs="Arial"/>
        <w:b/>
        <w:sz w:val="16"/>
        <w:szCs w:val="16"/>
      </w:rPr>
      <w:fldChar w:fldCharType="end"/>
    </w:r>
    <w:r w:rsidRPr="00A8162D">
      <w:rPr>
        <w:rFonts w:ascii="Arial" w:hAnsi="Arial" w:cs="Arial"/>
        <w:sz w:val="16"/>
        <w:szCs w:val="16"/>
      </w:rPr>
      <w:t xml:space="preserve"> z </w:t>
    </w:r>
    <w:r w:rsidRPr="00A8162D">
      <w:rPr>
        <w:rFonts w:ascii="Arial" w:hAnsi="Arial" w:cs="Arial"/>
        <w:b/>
        <w:sz w:val="16"/>
        <w:szCs w:val="16"/>
      </w:rPr>
      <w:fldChar w:fldCharType="begin"/>
    </w:r>
    <w:r w:rsidRPr="00A8162D">
      <w:rPr>
        <w:rFonts w:ascii="Arial" w:hAnsi="Arial" w:cs="Arial"/>
        <w:b/>
        <w:sz w:val="16"/>
        <w:szCs w:val="16"/>
      </w:rPr>
      <w:instrText>NUMPAGES</w:instrText>
    </w:r>
    <w:r w:rsidRPr="00A8162D">
      <w:rPr>
        <w:rFonts w:ascii="Arial" w:hAnsi="Arial" w:cs="Arial"/>
        <w:b/>
        <w:sz w:val="16"/>
        <w:szCs w:val="16"/>
      </w:rPr>
      <w:fldChar w:fldCharType="separate"/>
    </w:r>
    <w:r w:rsidR="005C763A">
      <w:rPr>
        <w:rFonts w:ascii="Arial" w:hAnsi="Arial" w:cs="Arial"/>
        <w:b/>
        <w:noProof/>
        <w:sz w:val="16"/>
        <w:szCs w:val="16"/>
      </w:rPr>
      <w:t>22</w:t>
    </w:r>
    <w:r w:rsidRPr="00A8162D">
      <w:rPr>
        <w:rFonts w:ascii="Arial" w:hAnsi="Arial" w:cs="Arial"/>
        <w:b/>
        <w:sz w:val="16"/>
        <w:szCs w:val="16"/>
      </w:rPr>
      <w:fldChar w:fldCharType="end"/>
    </w:r>
  </w:p>
  <w:p w14:paraId="6280E445" w14:textId="77777777" w:rsidR="000A6893" w:rsidRDefault="000A6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41D94" w14:textId="77777777" w:rsidR="001C42BA" w:rsidRDefault="001C42BA" w:rsidP="004456D1">
      <w:r>
        <w:separator/>
      </w:r>
    </w:p>
  </w:footnote>
  <w:footnote w:type="continuationSeparator" w:id="0">
    <w:p w14:paraId="08278982" w14:textId="77777777" w:rsidR="001C42BA" w:rsidRDefault="001C42BA" w:rsidP="0044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1A3A4" w14:textId="77777777" w:rsidR="00B10A87" w:rsidRDefault="00B10A87" w:rsidP="000A6893">
    <w:pPr>
      <w:pStyle w:val="Nagwek"/>
      <w:tabs>
        <w:tab w:val="clear" w:pos="4536"/>
        <w:tab w:val="clear" w:pos="9072"/>
      </w:tabs>
      <w:jc w:val="right"/>
      <w:rPr>
        <w:rFonts w:ascii="Arial" w:eastAsia="Calibri" w:hAnsi="Arial" w:cs="Arial"/>
        <w:b/>
        <w:bCs/>
        <w:sz w:val="20"/>
        <w:szCs w:val="20"/>
      </w:rPr>
    </w:pPr>
    <w:r w:rsidRPr="0020780A">
      <w:rPr>
        <w:rFonts w:ascii="Arial" w:eastAsia="Calibri" w:hAnsi="Arial" w:cs="Arial"/>
        <w:b/>
        <w:bCs/>
        <w:sz w:val="20"/>
        <w:szCs w:val="20"/>
      </w:rPr>
      <w:t>4WOG-3200.2712.</w:t>
    </w:r>
    <w:r>
      <w:rPr>
        <w:rFonts w:ascii="Arial" w:eastAsia="Calibri" w:hAnsi="Arial" w:cs="Arial"/>
        <w:b/>
        <w:bCs/>
        <w:sz w:val="20"/>
        <w:szCs w:val="20"/>
      </w:rPr>
      <w:t>31</w:t>
    </w:r>
    <w:r w:rsidRPr="0020780A">
      <w:rPr>
        <w:rFonts w:ascii="Arial" w:eastAsia="Calibri" w:hAnsi="Arial" w:cs="Arial"/>
        <w:b/>
        <w:bCs/>
        <w:sz w:val="20"/>
        <w:szCs w:val="20"/>
      </w:rPr>
      <w:t>.202</w:t>
    </w:r>
    <w:r>
      <w:rPr>
        <w:rFonts w:ascii="Arial" w:eastAsia="Calibri" w:hAnsi="Arial" w:cs="Arial"/>
        <w:b/>
        <w:bCs/>
        <w:sz w:val="20"/>
        <w:szCs w:val="20"/>
      </w:rPr>
      <w:t>4</w:t>
    </w:r>
  </w:p>
  <w:p w14:paraId="1E1685F5" w14:textId="10D52717" w:rsidR="000A6893" w:rsidRPr="000A6893" w:rsidRDefault="000A6893" w:rsidP="000A6893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i/>
        <w:sz w:val="20"/>
        <w:szCs w:val="20"/>
      </w:rPr>
    </w:pPr>
    <w:r w:rsidRPr="000A6893">
      <w:rPr>
        <w:rFonts w:ascii="Arial" w:hAnsi="Arial" w:cs="Arial"/>
        <w:i/>
        <w:sz w:val="20"/>
        <w:szCs w:val="20"/>
      </w:rPr>
      <w:t xml:space="preserve">Załącznik nr </w:t>
    </w:r>
    <w:r w:rsidR="00B10A87">
      <w:rPr>
        <w:rFonts w:ascii="Arial" w:hAnsi="Arial" w:cs="Arial"/>
        <w:i/>
        <w:sz w:val="20"/>
        <w:szCs w:val="20"/>
      </w:rPr>
      <w:t>4</w:t>
    </w:r>
    <w:r w:rsidRPr="000A6893">
      <w:rPr>
        <w:rFonts w:ascii="Arial" w:hAnsi="Arial" w:cs="Arial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556"/>
        </w:tabs>
        <w:ind w:left="1636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6C06A19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1353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E4B23B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1A"/>
    <w:multiLevelType w:val="multilevel"/>
    <w:tmpl w:val="EED8704C"/>
    <w:name w:val="WW8Num26"/>
    <w:lvl w:ilvl="0">
      <w:start w:val="4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​"/>
      <w:lvlJc w:val="left"/>
      <w:pPr>
        <w:ind w:left="1004" w:hanging="360"/>
      </w:pPr>
      <w:rPr>
        <w:rFonts w:hint="default"/>
      </w:rPr>
    </w:lvl>
    <w:lvl w:ilvl="2">
      <w:start w:val="1"/>
      <w:numFmt w:val="none"/>
      <w:suff w:val="nothing"/>
      <w:lvlText w:val="​"/>
      <w:lvlJc w:val="left"/>
      <w:pPr>
        <w:ind w:left="1364" w:hanging="360"/>
      </w:pPr>
      <w:rPr>
        <w:rFonts w:hint="default"/>
      </w:rPr>
    </w:lvl>
    <w:lvl w:ilvl="3">
      <w:start w:val="1"/>
      <w:numFmt w:val="none"/>
      <w:suff w:val="nothing"/>
      <w:lvlText w:val="​"/>
      <w:lvlJc w:val="left"/>
      <w:pPr>
        <w:ind w:left="1724" w:hanging="360"/>
      </w:pPr>
      <w:rPr>
        <w:rFonts w:hint="default"/>
      </w:rPr>
    </w:lvl>
    <w:lvl w:ilvl="4">
      <w:start w:val="1"/>
      <w:numFmt w:val="none"/>
      <w:suff w:val="nothing"/>
      <w:lvlText w:val="​"/>
      <w:lvlJc w:val="left"/>
      <w:pPr>
        <w:ind w:left="2084" w:hanging="360"/>
      </w:pPr>
      <w:rPr>
        <w:rFonts w:hint="default"/>
      </w:rPr>
    </w:lvl>
    <w:lvl w:ilvl="5">
      <w:start w:val="1"/>
      <w:numFmt w:val="none"/>
      <w:suff w:val="nothing"/>
      <w:lvlText w:val="​"/>
      <w:lvlJc w:val="left"/>
      <w:pPr>
        <w:ind w:left="2444" w:hanging="360"/>
      </w:pPr>
      <w:rPr>
        <w:rFonts w:hint="default"/>
      </w:rPr>
    </w:lvl>
    <w:lvl w:ilvl="6">
      <w:start w:val="1"/>
      <w:numFmt w:val="none"/>
      <w:suff w:val="nothing"/>
      <w:lvlText w:val="​"/>
      <w:lvlJc w:val="left"/>
      <w:pPr>
        <w:ind w:left="2804" w:hanging="360"/>
      </w:pPr>
      <w:rPr>
        <w:rFonts w:hint="default"/>
      </w:rPr>
    </w:lvl>
    <w:lvl w:ilvl="7">
      <w:start w:val="1"/>
      <w:numFmt w:val="none"/>
      <w:suff w:val="nothing"/>
      <w:lvlText w:val="​"/>
      <w:lvlJc w:val="left"/>
      <w:pPr>
        <w:ind w:left="3164" w:hanging="360"/>
      </w:pPr>
      <w:rPr>
        <w:rFonts w:hint="default"/>
      </w:rPr>
    </w:lvl>
    <w:lvl w:ilvl="8">
      <w:start w:val="1"/>
      <w:numFmt w:val="none"/>
      <w:suff w:val="nothing"/>
      <w:lvlText w:val="​"/>
      <w:lvlJc w:val="left"/>
      <w:pPr>
        <w:ind w:left="3524" w:hanging="360"/>
      </w:pPr>
      <w:rPr>
        <w:rFonts w:hint="default"/>
      </w:rPr>
    </w:lvl>
  </w:abstractNum>
  <w:abstractNum w:abstractNumId="8" w15:restartNumberingAfterBreak="0">
    <w:nsid w:val="0000001B"/>
    <w:multiLevelType w:val="multilevel"/>
    <w:tmpl w:val="DD107170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402752E"/>
    <w:multiLevelType w:val="multilevel"/>
    <w:tmpl w:val="A8C65A0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4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08512E1C"/>
    <w:multiLevelType w:val="multilevel"/>
    <w:tmpl w:val="96E08C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F556BB6"/>
    <w:multiLevelType w:val="hybridMultilevel"/>
    <w:tmpl w:val="BAC6D12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101F2BB8"/>
    <w:multiLevelType w:val="hybridMultilevel"/>
    <w:tmpl w:val="503A26F2"/>
    <w:lvl w:ilvl="0" w:tplc="892AB48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B5815"/>
    <w:multiLevelType w:val="hybridMultilevel"/>
    <w:tmpl w:val="5E0C8E78"/>
    <w:lvl w:ilvl="0" w:tplc="FFFFFFF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FFFFFFFF">
      <w:start w:val="1"/>
      <w:numFmt w:val="decimal"/>
      <w:lvlText w:val="%2)"/>
      <w:lvlJc w:val="left"/>
      <w:pPr>
        <w:tabs>
          <w:tab w:val="num" w:pos="3708"/>
        </w:tabs>
        <w:ind w:left="3708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4329"/>
        </w:tabs>
        <w:ind w:left="4329" w:hanging="360"/>
      </w:pPr>
    </w:lvl>
    <w:lvl w:ilvl="3" w:tplc="FFFFFFFF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FFFFFFFF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FFFFFFFF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FFFFFFFF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FFFFFFFF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FFFFFFFF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14" w15:restartNumberingAfterBreak="0">
    <w:nsid w:val="11CF5DDE"/>
    <w:multiLevelType w:val="hybridMultilevel"/>
    <w:tmpl w:val="13BA302E"/>
    <w:lvl w:ilvl="0" w:tplc="DEC0F6D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67879A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32F64CE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975E17"/>
    <w:multiLevelType w:val="hybridMultilevel"/>
    <w:tmpl w:val="AE92C8C4"/>
    <w:lvl w:ilvl="0" w:tplc="7FFEA13C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A02423"/>
    <w:multiLevelType w:val="hybridMultilevel"/>
    <w:tmpl w:val="F8A6A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60C43"/>
    <w:multiLevelType w:val="hybridMultilevel"/>
    <w:tmpl w:val="4452896E"/>
    <w:lvl w:ilvl="0" w:tplc="4AEEE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407AE4"/>
    <w:multiLevelType w:val="hybridMultilevel"/>
    <w:tmpl w:val="A43C100C"/>
    <w:lvl w:ilvl="0" w:tplc="4CB667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732A9"/>
    <w:multiLevelType w:val="multilevel"/>
    <w:tmpl w:val="EEFA6AF0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</w:lvl>
    <w:lvl w:ilvl="1">
      <w:start w:val="1"/>
      <w:numFmt w:val="decimal"/>
      <w:lvlText w:val="%1.%2."/>
      <w:lvlJc w:val="left"/>
      <w:pPr>
        <w:tabs>
          <w:tab w:val="num" w:pos="1674"/>
        </w:tabs>
        <w:ind w:left="1674" w:hanging="567"/>
      </w:pPr>
      <w:rPr>
        <w:color w:val="auto"/>
      </w:rPr>
    </w:lvl>
    <w:lvl w:ilvl="2">
      <w:start w:val="1"/>
      <w:numFmt w:val="lowerLetter"/>
      <w:lvlText w:val="%3."/>
      <w:lvlJc w:val="left"/>
      <w:pPr>
        <w:tabs>
          <w:tab w:val="num" w:pos="1248"/>
        </w:tabs>
        <w:ind w:left="1248" w:hanging="851"/>
      </w:pPr>
    </w:lvl>
    <w:lvl w:ilvl="3">
      <w:start w:val="1"/>
      <w:numFmt w:val="decimal"/>
      <w:lvlText w:val="%1.%2.%3.%4."/>
      <w:lvlJc w:val="left"/>
      <w:pPr>
        <w:tabs>
          <w:tab w:val="num" w:pos="2197"/>
        </w:tabs>
        <w:ind w:left="2125" w:hanging="648"/>
      </w:pPr>
    </w:lvl>
    <w:lvl w:ilvl="4">
      <w:start w:val="1"/>
      <w:numFmt w:val="decimal"/>
      <w:lvlText w:val="%1.%2.%3.%4.%5."/>
      <w:lvlJc w:val="left"/>
      <w:pPr>
        <w:tabs>
          <w:tab w:val="num" w:pos="2917"/>
        </w:tabs>
        <w:ind w:left="2629" w:hanging="792"/>
      </w:pPr>
    </w:lvl>
    <w:lvl w:ilvl="5">
      <w:start w:val="1"/>
      <w:numFmt w:val="decimal"/>
      <w:lvlText w:val="%1.%2.%3.%4.%5.%6."/>
      <w:lvlJc w:val="left"/>
      <w:pPr>
        <w:tabs>
          <w:tab w:val="num" w:pos="3277"/>
        </w:tabs>
        <w:ind w:left="31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97"/>
        </w:tabs>
        <w:ind w:left="36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57"/>
        </w:tabs>
        <w:ind w:left="41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77"/>
        </w:tabs>
        <w:ind w:left="4717" w:hanging="1440"/>
      </w:pPr>
    </w:lvl>
  </w:abstractNum>
  <w:abstractNum w:abstractNumId="20" w15:restartNumberingAfterBreak="0">
    <w:nsid w:val="1AFB3F69"/>
    <w:multiLevelType w:val="hybridMultilevel"/>
    <w:tmpl w:val="F162F2A8"/>
    <w:lvl w:ilvl="0" w:tplc="5A6085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B51166F"/>
    <w:multiLevelType w:val="hybridMultilevel"/>
    <w:tmpl w:val="849A7532"/>
    <w:lvl w:ilvl="0" w:tplc="5A225B20">
      <w:start w:val="1"/>
      <w:numFmt w:val="lowerLetter"/>
      <w:lvlText w:val="%1)"/>
      <w:lvlJc w:val="left"/>
      <w:pPr>
        <w:ind w:left="149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2D567B"/>
    <w:multiLevelType w:val="multilevel"/>
    <w:tmpl w:val="02FE35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23C32947"/>
    <w:multiLevelType w:val="hybridMultilevel"/>
    <w:tmpl w:val="5740BBB8"/>
    <w:lvl w:ilvl="0" w:tplc="2F88E054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4F580F"/>
    <w:multiLevelType w:val="hybridMultilevel"/>
    <w:tmpl w:val="FCB09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647828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0E7FAB"/>
    <w:multiLevelType w:val="hybridMultilevel"/>
    <w:tmpl w:val="250C95B2"/>
    <w:lvl w:ilvl="0" w:tplc="78A82BF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7" w15:restartNumberingAfterBreak="0">
    <w:nsid w:val="30782E4E"/>
    <w:multiLevelType w:val="hybridMultilevel"/>
    <w:tmpl w:val="38E4EFE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8" w15:restartNumberingAfterBreak="0">
    <w:nsid w:val="33243BEE"/>
    <w:multiLevelType w:val="hybridMultilevel"/>
    <w:tmpl w:val="EFB6BAC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ECCBDD6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color w:val="auto"/>
      </w:rPr>
    </w:lvl>
    <w:lvl w:ilvl="2" w:tplc="FF88A98E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9" w15:restartNumberingAfterBreak="0">
    <w:nsid w:val="336E35C7"/>
    <w:multiLevelType w:val="hybridMultilevel"/>
    <w:tmpl w:val="609EFC6C"/>
    <w:lvl w:ilvl="0" w:tplc="4DBED13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7DF3596"/>
    <w:multiLevelType w:val="multilevel"/>
    <w:tmpl w:val="C02029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4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3B43270B"/>
    <w:multiLevelType w:val="hybridMultilevel"/>
    <w:tmpl w:val="3A1CD2E4"/>
    <w:name w:val="WW8Num2632"/>
    <w:lvl w:ilvl="0" w:tplc="60446E06">
      <w:start w:val="1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2D13D6"/>
    <w:multiLevelType w:val="hybridMultilevel"/>
    <w:tmpl w:val="4C1659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3E434F64"/>
    <w:multiLevelType w:val="hybridMultilevel"/>
    <w:tmpl w:val="B2E20D08"/>
    <w:lvl w:ilvl="0" w:tplc="38881ABA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EC54CA1"/>
    <w:multiLevelType w:val="hybridMultilevel"/>
    <w:tmpl w:val="17C8CABC"/>
    <w:lvl w:ilvl="0" w:tplc="2F3C87A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A4C70"/>
    <w:multiLevelType w:val="hybridMultilevel"/>
    <w:tmpl w:val="4C907FC2"/>
    <w:lvl w:ilvl="0" w:tplc="A594A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354D1B"/>
    <w:multiLevelType w:val="multilevel"/>
    <w:tmpl w:val="1C8EE396"/>
    <w:name w:val="WW8Num2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​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​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​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​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​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​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​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​"/>
      <w:lvlJc w:val="left"/>
      <w:pPr>
        <w:ind w:left="3600" w:hanging="360"/>
      </w:pPr>
      <w:rPr>
        <w:rFonts w:hint="default"/>
      </w:rPr>
    </w:lvl>
  </w:abstractNum>
  <w:abstractNum w:abstractNumId="37" w15:restartNumberingAfterBreak="0">
    <w:nsid w:val="425D2D32"/>
    <w:multiLevelType w:val="hybridMultilevel"/>
    <w:tmpl w:val="2EFAABF8"/>
    <w:lvl w:ilvl="0" w:tplc="CB66A3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43572255"/>
    <w:multiLevelType w:val="hybridMultilevel"/>
    <w:tmpl w:val="88C4546A"/>
    <w:lvl w:ilvl="0" w:tplc="48C06E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587E3B"/>
    <w:multiLevelType w:val="multilevel"/>
    <w:tmpl w:val="73166DFA"/>
    <w:name w:val="WW8Num263"/>
    <w:lvl w:ilvl="0">
      <w:start w:val="8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​"/>
      <w:lvlJc w:val="left"/>
      <w:pPr>
        <w:ind w:left="1288" w:hanging="360"/>
      </w:pPr>
      <w:rPr>
        <w:rFonts w:hint="default"/>
      </w:rPr>
    </w:lvl>
    <w:lvl w:ilvl="2">
      <w:start w:val="1"/>
      <w:numFmt w:val="none"/>
      <w:suff w:val="nothing"/>
      <w:lvlText w:val="​"/>
      <w:lvlJc w:val="left"/>
      <w:pPr>
        <w:ind w:left="1648" w:hanging="360"/>
      </w:pPr>
      <w:rPr>
        <w:rFonts w:hint="default"/>
      </w:rPr>
    </w:lvl>
    <w:lvl w:ilvl="3">
      <w:start w:val="1"/>
      <w:numFmt w:val="none"/>
      <w:suff w:val="nothing"/>
      <w:lvlText w:val="​"/>
      <w:lvlJc w:val="left"/>
      <w:pPr>
        <w:ind w:left="2008" w:hanging="360"/>
      </w:pPr>
      <w:rPr>
        <w:rFonts w:hint="default"/>
      </w:rPr>
    </w:lvl>
    <w:lvl w:ilvl="4">
      <w:start w:val="1"/>
      <w:numFmt w:val="none"/>
      <w:suff w:val="nothing"/>
      <w:lvlText w:val="​"/>
      <w:lvlJc w:val="left"/>
      <w:pPr>
        <w:ind w:left="2368" w:hanging="360"/>
      </w:pPr>
      <w:rPr>
        <w:rFonts w:hint="default"/>
      </w:rPr>
    </w:lvl>
    <w:lvl w:ilvl="5">
      <w:start w:val="1"/>
      <w:numFmt w:val="none"/>
      <w:suff w:val="nothing"/>
      <w:lvlText w:val="​"/>
      <w:lvlJc w:val="left"/>
      <w:pPr>
        <w:ind w:left="2728" w:hanging="360"/>
      </w:pPr>
      <w:rPr>
        <w:rFonts w:hint="default"/>
      </w:rPr>
    </w:lvl>
    <w:lvl w:ilvl="6">
      <w:start w:val="1"/>
      <w:numFmt w:val="none"/>
      <w:suff w:val="nothing"/>
      <w:lvlText w:val="​"/>
      <w:lvlJc w:val="left"/>
      <w:pPr>
        <w:ind w:left="3088" w:hanging="360"/>
      </w:pPr>
      <w:rPr>
        <w:rFonts w:hint="default"/>
      </w:rPr>
    </w:lvl>
    <w:lvl w:ilvl="7">
      <w:start w:val="1"/>
      <w:numFmt w:val="none"/>
      <w:suff w:val="nothing"/>
      <w:lvlText w:val="​"/>
      <w:lvlJc w:val="left"/>
      <w:pPr>
        <w:ind w:left="3448" w:hanging="360"/>
      </w:pPr>
      <w:rPr>
        <w:rFonts w:hint="default"/>
      </w:rPr>
    </w:lvl>
    <w:lvl w:ilvl="8">
      <w:start w:val="1"/>
      <w:numFmt w:val="none"/>
      <w:suff w:val="nothing"/>
      <w:lvlText w:val="​"/>
      <w:lvlJc w:val="left"/>
      <w:pPr>
        <w:ind w:left="3808" w:hanging="360"/>
      </w:pPr>
      <w:rPr>
        <w:rFonts w:hint="default"/>
      </w:rPr>
    </w:lvl>
  </w:abstractNum>
  <w:abstractNum w:abstractNumId="40" w15:restartNumberingAfterBreak="0">
    <w:nsid w:val="48563DF1"/>
    <w:multiLevelType w:val="hybridMultilevel"/>
    <w:tmpl w:val="DD9E8A60"/>
    <w:lvl w:ilvl="0" w:tplc="3D98492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9324AA1"/>
    <w:multiLevelType w:val="hybridMultilevel"/>
    <w:tmpl w:val="13668E8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AC22A8C"/>
    <w:multiLevelType w:val="multilevel"/>
    <w:tmpl w:val="5F501980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501879A7"/>
    <w:multiLevelType w:val="multilevel"/>
    <w:tmpl w:val="56B6E324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5AA1218E"/>
    <w:multiLevelType w:val="multilevel"/>
    <w:tmpl w:val="70642084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5EAD688B"/>
    <w:multiLevelType w:val="hybridMultilevel"/>
    <w:tmpl w:val="F7D65990"/>
    <w:lvl w:ilvl="0" w:tplc="9EDE49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EBE65FC"/>
    <w:multiLevelType w:val="multilevel"/>
    <w:tmpl w:val="DC08D3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>
      <w:start w:val="1"/>
      <w:numFmt w:val="lowerLetter"/>
      <w:lvlText w:val="%4)"/>
      <w:lvlJc w:val="left"/>
      <w:pPr>
        <w:tabs>
          <w:tab w:val="num" w:pos="3180"/>
        </w:tabs>
        <w:ind w:left="31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AF0D7F"/>
    <w:multiLevelType w:val="hybridMultilevel"/>
    <w:tmpl w:val="D15C5374"/>
    <w:lvl w:ilvl="0" w:tplc="0BFC2A0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D30F22"/>
    <w:multiLevelType w:val="hybridMultilevel"/>
    <w:tmpl w:val="F46C8D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2476F4"/>
    <w:multiLevelType w:val="hybridMultilevel"/>
    <w:tmpl w:val="2ED4F058"/>
    <w:lvl w:ilvl="0" w:tplc="F7B458B0">
      <w:start w:val="1"/>
      <w:numFmt w:val="lowerLetter"/>
      <w:lvlText w:val="%1)"/>
      <w:lvlJc w:val="left"/>
      <w:pPr>
        <w:ind w:left="1495" w:hanging="360"/>
      </w:pPr>
      <w:rPr>
        <w:rFonts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861CE0"/>
    <w:multiLevelType w:val="hybridMultilevel"/>
    <w:tmpl w:val="FD1A7B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BB3369"/>
    <w:multiLevelType w:val="hybridMultilevel"/>
    <w:tmpl w:val="BA76C5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71C61810"/>
    <w:multiLevelType w:val="hybridMultilevel"/>
    <w:tmpl w:val="CB26E872"/>
    <w:name w:val="WW8Num262"/>
    <w:lvl w:ilvl="0" w:tplc="D64A7FC4">
      <w:start w:val="1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DF04A9"/>
    <w:multiLevelType w:val="hybridMultilevel"/>
    <w:tmpl w:val="0F86D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B956843"/>
    <w:multiLevelType w:val="multilevel"/>
    <w:tmpl w:val="E200CA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4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7E030446"/>
    <w:multiLevelType w:val="multilevel"/>
    <w:tmpl w:val="587E5C90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  <w:i w:val="0"/>
      </w:rPr>
    </w:lvl>
    <w:lvl w:ilvl="3">
      <w:start w:val="1"/>
      <w:numFmt w:val="lowerLetter"/>
      <w:lvlText w:val="%4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8"/>
  </w:num>
  <w:num w:numId="2">
    <w:abstractNumId w:val="50"/>
  </w:num>
  <w:num w:numId="3">
    <w:abstractNumId w:val="41"/>
  </w:num>
  <w:num w:numId="4">
    <w:abstractNumId w:val="2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</w:num>
  <w:num w:numId="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6"/>
  </w:num>
  <w:num w:numId="12">
    <w:abstractNumId w:val="27"/>
  </w:num>
  <w:num w:numId="13">
    <w:abstractNumId w:val="48"/>
  </w:num>
  <w:num w:numId="14">
    <w:abstractNumId w:val="17"/>
  </w:num>
  <w:num w:numId="15">
    <w:abstractNumId w:val="18"/>
  </w:num>
  <w:num w:numId="16">
    <w:abstractNumId w:val="22"/>
  </w:num>
  <w:num w:numId="17">
    <w:abstractNumId w:val="10"/>
  </w:num>
  <w:num w:numId="18">
    <w:abstractNumId w:val="42"/>
  </w:num>
  <w:num w:numId="19">
    <w:abstractNumId w:val="30"/>
  </w:num>
  <w:num w:numId="20">
    <w:abstractNumId w:val="44"/>
  </w:num>
  <w:num w:numId="21">
    <w:abstractNumId w:val="47"/>
  </w:num>
  <w:num w:numId="22">
    <w:abstractNumId w:val="33"/>
  </w:num>
  <w:num w:numId="23">
    <w:abstractNumId w:val="21"/>
  </w:num>
  <w:num w:numId="24">
    <w:abstractNumId w:val="49"/>
  </w:num>
  <w:num w:numId="25">
    <w:abstractNumId w:val="12"/>
  </w:num>
  <w:num w:numId="26">
    <w:abstractNumId w:val="54"/>
  </w:num>
  <w:num w:numId="27">
    <w:abstractNumId w:val="43"/>
  </w:num>
  <w:num w:numId="28">
    <w:abstractNumId w:val="32"/>
  </w:num>
  <w:num w:numId="29">
    <w:abstractNumId w:val="1"/>
  </w:num>
  <w:num w:numId="30">
    <w:abstractNumId w:val="38"/>
  </w:num>
  <w:num w:numId="31">
    <w:abstractNumId w:val="4"/>
  </w:num>
  <w:num w:numId="32">
    <w:abstractNumId w:val="40"/>
  </w:num>
  <w:num w:numId="33">
    <w:abstractNumId w:val="7"/>
  </w:num>
  <w:num w:numId="34">
    <w:abstractNumId w:val="8"/>
  </w:num>
  <w:num w:numId="35">
    <w:abstractNumId w:val="9"/>
  </w:num>
  <w:num w:numId="36">
    <w:abstractNumId w:val="45"/>
  </w:num>
  <w:num w:numId="37">
    <w:abstractNumId w:val="15"/>
  </w:num>
  <w:num w:numId="38">
    <w:abstractNumId w:val="23"/>
  </w:num>
  <w:num w:numId="39">
    <w:abstractNumId w:val="20"/>
  </w:num>
  <w:num w:numId="40">
    <w:abstractNumId w:val="11"/>
  </w:num>
  <w:num w:numId="41">
    <w:abstractNumId w:val="29"/>
  </w:num>
  <w:num w:numId="42">
    <w:abstractNumId w:val="37"/>
  </w:num>
  <w:num w:numId="43">
    <w:abstractNumId w:val="14"/>
  </w:num>
  <w:num w:numId="44">
    <w:abstractNumId w:val="34"/>
  </w:num>
  <w:num w:numId="45">
    <w:abstractNumId w:val="55"/>
  </w:num>
  <w:num w:numId="46">
    <w:abstractNumId w:val="51"/>
  </w:num>
  <w:num w:numId="47">
    <w:abstractNumId w:val="2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EC"/>
    <w:rsid w:val="00006C8A"/>
    <w:rsid w:val="00013A93"/>
    <w:rsid w:val="00014DDA"/>
    <w:rsid w:val="0001776B"/>
    <w:rsid w:val="00017DC6"/>
    <w:rsid w:val="000210DA"/>
    <w:rsid w:val="000221F1"/>
    <w:rsid w:val="00027DD9"/>
    <w:rsid w:val="00030981"/>
    <w:rsid w:val="00030FAA"/>
    <w:rsid w:val="00031046"/>
    <w:rsid w:val="00032D04"/>
    <w:rsid w:val="00033DEE"/>
    <w:rsid w:val="00034031"/>
    <w:rsid w:val="00037072"/>
    <w:rsid w:val="000430B9"/>
    <w:rsid w:val="000437CE"/>
    <w:rsid w:val="00044333"/>
    <w:rsid w:val="00046E50"/>
    <w:rsid w:val="00047BF9"/>
    <w:rsid w:val="00047C31"/>
    <w:rsid w:val="00050A7D"/>
    <w:rsid w:val="00051984"/>
    <w:rsid w:val="00051E12"/>
    <w:rsid w:val="00055309"/>
    <w:rsid w:val="000604E9"/>
    <w:rsid w:val="00060887"/>
    <w:rsid w:val="00061933"/>
    <w:rsid w:val="00063AF3"/>
    <w:rsid w:val="000671B0"/>
    <w:rsid w:val="00073995"/>
    <w:rsid w:val="000777EE"/>
    <w:rsid w:val="00081FEC"/>
    <w:rsid w:val="00084007"/>
    <w:rsid w:val="00085B2D"/>
    <w:rsid w:val="00085F19"/>
    <w:rsid w:val="000912B2"/>
    <w:rsid w:val="00094C45"/>
    <w:rsid w:val="0009534B"/>
    <w:rsid w:val="00096510"/>
    <w:rsid w:val="0009665E"/>
    <w:rsid w:val="000A0020"/>
    <w:rsid w:val="000A08E4"/>
    <w:rsid w:val="000A167A"/>
    <w:rsid w:val="000A3191"/>
    <w:rsid w:val="000A32A9"/>
    <w:rsid w:val="000A4DB1"/>
    <w:rsid w:val="000A6893"/>
    <w:rsid w:val="000B35CD"/>
    <w:rsid w:val="000B3949"/>
    <w:rsid w:val="000B5520"/>
    <w:rsid w:val="000B6156"/>
    <w:rsid w:val="000C02AE"/>
    <w:rsid w:val="000C3F66"/>
    <w:rsid w:val="000C47F8"/>
    <w:rsid w:val="000C4815"/>
    <w:rsid w:val="000C6E38"/>
    <w:rsid w:val="000C753F"/>
    <w:rsid w:val="000D1635"/>
    <w:rsid w:val="000D1D5F"/>
    <w:rsid w:val="000D2227"/>
    <w:rsid w:val="000D3E88"/>
    <w:rsid w:val="000D43F7"/>
    <w:rsid w:val="000D508C"/>
    <w:rsid w:val="000D51BF"/>
    <w:rsid w:val="000D654A"/>
    <w:rsid w:val="000D7240"/>
    <w:rsid w:val="000D767D"/>
    <w:rsid w:val="000D7908"/>
    <w:rsid w:val="000E1809"/>
    <w:rsid w:val="000E36D9"/>
    <w:rsid w:val="000E3E93"/>
    <w:rsid w:val="000F2803"/>
    <w:rsid w:val="000F2DD3"/>
    <w:rsid w:val="000F3062"/>
    <w:rsid w:val="00100D60"/>
    <w:rsid w:val="0010223B"/>
    <w:rsid w:val="0010254B"/>
    <w:rsid w:val="00104BFA"/>
    <w:rsid w:val="00111932"/>
    <w:rsid w:val="00112911"/>
    <w:rsid w:val="001201CD"/>
    <w:rsid w:val="00122F8A"/>
    <w:rsid w:val="00123993"/>
    <w:rsid w:val="0012545A"/>
    <w:rsid w:val="00132AB7"/>
    <w:rsid w:val="00132DBE"/>
    <w:rsid w:val="00133EE7"/>
    <w:rsid w:val="0013574C"/>
    <w:rsid w:val="00141F4F"/>
    <w:rsid w:val="00146203"/>
    <w:rsid w:val="00147D1F"/>
    <w:rsid w:val="00154804"/>
    <w:rsid w:val="00160155"/>
    <w:rsid w:val="00160FDB"/>
    <w:rsid w:val="001610CE"/>
    <w:rsid w:val="0016137B"/>
    <w:rsid w:val="001614C6"/>
    <w:rsid w:val="0016353B"/>
    <w:rsid w:val="001646B9"/>
    <w:rsid w:val="0016552D"/>
    <w:rsid w:val="00165E69"/>
    <w:rsid w:val="00166332"/>
    <w:rsid w:val="00167C30"/>
    <w:rsid w:val="00170244"/>
    <w:rsid w:val="0017040A"/>
    <w:rsid w:val="0017406F"/>
    <w:rsid w:val="00174D60"/>
    <w:rsid w:val="001754C9"/>
    <w:rsid w:val="0017570B"/>
    <w:rsid w:val="0017798B"/>
    <w:rsid w:val="00177F0A"/>
    <w:rsid w:val="00183800"/>
    <w:rsid w:val="00184F53"/>
    <w:rsid w:val="00186DB3"/>
    <w:rsid w:val="00187E27"/>
    <w:rsid w:val="001926C5"/>
    <w:rsid w:val="00192C58"/>
    <w:rsid w:val="00193E8A"/>
    <w:rsid w:val="001965D7"/>
    <w:rsid w:val="00196A05"/>
    <w:rsid w:val="00197AC6"/>
    <w:rsid w:val="00197EAF"/>
    <w:rsid w:val="001A05A5"/>
    <w:rsid w:val="001A4A4F"/>
    <w:rsid w:val="001A4AE2"/>
    <w:rsid w:val="001B1DA3"/>
    <w:rsid w:val="001B430F"/>
    <w:rsid w:val="001B447C"/>
    <w:rsid w:val="001B7069"/>
    <w:rsid w:val="001C0B57"/>
    <w:rsid w:val="001C37A0"/>
    <w:rsid w:val="001C42BA"/>
    <w:rsid w:val="001D074B"/>
    <w:rsid w:val="001D343B"/>
    <w:rsid w:val="001D3AA5"/>
    <w:rsid w:val="001D5F97"/>
    <w:rsid w:val="001D705C"/>
    <w:rsid w:val="001E0BDF"/>
    <w:rsid w:val="001E12A0"/>
    <w:rsid w:val="001E2E50"/>
    <w:rsid w:val="001E38F4"/>
    <w:rsid w:val="001E3F5F"/>
    <w:rsid w:val="001F1B22"/>
    <w:rsid w:val="001F216C"/>
    <w:rsid w:val="001F2CD8"/>
    <w:rsid w:val="002009ED"/>
    <w:rsid w:val="00207603"/>
    <w:rsid w:val="00207B31"/>
    <w:rsid w:val="002121EA"/>
    <w:rsid w:val="002128A4"/>
    <w:rsid w:val="00214AED"/>
    <w:rsid w:val="00222560"/>
    <w:rsid w:val="002255B5"/>
    <w:rsid w:val="00225A3F"/>
    <w:rsid w:val="002273FE"/>
    <w:rsid w:val="002309BE"/>
    <w:rsid w:val="00231066"/>
    <w:rsid w:val="00231964"/>
    <w:rsid w:val="002319A2"/>
    <w:rsid w:val="002366F1"/>
    <w:rsid w:val="00236927"/>
    <w:rsid w:val="002373D6"/>
    <w:rsid w:val="00242C9D"/>
    <w:rsid w:val="002463FD"/>
    <w:rsid w:val="002527C2"/>
    <w:rsid w:val="002532AA"/>
    <w:rsid w:val="002535D5"/>
    <w:rsid w:val="00254128"/>
    <w:rsid w:val="00254F0C"/>
    <w:rsid w:val="0026077D"/>
    <w:rsid w:val="00261A7F"/>
    <w:rsid w:val="002621DD"/>
    <w:rsid w:val="002641A9"/>
    <w:rsid w:val="00264D3F"/>
    <w:rsid w:val="00266765"/>
    <w:rsid w:val="00266C01"/>
    <w:rsid w:val="00271C10"/>
    <w:rsid w:val="002727D3"/>
    <w:rsid w:val="00274BDD"/>
    <w:rsid w:val="002774F3"/>
    <w:rsid w:val="00280B30"/>
    <w:rsid w:val="00282299"/>
    <w:rsid w:val="0028243B"/>
    <w:rsid w:val="0028439D"/>
    <w:rsid w:val="002850BE"/>
    <w:rsid w:val="00285427"/>
    <w:rsid w:val="00285564"/>
    <w:rsid w:val="00286D7B"/>
    <w:rsid w:val="00290BEC"/>
    <w:rsid w:val="0029186A"/>
    <w:rsid w:val="00291FDC"/>
    <w:rsid w:val="00292224"/>
    <w:rsid w:val="00294CDB"/>
    <w:rsid w:val="00296C61"/>
    <w:rsid w:val="00297797"/>
    <w:rsid w:val="002A731A"/>
    <w:rsid w:val="002A7A88"/>
    <w:rsid w:val="002B2F30"/>
    <w:rsid w:val="002B337F"/>
    <w:rsid w:val="002B529F"/>
    <w:rsid w:val="002B5EFC"/>
    <w:rsid w:val="002C1850"/>
    <w:rsid w:val="002C1A35"/>
    <w:rsid w:val="002C1B2B"/>
    <w:rsid w:val="002C37CE"/>
    <w:rsid w:val="002C56AD"/>
    <w:rsid w:val="002C61FF"/>
    <w:rsid w:val="002D0A68"/>
    <w:rsid w:val="002D1C0C"/>
    <w:rsid w:val="002D4FEE"/>
    <w:rsid w:val="002D5282"/>
    <w:rsid w:val="002D79A5"/>
    <w:rsid w:val="002D7C8A"/>
    <w:rsid w:val="002E2D06"/>
    <w:rsid w:val="002E6C30"/>
    <w:rsid w:val="002E7729"/>
    <w:rsid w:val="002F3C6B"/>
    <w:rsid w:val="002F5458"/>
    <w:rsid w:val="002F7251"/>
    <w:rsid w:val="003017F4"/>
    <w:rsid w:val="0030509F"/>
    <w:rsid w:val="003071E1"/>
    <w:rsid w:val="003115D5"/>
    <w:rsid w:val="00317577"/>
    <w:rsid w:val="0032129E"/>
    <w:rsid w:val="003225A2"/>
    <w:rsid w:val="003310E1"/>
    <w:rsid w:val="003334E6"/>
    <w:rsid w:val="0033476A"/>
    <w:rsid w:val="0033495B"/>
    <w:rsid w:val="00335195"/>
    <w:rsid w:val="00335376"/>
    <w:rsid w:val="0034001F"/>
    <w:rsid w:val="00341F21"/>
    <w:rsid w:val="0034624B"/>
    <w:rsid w:val="00346EBA"/>
    <w:rsid w:val="0034719D"/>
    <w:rsid w:val="00350899"/>
    <w:rsid w:val="003508AF"/>
    <w:rsid w:val="00351264"/>
    <w:rsid w:val="003536A1"/>
    <w:rsid w:val="0035714C"/>
    <w:rsid w:val="00361038"/>
    <w:rsid w:val="003630D7"/>
    <w:rsid w:val="0036367E"/>
    <w:rsid w:val="00363D29"/>
    <w:rsid w:val="0036604B"/>
    <w:rsid w:val="00367384"/>
    <w:rsid w:val="00367C9D"/>
    <w:rsid w:val="003710A8"/>
    <w:rsid w:val="00373B60"/>
    <w:rsid w:val="00376096"/>
    <w:rsid w:val="00377EA2"/>
    <w:rsid w:val="003822FD"/>
    <w:rsid w:val="003827E4"/>
    <w:rsid w:val="00383A65"/>
    <w:rsid w:val="00387C1A"/>
    <w:rsid w:val="00390998"/>
    <w:rsid w:val="0039384E"/>
    <w:rsid w:val="003946AC"/>
    <w:rsid w:val="00394949"/>
    <w:rsid w:val="003A30E0"/>
    <w:rsid w:val="003A73CA"/>
    <w:rsid w:val="003B0C7A"/>
    <w:rsid w:val="003B1919"/>
    <w:rsid w:val="003B7C21"/>
    <w:rsid w:val="003C1AAA"/>
    <w:rsid w:val="003C257C"/>
    <w:rsid w:val="003C314B"/>
    <w:rsid w:val="003C6F36"/>
    <w:rsid w:val="003C75A2"/>
    <w:rsid w:val="003D26C4"/>
    <w:rsid w:val="003D3E6F"/>
    <w:rsid w:val="003D75D2"/>
    <w:rsid w:val="003E0056"/>
    <w:rsid w:val="003E154A"/>
    <w:rsid w:val="003E20FC"/>
    <w:rsid w:val="003E329F"/>
    <w:rsid w:val="003E6A54"/>
    <w:rsid w:val="003E7A14"/>
    <w:rsid w:val="003F0F40"/>
    <w:rsid w:val="003F2D0F"/>
    <w:rsid w:val="003F72F4"/>
    <w:rsid w:val="003F7496"/>
    <w:rsid w:val="004052D9"/>
    <w:rsid w:val="004067D6"/>
    <w:rsid w:val="00406FA3"/>
    <w:rsid w:val="00410AA1"/>
    <w:rsid w:val="004117A4"/>
    <w:rsid w:val="00412008"/>
    <w:rsid w:val="0041217D"/>
    <w:rsid w:val="00412FE2"/>
    <w:rsid w:val="0041410E"/>
    <w:rsid w:val="00416175"/>
    <w:rsid w:val="004165EF"/>
    <w:rsid w:val="00420A89"/>
    <w:rsid w:val="00423177"/>
    <w:rsid w:val="004300E4"/>
    <w:rsid w:val="004333E3"/>
    <w:rsid w:val="00435D64"/>
    <w:rsid w:val="004375DE"/>
    <w:rsid w:val="00437901"/>
    <w:rsid w:val="00441B08"/>
    <w:rsid w:val="00441C3E"/>
    <w:rsid w:val="00442B33"/>
    <w:rsid w:val="00443489"/>
    <w:rsid w:val="004450FF"/>
    <w:rsid w:val="004456D1"/>
    <w:rsid w:val="0045142A"/>
    <w:rsid w:val="00451D6A"/>
    <w:rsid w:val="0045561F"/>
    <w:rsid w:val="00461A38"/>
    <w:rsid w:val="00462325"/>
    <w:rsid w:val="00463244"/>
    <w:rsid w:val="00464B27"/>
    <w:rsid w:val="00470154"/>
    <w:rsid w:val="00470A52"/>
    <w:rsid w:val="00472199"/>
    <w:rsid w:val="0047411C"/>
    <w:rsid w:val="00477653"/>
    <w:rsid w:val="004824FB"/>
    <w:rsid w:val="00482917"/>
    <w:rsid w:val="00482A35"/>
    <w:rsid w:val="00483241"/>
    <w:rsid w:val="004846BE"/>
    <w:rsid w:val="004854D3"/>
    <w:rsid w:val="00485801"/>
    <w:rsid w:val="004936E6"/>
    <w:rsid w:val="0049378C"/>
    <w:rsid w:val="00493893"/>
    <w:rsid w:val="00493FDA"/>
    <w:rsid w:val="00494007"/>
    <w:rsid w:val="00496B57"/>
    <w:rsid w:val="004A102C"/>
    <w:rsid w:val="004A1379"/>
    <w:rsid w:val="004A1A45"/>
    <w:rsid w:val="004A2DF3"/>
    <w:rsid w:val="004A3EC1"/>
    <w:rsid w:val="004A4807"/>
    <w:rsid w:val="004A4A2C"/>
    <w:rsid w:val="004B483B"/>
    <w:rsid w:val="004B5240"/>
    <w:rsid w:val="004C397F"/>
    <w:rsid w:val="004C5623"/>
    <w:rsid w:val="004C6B52"/>
    <w:rsid w:val="004C7F42"/>
    <w:rsid w:val="004D0029"/>
    <w:rsid w:val="004D0B51"/>
    <w:rsid w:val="004E3629"/>
    <w:rsid w:val="004F2CCA"/>
    <w:rsid w:val="004F607A"/>
    <w:rsid w:val="004F761B"/>
    <w:rsid w:val="00512691"/>
    <w:rsid w:val="00513B06"/>
    <w:rsid w:val="005149E8"/>
    <w:rsid w:val="00514D93"/>
    <w:rsid w:val="00517E7D"/>
    <w:rsid w:val="00517F3F"/>
    <w:rsid w:val="0052251B"/>
    <w:rsid w:val="00526A40"/>
    <w:rsid w:val="00530360"/>
    <w:rsid w:val="00532325"/>
    <w:rsid w:val="005323AD"/>
    <w:rsid w:val="00532860"/>
    <w:rsid w:val="005349E7"/>
    <w:rsid w:val="00534ECC"/>
    <w:rsid w:val="00537471"/>
    <w:rsid w:val="005377BB"/>
    <w:rsid w:val="0054013E"/>
    <w:rsid w:val="00542406"/>
    <w:rsid w:val="005441DF"/>
    <w:rsid w:val="005466A4"/>
    <w:rsid w:val="0054708D"/>
    <w:rsid w:val="00547774"/>
    <w:rsid w:val="00551A9B"/>
    <w:rsid w:val="00552E3B"/>
    <w:rsid w:val="0055576F"/>
    <w:rsid w:val="0056212F"/>
    <w:rsid w:val="005621A9"/>
    <w:rsid w:val="00564087"/>
    <w:rsid w:val="00564516"/>
    <w:rsid w:val="0056652E"/>
    <w:rsid w:val="00567919"/>
    <w:rsid w:val="00570032"/>
    <w:rsid w:val="005704B0"/>
    <w:rsid w:val="00572D3A"/>
    <w:rsid w:val="00574686"/>
    <w:rsid w:val="00575552"/>
    <w:rsid w:val="005800A6"/>
    <w:rsid w:val="00583904"/>
    <w:rsid w:val="005865F7"/>
    <w:rsid w:val="00587910"/>
    <w:rsid w:val="005913EF"/>
    <w:rsid w:val="00591B0B"/>
    <w:rsid w:val="0059256B"/>
    <w:rsid w:val="00592A2B"/>
    <w:rsid w:val="00594273"/>
    <w:rsid w:val="00595993"/>
    <w:rsid w:val="00596CDB"/>
    <w:rsid w:val="00597C14"/>
    <w:rsid w:val="005A0C7D"/>
    <w:rsid w:val="005A5E3F"/>
    <w:rsid w:val="005A6CCE"/>
    <w:rsid w:val="005B199D"/>
    <w:rsid w:val="005B3A63"/>
    <w:rsid w:val="005B3DFF"/>
    <w:rsid w:val="005B4107"/>
    <w:rsid w:val="005B5526"/>
    <w:rsid w:val="005B589B"/>
    <w:rsid w:val="005B5AF3"/>
    <w:rsid w:val="005B5DBF"/>
    <w:rsid w:val="005B60B7"/>
    <w:rsid w:val="005B60D6"/>
    <w:rsid w:val="005B6236"/>
    <w:rsid w:val="005B62EA"/>
    <w:rsid w:val="005B6A61"/>
    <w:rsid w:val="005C0BF3"/>
    <w:rsid w:val="005C19A1"/>
    <w:rsid w:val="005C20A9"/>
    <w:rsid w:val="005C2813"/>
    <w:rsid w:val="005C71FA"/>
    <w:rsid w:val="005C763A"/>
    <w:rsid w:val="005D2112"/>
    <w:rsid w:val="005D53CF"/>
    <w:rsid w:val="005D6A61"/>
    <w:rsid w:val="005D7046"/>
    <w:rsid w:val="005D721B"/>
    <w:rsid w:val="005E1C80"/>
    <w:rsid w:val="005E22DE"/>
    <w:rsid w:val="005E24B4"/>
    <w:rsid w:val="005E351F"/>
    <w:rsid w:val="005E3F3A"/>
    <w:rsid w:val="005E4706"/>
    <w:rsid w:val="005E5723"/>
    <w:rsid w:val="005F1A09"/>
    <w:rsid w:val="005F5020"/>
    <w:rsid w:val="005F5339"/>
    <w:rsid w:val="005F730B"/>
    <w:rsid w:val="0060058F"/>
    <w:rsid w:val="0060078F"/>
    <w:rsid w:val="006026B7"/>
    <w:rsid w:val="00603415"/>
    <w:rsid w:val="00603B00"/>
    <w:rsid w:val="00603C32"/>
    <w:rsid w:val="00604732"/>
    <w:rsid w:val="006051E1"/>
    <w:rsid w:val="006070F6"/>
    <w:rsid w:val="00610095"/>
    <w:rsid w:val="00623DC5"/>
    <w:rsid w:val="00624422"/>
    <w:rsid w:val="00627344"/>
    <w:rsid w:val="006278BA"/>
    <w:rsid w:val="00630AE3"/>
    <w:rsid w:val="00631988"/>
    <w:rsid w:val="0063292A"/>
    <w:rsid w:val="00636A8C"/>
    <w:rsid w:val="00636B91"/>
    <w:rsid w:val="00642BD7"/>
    <w:rsid w:val="00643056"/>
    <w:rsid w:val="00644D7C"/>
    <w:rsid w:val="00645489"/>
    <w:rsid w:val="00650A80"/>
    <w:rsid w:val="006519D0"/>
    <w:rsid w:val="006524F4"/>
    <w:rsid w:val="006530A0"/>
    <w:rsid w:val="0065367F"/>
    <w:rsid w:val="006543C2"/>
    <w:rsid w:val="00654B1C"/>
    <w:rsid w:val="00656602"/>
    <w:rsid w:val="00657B10"/>
    <w:rsid w:val="00663D07"/>
    <w:rsid w:val="00670B5F"/>
    <w:rsid w:val="0067152A"/>
    <w:rsid w:val="00673113"/>
    <w:rsid w:val="006759F1"/>
    <w:rsid w:val="00676548"/>
    <w:rsid w:val="00676B31"/>
    <w:rsid w:val="00677EB6"/>
    <w:rsid w:val="00682F2C"/>
    <w:rsid w:val="00683EA1"/>
    <w:rsid w:val="00687702"/>
    <w:rsid w:val="00692B76"/>
    <w:rsid w:val="00692DCB"/>
    <w:rsid w:val="00695E82"/>
    <w:rsid w:val="00696BF3"/>
    <w:rsid w:val="006A0267"/>
    <w:rsid w:val="006A0A20"/>
    <w:rsid w:val="006A1294"/>
    <w:rsid w:val="006A1D61"/>
    <w:rsid w:val="006A260B"/>
    <w:rsid w:val="006A464D"/>
    <w:rsid w:val="006A6320"/>
    <w:rsid w:val="006A72E3"/>
    <w:rsid w:val="006B084C"/>
    <w:rsid w:val="006B1C17"/>
    <w:rsid w:val="006B23EB"/>
    <w:rsid w:val="006B278A"/>
    <w:rsid w:val="006B2DAD"/>
    <w:rsid w:val="006B32DD"/>
    <w:rsid w:val="006B3959"/>
    <w:rsid w:val="006B5F4B"/>
    <w:rsid w:val="006C1CF6"/>
    <w:rsid w:val="006C373A"/>
    <w:rsid w:val="006C619B"/>
    <w:rsid w:val="006C70CB"/>
    <w:rsid w:val="006D32D7"/>
    <w:rsid w:val="006D4E8A"/>
    <w:rsid w:val="006D566E"/>
    <w:rsid w:val="006D5B10"/>
    <w:rsid w:val="006E0E05"/>
    <w:rsid w:val="006E1722"/>
    <w:rsid w:val="006E2E91"/>
    <w:rsid w:val="006E3A61"/>
    <w:rsid w:val="006E40B2"/>
    <w:rsid w:val="006E5528"/>
    <w:rsid w:val="006E6C4E"/>
    <w:rsid w:val="006E6D11"/>
    <w:rsid w:val="006F1170"/>
    <w:rsid w:val="006F14A6"/>
    <w:rsid w:val="006F1B17"/>
    <w:rsid w:val="006F2FEA"/>
    <w:rsid w:val="006F39D8"/>
    <w:rsid w:val="006F56F5"/>
    <w:rsid w:val="006F73DC"/>
    <w:rsid w:val="006F76E1"/>
    <w:rsid w:val="006F7A03"/>
    <w:rsid w:val="00700DEC"/>
    <w:rsid w:val="0070733E"/>
    <w:rsid w:val="00711754"/>
    <w:rsid w:val="007121F2"/>
    <w:rsid w:val="0071273C"/>
    <w:rsid w:val="00712DBC"/>
    <w:rsid w:val="00715354"/>
    <w:rsid w:val="0071790A"/>
    <w:rsid w:val="00721EC0"/>
    <w:rsid w:val="0072623D"/>
    <w:rsid w:val="00726A0B"/>
    <w:rsid w:val="007301C2"/>
    <w:rsid w:val="00732C4E"/>
    <w:rsid w:val="00733BE8"/>
    <w:rsid w:val="00736BE9"/>
    <w:rsid w:val="007377A8"/>
    <w:rsid w:val="00737E1A"/>
    <w:rsid w:val="00737E47"/>
    <w:rsid w:val="00743573"/>
    <w:rsid w:val="00746EFC"/>
    <w:rsid w:val="007479BF"/>
    <w:rsid w:val="00754554"/>
    <w:rsid w:val="00755C28"/>
    <w:rsid w:val="00756859"/>
    <w:rsid w:val="007574FE"/>
    <w:rsid w:val="0076221C"/>
    <w:rsid w:val="00763C01"/>
    <w:rsid w:val="00763CE6"/>
    <w:rsid w:val="00764EDF"/>
    <w:rsid w:val="007707E5"/>
    <w:rsid w:val="00771C17"/>
    <w:rsid w:val="0077402E"/>
    <w:rsid w:val="007758E1"/>
    <w:rsid w:val="007763A2"/>
    <w:rsid w:val="007771DB"/>
    <w:rsid w:val="0078170E"/>
    <w:rsid w:val="007819B8"/>
    <w:rsid w:val="00785F55"/>
    <w:rsid w:val="00787981"/>
    <w:rsid w:val="007906EC"/>
    <w:rsid w:val="00792230"/>
    <w:rsid w:val="0079335A"/>
    <w:rsid w:val="00793E05"/>
    <w:rsid w:val="007978E0"/>
    <w:rsid w:val="007A016F"/>
    <w:rsid w:val="007A06E7"/>
    <w:rsid w:val="007A124D"/>
    <w:rsid w:val="007A267B"/>
    <w:rsid w:val="007A3058"/>
    <w:rsid w:val="007A5135"/>
    <w:rsid w:val="007A6A31"/>
    <w:rsid w:val="007B05C0"/>
    <w:rsid w:val="007B3094"/>
    <w:rsid w:val="007B530A"/>
    <w:rsid w:val="007B6414"/>
    <w:rsid w:val="007B6A7B"/>
    <w:rsid w:val="007B70A2"/>
    <w:rsid w:val="007C19A8"/>
    <w:rsid w:val="007C1B8E"/>
    <w:rsid w:val="007C34F4"/>
    <w:rsid w:val="007C3505"/>
    <w:rsid w:val="007C3DBE"/>
    <w:rsid w:val="007C4513"/>
    <w:rsid w:val="007D159E"/>
    <w:rsid w:val="007D367A"/>
    <w:rsid w:val="007D625E"/>
    <w:rsid w:val="007D63E8"/>
    <w:rsid w:val="007D7AF0"/>
    <w:rsid w:val="007E0BA8"/>
    <w:rsid w:val="007E1AA2"/>
    <w:rsid w:val="007E48A5"/>
    <w:rsid w:val="007E61E8"/>
    <w:rsid w:val="007E792B"/>
    <w:rsid w:val="007F084C"/>
    <w:rsid w:val="007F09CB"/>
    <w:rsid w:val="007F3740"/>
    <w:rsid w:val="007F4013"/>
    <w:rsid w:val="007F4794"/>
    <w:rsid w:val="007F502C"/>
    <w:rsid w:val="007F6ADA"/>
    <w:rsid w:val="007F76B9"/>
    <w:rsid w:val="008028AB"/>
    <w:rsid w:val="00802939"/>
    <w:rsid w:val="00803D9B"/>
    <w:rsid w:val="00803FF9"/>
    <w:rsid w:val="00804767"/>
    <w:rsid w:val="0081424B"/>
    <w:rsid w:val="00817CAB"/>
    <w:rsid w:val="00825DCB"/>
    <w:rsid w:val="00826776"/>
    <w:rsid w:val="00827181"/>
    <w:rsid w:val="00831342"/>
    <w:rsid w:val="00832CDA"/>
    <w:rsid w:val="00832E01"/>
    <w:rsid w:val="00833F95"/>
    <w:rsid w:val="00834B6B"/>
    <w:rsid w:val="00835E8D"/>
    <w:rsid w:val="0083659C"/>
    <w:rsid w:val="00837F88"/>
    <w:rsid w:val="008428AB"/>
    <w:rsid w:val="00843D2E"/>
    <w:rsid w:val="00850441"/>
    <w:rsid w:val="00852382"/>
    <w:rsid w:val="0085290A"/>
    <w:rsid w:val="00856850"/>
    <w:rsid w:val="00856D4A"/>
    <w:rsid w:val="00856FE4"/>
    <w:rsid w:val="0085740C"/>
    <w:rsid w:val="00857427"/>
    <w:rsid w:val="0086331F"/>
    <w:rsid w:val="00864ACD"/>
    <w:rsid w:val="00865E67"/>
    <w:rsid w:val="008755C6"/>
    <w:rsid w:val="00876246"/>
    <w:rsid w:val="00876993"/>
    <w:rsid w:val="008806E6"/>
    <w:rsid w:val="0088263A"/>
    <w:rsid w:val="00883368"/>
    <w:rsid w:val="008833CA"/>
    <w:rsid w:val="00885F31"/>
    <w:rsid w:val="0088676B"/>
    <w:rsid w:val="00892940"/>
    <w:rsid w:val="0089350C"/>
    <w:rsid w:val="00894F64"/>
    <w:rsid w:val="008958FB"/>
    <w:rsid w:val="0089710D"/>
    <w:rsid w:val="008A10D9"/>
    <w:rsid w:val="008A14F7"/>
    <w:rsid w:val="008A4192"/>
    <w:rsid w:val="008A5506"/>
    <w:rsid w:val="008A5A80"/>
    <w:rsid w:val="008A77D2"/>
    <w:rsid w:val="008B135F"/>
    <w:rsid w:val="008B1B28"/>
    <w:rsid w:val="008B226A"/>
    <w:rsid w:val="008B31CF"/>
    <w:rsid w:val="008B3C9E"/>
    <w:rsid w:val="008C06B4"/>
    <w:rsid w:val="008C0D9A"/>
    <w:rsid w:val="008C1453"/>
    <w:rsid w:val="008C2D61"/>
    <w:rsid w:val="008C363B"/>
    <w:rsid w:val="008C3867"/>
    <w:rsid w:val="008C5CF3"/>
    <w:rsid w:val="008D0628"/>
    <w:rsid w:val="008D5E88"/>
    <w:rsid w:val="008E1842"/>
    <w:rsid w:val="008E1BEB"/>
    <w:rsid w:val="008E58A1"/>
    <w:rsid w:val="008E5C44"/>
    <w:rsid w:val="008E67DE"/>
    <w:rsid w:val="008E6EF1"/>
    <w:rsid w:val="008F018A"/>
    <w:rsid w:val="008F1BF8"/>
    <w:rsid w:val="008F3CDC"/>
    <w:rsid w:val="008F3FF9"/>
    <w:rsid w:val="008F4E81"/>
    <w:rsid w:val="008F4FD4"/>
    <w:rsid w:val="00901784"/>
    <w:rsid w:val="00901D47"/>
    <w:rsid w:val="00902874"/>
    <w:rsid w:val="00903C68"/>
    <w:rsid w:val="00904E50"/>
    <w:rsid w:val="00905A33"/>
    <w:rsid w:val="00907BA7"/>
    <w:rsid w:val="00910A6B"/>
    <w:rsid w:val="00911C4F"/>
    <w:rsid w:val="00912BD1"/>
    <w:rsid w:val="0092216A"/>
    <w:rsid w:val="00922964"/>
    <w:rsid w:val="009253E9"/>
    <w:rsid w:val="009258AF"/>
    <w:rsid w:val="0093107E"/>
    <w:rsid w:val="0093172E"/>
    <w:rsid w:val="00931BF7"/>
    <w:rsid w:val="00934591"/>
    <w:rsid w:val="00934678"/>
    <w:rsid w:val="00940F62"/>
    <w:rsid w:val="00944EA9"/>
    <w:rsid w:val="00946FA4"/>
    <w:rsid w:val="00947ABD"/>
    <w:rsid w:val="00951140"/>
    <w:rsid w:val="009519DB"/>
    <w:rsid w:val="009565DF"/>
    <w:rsid w:val="00956D31"/>
    <w:rsid w:val="009624F8"/>
    <w:rsid w:val="00962AC7"/>
    <w:rsid w:val="00962B9A"/>
    <w:rsid w:val="009631A8"/>
    <w:rsid w:val="00967D02"/>
    <w:rsid w:val="00970AE4"/>
    <w:rsid w:val="0097259E"/>
    <w:rsid w:val="00973446"/>
    <w:rsid w:val="009736C8"/>
    <w:rsid w:val="009759DF"/>
    <w:rsid w:val="00984737"/>
    <w:rsid w:val="009874D5"/>
    <w:rsid w:val="00987C2B"/>
    <w:rsid w:val="009906D3"/>
    <w:rsid w:val="0099073A"/>
    <w:rsid w:val="00991D2F"/>
    <w:rsid w:val="009920BB"/>
    <w:rsid w:val="00992A61"/>
    <w:rsid w:val="00995FA5"/>
    <w:rsid w:val="009965EF"/>
    <w:rsid w:val="009967D6"/>
    <w:rsid w:val="009A151B"/>
    <w:rsid w:val="009A151E"/>
    <w:rsid w:val="009A36A7"/>
    <w:rsid w:val="009A4ADF"/>
    <w:rsid w:val="009A6BA9"/>
    <w:rsid w:val="009A74D4"/>
    <w:rsid w:val="009B59FC"/>
    <w:rsid w:val="009B5CC0"/>
    <w:rsid w:val="009B71D8"/>
    <w:rsid w:val="009B7D9E"/>
    <w:rsid w:val="009C1B9F"/>
    <w:rsid w:val="009C213A"/>
    <w:rsid w:val="009C4328"/>
    <w:rsid w:val="009C7151"/>
    <w:rsid w:val="009C7AF6"/>
    <w:rsid w:val="009D014A"/>
    <w:rsid w:val="009D12E0"/>
    <w:rsid w:val="009D279A"/>
    <w:rsid w:val="009D3D60"/>
    <w:rsid w:val="009E08A9"/>
    <w:rsid w:val="009E3FE8"/>
    <w:rsid w:val="009E471B"/>
    <w:rsid w:val="009E47A3"/>
    <w:rsid w:val="009E5B77"/>
    <w:rsid w:val="009E6581"/>
    <w:rsid w:val="009E65A4"/>
    <w:rsid w:val="009F31B1"/>
    <w:rsid w:val="009F34DF"/>
    <w:rsid w:val="009F4A34"/>
    <w:rsid w:val="009F6E22"/>
    <w:rsid w:val="009F7F6E"/>
    <w:rsid w:val="00A001E8"/>
    <w:rsid w:val="00A00525"/>
    <w:rsid w:val="00A017D2"/>
    <w:rsid w:val="00A019B1"/>
    <w:rsid w:val="00A0384E"/>
    <w:rsid w:val="00A03D2E"/>
    <w:rsid w:val="00A04CBD"/>
    <w:rsid w:val="00A06A83"/>
    <w:rsid w:val="00A175CE"/>
    <w:rsid w:val="00A20895"/>
    <w:rsid w:val="00A2117B"/>
    <w:rsid w:val="00A21CA5"/>
    <w:rsid w:val="00A34FCC"/>
    <w:rsid w:val="00A3621D"/>
    <w:rsid w:val="00A37790"/>
    <w:rsid w:val="00A44767"/>
    <w:rsid w:val="00A4594C"/>
    <w:rsid w:val="00A46061"/>
    <w:rsid w:val="00A46DB5"/>
    <w:rsid w:val="00A50BB9"/>
    <w:rsid w:val="00A52E6A"/>
    <w:rsid w:val="00A551C4"/>
    <w:rsid w:val="00A55322"/>
    <w:rsid w:val="00A60E0C"/>
    <w:rsid w:val="00A61B91"/>
    <w:rsid w:val="00A61BF7"/>
    <w:rsid w:val="00A66B52"/>
    <w:rsid w:val="00A67481"/>
    <w:rsid w:val="00A67EE4"/>
    <w:rsid w:val="00A70827"/>
    <w:rsid w:val="00A711E7"/>
    <w:rsid w:val="00A754C4"/>
    <w:rsid w:val="00A75C00"/>
    <w:rsid w:val="00A77142"/>
    <w:rsid w:val="00A77D26"/>
    <w:rsid w:val="00A77EDB"/>
    <w:rsid w:val="00A8162D"/>
    <w:rsid w:val="00A9308F"/>
    <w:rsid w:val="00A93DA0"/>
    <w:rsid w:val="00A955E4"/>
    <w:rsid w:val="00A963D4"/>
    <w:rsid w:val="00AA319A"/>
    <w:rsid w:val="00AA4237"/>
    <w:rsid w:val="00AA49A0"/>
    <w:rsid w:val="00AA6A78"/>
    <w:rsid w:val="00AB1817"/>
    <w:rsid w:val="00AB30FF"/>
    <w:rsid w:val="00AB5B1C"/>
    <w:rsid w:val="00AB63BC"/>
    <w:rsid w:val="00AB74CE"/>
    <w:rsid w:val="00AB7C09"/>
    <w:rsid w:val="00AC1375"/>
    <w:rsid w:val="00AC448C"/>
    <w:rsid w:val="00AC5C1D"/>
    <w:rsid w:val="00AC5F2D"/>
    <w:rsid w:val="00AD32ED"/>
    <w:rsid w:val="00AD360E"/>
    <w:rsid w:val="00AD7660"/>
    <w:rsid w:val="00AD7CC8"/>
    <w:rsid w:val="00AE007C"/>
    <w:rsid w:val="00AE0195"/>
    <w:rsid w:val="00AE242C"/>
    <w:rsid w:val="00AE3A31"/>
    <w:rsid w:val="00AE44EA"/>
    <w:rsid w:val="00AE5075"/>
    <w:rsid w:val="00AF07D7"/>
    <w:rsid w:val="00AF14A7"/>
    <w:rsid w:val="00AF19B6"/>
    <w:rsid w:val="00AF3794"/>
    <w:rsid w:val="00AF4531"/>
    <w:rsid w:val="00AF597C"/>
    <w:rsid w:val="00AF60F7"/>
    <w:rsid w:val="00AF7ACC"/>
    <w:rsid w:val="00B0123F"/>
    <w:rsid w:val="00B02C51"/>
    <w:rsid w:val="00B04367"/>
    <w:rsid w:val="00B04885"/>
    <w:rsid w:val="00B05963"/>
    <w:rsid w:val="00B10A87"/>
    <w:rsid w:val="00B21B9D"/>
    <w:rsid w:val="00B2278B"/>
    <w:rsid w:val="00B23572"/>
    <w:rsid w:val="00B26932"/>
    <w:rsid w:val="00B273AA"/>
    <w:rsid w:val="00B31CBB"/>
    <w:rsid w:val="00B32064"/>
    <w:rsid w:val="00B33777"/>
    <w:rsid w:val="00B33828"/>
    <w:rsid w:val="00B36E07"/>
    <w:rsid w:val="00B41018"/>
    <w:rsid w:val="00B41340"/>
    <w:rsid w:val="00B41AE2"/>
    <w:rsid w:val="00B41B27"/>
    <w:rsid w:val="00B4468D"/>
    <w:rsid w:val="00B44A06"/>
    <w:rsid w:val="00B45F1B"/>
    <w:rsid w:val="00B47CC9"/>
    <w:rsid w:val="00B524FB"/>
    <w:rsid w:val="00B53594"/>
    <w:rsid w:val="00B53D74"/>
    <w:rsid w:val="00B54617"/>
    <w:rsid w:val="00B55C31"/>
    <w:rsid w:val="00B568F3"/>
    <w:rsid w:val="00B56F2A"/>
    <w:rsid w:val="00B6076F"/>
    <w:rsid w:val="00B624A8"/>
    <w:rsid w:val="00B6388D"/>
    <w:rsid w:val="00B643D1"/>
    <w:rsid w:val="00B6450B"/>
    <w:rsid w:val="00B64ABD"/>
    <w:rsid w:val="00B6753D"/>
    <w:rsid w:val="00B7076C"/>
    <w:rsid w:val="00B70AC9"/>
    <w:rsid w:val="00B72555"/>
    <w:rsid w:val="00B731DD"/>
    <w:rsid w:val="00B7625D"/>
    <w:rsid w:val="00B77891"/>
    <w:rsid w:val="00B8142B"/>
    <w:rsid w:val="00B85FDC"/>
    <w:rsid w:val="00B8628E"/>
    <w:rsid w:val="00B86FFD"/>
    <w:rsid w:val="00B93162"/>
    <w:rsid w:val="00B933EB"/>
    <w:rsid w:val="00B93402"/>
    <w:rsid w:val="00B936AF"/>
    <w:rsid w:val="00B94DFA"/>
    <w:rsid w:val="00B960FD"/>
    <w:rsid w:val="00BA1C5F"/>
    <w:rsid w:val="00BA3395"/>
    <w:rsid w:val="00BA3EC0"/>
    <w:rsid w:val="00BA488B"/>
    <w:rsid w:val="00BA49CB"/>
    <w:rsid w:val="00BA5727"/>
    <w:rsid w:val="00BA5E83"/>
    <w:rsid w:val="00BA66D1"/>
    <w:rsid w:val="00BA6CBE"/>
    <w:rsid w:val="00BA6CC3"/>
    <w:rsid w:val="00BB0F3D"/>
    <w:rsid w:val="00BB1F62"/>
    <w:rsid w:val="00BB33F3"/>
    <w:rsid w:val="00BB40CF"/>
    <w:rsid w:val="00BB5957"/>
    <w:rsid w:val="00BB7BF5"/>
    <w:rsid w:val="00BC1401"/>
    <w:rsid w:val="00BC1E82"/>
    <w:rsid w:val="00BC3912"/>
    <w:rsid w:val="00BC43AE"/>
    <w:rsid w:val="00BC5921"/>
    <w:rsid w:val="00BC6513"/>
    <w:rsid w:val="00BC7653"/>
    <w:rsid w:val="00BD2175"/>
    <w:rsid w:val="00BD26C4"/>
    <w:rsid w:val="00BE155F"/>
    <w:rsid w:val="00BE1706"/>
    <w:rsid w:val="00BE2C24"/>
    <w:rsid w:val="00BE4266"/>
    <w:rsid w:val="00BE4747"/>
    <w:rsid w:val="00BE502C"/>
    <w:rsid w:val="00BE5746"/>
    <w:rsid w:val="00BE6B74"/>
    <w:rsid w:val="00BE7B05"/>
    <w:rsid w:val="00BE7D86"/>
    <w:rsid w:val="00BF046E"/>
    <w:rsid w:val="00BF1EFF"/>
    <w:rsid w:val="00BF25C9"/>
    <w:rsid w:val="00BF2ADC"/>
    <w:rsid w:val="00BF3A9A"/>
    <w:rsid w:val="00BF4FBE"/>
    <w:rsid w:val="00BF597E"/>
    <w:rsid w:val="00BF757B"/>
    <w:rsid w:val="00C014F3"/>
    <w:rsid w:val="00C01583"/>
    <w:rsid w:val="00C04B8E"/>
    <w:rsid w:val="00C06B44"/>
    <w:rsid w:val="00C1062D"/>
    <w:rsid w:val="00C10AC1"/>
    <w:rsid w:val="00C15C80"/>
    <w:rsid w:val="00C22699"/>
    <w:rsid w:val="00C22E02"/>
    <w:rsid w:val="00C2321C"/>
    <w:rsid w:val="00C23E41"/>
    <w:rsid w:val="00C241FB"/>
    <w:rsid w:val="00C24CB3"/>
    <w:rsid w:val="00C25A21"/>
    <w:rsid w:val="00C339A9"/>
    <w:rsid w:val="00C33B5A"/>
    <w:rsid w:val="00C33ED9"/>
    <w:rsid w:val="00C37381"/>
    <w:rsid w:val="00C377E8"/>
    <w:rsid w:val="00C37871"/>
    <w:rsid w:val="00C4073E"/>
    <w:rsid w:val="00C40CA3"/>
    <w:rsid w:val="00C41645"/>
    <w:rsid w:val="00C429C5"/>
    <w:rsid w:val="00C429CA"/>
    <w:rsid w:val="00C4399A"/>
    <w:rsid w:val="00C457A4"/>
    <w:rsid w:val="00C474C2"/>
    <w:rsid w:val="00C5286E"/>
    <w:rsid w:val="00C537C8"/>
    <w:rsid w:val="00C53CEB"/>
    <w:rsid w:val="00C56501"/>
    <w:rsid w:val="00C576DA"/>
    <w:rsid w:val="00C621D1"/>
    <w:rsid w:val="00C62562"/>
    <w:rsid w:val="00C75763"/>
    <w:rsid w:val="00C77F86"/>
    <w:rsid w:val="00C808E8"/>
    <w:rsid w:val="00C81FF8"/>
    <w:rsid w:val="00C821A2"/>
    <w:rsid w:val="00C84CFD"/>
    <w:rsid w:val="00C85490"/>
    <w:rsid w:val="00C8703C"/>
    <w:rsid w:val="00C8722C"/>
    <w:rsid w:val="00C87B45"/>
    <w:rsid w:val="00C87DF3"/>
    <w:rsid w:val="00C87F60"/>
    <w:rsid w:val="00C92E4D"/>
    <w:rsid w:val="00C92F13"/>
    <w:rsid w:val="00C93683"/>
    <w:rsid w:val="00C9391D"/>
    <w:rsid w:val="00C9454B"/>
    <w:rsid w:val="00C95394"/>
    <w:rsid w:val="00C970EC"/>
    <w:rsid w:val="00CA0BEE"/>
    <w:rsid w:val="00CA6596"/>
    <w:rsid w:val="00CA6DF1"/>
    <w:rsid w:val="00CA7168"/>
    <w:rsid w:val="00CA7AC4"/>
    <w:rsid w:val="00CB0693"/>
    <w:rsid w:val="00CB0756"/>
    <w:rsid w:val="00CB2804"/>
    <w:rsid w:val="00CB2817"/>
    <w:rsid w:val="00CB47B8"/>
    <w:rsid w:val="00CB7FAA"/>
    <w:rsid w:val="00CC1F9F"/>
    <w:rsid w:val="00CC5B0E"/>
    <w:rsid w:val="00CD1B8F"/>
    <w:rsid w:val="00CD2F00"/>
    <w:rsid w:val="00CD4110"/>
    <w:rsid w:val="00CD5344"/>
    <w:rsid w:val="00CD6D6E"/>
    <w:rsid w:val="00CD7082"/>
    <w:rsid w:val="00CD780F"/>
    <w:rsid w:val="00CE02ED"/>
    <w:rsid w:val="00CE6C45"/>
    <w:rsid w:val="00CE7106"/>
    <w:rsid w:val="00CE7716"/>
    <w:rsid w:val="00CE7D12"/>
    <w:rsid w:val="00CF4D97"/>
    <w:rsid w:val="00CF5225"/>
    <w:rsid w:val="00CF7767"/>
    <w:rsid w:val="00D02169"/>
    <w:rsid w:val="00D049AD"/>
    <w:rsid w:val="00D05B49"/>
    <w:rsid w:val="00D06200"/>
    <w:rsid w:val="00D06FC6"/>
    <w:rsid w:val="00D13180"/>
    <w:rsid w:val="00D14D49"/>
    <w:rsid w:val="00D150CE"/>
    <w:rsid w:val="00D22838"/>
    <w:rsid w:val="00D233FB"/>
    <w:rsid w:val="00D24A9F"/>
    <w:rsid w:val="00D26202"/>
    <w:rsid w:val="00D27DEA"/>
    <w:rsid w:val="00D33325"/>
    <w:rsid w:val="00D33956"/>
    <w:rsid w:val="00D34CD8"/>
    <w:rsid w:val="00D34F32"/>
    <w:rsid w:val="00D41C22"/>
    <w:rsid w:val="00D43088"/>
    <w:rsid w:val="00D44415"/>
    <w:rsid w:val="00D447BD"/>
    <w:rsid w:val="00D47125"/>
    <w:rsid w:val="00D4741B"/>
    <w:rsid w:val="00D53151"/>
    <w:rsid w:val="00D54A04"/>
    <w:rsid w:val="00D6019C"/>
    <w:rsid w:val="00D60F3E"/>
    <w:rsid w:val="00D63CE1"/>
    <w:rsid w:val="00D65017"/>
    <w:rsid w:val="00D72259"/>
    <w:rsid w:val="00D74A10"/>
    <w:rsid w:val="00D74CA6"/>
    <w:rsid w:val="00D809EF"/>
    <w:rsid w:val="00D83CAD"/>
    <w:rsid w:val="00D85C5F"/>
    <w:rsid w:val="00D861C6"/>
    <w:rsid w:val="00D8710B"/>
    <w:rsid w:val="00D87767"/>
    <w:rsid w:val="00D91332"/>
    <w:rsid w:val="00D9173E"/>
    <w:rsid w:val="00D93CB3"/>
    <w:rsid w:val="00D94FAB"/>
    <w:rsid w:val="00D97312"/>
    <w:rsid w:val="00D97E5C"/>
    <w:rsid w:val="00DA01CF"/>
    <w:rsid w:val="00DA2AE9"/>
    <w:rsid w:val="00DA4E44"/>
    <w:rsid w:val="00DB0139"/>
    <w:rsid w:val="00DB0D70"/>
    <w:rsid w:val="00DB29D8"/>
    <w:rsid w:val="00DB2C3C"/>
    <w:rsid w:val="00DB4357"/>
    <w:rsid w:val="00DB49F6"/>
    <w:rsid w:val="00DB5633"/>
    <w:rsid w:val="00DC3117"/>
    <w:rsid w:val="00DC4F26"/>
    <w:rsid w:val="00DC4F38"/>
    <w:rsid w:val="00DC6670"/>
    <w:rsid w:val="00DD130F"/>
    <w:rsid w:val="00DD2322"/>
    <w:rsid w:val="00DD4991"/>
    <w:rsid w:val="00DD7E44"/>
    <w:rsid w:val="00DE016E"/>
    <w:rsid w:val="00DE0CB0"/>
    <w:rsid w:val="00DE12C5"/>
    <w:rsid w:val="00DE22EA"/>
    <w:rsid w:val="00DE2D7A"/>
    <w:rsid w:val="00DE3CA1"/>
    <w:rsid w:val="00DE71F0"/>
    <w:rsid w:val="00DF455A"/>
    <w:rsid w:val="00DF486D"/>
    <w:rsid w:val="00DF5829"/>
    <w:rsid w:val="00DF6052"/>
    <w:rsid w:val="00E028F4"/>
    <w:rsid w:val="00E051BB"/>
    <w:rsid w:val="00E06AEC"/>
    <w:rsid w:val="00E1104B"/>
    <w:rsid w:val="00E12837"/>
    <w:rsid w:val="00E148CA"/>
    <w:rsid w:val="00E14F47"/>
    <w:rsid w:val="00E20854"/>
    <w:rsid w:val="00E23098"/>
    <w:rsid w:val="00E24005"/>
    <w:rsid w:val="00E25B45"/>
    <w:rsid w:val="00E271AF"/>
    <w:rsid w:val="00E27534"/>
    <w:rsid w:val="00E30AB8"/>
    <w:rsid w:val="00E30FD8"/>
    <w:rsid w:val="00E32FE3"/>
    <w:rsid w:val="00E34DF2"/>
    <w:rsid w:val="00E3684E"/>
    <w:rsid w:val="00E3770C"/>
    <w:rsid w:val="00E4171B"/>
    <w:rsid w:val="00E41D0F"/>
    <w:rsid w:val="00E50C6D"/>
    <w:rsid w:val="00E519D8"/>
    <w:rsid w:val="00E52497"/>
    <w:rsid w:val="00E535F9"/>
    <w:rsid w:val="00E57541"/>
    <w:rsid w:val="00E622A2"/>
    <w:rsid w:val="00E64787"/>
    <w:rsid w:val="00E66DED"/>
    <w:rsid w:val="00E709E2"/>
    <w:rsid w:val="00E70A22"/>
    <w:rsid w:val="00E70B4F"/>
    <w:rsid w:val="00E70C81"/>
    <w:rsid w:val="00E72076"/>
    <w:rsid w:val="00E723C6"/>
    <w:rsid w:val="00E753F9"/>
    <w:rsid w:val="00E77E2E"/>
    <w:rsid w:val="00E8031B"/>
    <w:rsid w:val="00E80E0E"/>
    <w:rsid w:val="00E82628"/>
    <w:rsid w:val="00E82D5F"/>
    <w:rsid w:val="00E83C51"/>
    <w:rsid w:val="00E8672A"/>
    <w:rsid w:val="00E903E3"/>
    <w:rsid w:val="00E92154"/>
    <w:rsid w:val="00E924A3"/>
    <w:rsid w:val="00E9279A"/>
    <w:rsid w:val="00E92EBC"/>
    <w:rsid w:val="00E943F0"/>
    <w:rsid w:val="00E965FB"/>
    <w:rsid w:val="00E970A6"/>
    <w:rsid w:val="00E97452"/>
    <w:rsid w:val="00EA3DBC"/>
    <w:rsid w:val="00EA3FA1"/>
    <w:rsid w:val="00EA4780"/>
    <w:rsid w:val="00EA4CFE"/>
    <w:rsid w:val="00EA52C3"/>
    <w:rsid w:val="00EA6071"/>
    <w:rsid w:val="00EA6625"/>
    <w:rsid w:val="00EA6B4D"/>
    <w:rsid w:val="00EA6C43"/>
    <w:rsid w:val="00EB00E4"/>
    <w:rsid w:val="00EB0485"/>
    <w:rsid w:val="00EB150C"/>
    <w:rsid w:val="00EB37C4"/>
    <w:rsid w:val="00EB5330"/>
    <w:rsid w:val="00EB77DE"/>
    <w:rsid w:val="00EC032F"/>
    <w:rsid w:val="00ED0377"/>
    <w:rsid w:val="00ED09C8"/>
    <w:rsid w:val="00ED3488"/>
    <w:rsid w:val="00ED4781"/>
    <w:rsid w:val="00ED5C09"/>
    <w:rsid w:val="00ED7D03"/>
    <w:rsid w:val="00EE2540"/>
    <w:rsid w:val="00EE4A33"/>
    <w:rsid w:val="00EE50AD"/>
    <w:rsid w:val="00EE72F6"/>
    <w:rsid w:val="00EF1916"/>
    <w:rsid w:val="00F01322"/>
    <w:rsid w:val="00F027E2"/>
    <w:rsid w:val="00F0288C"/>
    <w:rsid w:val="00F02ED4"/>
    <w:rsid w:val="00F04A4F"/>
    <w:rsid w:val="00F11543"/>
    <w:rsid w:val="00F1271C"/>
    <w:rsid w:val="00F12999"/>
    <w:rsid w:val="00F12E39"/>
    <w:rsid w:val="00F13696"/>
    <w:rsid w:val="00F140A6"/>
    <w:rsid w:val="00F1546A"/>
    <w:rsid w:val="00F17565"/>
    <w:rsid w:val="00F2094F"/>
    <w:rsid w:val="00F20E1E"/>
    <w:rsid w:val="00F21344"/>
    <w:rsid w:val="00F23352"/>
    <w:rsid w:val="00F24AED"/>
    <w:rsid w:val="00F26251"/>
    <w:rsid w:val="00F271B6"/>
    <w:rsid w:val="00F27617"/>
    <w:rsid w:val="00F30F34"/>
    <w:rsid w:val="00F31755"/>
    <w:rsid w:val="00F416C9"/>
    <w:rsid w:val="00F45703"/>
    <w:rsid w:val="00F461EE"/>
    <w:rsid w:val="00F46454"/>
    <w:rsid w:val="00F52D4D"/>
    <w:rsid w:val="00F53157"/>
    <w:rsid w:val="00F53D7B"/>
    <w:rsid w:val="00F549E5"/>
    <w:rsid w:val="00F55B8D"/>
    <w:rsid w:val="00F55E78"/>
    <w:rsid w:val="00F57001"/>
    <w:rsid w:val="00F57884"/>
    <w:rsid w:val="00F6110B"/>
    <w:rsid w:val="00F61F5B"/>
    <w:rsid w:val="00F6324C"/>
    <w:rsid w:val="00F643E5"/>
    <w:rsid w:val="00F66C9C"/>
    <w:rsid w:val="00F73944"/>
    <w:rsid w:val="00F74A1B"/>
    <w:rsid w:val="00F75248"/>
    <w:rsid w:val="00F76234"/>
    <w:rsid w:val="00F82463"/>
    <w:rsid w:val="00F82B84"/>
    <w:rsid w:val="00F842F2"/>
    <w:rsid w:val="00F84825"/>
    <w:rsid w:val="00F84843"/>
    <w:rsid w:val="00F8525D"/>
    <w:rsid w:val="00F86007"/>
    <w:rsid w:val="00F878B3"/>
    <w:rsid w:val="00F91F96"/>
    <w:rsid w:val="00F92A70"/>
    <w:rsid w:val="00F94874"/>
    <w:rsid w:val="00F959FC"/>
    <w:rsid w:val="00F965B2"/>
    <w:rsid w:val="00F96FA7"/>
    <w:rsid w:val="00F97528"/>
    <w:rsid w:val="00FA1648"/>
    <w:rsid w:val="00FA19C1"/>
    <w:rsid w:val="00FA28AE"/>
    <w:rsid w:val="00FA4AB5"/>
    <w:rsid w:val="00FA5F8C"/>
    <w:rsid w:val="00FA705B"/>
    <w:rsid w:val="00FB32D1"/>
    <w:rsid w:val="00FB3D94"/>
    <w:rsid w:val="00FB49A5"/>
    <w:rsid w:val="00FB6102"/>
    <w:rsid w:val="00FB77D4"/>
    <w:rsid w:val="00FB7A84"/>
    <w:rsid w:val="00FC0D14"/>
    <w:rsid w:val="00FC3910"/>
    <w:rsid w:val="00FC44AE"/>
    <w:rsid w:val="00FC49E3"/>
    <w:rsid w:val="00FD3AFF"/>
    <w:rsid w:val="00FD4225"/>
    <w:rsid w:val="00FD7638"/>
    <w:rsid w:val="00FD7A28"/>
    <w:rsid w:val="00FE071E"/>
    <w:rsid w:val="00FE2533"/>
    <w:rsid w:val="00FE2CFC"/>
    <w:rsid w:val="00FE35F0"/>
    <w:rsid w:val="00FE4DD3"/>
    <w:rsid w:val="00FE7738"/>
    <w:rsid w:val="00FE7876"/>
    <w:rsid w:val="00FE78E2"/>
    <w:rsid w:val="00FF06B5"/>
    <w:rsid w:val="00FF0A40"/>
    <w:rsid w:val="00FF134B"/>
    <w:rsid w:val="00FF60E8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C7416"/>
  <w15:docId w15:val="{9C1A493D-A6BF-4898-B74A-57983E10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E9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70EC"/>
    <w:pPr>
      <w:keepNext/>
      <w:jc w:val="center"/>
      <w:outlineLvl w:val="0"/>
    </w:pPr>
    <w:rPr>
      <w:b/>
      <w:spacing w:val="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970EC"/>
    <w:rPr>
      <w:rFonts w:ascii="Times New Roman" w:eastAsia="Times New Roman" w:hAnsi="Times New Roman" w:cs="Times New Roman"/>
      <w:b/>
      <w:spacing w:val="2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970EC"/>
    <w:pPr>
      <w:spacing w:after="120"/>
    </w:pPr>
  </w:style>
  <w:style w:type="character" w:customStyle="1" w:styleId="TekstpodstawowyZnak">
    <w:name w:val="Tekst podstawowy Znak"/>
    <w:link w:val="Tekstpodstawowy"/>
    <w:rsid w:val="00C970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970EC"/>
    <w:pPr>
      <w:ind w:left="3240"/>
      <w:jc w:val="both"/>
    </w:pPr>
  </w:style>
  <w:style w:type="character" w:customStyle="1" w:styleId="TekstpodstawowywcityZnak">
    <w:name w:val="Tekst podstawowy wcięty Znak"/>
    <w:link w:val="Tekstpodstawowywcity"/>
    <w:rsid w:val="00C970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970EC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970E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970E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970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6450B"/>
    <w:pPr>
      <w:jc w:val="center"/>
    </w:pPr>
    <w:rPr>
      <w:szCs w:val="20"/>
      <w:u w:val="single"/>
    </w:rPr>
  </w:style>
  <w:style w:type="character" w:customStyle="1" w:styleId="TytuZnak">
    <w:name w:val="Tytuł Znak"/>
    <w:link w:val="Tytu"/>
    <w:rsid w:val="00B6450B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T_SZ_List Paragraph,Akapit z listą BS,Kolorowa lista — akcent 11,Akapit z listą1"/>
    <w:basedOn w:val="Normalny"/>
    <w:link w:val="AkapitzlistZnak"/>
    <w:uiPriority w:val="34"/>
    <w:qFormat/>
    <w:rsid w:val="00A377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5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5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6D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5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6D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56D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38">
    <w:name w:val="Font Style138"/>
    <w:rsid w:val="005B6236"/>
    <w:rPr>
      <w:rFonts w:ascii="Times New Roman" w:hAnsi="Times New Roman" w:cs="Times New Roman" w:hint="default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6F1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ED478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54013E"/>
    <w:rPr>
      <w:color w:val="0000FF"/>
      <w:u w:val="single"/>
    </w:rPr>
  </w:style>
  <w:style w:type="paragraph" w:customStyle="1" w:styleId="Teksttreci2">
    <w:name w:val="Tekst treści (2)"/>
    <w:basedOn w:val="Normalny"/>
    <w:rsid w:val="006E2E91"/>
    <w:pPr>
      <w:shd w:val="clear" w:color="auto" w:fill="FFFFFF"/>
      <w:suppressAutoHyphens/>
      <w:spacing w:line="222" w:lineRule="exact"/>
      <w:ind w:hanging="600"/>
      <w:jc w:val="right"/>
    </w:pPr>
    <w:rPr>
      <w:color w:val="000000"/>
      <w:kern w:val="1"/>
      <w:sz w:val="20"/>
      <w:szCs w:val="20"/>
      <w:lang w:eastAsia="zh-CN" w:bidi="pl-PL"/>
    </w:rPr>
  </w:style>
  <w:style w:type="character" w:customStyle="1" w:styleId="Teksttreci5Bezpogrubienia">
    <w:name w:val="Tekst treści (5) + Bez pogrubienia"/>
    <w:basedOn w:val="Domylnaczcionkaakapitu"/>
    <w:rsid w:val="00DA4E4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bidi="pl-PL"/>
    </w:rPr>
  </w:style>
  <w:style w:type="paragraph" w:customStyle="1" w:styleId="TekstpodstawowyF2">
    <w:name w:val="Tekst podstawowy.(F2)"/>
    <w:basedOn w:val="Normalny"/>
    <w:rsid w:val="00EA3DBC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67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67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676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7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76B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F129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006B3-BB69-4B60-A394-CA9D37A4C1E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B07A9ED-DDD5-4F7D-80FF-BCBAD00A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8707</Words>
  <Characters>52245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60831</CharactersWithSpaces>
  <SharedDoc>false</SharedDoc>
  <HLinks>
    <vt:vector size="6" baseType="variant">
      <vt:variant>
        <vt:i4>458868</vt:i4>
      </vt:variant>
      <vt:variant>
        <vt:i4>0</vt:i4>
      </vt:variant>
      <vt:variant>
        <vt:i4>0</vt:i4>
      </vt:variant>
      <vt:variant>
        <vt:i4>5</vt:i4>
      </vt:variant>
      <vt:variant>
        <vt:lpwstr>mailto:4wog.kancelaria@ron.mil.pl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Borawski Grzegorz</cp:lastModifiedBy>
  <cp:revision>4</cp:revision>
  <cp:lastPrinted>2024-02-19T11:56:00Z</cp:lastPrinted>
  <dcterms:created xsi:type="dcterms:W3CDTF">2024-08-14T07:47:00Z</dcterms:created>
  <dcterms:modified xsi:type="dcterms:W3CDTF">2024-10-03T11:31:00Z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e5851956-5d18-4e66-b9f3-f90ebcdf1223</vt:lpwstr>
  </property>
  <property fmtid="{D5CDD505-2E9C-101B-9397-08002B2CF9AE}" pid="3" name="bjSaver">
    <vt:lpwstr>hGPh1Ooqzp5D5SUhnOILIs0kFikMibBB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Agnieszka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10.80.100.71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