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E4" w:rsidRPr="00964051" w:rsidRDefault="0089731A" w:rsidP="00964051">
      <w:pPr>
        <w:pStyle w:val="Tytu"/>
        <w:spacing w:line="288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021093" w:rsidRPr="00C343E0">
        <w:rPr>
          <w:rFonts w:ascii="Verdana" w:hAnsi="Verdana"/>
          <w:sz w:val="24"/>
          <w:szCs w:val="24"/>
        </w:rPr>
        <w:t>MOWA</w:t>
      </w:r>
      <w:r w:rsidR="00D06A03" w:rsidRPr="00C343E0">
        <w:rPr>
          <w:rFonts w:ascii="Verdana" w:hAnsi="Verdana"/>
          <w:sz w:val="24"/>
          <w:szCs w:val="24"/>
        </w:rPr>
        <w:t xml:space="preserve"> DOSTAWY</w:t>
      </w:r>
      <w:r w:rsidR="003C29D8" w:rsidRPr="00C343E0">
        <w:rPr>
          <w:rFonts w:ascii="Verdana" w:hAnsi="Verdana"/>
          <w:sz w:val="24"/>
          <w:szCs w:val="24"/>
        </w:rPr>
        <w:t xml:space="preserve"> </w:t>
      </w:r>
      <w:r w:rsidR="001C1897">
        <w:rPr>
          <w:rFonts w:ascii="Verdana" w:hAnsi="Verdana"/>
          <w:sz w:val="24"/>
          <w:szCs w:val="24"/>
        </w:rPr>
        <w:t>–</w:t>
      </w:r>
      <w:r w:rsidR="006D07CE" w:rsidRPr="00C343E0">
        <w:rPr>
          <w:rFonts w:ascii="Verdana" w:hAnsi="Verdana"/>
          <w:sz w:val="24"/>
          <w:szCs w:val="24"/>
        </w:rPr>
        <w:t xml:space="preserve"> WZÓR</w:t>
      </w:r>
      <w:r w:rsidR="001C1897">
        <w:rPr>
          <w:rFonts w:ascii="Verdana" w:hAnsi="Verdana"/>
          <w:sz w:val="24"/>
          <w:szCs w:val="24"/>
        </w:rPr>
        <w:t xml:space="preserve"> </w:t>
      </w:r>
    </w:p>
    <w:p w:rsidR="00C92522" w:rsidRDefault="008842E4" w:rsidP="000C6684">
      <w:pPr>
        <w:spacing w:line="288" w:lineRule="auto"/>
        <w:jc w:val="center"/>
        <w:rPr>
          <w:rFonts w:ascii="Verdana" w:hAnsi="Verdana"/>
          <w:b/>
          <w:color w:val="FF0000"/>
          <w:lang w:eastAsia="pl-PL" w:bidi="ar-SA"/>
        </w:rPr>
      </w:pPr>
      <w:r w:rsidRPr="00665908">
        <w:rPr>
          <w:rFonts w:ascii="Verdana" w:hAnsi="Verdana"/>
          <w:b/>
          <w:color w:val="FF0000"/>
          <w:lang w:eastAsia="pl-PL" w:bidi="ar-SA"/>
        </w:rPr>
        <w:t>(n</w:t>
      </w:r>
      <w:r w:rsidR="00C92522" w:rsidRPr="00665908">
        <w:rPr>
          <w:rFonts w:ascii="Verdana" w:hAnsi="Verdana"/>
          <w:b/>
          <w:color w:val="FF0000"/>
          <w:lang w:eastAsia="pl-PL" w:bidi="ar-SA"/>
        </w:rPr>
        <w:t>a każdą z części zamówienia zostanie zawarta odrębna umowa)</w:t>
      </w:r>
    </w:p>
    <w:p w:rsidR="008148DE" w:rsidRPr="00665908" w:rsidRDefault="008148DE" w:rsidP="000C6684">
      <w:pPr>
        <w:spacing w:line="288" w:lineRule="auto"/>
        <w:jc w:val="center"/>
        <w:rPr>
          <w:rFonts w:ascii="Verdana" w:hAnsi="Verdana"/>
          <w:b/>
          <w:color w:val="FF0000"/>
          <w:lang w:bidi="ar-SA"/>
        </w:rPr>
      </w:pPr>
    </w:p>
    <w:p w:rsidR="00021093" w:rsidRPr="00101AB7" w:rsidRDefault="00021093" w:rsidP="008148DE">
      <w:pPr>
        <w:pStyle w:val="Nagwek1"/>
        <w:spacing w:before="0" w:after="0" w:line="288" w:lineRule="auto"/>
        <w:rPr>
          <w:rFonts w:ascii="Verdana" w:hAnsi="Verdana"/>
          <w:sz w:val="24"/>
          <w:szCs w:val="24"/>
        </w:rPr>
      </w:pPr>
      <w:proofErr w:type="gramStart"/>
      <w:r w:rsidRPr="00101AB7">
        <w:rPr>
          <w:rFonts w:ascii="Verdana" w:hAnsi="Verdana"/>
          <w:sz w:val="24"/>
          <w:szCs w:val="24"/>
        </w:rPr>
        <w:t>zawarta</w:t>
      </w:r>
      <w:proofErr w:type="gramEnd"/>
      <w:r w:rsidRPr="00101AB7">
        <w:rPr>
          <w:rFonts w:ascii="Verdana" w:hAnsi="Verdana"/>
          <w:sz w:val="24"/>
          <w:szCs w:val="24"/>
        </w:rPr>
        <w:t xml:space="preserve"> w</w:t>
      </w:r>
      <w:r w:rsidR="00090C6A" w:rsidRPr="00101AB7">
        <w:rPr>
          <w:rFonts w:ascii="Verdana" w:hAnsi="Verdana"/>
          <w:sz w:val="24"/>
          <w:szCs w:val="24"/>
        </w:rPr>
        <w:t xml:space="preserve"> Gorzycach w</w:t>
      </w:r>
      <w:r w:rsidRPr="00101AB7">
        <w:rPr>
          <w:rFonts w:ascii="Verdana" w:hAnsi="Verdana"/>
          <w:sz w:val="24"/>
          <w:szCs w:val="24"/>
        </w:rPr>
        <w:t xml:space="preserve"> dniu ………………pomiędzy</w:t>
      </w:r>
      <w:r w:rsidR="00E95C3B" w:rsidRPr="00101AB7">
        <w:rPr>
          <w:rFonts w:ascii="Verdana" w:hAnsi="Verdana"/>
          <w:sz w:val="24"/>
          <w:szCs w:val="24"/>
        </w:rPr>
        <w:t>:</w:t>
      </w:r>
    </w:p>
    <w:p w:rsidR="00021093" w:rsidRPr="00101AB7" w:rsidRDefault="00021093" w:rsidP="008148DE">
      <w:pPr>
        <w:pStyle w:val="Tekstpodstawowy"/>
        <w:spacing w:after="0" w:line="288" w:lineRule="auto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Wojewódzkim Ośrodkiem Lecznictwa Odwykowego i Zakładem Opiekuńczo</w:t>
      </w:r>
      <w:r w:rsidR="007E591F" w:rsidRPr="00101AB7">
        <w:rPr>
          <w:rFonts w:ascii="Verdana" w:hAnsi="Verdana"/>
          <w:b/>
        </w:rPr>
        <w:t xml:space="preserve"> </w:t>
      </w:r>
      <w:r w:rsidRPr="00101AB7">
        <w:rPr>
          <w:rFonts w:ascii="Verdana" w:hAnsi="Verdana"/>
          <w:b/>
        </w:rPr>
        <w:t>-</w:t>
      </w:r>
      <w:r w:rsidR="007E591F" w:rsidRPr="00101AB7">
        <w:rPr>
          <w:rFonts w:ascii="Verdana" w:hAnsi="Verdana"/>
          <w:b/>
        </w:rPr>
        <w:t xml:space="preserve"> </w:t>
      </w:r>
      <w:r w:rsidRPr="00101AB7">
        <w:rPr>
          <w:rFonts w:ascii="Verdana" w:hAnsi="Verdana"/>
          <w:b/>
        </w:rPr>
        <w:t>Leczniczym w Gorzycach, 44</w:t>
      </w:r>
      <w:r w:rsidR="00E82CC7" w:rsidRPr="00101AB7">
        <w:rPr>
          <w:rFonts w:ascii="Verdana" w:hAnsi="Verdana"/>
          <w:b/>
        </w:rPr>
        <w:t xml:space="preserve"> </w:t>
      </w:r>
      <w:r w:rsidRPr="00101AB7">
        <w:rPr>
          <w:rFonts w:ascii="Verdana" w:hAnsi="Verdana"/>
          <w:b/>
        </w:rPr>
        <w:t>-</w:t>
      </w:r>
      <w:r w:rsidR="00E82CC7" w:rsidRPr="00101AB7">
        <w:rPr>
          <w:rFonts w:ascii="Verdana" w:hAnsi="Verdana"/>
          <w:b/>
        </w:rPr>
        <w:t xml:space="preserve"> </w:t>
      </w:r>
      <w:r w:rsidRPr="00101AB7">
        <w:rPr>
          <w:rFonts w:ascii="Verdana" w:hAnsi="Verdana"/>
          <w:b/>
        </w:rPr>
        <w:t>350 Gorzyce</w:t>
      </w:r>
      <w:r w:rsidR="005658CF" w:rsidRPr="00101AB7">
        <w:rPr>
          <w:rFonts w:ascii="Verdana" w:hAnsi="Verdana"/>
          <w:b/>
        </w:rPr>
        <w:t>,</w:t>
      </w:r>
      <w:r w:rsidRPr="00101AB7">
        <w:rPr>
          <w:rFonts w:ascii="Verdana" w:hAnsi="Verdana"/>
          <w:b/>
        </w:rPr>
        <w:t xml:space="preserve"> ul. Zamkowa 8, NIP</w:t>
      </w:r>
      <w:r w:rsidR="00381061" w:rsidRPr="00101AB7">
        <w:rPr>
          <w:rFonts w:ascii="Verdana" w:hAnsi="Verdana"/>
          <w:b/>
        </w:rPr>
        <w:t xml:space="preserve">: </w:t>
      </w:r>
      <w:r w:rsidRPr="00101AB7">
        <w:rPr>
          <w:rFonts w:ascii="Verdana" w:hAnsi="Verdana"/>
          <w:b/>
        </w:rPr>
        <w:t>6472170474, REGON</w:t>
      </w:r>
      <w:r w:rsidR="00381061" w:rsidRPr="00101AB7">
        <w:rPr>
          <w:rFonts w:ascii="Verdana" w:hAnsi="Verdana"/>
          <w:b/>
        </w:rPr>
        <w:t>:</w:t>
      </w:r>
      <w:r w:rsidRPr="00101AB7">
        <w:rPr>
          <w:rFonts w:ascii="Verdana" w:hAnsi="Verdana"/>
          <w:b/>
        </w:rPr>
        <w:t xml:space="preserve"> 001092085, </w:t>
      </w:r>
      <w:r w:rsidR="00381061" w:rsidRPr="00101AB7">
        <w:rPr>
          <w:rFonts w:ascii="Verdana" w:hAnsi="Verdana"/>
          <w:b/>
        </w:rPr>
        <w:t xml:space="preserve">BDO: </w:t>
      </w:r>
      <w:r w:rsidR="00381061" w:rsidRPr="00101AB7">
        <w:rPr>
          <w:rFonts w:ascii="Verdana" w:hAnsi="Verdana"/>
          <w:b/>
          <w:lang w:val="de-DE"/>
        </w:rPr>
        <w:t xml:space="preserve">000018648, </w:t>
      </w:r>
      <w:r w:rsidRPr="00101AB7">
        <w:rPr>
          <w:rFonts w:ascii="Verdana" w:hAnsi="Verdana"/>
          <w:b/>
        </w:rPr>
        <w:t>KRS</w:t>
      </w:r>
      <w:r w:rsidR="00381061" w:rsidRPr="00101AB7">
        <w:rPr>
          <w:rFonts w:ascii="Verdana" w:hAnsi="Verdana"/>
          <w:b/>
        </w:rPr>
        <w:t xml:space="preserve">: </w:t>
      </w:r>
      <w:r w:rsidRPr="00101AB7">
        <w:rPr>
          <w:rFonts w:ascii="Verdana" w:hAnsi="Verdana"/>
          <w:b/>
        </w:rPr>
        <w:t>0000045171, wpisanym do rejestru podmiotów wykonujących działalność leczniczą prowadzonego przez Wojewodę Śląskiego pod nr</w:t>
      </w:r>
      <w:r w:rsidR="00932EA6" w:rsidRPr="00101AB7">
        <w:rPr>
          <w:rFonts w:ascii="Verdana" w:hAnsi="Verdana"/>
          <w:b/>
        </w:rPr>
        <w:t xml:space="preserve">: </w:t>
      </w:r>
      <w:r w:rsidRPr="00101AB7">
        <w:rPr>
          <w:rFonts w:ascii="Verdana" w:hAnsi="Verdana"/>
          <w:b/>
        </w:rPr>
        <w:t>000000014046</w:t>
      </w:r>
    </w:p>
    <w:p w:rsidR="00021093" w:rsidRPr="00101AB7" w:rsidRDefault="00021093" w:rsidP="008148DE">
      <w:p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reprezentowanym</w:t>
      </w:r>
      <w:proofErr w:type="gramEnd"/>
      <w:r w:rsidRPr="00101AB7">
        <w:rPr>
          <w:rFonts w:ascii="Verdana" w:hAnsi="Verdana"/>
        </w:rPr>
        <w:t xml:space="preserve"> przez:</w:t>
      </w:r>
    </w:p>
    <w:p w:rsidR="00021093" w:rsidRPr="00101AB7" w:rsidRDefault="007C02D1" w:rsidP="008148DE">
      <w:p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........................................................................................................</w:t>
      </w:r>
    </w:p>
    <w:p w:rsidR="00A300E3" w:rsidRPr="00101AB7" w:rsidRDefault="00021093" w:rsidP="008148DE">
      <w:pPr>
        <w:spacing w:line="288" w:lineRule="auto"/>
        <w:rPr>
          <w:rFonts w:ascii="Verdana" w:hAnsi="Verdana"/>
          <w:b/>
        </w:rPr>
      </w:pPr>
      <w:proofErr w:type="gramStart"/>
      <w:r w:rsidRPr="00101AB7">
        <w:rPr>
          <w:rFonts w:ascii="Verdana" w:hAnsi="Verdana"/>
        </w:rPr>
        <w:t>zwanym</w:t>
      </w:r>
      <w:proofErr w:type="gramEnd"/>
      <w:r w:rsidRPr="00101AB7">
        <w:rPr>
          <w:rFonts w:ascii="Verdana" w:hAnsi="Verdana"/>
        </w:rPr>
        <w:t xml:space="preserve"> dalej </w:t>
      </w:r>
      <w:r w:rsidRPr="00101AB7">
        <w:rPr>
          <w:rFonts w:ascii="Verdana" w:hAnsi="Verdana"/>
          <w:b/>
        </w:rPr>
        <w:t>Zamawiającym</w:t>
      </w:r>
    </w:p>
    <w:p w:rsidR="00A300E3" w:rsidRPr="00101AB7" w:rsidRDefault="00021093" w:rsidP="008148DE">
      <w:p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a</w:t>
      </w:r>
      <w:proofErr w:type="gramEnd"/>
    </w:p>
    <w:p w:rsidR="00021093" w:rsidRPr="00101AB7" w:rsidRDefault="00021093" w:rsidP="008148DE">
      <w:p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………</w:t>
      </w:r>
      <w:r w:rsidR="00381061" w:rsidRPr="00101AB7">
        <w:rPr>
          <w:rFonts w:ascii="Verdana" w:hAnsi="Verdana"/>
        </w:rPr>
        <w:t>…………</w:t>
      </w:r>
      <w:r w:rsidRPr="00101AB7">
        <w:rPr>
          <w:rFonts w:ascii="Verdana" w:hAnsi="Verdana"/>
        </w:rPr>
        <w:t>……………………………………………………………………………................</w:t>
      </w:r>
      <w:r w:rsidR="00464EB3" w:rsidRPr="00101AB7">
        <w:rPr>
          <w:rFonts w:ascii="Verdana" w:hAnsi="Verdana"/>
        </w:rPr>
        <w:t>.......</w:t>
      </w:r>
    </w:p>
    <w:p w:rsidR="00021093" w:rsidRPr="00101AB7" w:rsidRDefault="00021093" w:rsidP="008148DE">
      <w:p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reprezentowanym</w:t>
      </w:r>
      <w:proofErr w:type="gramEnd"/>
      <w:r w:rsidRPr="00101AB7">
        <w:rPr>
          <w:rFonts w:ascii="Verdana" w:hAnsi="Verdana"/>
        </w:rPr>
        <w:t xml:space="preserve"> przez:</w:t>
      </w:r>
    </w:p>
    <w:p w:rsidR="00021093" w:rsidRPr="00101AB7" w:rsidRDefault="00381061" w:rsidP="008148DE">
      <w:pPr>
        <w:tabs>
          <w:tab w:val="left" w:pos="360"/>
        </w:tabs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………………………</w:t>
      </w:r>
      <w:r w:rsidR="00021093" w:rsidRPr="00101AB7">
        <w:rPr>
          <w:rFonts w:ascii="Verdana" w:hAnsi="Verdana"/>
        </w:rPr>
        <w:t>……………………………………………………………………………………………</w:t>
      </w:r>
      <w:r w:rsidR="00464EB3" w:rsidRPr="00101AB7">
        <w:rPr>
          <w:rFonts w:ascii="Verdana" w:hAnsi="Verdana"/>
        </w:rPr>
        <w:t>…….</w:t>
      </w:r>
    </w:p>
    <w:p w:rsidR="00021093" w:rsidRPr="00101AB7" w:rsidRDefault="00021093" w:rsidP="008148DE">
      <w:pPr>
        <w:spacing w:line="288" w:lineRule="auto"/>
        <w:rPr>
          <w:rFonts w:ascii="Verdana" w:hAnsi="Verdana"/>
          <w:b/>
        </w:rPr>
      </w:pPr>
      <w:proofErr w:type="gramStart"/>
      <w:r w:rsidRPr="00101AB7">
        <w:rPr>
          <w:rFonts w:ascii="Verdana" w:hAnsi="Verdana"/>
        </w:rPr>
        <w:t>zwanym</w:t>
      </w:r>
      <w:proofErr w:type="gramEnd"/>
      <w:r w:rsidRPr="00101AB7">
        <w:rPr>
          <w:rFonts w:ascii="Verdana" w:hAnsi="Verdana"/>
        </w:rPr>
        <w:t xml:space="preserve"> dalej </w:t>
      </w:r>
      <w:r w:rsidRPr="00101AB7">
        <w:rPr>
          <w:rFonts w:ascii="Verdana" w:hAnsi="Verdana"/>
          <w:b/>
        </w:rPr>
        <w:t>Wykonawcą</w:t>
      </w:r>
    </w:p>
    <w:p w:rsidR="007A3CC4" w:rsidRPr="00101AB7" w:rsidRDefault="007A3CC4" w:rsidP="003C0000">
      <w:pPr>
        <w:pStyle w:val="Tytu"/>
        <w:spacing w:line="288" w:lineRule="auto"/>
        <w:jc w:val="left"/>
        <w:rPr>
          <w:rFonts w:ascii="Verdana" w:hAnsi="Verdana"/>
          <w:sz w:val="24"/>
          <w:szCs w:val="24"/>
        </w:rPr>
      </w:pPr>
      <w:proofErr w:type="gramStart"/>
      <w:r w:rsidRPr="00101AB7">
        <w:rPr>
          <w:rFonts w:ascii="Verdana" w:hAnsi="Verdana"/>
          <w:sz w:val="24"/>
          <w:szCs w:val="24"/>
        </w:rPr>
        <w:t>w</w:t>
      </w:r>
      <w:proofErr w:type="gramEnd"/>
      <w:r w:rsidRPr="00101AB7">
        <w:rPr>
          <w:rFonts w:ascii="Verdana" w:hAnsi="Verdana"/>
          <w:sz w:val="24"/>
          <w:szCs w:val="24"/>
        </w:rPr>
        <w:t xml:space="preserve"> wyniku rozstrzygniętego postępowania nr 6/2025/APTEKA/TPBN o udzielenie zamówienia publicznego prowadzonego w trybie podstawowym bez negocjacji zgodnie z art. 275 </w:t>
      </w:r>
      <w:proofErr w:type="spellStart"/>
      <w:r w:rsidRPr="00101AB7">
        <w:rPr>
          <w:rFonts w:ascii="Verdana" w:hAnsi="Verdana"/>
          <w:sz w:val="24"/>
          <w:szCs w:val="24"/>
        </w:rPr>
        <w:t>pkt</w:t>
      </w:r>
      <w:proofErr w:type="spellEnd"/>
      <w:r w:rsidRPr="00101AB7">
        <w:rPr>
          <w:rFonts w:ascii="Verdana" w:hAnsi="Verdana"/>
          <w:sz w:val="24"/>
          <w:szCs w:val="24"/>
        </w:rPr>
        <w:t xml:space="preserve"> 1 ustawy </w:t>
      </w:r>
      <w:proofErr w:type="spellStart"/>
      <w:r w:rsidRPr="00101AB7">
        <w:rPr>
          <w:rFonts w:ascii="Verdana" w:hAnsi="Verdana"/>
          <w:sz w:val="24"/>
          <w:szCs w:val="24"/>
        </w:rPr>
        <w:t>Pzp</w:t>
      </w:r>
      <w:proofErr w:type="spellEnd"/>
      <w:r w:rsidRPr="00101AB7">
        <w:rPr>
          <w:rFonts w:ascii="Verdana" w:hAnsi="Verdana"/>
          <w:sz w:val="24"/>
          <w:szCs w:val="24"/>
        </w:rPr>
        <w:t xml:space="preserve"> ustawy z dnia 11 września 2019 r. Prawo zamówień publicznych (tekst jedn. Dz. U. </w:t>
      </w:r>
      <w:proofErr w:type="gramStart"/>
      <w:r w:rsidRPr="00101AB7">
        <w:rPr>
          <w:rFonts w:ascii="Verdana" w:hAnsi="Verdana"/>
          <w:sz w:val="24"/>
          <w:szCs w:val="24"/>
        </w:rPr>
        <w:t>z</w:t>
      </w:r>
      <w:proofErr w:type="gramEnd"/>
      <w:r w:rsidRPr="00101AB7">
        <w:rPr>
          <w:rFonts w:ascii="Verdana" w:hAnsi="Verdana"/>
          <w:sz w:val="24"/>
          <w:szCs w:val="24"/>
        </w:rPr>
        <w:t xml:space="preserve"> 2024 r. poz. 1320) zostaje zawarta umowa o następującej treści: </w:t>
      </w:r>
    </w:p>
    <w:p w:rsidR="008842E4" w:rsidRPr="00101AB7" w:rsidRDefault="008842E4" w:rsidP="008842E4">
      <w:pPr>
        <w:rPr>
          <w:rFonts w:ascii="Verdana" w:hAnsi="Verdana"/>
          <w:lang w:bidi="ar-SA"/>
        </w:rPr>
      </w:pPr>
    </w:p>
    <w:p w:rsidR="008842E4" w:rsidRPr="00101AB7" w:rsidRDefault="00FD1688" w:rsidP="00665908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1</w:t>
      </w:r>
    </w:p>
    <w:p w:rsidR="00FD1688" w:rsidRPr="00101AB7" w:rsidRDefault="00606706" w:rsidP="000C6684">
      <w:pPr>
        <w:numPr>
          <w:ilvl w:val="0"/>
          <w:numId w:val="10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Na podstawie niniejszej umowy </w:t>
      </w:r>
      <w:r w:rsidR="00FD1688" w:rsidRPr="00101AB7">
        <w:rPr>
          <w:rFonts w:ascii="Verdana" w:hAnsi="Verdana"/>
        </w:rPr>
        <w:t xml:space="preserve">Wykonawca zobowiązuje się dostarczać towar w postaci </w:t>
      </w:r>
      <w:r w:rsidR="00FD1688" w:rsidRPr="00101AB7">
        <w:rPr>
          <w:rFonts w:ascii="Verdana" w:hAnsi="Verdana"/>
          <w:b/>
        </w:rPr>
        <w:t xml:space="preserve">produktów </w:t>
      </w:r>
      <w:r w:rsidR="00FB571A" w:rsidRPr="00101AB7">
        <w:rPr>
          <w:rFonts w:ascii="Verdana" w:hAnsi="Verdana"/>
          <w:b/>
        </w:rPr>
        <w:t>leczniczych*</w:t>
      </w:r>
      <w:r w:rsidR="00792AFB" w:rsidRPr="00101AB7">
        <w:rPr>
          <w:rFonts w:ascii="Verdana" w:hAnsi="Verdana"/>
          <w:b/>
        </w:rPr>
        <w:t>/</w:t>
      </w:r>
      <w:r w:rsidR="00230D5F" w:rsidRPr="00101AB7">
        <w:rPr>
          <w:rFonts w:ascii="Verdana" w:hAnsi="Verdana"/>
          <w:b/>
        </w:rPr>
        <w:t>wyrobów medycznych*</w:t>
      </w:r>
      <w:r w:rsidR="00792AFB" w:rsidRPr="00101AB7">
        <w:rPr>
          <w:rFonts w:ascii="Verdana" w:hAnsi="Verdana"/>
          <w:b/>
        </w:rPr>
        <w:t>/</w:t>
      </w:r>
      <w:r w:rsidR="00230D5F" w:rsidRPr="00101AB7">
        <w:rPr>
          <w:rFonts w:ascii="Verdana" w:hAnsi="Verdana"/>
          <w:b/>
        </w:rPr>
        <w:t xml:space="preserve"> materiałów medycznych*</w:t>
      </w:r>
      <w:r w:rsidR="00792AFB" w:rsidRPr="00101AB7">
        <w:rPr>
          <w:rFonts w:ascii="Verdana" w:hAnsi="Verdana"/>
          <w:b/>
        </w:rPr>
        <w:t>/</w:t>
      </w:r>
      <w:r w:rsidR="004F545B" w:rsidRPr="00101AB7">
        <w:rPr>
          <w:rFonts w:ascii="Verdana" w:hAnsi="Verdana"/>
          <w:b/>
        </w:rPr>
        <w:t>innych produktów*</w:t>
      </w:r>
      <w:r w:rsidR="004F545B" w:rsidRPr="00101AB7">
        <w:rPr>
          <w:rFonts w:ascii="Verdana" w:hAnsi="Verdana"/>
        </w:rPr>
        <w:t xml:space="preserve"> zgodnie ze złożonym każdorazowo zamówieniem po</w:t>
      </w:r>
      <w:r w:rsidR="000303FE" w:rsidRPr="00101AB7">
        <w:rPr>
          <w:rFonts w:ascii="Verdana" w:hAnsi="Verdana"/>
        </w:rPr>
        <w:t xml:space="preserve"> cenach zawartych w</w:t>
      </w:r>
      <w:r w:rsidR="00F85478" w:rsidRPr="00101AB7">
        <w:rPr>
          <w:rFonts w:ascii="Verdana" w:hAnsi="Verdana"/>
        </w:rPr>
        <w:t xml:space="preserve"> wyliczeniu całkowitej wart</w:t>
      </w:r>
      <w:r w:rsidR="00795BC9" w:rsidRPr="00101AB7">
        <w:rPr>
          <w:rFonts w:ascii="Verdana" w:hAnsi="Verdana"/>
        </w:rPr>
        <w:t>ości zamówienia stanowiącym</w:t>
      </w:r>
      <w:r w:rsidR="00F85478" w:rsidRPr="00101AB7">
        <w:rPr>
          <w:rFonts w:ascii="Verdana" w:hAnsi="Verdana"/>
        </w:rPr>
        <w:t xml:space="preserve"> </w:t>
      </w:r>
      <w:r w:rsidR="000303FE" w:rsidRPr="00101AB7">
        <w:rPr>
          <w:rFonts w:ascii="Verdana" w:hAnsi="Verdana"/>
        </w:rPr>
        <w:t>Z</w:t>
      </w:r>
      <w:r w:rsidR="00917E91" w:rsidRPr="00101AB7">
        <w:rPr>
          <w:rFonts w:ascii="Verdana" w:hAnsi="Verdana"/>
        </w:rPr>
        <w:t>ałącznik nr 1</w:t>
      </w:r>
      <w:r w:rsidR="00FD1688" w:rsidRPr="00101AB7">
        <w:rPr>
          <w:rFonts w:ascii="Verdana" w:hAnsi="Verdana"/>
        </w:rPr>
        <w:t xml:space="preserve"> do niniejszej umowy</w:t>
      </w:r>
      <w:r w:rsidR="00A33857" w:rsidRPr="00101AB7">
        <w:rPr>
          <w:rFonts w:ascii="Verdana" w:hAnsi="Verdana"/>
        </w:rPr>
        <w:t>, dotyczącym Zadania nr …………………….</w:t>
      </w:r>
      <w:r w:rsidR="00FD1688" w:rsidRPr="00101AB7">
        <w:rPr>
          <w:rFonts w:ascii="Verdana" w:hAnsi="Verdana"/>
        </w:rPr>
        <w:t>.</w:t>
      </w:r>
      <w:r w:rsidR="00665908" w:rsidRPr="00101AB7">
        <w:rPr>
          <w:rFonts w:ascii="Verdana" w:hAnsi="Verdana"/>
        </w:rPr>
        <w:t xml:space="preserve"> - ”</w:t>
      </w:r>
      <w:r w:rsidR="00A33857" w:rsidRPr="00101AB7">
        <w:rPr>
          <w:rFonts w:ascii="Verdana" w:hAnsi="Verdana"/>
        </w:rPr>
        <w:t>…………………………………………………</w:t>
      </w:r>
      <w:r w:rsidR="0096503B" w:rsidRPr="00101AB7">
        <w:rPr>
          <w:rFonts w:ascii="Verdana" w:hAnsi="Verdana"/>
        </w:rPr>
        <w:t>”.*</w:t>
      </w:r>
      <w:r w:rsidR="00FD1688" w:rsidRPr="00101AB7">
        <w:rPr>
          <w:rFonts w:ascii="Verdana" w:hAnsi="Verdana"/>
        </w:rPr>
        <w:t xml:space="preserve"> </w:t>
      </w:r>
    </w:p>
    <w:p w:rsidR="00410FE5" w:rsidRPr="00101AB7" w:rsidRDefault="00CE3183" w:rsidP="000C6684">
      <w:pPr>
        <w:numPr>
          <w:ilvl w:val="0"/>
          <w:numId w:val="10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Zamawiający zastrzega sobie prawo do zmiany ilości zamawianych towarów w trakcie realizacji umowy, w zależności od jego rzeczywistych </w:t>
      </w:r>
      <w:r w:rsidR="00C92522" w:rsidRPr="00101AB7">
        <w:rPr>
          <w:rFonts w:ascii="Verdana" w:hAnsi="Verdana"/>
        </w:rPr>
        <w:t xml:space="preserve">i faktycznych </w:t>
      </w:r>
      <w:r w:rsidRPr="00101AB7">
        <w:rPr>
          <w:rFonts w:ascii="Verdana" w:hAnsi="Verdana"/>
        </w:rPr>
        <w:t>potrzeb, przy czym zmniejszenie zapotrzebowania nie może być mniejsze</w:t>
      </w:r>
      <w:r w:rsidR="00410FE5" w:rsidRPr="00101AB7">
        <w:rPr>
          <w:rFonts w:ascii="Verdana" w:hAnsi="Verdana"/>
        </w:rPr>
        <w:t>:</w:t>
      </w:r>
    </w:p>
    <w:p w:rsidR="001B57C4" w:rsidRPr="00101AB7" w:rsidRDefault="00CE3183" w:rsidP="00410FE5">
      <w:pPr>
        <w:numPr>
          <w:ilvl w:val="0"/>
          <w:numId w:val="17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lastRenderedPageBreak/>
        <w:t>niż</w:t>
      </w:r>
      <w:proofErr w:type="gramEnd"/>
      <w:r w:rsidRPr="00101AB7">
        <w:rPr>
          <w:rFonts w:ascii="Verdana" w:hAnsi="Verdana"/>
        </w:rPr>
        <w:t xml:space="preserve"> 90 % szacunkowej wartości</w:t>
      </w:r>
      <w:r w:rsidR="00EE210B" w:rsidRPr="00101AB7">
        <w:rPr>
          <w:rFonts w:ascii="Verdana" w:hAnsi="Verdana"/>
        </w:rPr>
        <w:t xml:space="preserve"> </w:t>
      </w:r>
      <w:r w:rsidR="00057917" w:rsidRPr="00101AB7">
        <w:rPr>
          <w:rFonts w:ascii="Verdana" w:hAnsi="Verdana"/>
        </w:rPr>
        <w:t>brutto</w:t>
      </w:r>
      <w:r w:rsidR="00EE210B" w:rsidRPr="00101AB7">
        <w:rPr>
          <w:rFonts w:ascii="Verdana" w:hAnsi="Verdana"/>
        </w:rPr>
        <w:t xml:space="preserve"> umowy</w:t>
      </w:r>
      <w:r w:rsidRPr="00101AB7">
        <w:rPr>
          <w:rFonts w:ascii="Verdana" w:hAnsi="Verdana"/>
        </w:rPr>
        <w:t xml:space="preserve"> </w:t>
      </w:r>
      <w:r w:rsidR="00410FE5" w:rsidRPr="00101AB7">
        <w:rPr>
          <w:rFonts w:ascii="Verdana" w:hAnsi="Verdana"/>
        </w:rPr>
        <w:t xml:space="preserve">przewidzianej w § 5 ust. 2 niniejszej umowy </w:t>
      </w:r>
      <w:r w:rsidRPr="00101AB7">
        <w:rPr>
          <w:rFonts w:ascii="Verdana" w:hAnsi="Verdana"/>
        </w:rPr>
        <w:t>dla dan</w:t>
      </w:r>
      <w:r w:rsidR="00615DD6" w:rsidRPr="00101AB7">
        <w:rPr>
          <w:rFonts w:ascii="Verdana" w:hAnsi="Verdana"/>
        </w:rPr>
        <w:t>ego Z</w:t>
      </w:r>
      <w:r w:rsidRPr="00101AB7">
        <w:rPr>
          <w:rFonts w:ascii="Verdana" w:hAnsi="Verdana"/>
        </w:rPr>
        <w:t>adania</w:t>
      </w:r>
      <w:r w:rsidR="00615DD6" w:rsidRPr="00101AB7">
        <w:rPr>
          <w:rFonts w:ascii="Verdana" w:hAnsi="Verdana"/>
        </w:rPr>
        <w:t xml:space="preserve"> (</w:t>
      </w:r>
      <w:r w:rsidR="00C60464" w:rsidRPr="00101AB7">
        <w:rPr>
          <w:rFonts w:ascii="Verdana" w:hAnsi="Verdana"/>
        </w:rPr>
        <w:t>dotyczy</w:t>
      </w:r>
      <w:r w:rsidR="0034186D" w:rsidRPr="00101AB7">
        <w:rPr>
          <w:rFonts w:ascii="Verdana" w:hAnsi="Verdana"/>
        </w:rPr>
        <w:t>:</w:t>
      </w:r>
      <w:r w:rsidR="00C60464" w:rsidRPr="00101AB7">
        <w:rPr>
          <w:rFonts w:ascii="Verdana" w:hAnsi="Verdana"/>
        </w:rPr>
        <w:t xml:space="preserve"> </w:t>
      </w:r>
      <w:r w:rsidR="00C60464" w:rsidRPr="00101AB7">
        <w:rPr>
          <w:rFonts w:ascii="Verdana" w:hAnsi="Verdana"/>
          <w:bCs/>
        </w:rPr>
        <w:t>Zadania</w:t>
      </w:r>
      <w:r w:rsidR="00615DD6" w:rsidRPr="00101AB7">
        <w:rPr>
          <w:rFonts w:ascii="Verdana" w:hAnsi="Verdana"/>
          <w:bCs/>
        </w:rPr>
        <w:t xml:space="preserve"> nr</w:t>
      </w:r>
      <w:r w:rsidR="0096503B" w:rsidRPr="00101AB7">
        <w:rPr>
          <w:rFonts w:ascii="Verdana" w:hAnsi="Verdana"/>
          <w:bCs/>
        </w:rPr>
        <w:t xml:space="preserve"> 1</w:t>
      </w:r>
      <w:r w:rsidR="00C60464" w:rsidRPr="00101AB7">
        <w:rPr>
          <w:rFonts w:ascii="Verdana" w:hAnsi="Verdana"/>
          <w:bCs/>
        </w:rPr>
        <w:t>, Zadania</w:t>
      </w:r>
      <w:r w:rsidR="00EF58F1" w:rsidRPr="00101AB7">
        <w:rPr>
          <w:rFonts w:ascii="Verdana" w:hAnsi="Verdana"/>
          <w:bCs/>
        </w:rPr>
        <w:t xml:space="preserve"> </w:t>
      </w:r>
      <w:r w:rsidR="0096503B" w:rsidRPr="00101AB7">
        <w:rPr>
          <w:rFonts w:ascii="Verdana" w:hAnsi="Verdana"/>
          <w:bCs/>
        </w:rPr>
        <w:t>nr 2</w:t>
      </w:r>
      <w:r w:rsidR="00C60464" w:rsidRPr="00101AB7">
        <w:rPr>
          <w:rFonts w:ascii="Verdana" w:hAnsi="Verdana"/>
          <w:bCs/>
        </w:rPr>
        <w:t>, Zadania</w:t>
      </w:r>
      <w:r w:rsidR="00EF58F1" w:rsidRPr="00101AB7">
        <w:rPr>
          <w:rFonts w:ascii="Verdana" w:hAnsi="Verdana"/>
          <w:bCs/>
        </w:rPr>
        <w:t xml:space="preserve"> </w:t>
      </w:r>
      <w:r w:rsidR="0096503B" w:rsidRPr="00101AB7">
        <w:rPr>
          <w:rFonts w:ascii="Verdana" w:hAnsi="Verdana"/>
          <w:bCs/>
        </w:rPr>
        <w:t>nr 3</w:t>
      </w:r>
      <w:r w:rsidR="00C60464" w:rsidRPr="00101AB7">
        <w:rPr>
          <w:rFonts w:ascii="Verdana" w:hAnsi="Verdana"/>
          <w:bCs/>
        </w:rPr>
        <w:t>, Zadania</w:t>
      </w:r>
      <w:r w:rsidR="00EF58F1" w:rsidRPr="00101AB7">
        <w:rPr>
          <w:rFonts w:ascii="Verdana" w:hAnsi="Verdana"/>
          <w:bCs/>
        </w:rPr>
        <w:t xml:space="preserve"> </w:t>
      </w:r>
      <w:r w:rsidR="0096503B" w:rsidRPr="00101AB7">
        <w:rPr>
          <w:rFonts w:ascii="Verdana" w:hAnsi="Verdana"/>
          <w:bCs/>
        </w:rPr>
        <w:t>nr 4</w:t>
      </w:r>
      <w:r w:rsidR="00C60464" w:rsidRPr="00101AB7">
        <w:rPr>
          <w:rFonts w:ascii="Verdana" w:hAnsi="Verdana"/>
          <w:bCs/>
        </w:rPr>
        <w:t>, Zadania</w:t>
      </w:r>
      <w:r w:rsidR="00EF58F1" w:rsidRPr="00101AB7">
        <w:rPr>
          <w:rFonts w:ascii="Verdana" w:hAnsi="Verdana"/>
          <w:bCs/>
        </w:rPr>
        <w:t xml:space="preserve"> </w:t>
      </w:r>
      <w:r w:rsidR="0096503B" w:rsidRPr="00101AB7">
        <w:rPr>
          <w:rFonts w:ascii="Verdana" w:hAnsi="Verdana"/>
          <w:bCs/>
        </w:rPr>
        <w:t>nr 5</w:t>
      </w:r>
      <w:r w:rsidR="00C60464" w:rsidRPr="00101AB7">
        <w:rPr>
          <w:rFonts w:ascii="Verdana" w:hAnsi="Verdana"/>
          <w:bCs/>
        </w:rPr>
        <w:t>, Zadania</w:t>
      </w:r>
      <w:r w:rsidR="0096503B" w:rsidRPr="00101AB7">
        <w:rPr>
          <w:rFonts w:ascii="Verdana" w:hAnsi="Verdana"/>
          <w:bCs/>
        </w:rPr>
        <w:t xml:space="preserve"> nr 6</w:t>
      </w:r>
      <w:r w:rsidR="00C60464" w:rsidRPr="00101AB7">
        <w:rPr>
          <w:rFonts w:ascii="Verdana" w:hAnsi="Verdana"/>
          <w:bCs/>
        </w:rPr>
        <w:t>, Zadania</w:t>
      </w:r>
      <w:r w:rsidR="0096503B" w:rsidRPr="00101AB7">
        <w:rPr>
          <w:rFonts w:ascii="Verdana" w:hAnsi="Verdana"/>
          <w:bCs/>
        </w:rPr>
        <w:t xml:space="preserve"> nr 7</w:t>
      </w:r>
      <w:r w:rsidR="00C60464" w:rsidRPr="00101AB7">
        <w:rPr>
          <w:rFonts w:ascii="Verdana" w:hAnsi="Verdana"/>
          <w:bCs/>
        </w:rPr>
        <w:t>, Zadania</w:t>
      </w:r>
      <w:r w:rsidR="0096503B" w:rsidRPr="00101AB7">
        <w:rPr>
          <w:rFonts w:ascii="Verdana" w:hAnsi="Verdana"/>
          <w:bCs/>
        </w:rPr>
        <w:t xml:space="preserve"> nr 9</w:t>
      </w:r>
      <w:r w:rsidR="001F7291" w:rsidRPr="00101AB7">
        <w:rPr>
          <w:rFonts w:ascii="Verdana" w:hAnsi="Verdana"/>
          <w:bCs/>
        </w:rPr>
        <w:t xml:space="preserve">, </w:t>
      </w:r>
      <w:r w:rsidR="00C60464" w:rsidRPr="00101AB7">
        <w:rPr>
          <w:rFonts w:ascii="Verdana" w:hAnsi="Verdana"/>
          <w:bCs/>
        </w:rPr>
        <w:t>Zadania</w:t>
      </w:r>
      <w:r w:rsidR="0096503B" w:rsidRPr="00101AB7">
        <w:rPr>
          <w:rFonts w:ascii="Verdana" w:hAnsi="Verdana"/>
          <w:bCs/>
        </w:rPr>
        <w:t xml:space="preserve"> nr 14</w:t>
      </w:r>
      <w:r w:rsidR="001F7291" w:rsidRPr="00101AB7">
        <w:rPr>
          <w:rFonts w:ascii="Verdana" w:hAnsi="Verdana"/>
          <w:bCs/>
        </w:rPr>
        <w:t xml:space="preserve"> </w:t>
      </w:r>
      <w:r w:rsidR="00410FE5" w:rsidRPr="00101AB7">
        <w:rPr>
          <w:rFonts w:ascii="Verdana" w:hAnsi="Verdana"/>
          <w:bCs/>
        </w:rPr>
        <w:t xml:space="preserve">oraz </w:t>
      </w:r>
      <w:r w:rsidR="001F7291" w:rsidRPr="00101AB7">
        <w:rPr>
          <w:rFonts w:ascii="Verdana" w:hAnsi="Verdana"/>
          <w:bCs/>
        </w:rPr>
        <w:t>Zadania nr 19</w:t>
      </w:r>
      <w:r w:rsidR="0034186D" w:rsidRPr="00101AB7">
        <w:rPr>
          <w:rFonts w:ascii="Verdana" w:hAnsi="Verdana"/>
          <w:bCs/>
        </w:rPr>
        <w:t>*);</w:t>
      </w:r>
    </w:p>
    <w:p w:rsidR="0096503B" w:rsidRPr="00101AB7" w:rsidRDefault="00410FE5">
      <w:pPr>
        <w:numPr>
          <w:ilvl w:val="0"/>
          <w:numId w:val="17"/>
        </w:numPr>
        <w:spacing w:line="288" w:lineRule="auto"/>
        <w:rPr>
          <w:rFonts w:ascii="Verdana" w:hAnsi="Verdana"/>
        </w:rPr>
      </w:pPr>
      <w:bookmarkStart w:id="0" w:name="_Hlk135656325"/>
      <w:proofErr w:type="gramStart"/>
      <w:r w:rsidRPr="00101AB7">
        <w:rPr>
          <w:rFonts w:ascii="Verdana" w:hAnsi="Verdana"/>
        </w:rPr>
        <w:t>niż</w:t>
      </w:r>
      <w:proofErr w:type="gramEnd"/>
      <w:r w:rsidRPr="00101AB7">
        <w:rPr>
          <w:rFonts w:ascii="Verdana" w:hAnsi="Verdana"/>
        </w:rPr>
        <w:t xml:space="preserve"> 80 % szacunkowej wartości brutto umowy przewidzianej w § 5 ust. 2 niniejszej umowy dla danego Zadania (</w:t>
      </w:r>
      <w:r w:rsidR="00365558" w:rsidRPr="00101AB7">
        <w:rPr>
          <w:rFonts w:ascii="Verdana" w:hAnsi="Verdana"/>
        </w:rPr>
        <w:t xml:space="preserve">dotyczy: </w:t>
      </w:r>
      <w:r w:rsidR="00BB3F34" w:rsidRPr="00101AB7">
        <w:rPr>
          <w:rFonts w:ascii="Verdana" w:hAnsi="Verdana"/>
        </w:rPr>
        <w:t>Z</w:t>
      </w:r>
      <w:r w:rsidR="007207AD" w:rsidRPr="00101AB7">
        <w:rPr>
          <w:rFonts w:ascii="Verdana" w:hAnsi="Verdana"/>
        </w:rPr>
        <w:t xml:space="preserve">adania nr </w:t>
      </w:r>
      <w:r w:rsidR="00263E49" w:rsidRPr="00101AB7">
        <w:rPr>
          <w:rFonts w:ascii="Verdana" w:hAnsi="Verdana"/>
        </w:rPr>
        <w:t>8, Zadania nr 10, Zadania nr 13</w:t>
      </w:r>
      <w:r w:rsidRPr="00101AB7">
        <w:rPr>
          <w:rFonts w:ascii="Verdana" w:hAnsi="Verdana"/>
        </w:rPr>
        <w:t xml:space="preserve"> oraz </w:t>
      </w:r>
      <w:r w:rsidR="00263E49" w:rsidRPr="00101AB7">
        <w:rPr>
          <w:rFonts w:ascii="Verdana" w:hAnsi="Verdana"/>
        </w:rPr>
        <w:t>Zadania nr</w:t>
      </w:r>
      <w:r w:rsidRPr="00101AB7">
        <w:rPr>
          <w:rFonts w:ascii="Verdana" w:hAnsi="Verdana"/>
        </w:rPr>
        <w:t xml:space="preserve"> 16*)</w:t>
      </w:r>
      <w:r w:rsidR="00CB78A1" w:rsidRPr="00101AB7">
        <w:rPr>
          <w:rFonts w:ascii="Verdana" w:hAnsi="Verdana"/>
        </w:rPr>
        <w:t>;</w:t>
      </w:r>
    </w:p>
    <w:p w:rsidR="005C2252" w:rsidRPr="00101AB7" w:rsidRDefault="00410FE5">
      <w:pPr>
        <w:numPr>
          <w:ilvl w:val="0"/>
          <w:numId w:val="17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niż</w:t>
      </w:r>
      <w:proofErr w:type="gramEnd"/>
      <w:r w:rsidRPr="00101AB7">
        <w:rPr>
          <w:rFonts w:ascii="Verdana" w:hAnsi="Verdana"/>
        </w:rPr>
        <w:t xml:space="preserve"> 60 % szacunkowej wartości brutto umowy przewidzianej w § 5 ust. 2 niniejszej umowy dla danego Zadania (</w:t>
      </w:r>
      <w:r w:rsidR="00365558" w:rsidRPr="00101AB7">
        <w:rPr>
          <w:rFonts w:ascii="Verdana" w:hAnsi="Verdana"/>
        </w:rPr>
        <w:t xml:space="preserve">dotyczy: </w:t>
      </w:r>
      <w:r w:rsidR="00BB3F34" w:rsidRPr="00101AB7">
        <w:rPr>
          <w:rFonts w:ascii="Verdana" w:hAnsi="Verdana"/>
        </w:rPr>
        <w:t>Z</w:t>
      </w:r>
      <w:r w:rsidR="001B57C4" w:rsidRPr="00101AB7">
        <w:rPr>
          <w:rFonts w:ascii="Verdana" w:hAnsi="Verdana"/>
        </w:rPr>
        <w:t xml:space="preserve">adania </w:t>
      </w:r>
      <w:r w:rsidRPr="00101AB7">
        <w:rPr>
          <w:rFonts w:ascii="Verdana" w:hAnsi="Verdana"/>
        </w:rPr>
        <w:t xml:space="preserve">nr 11, Zadania </w:t>
      </w:r>
      <w:r w:rsidR="001B57C4" w:rsidRPr="00101AB7">
        <w:rPr>
          <w:rFonts w:ascii="Verdana" w:hAnsi="Verdana"/>
        </w:rPr>
        <w:t xml:space="preserve">nr </w:t>
      </w:r>
      <w:r w:rsidR="00263E49" w:rsidRPr="00101AB7">
        <w:rPr>
          <w:rFonts w:ascii="Verdana" w:hAnsi="Verdana"/>
        </w:rPr>
        <w:t>12, Zadania nr 15</w:t>
      </w:r>
      <w:r w:rsidRPr="00101AB7">
        <w:rPr>
          <w:rFonts w:ascii="Verdana" w:hAnsi="Verdana"/>
        </w:rPr>
        <w:t xml:space="preserve">, </w:t>
      </w:r>
      <w:r w:rsidR="00263E49" w:rsidRPr="00101AB7">
        <w:rPr>
          <w:rFonts w:ascii="Verdana" w:hAnsi="Verdana"/>
        </w:rPr>
        <w:t>Zadania</w:t>
      </w:r>
      <w:r w:rsidR="0096503B" w:rsidRPr="00101AB7">
        <w:rPr>
          <w:rFonts w:ascii="Verdana" w:hAnsi="Verdana"/>
        </w:rPr>
        <w:t xml:space="preserve"> </w:t>
      </w:r>
      <w:r w:rsidR="003F3ED3" w:rsidRPr="00101AB7">
        <w:rPr>
          <w:rFonts w:ascii="Verdana" w:hAnsi="Verdana"/>
        </w:rPr>
        <w:t>nr 17</w:t>
      </w:r>
      <w:r w:rsidRPr="00101AB7">
        <w:rPr>
          <w:rFonts w:ascii="Verdana" w:hAnsi="Verdana"/>
        </w:rPr>
        <w:t xml:space="preserve"> oraz Zadania nr 18)</w:t>
      </w:r>
      <w:r w:rsidR="001B57C4" w:rsidRPr="00101AB7">
        <w:rPr>
          <w:rFonts w:ascii="Verdana" w:hAnsi="Verdana"/>
        </w:rPr>
        <w:t>.*</w:t>
      </w:r>
      <w:r w:rsidR="005C2252" w:rsidRPr="00101AB7">
        <w:rPr>
          <w:rFonts w:ascii="Verdana" w:hAnsi="Verdana" w:cs="Calibri"/>
          <w:lang w:eastAsia="pl-PL" w:bidi="hi-IN"/>
        </w:rPr>
        <w:t xml:space="preserve"> </w:t>
      </w:r>
    </w:p>
    <w:p w:rsidR="005C2252" w:rsidRPr="00101AB7" w:rsidRDefault="001B57C4">
      <w:pPr>
        <w:numPr>
          <w:ilvl w:val="0"/>
          <w:numId w:val="18"/>
        </w:numPr>
        <w:autoSpaceDE w:val="0"/>
        <w:autoSpaceDN w:val="0"/>
        <w:adjustRightInd w:val="0"/>
        <w:spacing w:line="288" w:lineRule="auto"/>
        <w:rPr>
          <w:rFonts w:ascii="Verdana" w:hAnsi="Verdana"/>
          <w:lang w:eastAsia="pl-PL" w:bidi="ar-SA"/>
        </w:rPr>
      </w:pPr>
      <w:r w:rsidRPr="00101AB7">
        <w:rPr>
          <w:rFonts w:ascii="Verdana" w:hAnsi="Verdana"/>
          <w:lang w:eastAsia="pl-PL" w:bidi="ar-SA"/>
        </w:rPr>
        <w:t xml:space="preserve">Realizacja uprawnienia, o którym mowa w ust. 2 powyżej nie </w:t>
      </w:r>
      <w:r w:rsidR="00FB16FA" w:rsidRPr="00101AB7">
        <w:rPr>
          <w:rFonts w:ascii="Verdana" w:hAnsi="Verdana"/>
          <w:lang w:eastAsia="pl-PL" w:bidi="ar-SA"/>
        </w:rPr>
        <w:t>powoduje</w:t>
      </w:r>
      <w:r w:rsidRPr="00101AB7">
        <w:rPr>
          <w:rFonts w:ascii="Verdana" w:hAnsi="Verdana"/>
          <w:lang w:eastAsia="pl-PL" w:bidi="ar-SA"/>
        </w:rPr>
        <w:t xml:space="preserve"> dla Zamawiającego żadnych negatywnych skutków prawnych, w szczególności ograniczenie przez Zamawiającego zamówienia na towar zarówno w zakresie rzeczowym, jak i ilościowym w granicach odpowiednio </w:t>
      </w:r>
      <w:r w:rsidR="006E6200" w:rsidRPr="00101AB7">
        <w:rPr>
          <w:rFonts w:ascii="Verdana" w:hAnsi="Verdana"/>
          <w:lang w:eastAsia="pl-PL" w:bidi="ar-SA"/>
        </w:rPr>
        <w:t>10 %</w:t>
      </w:r>
      <w:r w:rsidRPr="00101AB7">
        <w:rPr>
          <w:rFonts w:ascii="Verdana" w:hAnsi="Verdana"/>
          <w:lang w:eastAsia="pl-PL" w:bidi="ar-SA"/>
        </w:rPr>
        <w:t>*</w:t>
      </w:r>
      <w:r w:rsidR="006E6200" w:rsidRPr="00101AB7">
        <w:rPr>
          <w:rFonts w:ascii="Verdana" w:hAnsi="Verdana"/>
          <w:lang w:eastAsia="pl-PL" w:bidi="ar-SA"/>
        </w:rPr>
        <w:t>,</w:t>
      </w:r>
      <w:r w:rsidRPr="00101AB7">
        <w:rPr>
          <w:rFonts w:ascii="Verdana" w:hAnsi="Verdana"/>
          <w:lang w:eastAsia="pl-PL" w:bidi="ar-SA"/>
        </w:rPr>
        <w:t xml:space="preserve"> 20</w:t>
      </w:r>
      <w:r w:rsidR="006E6200" w:rsidRPr="00101AB7">
        <w:rPr>
          <w:rFonts w:ascii="Verdana" w:hAnsi="Verdana"/>
          <w:lang w:eastAsia="pl-PL" w:bidi="ar-SA"/>
        </w:rPr>
        <w:t xml:space="preserve"> </w:t>
      </w:r>
      <w:r w:rsidRPr="00101AB7">
        <w:rPr>
          <w:rFonts w:ascii="Verdana" w:hAnsi="Verdana"/>
          <w:lang w:eastAsia="pl-PL" w:bidi="ar-SA"/>
        </w:rPr>
        <w:t>%*</w:t>
      </w:r>
      <w:r w:rsidR="006E6200" w:rsidRPr="00101AB7">
        <w:rPr>
          <w:rFonts w:ascii="Verdana" w:hAnsi="Verdana"/>
          <w:lang w:eastAsia="pl-PL" w:bidi="ar-SA"/>
        </w:rPr>
        <w:t>,</w:t>
      </w:r>
      <w:r w:rsidRPr="00101AB7">
        <w:rPr>
          <w:rFonts w:ascii="Verdana" w:hAnsi="Verdana"/>
          <w:lang w:eastAsia="pl-PL" w:bidi="ar-SA"/>
        </w:rPr>
        <w:t xml:space="preserve"> 40</w:t>
      </w:r>
      <w:r w:rsidR="006E6200" w:rsidRPr="00101AB7">
        <w:rPr>
          <w:rFonts w:ascii="Verdana" w:hAnsi="Verdana"/>
          <w:lang w:eastAsia="pl-PL" w:bidi="ar-SA"/>
        </w:rPr>
        <w:t xml:space="preserve"> </w:t>
      </w:r>
      <w:r w:rsidRPr="00101AB7">
        <w:rPr>
          <w:rFonts w:ascii="Verdana" w:hAnsi="Verdana"/>
          <w:lang w:eastAsia="pl-PL" w:bidi="ar-SA"/>
        </w:rPr>
        <w:t xml:space="preserve">%* </w:t>
      </w:r>
      <w:r w:rsidR="00410FE5" w:rsidRPr="00101AB7">
        <w:rPr>
          <w:rFonts w:ascii="Verdana" w:hAnsi="Verdana"/>
          <w:lang w:eastAsia="pl-PL" w:bidi="ar-SA"/>
        </w:rPr>
        <w:t xml:space="preserve">oraz </w:t>
      </w:r>
      <w:r w:rsidR="00625BE1" w:rsidRPr="00101AB7">
        <w:rPr>
          <w:rFonts w:ascii="Verdana" w:hAnsi="Verdana"/>
          <w:lang w:eastAsia="pl-PL" w:bidi="ar-SA"/>
        </w:rPr>
        <w:t xml:space="preserve">nie </w:t>
      </w:r>
      <w:r w:rsidRPr="00101AB7">
        <w:rPr>
          <w:rFonts w:ascii="Verdana" w:hAnsi="Verdana"/>
          <w:lang w:eastAsia="pl-PL" w:bidi="ar-SA"/>
        </w:rPr>
        <w:t xml:space="preserve">stanowi prawa </w:t>
      </w:r>
      <w:r w:rsidR="00637656" w:rsidRPr="00101AB7">
        <w:rPr>
          <w:rFonts w:ascii="Verdana" w:hAnsi="Verdana"/>
          <w:lang w:eastAsia="pl-PL" w:bidi="ar-SA"/>
        </w:rPr>
        <w:t xml:space="preserve">Wykonawcy </w:t>
      </w:r>
      <w:r w:rsidRPr="00101AB7">
        <w:rPr>
          <w:rFonts w:ascii="Verdana" w:hAnsi="Verdana"/>
          <w:lang w:eastAsia="pl-PL" w:bidi="ar-SA"/>
        </w:rPr>
        <w:t xml:space="preserve">do </w:t>
      </w:r>
      <w:r w:rsidR="00E3054F" w:rsidRPr="00101AB7">
        <w:rPr>
          <w:rFonts w:ascii="Verdana" w:hAnsi="Verdana"/>
          <w:lang w:eastAsia="pl-PL" w:bidi="ar-SA"/>
        </w:rPr>
        <w:t xml:space="preserve">odstąpienia od umowy </w:t>
      </w:r>
      <w:r w:rsidRPr="00101AB7">
        <w:rPr>
          <w:rFonts w:ascii="Verdana" w:hAnsi="Verdana"/>
          <w:lang w:eastAsia="pl-PL" w:bidi="ar-SA"/>
        </w:rPr>
        <w:t xml:space="preserve">z </w:t>
      </w:r>
      <w:r w:rsidR="00D938FD" w:rsidRPr="00101AB7">
        <w:rPr>
          <w:rFonts w:ascii="Verdana" w:hAnsi="Verdana"/>
          <w:lang w:eastAsia="pl-PL" w:bidi="ar-SA"/>
        </w:rPr>
        <w:t>przyczyn leżących po stronie</w:t>
      </w:r>
      <w:r w:rsidRPr="00101AB7">
        <w:rPr>
          <w:rFonts w:ascii="Verdana" w:hAnsi="Verdana"/>
          <w:lang w:eastAsia="pl-PL" w:bidi="ar-SA"/>
        </w:rPr>
        <w:t xml:space="preserve"> Zamawiającego nawet w części, nie skutkuje </w:t>
      </w:r>
      <w:r w:rsidR="005C2252" w:rsidRPr="00101AB7">
        <w:rPr>
          <w:rFonts w:ascii="Verdana" w:hAnsi="Verdana"/>
          <w:lang w:eastAsia="pl-PL" w:bidi="ar-SA"/>
        </w:rPr>
        <w:t xml:space="preserve">też </w:t>
      </w:r>
      <w:r w:rsidRPr="00101AB7">
        <w:rPr>
          <w:rFonts w:ascii="Verdana" w:hAnsi="Verdana"/>
          <w:lang w:eastAsia="pl-PL" w:bidi="ar-SA"/>
        </w:rPr>
        <w:t>odpowiedzialnością Zamawiającego z tytułu niewykonania lub</w:t>
      </w:r>
      <w:r w:rsidR="0086418C" w:rsidRPr="00101AB7">
        <w:rPr>
          <w:rFonts w:ascii="Verdana" w:hAnsi="Verdana"/>
          <w:lang w:eastAsia="pl-PL" w:bidi="ar-SA"/>
        </w:rPr>
        <w:t xml:space="preserve"> nienależytego wykonania u</w:t>
      </w:r>
      <w:r w:rsidRPr="00101AB7">
        <w:rPr>
          <w:rFonts w:ascii="Verdana" w:hAnsi="Verdana"/>
          <w:lang w:eastAsia="pl-PL" w:bidi="ar-SA"/>
        </w:rPr>
        <w:t>mowy, a Wykonawcy nie przysługuje roszczenie odszkodowawcze.</w:t>
      </w:r>
    </w:p>
    <w:bookmarkEnd w:id="0"/>
    <w:p w:rsidR="008842E4" w:rsidRPr="00101AB7" w:rsidRDefault="008842E4" w:rsidP="000C6684">
      <w:pPr>
        <w:spacing w:line="288" w:lineRule="auto"/>
        <w:jc w:val="center"/>
        <w:rPr>
          <w:rFonts w:ascii="Verdana" w:hAnsi="Verdana"/>
          <w:b/>
        </w:rPr>
      </w:pPr>
    </w:p>
    <w:p w:rsidR="008842E4" w:rsidRPr="00101AB7" w:rsidRDefault="005A19C1" w:rsidP="00365558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2</w:t>
      </w:r>
    </w:p>
    <w:p w:rsidR="0097642A" w:rsidRPr="00101AB7" w:rsidRDefault="001C080B" w:rsidP="000C6684">
      <w:pPr>
        <w:numPr>
          <w:ilvl w:val="0"/>
          <w:numId w:val="11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Dostawy</w:t>
      </w:r>
      <w:r w:rsidR="001B3929" w:rsidRPr="00101AB7">
        <w:rPr>
          <w:rFonts w:ascii="Verdana" w:hAnsi="Verdana"/>
        </w:rPr>
        <w:t xml:space="preserve"> </w:t>
      </w:r>
      <w:r w:rsidR="00FD1688" w:rsidRPr="00101AB7">
        <w:rPr>
          <w:rFonts w:ascii="Verdana" w:hAnsi="Verdana"/>
        </w:rPr>
        <w:t>odbywać</w:t>
      </w:r>
      <w:r w:rsidRPr="00101AB7">
        <w:rPr>
          <w:rFonts w:ascii="Verdana" w:hAnsi="Verdana"/>
        </w:rPr>
        <w:t xml:space="preserve"> się będą</w:t>
      </w:r>
      <w:r w:rsidR="00FD1688" w:rsidRPr="00101AB7">
        <w:rPr>
          <w:rFonts w:ascii="Verdana" w:hAnsi="Verdana"/>
        </w:rPr>
        <w:t xml:space="preserve"> w zależności od bieżących potrzeb Zamawiającego. Zamawiający na 2 dni </w:t>
      </w:r>
      <w:r w:rsidR="0031552F" w:rsidRPr="00101AB7">
        <w:rPr>
          <w:rFonts w:ascii="Verdana" w:hAnsi="Verdana"/>
        </w:rPr>
        <w:t xml:space="preserve">robocze </w:t>
      </w:r>
      <w:r w:rsidR="00FD1688" w:rsidRPr="00101AB7">
        <w:rPr>
          <w:rFonts w:ascii="Verdana" w:hAnsi="Verdana"/>
        </w:rPr>
        <w:t xml:space="preserve">przed </w:t>
      </w:r>
      <w:r w:rsidR="00D84637" w:rsidRPr="00101AB7">
        <w:rPr>
          <w:rFonts w:ascii="Verdana" w:hAnsi="Verdana"/>
        </w:rPr>
        <w:t>terminem realizacji</w:t>
      </w:r>
      <w:r w:rsidR="00FD1688" w:rsidRPr="00101AB7">
        <w:rPr>
          <w:rFonts w:ascii="Verdana" w:hAnsi="Verdana"/>
        </w:rPr>
        <w:t xml:space="preserve"> danej dostawy </w:t>
      </w:r>
      <w:r w:rsidR="0027169A" w:rsidRPr="00101AB7">
        <w:rPr>
          <w:rFonts w:ascii="Verdana" w:hAnsi="Verdana"/>
        </w:rPr>
        <w:t xml:space="preserve">środków komunikacji publicznej będzie </w:t>
      </w:r>
      <w:r w:rsidR="005C2252" w:rsidRPr="00101AB7">
        <w:rPr>
          <w:rFonts w:ascii="Verdana" w:hAnsi="Verdana"/>
        </w:rPr>
        <w:t xml:space="preserve">przekazywał </w:t>
      </w:r>
      <w:r w:rsidR="00A4519E" w:rsidRPr="00101AB7">
        <w:rPr>
          <w:rFonts w:ascii="Verdana" w:hAnsi="Verdana"/>
        </w:rPr>
        <w:t xml:space="preserve">na podany przez Wykonawcę </w:t>
      </w:r>
      <w:r w:rsidR="0027169A" w:rsidRPr="00101AB7">
        <w:rPr>
          <w:rFonts w:ascii="Verdana" w:hAnsi="Verdana"/>
        </w:rPr>
        <w:t>adres e</w:t>
      </w:r>
      <w:r w:rsidR="00731A63" w:rsidRPr="00101AB7">
        <w:rPr>
          <w:rFonts w:ascii="Verdana" w:hAnsi="Verdana"/>
        </w:rPr>
        <w:t xml:space="preserve"> </w:t>
      </w:r>
      <w:r w:rsidR="0027169A" w:rsidRPr="00101AB7">
        <w:rPr>
          <w:rFonts w:ascii="Verdana" w:hAnsi="Verdana"/>
        </w:rPr>
        <w:t>-</w:t>
      </w:r>
      <w:r w:rsidR="00731A63" w:rsidRPr="00101AB7">
        <w:rPr>
          <w:rFonts w:ascii="Verdana" w:hAnsi="Verdana"/>
        </w:rPr>
        <w:t xml:space="preserve"> </w:t>
      </w:r>
      <w:r w:rsidR="0027169A" w:rsidRPr="00101AB7">
        <w:rPr>
          <w:rFonts w:ascii="Verdana" w:hAnsi="Verdana"/>
        </w:rPr>
        <w:t>mail wykaz zamawianych towarów wraz z określeniem ich ilości. Towar niezamówiony w podany sposób mo</w:t>
      </w:r>
      <w:r w:rsidR="0027169A" w:rsidRPr="00101AB7">
        <w:rPr>
          <w:rFonts w:ascii="Verdana" w:eastAsia="MS Gothic" w:hAnsi="Verdana"/>
        </w:rPr>
        <w:t>ż</w:t>
      </w:r>
      <w:r w:rsidR="0027169A" w:rsidRPr="00101AB7">
        <w:rPr>
          <w:rFonts w:ascii="Verdana" w:eastAsia="Malgun Gothic" w:hAnsi="Verdana"/>
        </w:rPr>
        <w:t>e nie zosta</w:t>
      </w:r>
      <w:r w:rsidR="0027169A" w:rsidRPr="00101AB7">
        <w:rPr>
          <w:rFonts w:ascii="Verdana" w:eastAsia="MS Gothic" w:hAnsi="Verdana"/>
        </w:rPr>
        <w:t>ć</w:t>
      </w:r>
      <w:r w:rsidR="0027169A" w:rsidRPr="00101AB7">
        <w:rPr>
          <w:rFonts w:ascii="Verdana" w:eastAsia="Malgun Gothic" w:hAnsi="Verdana"/>
        </w:rPr>
        <w:t xml:space="preserve"> przyj</w:t>
      </w:r>
      <w:r w:rsidR="0027169A" w:rsidRPr="00101AB7">
        <w:rPr>
          <w:rFonts w:ascii="Verdana" w:eastAsia="MS Gothic" w:hAnsi="Verdana"/>
        </w:rPr>
        <w:t>ę</w:t>
      </w:r>
      <w:r w:rsidR="0027169A" w:rsidRPr="00101AB7">
        <w:rPr>
          <w:rFonts w:ascii="Verdana" w:eastAsia="Malgun Gothic" w:hAnsi="Verdana"/>
        </w:rPr>
        <w:t>ty przez Zamawiaj</w:t>
      </w:r>
      <w:r w:rsidR="0027169A" w:rsidRPr="00101AB7">
        <w:rPr>
          <w:rFonts w:ascii="Verdana" w:eastAsia="MS Gothic" w:hAnsi="Verdana"/>
        </w:rPr>
        <w:t>ą</w:t>
      </w:r>
      <w:r w:rsidR="0027169A" w:rsidRPr="00101AB7">
        <w:rPr>
          <w:rFonts w:ascii="Verdana" w:eastAsia="Malgun Gothic" w:hAnsi="Verdana"/>
        </w:rPr>
        <w:t>cego.</w:t>
      </w:r>
      <w:r w:rsidR="0027169A" w:rsidRPr="00101AB7">
        <w:rPr>
          <w:rFonts w:ascii="Verdana" w:hAnsi="Verdana"/>
        </w:rPr>
        <w:t xml:space="preserve"> </w:t>
      </w:r>
    </w:p>
    <w:p w:rsidR="00AD02B6" w:rsidRPr="00101AB7" w:rsidRDefault="0097642A" w:rsidP="000C6684">
      <w:pPr>
        <w:numPr>
          <w:ilvl w:val="0"/>
          <w:numId w:val="11"/>
        </w:numPr>
        <w:autoSpaceDE w:val="0"/>
        <w:autoSpaceDN w:val="0"/>
        <w:adjustRightInd w:val="0"/>
        <w:spacing w:line="288" w:lineRule="auto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/>
        </w:rPr>
        <w:t>Dostawy następować będą w dni robocze, od poniedziałku do piątku w godzinach od 7</w:t>
      </w:r>
      <w:r w:rsidRPr="00101AB7">
        <w:rPr>
          <w:rFonts w:ascii="Verdana" w:hAnsi="Verdana"/>
          <w:vertAlign w:val="superscript"/>
        </w:rPr>
        <w:t xml:space="preserve">00 </w:t>
      </w:r>
      <w:r w:rsidRPr="00101AB7">
        <w:rPr>
          <w:rFonts w:ascii="Verdana" w:hAnsi="Verdana"/>
        </w:rPr>
        <w:t>do 11</w:t>
      </w:r>
      <w:r w:rsidRPr="00101AB7">
        <w:rPr>
          <w:rFonts w:ascii="Verdana" w:hAnsi="Verdana"/>
          <w:vertAlign w:val="superscript"/>
        </w:rPr>
        <w:t>00</w:t>
      </w:r>
      <w:r w:rsidRPr="00101AB7">
        <w:rPr>
          <w:rFonts w:ascii="Verdana" w:hAnsi="Verdana"/>
        </w:rPr>
        <w:t>.</w:t>
      </w:r>
      <w:r w:rsidR="00FC43DA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W sytuacjach nagłej potrzeby dostawy produktu leczniczego (zamówienie</w:t>
      </w:r>
      <w:r w:rsidR="00595DD6" w:rsidRPr="00101AB7">
        <w:rPr>
          <w:rFonts w:ascii="Verdana" w:hAnsi="Verdana"/>
        </w:rPr>
        <w:t xml:space="preserve"> na</w:t>
      </w:r>
      <w:r w:rsidRPr="00101AB7">
        <w:rPr>
          <w:rFonts w:ascii="Verdana" w:hAnsi="Verdana"/>
        </w:rPr>
        <w:t xml:space="preserve"> cito) Zamawiający wymaga, aby była ona realizowana w czasie nie dłuższym niż 12 godzin od momen</w:t>
      </w:r>
      <w:r w:rsidR="0031552F" w:rsidRPr="00101AB7">
        <w:rPr>
          <w:rFonts w:ascii="Verdana" w:hAnsi="Verdana"/>
        </w:rPr>
        <w:t>tu wysłania zamówienia na podany przez Wykonawcę adres e – mail.</w:t>
      </w:r>
      <w:r w:rsidRPr="00101AB7">
        <w:rPr>
          <w:rFonts w:ascii="Verdana" w:hAnsi="Verdana"/>
        </w:rPr>
        <w:t>*</w:t>
      </w:r>
    </w:p>
    <w:p w:rsidR="0097642A" w:rsidRPr="00101AB7" w:rsidRDefault="0097642A" w:rsidP="000C6684">
      <w:pPr>
        <w:numPr>
          <w:ilvl w:val="0"/>
          <w:numId w:val="11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Za dzie</w:t>
      </w:r>
      <w:r w:rsidRPr="00101AB7">
        <w:rPr>
          <w:rFonts w:ascii="Verdana" w:eastAsia="MS Gothic" w:hAnsi="Verdana"/>
        </w:rPr>
        <w:t>ń</w:t>
      </w:r>
      <w:r w:rsidRPr="00101AB7">
        <w:rPr>
          <w:rFonts w:ascii="Verdana" w:eastAsia="Malgun Gothic" w:hAnsi="Verdana"/>
        </w:rPr>
        <w:t xml:space="preserve"> roboczy</w:t>
      </w:r>
      <w:r w:rsidRPr="00101AB7">
        <w:rPr>
          <w:rFonts w:ascii="Verdana" w:hAnsi="Verdana"/>
        </w:rPr>
        <w:t>, w rozumieniu umowy, uznaje si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 xml:space="preserve"> dni przypadaj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 od poniedziałku do pi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tku z wył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czeniem dni ustawowo wolnych od pra</w:t>
      </w:r>
      <w:r w:rsidRPr="00101AB7">
        <w:rPr>
          <w:rFonts w:ascii="Verdana" w:hAnsi="Verdana"/>
        </w:rPr>
        <w:t>cy oraz dni woln</w:t>
      </w:r>
      <w:r w:rsidR="00230FC7" w:rsidRPr="00101AB7">
        <w:rPr>
          <w:rFonts w:ascii="Verdana" w:hAnsi="Verdana"/>
        </w:rPr>
        <w:t>ych</w:t>
      </w:r>
      <w:r w:rsidRPr="00101AB7">
        <w:rPr>
          <w:rFonts w:ascii="Verdana" w:hAnsi="Verdana"/>
        </w:rPr>
        <w:t xml:space="preserve"> od pracy u Zamawiającego. </w:t>
      </w:r>
    </w:p>
    <w:p w:rsidR="00AD02B6" w:rsidRPr="00101AB7" w:rsidRDefault="00AD02B6" w:rsidP="000C6684">
      <w:pPr>
        <w:numPr>
          <w:ilvl w:val="0"/>
          <w:numId w:val="11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lastRenderedPageBreak/>
        <w:t>Bieg terminu dostawy rozpoczyna si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 xml:space="preserve"> z chwil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 xml:space="preserve"> złożenia zamówienia przez Zamawiającego</w:t>
      </w:r>
      <w:r w:rsidRPr="00101AB7">
        <w:rPr>
          <w:rFonts w:ascii="Verdana" w:hAnsi="Verdana"/>
        </w:rPr>
        <w:t>, przy czym dostawa powinna nastąpić w drugim dniu roboczym po złożeniu zamówienia w godzinach ustalonych w ust</w:t>
      </w:r>
      <w:r w:rsidR="003E1881" w:rsidRPr="00101AB7">
        <w:rPr>
          <w:rFonts w:ascii="Verdana" w:hAnsi="Verdana"/>
        </w:rPr>
        <w:t>.</w:t>
      </w:r>
      <w:r w:rsidRPr="00101AB7">
        <w:rPr>
          <w:rFonts w:ascii="Verdana" w:hAnsi="Verdana"/>
        </w:rPr>
        <w:t xml:space="preserve"> </w:t>
      </w:r>
      <w:r w:rsidR="0003673A" w:rsidRPr="00101AB7">
        <w:rPr>
          <w:rFonts w:ascii="Verdana" w:hAnsi="Verdana"/>
        </w:rPr>
        <w:t>2</w:t>
      </w:r>
      <w:r w:rsidRPr="00101AB7">
        <w:rPr>
          <w:rFonts w:ascii="Verdana" w:hAnsi="Verdana"/>
        </w:rPr>
        <w:t>.</w:t>
      </w:r>
    </w:p>
    <w:p w:rsidR="0097642A" w:rsidRPr="00101AB7" w:rsidRDefault="00AD02B6" w:rsidP="000C6684">
      <w:pPr>
        <w:numPr>
          <w:ilvl w:val="0"/>
          <w:numId w:val="11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Wykonawca zobowi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zuje si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 xml:space="preserve"> do informowania 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cego</w:t>
      </w:r>
      <w:r w:rsidR="004848F7" w:rsidRPr="00101AB7">
        <w:rPr>
          <w:rFonts w:ascii="Verdana" w:eastAsia="Malgun Gothic" w:hAnsi="Verdana"/>
        </w:rPr>
        <w:t xml:space="preserve"> w formie pisemnej lub za pośrednictwem środków komunikacji elektronicznej (e – mail)</w:t>
      </w:r>
      <w:r w:rsidRPr="00101AB7">
        <w:rPr>
          <w:rFonts w:ascii="Verdana" w:hAnsi="Verdana"/>
        </w:rPr>
        <w:t>, z wyprzedzeniem nie krótszym ni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 xml:space="preserve"> 21 dni</w:t>
      </w:r>
      <w:r w:rsidR="00246DE6" w:rsidRPr="00101AB7">
        <w:rPr>
          <w:rFonts w:ascii="Verdana" w:eastAsia="Malgun Gothic" w:hAnsi="Verdana"/>
        </w:rPr>
        <w:t xml:space="preserve"> kalendarzowych</w:t>
      </w:r>
      <w:r w:rsidRPr="00101AB7">
        <w:rPr>
          <w:rFonts w:ascii="Verdana" w:hAnsi="Verdana"/>
        </w:rPr>
        <w:t>, o spodziewanych brakach produkcyjnych lub magazynowych poszczególnych towarów lub o zbli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cym si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 xml:space="preserve"> ko</w:t>
      </w:r>
      <w:r w:rsidRPr="00101AB7">
        <w:rPr>
          <w:rFonts w:ascii="Verdana" w:eastAsia="MS Gothic" w:hAnsi="Verdana"/>
        </w:rPr>
        <w:t>ń</w:t>
      </w:r>
      <w:r w:rsidRPr="00101AB7">
        <w:rPr>
          <w:rFonts w:ascii="Verdana" w:eastAsia="Malgun Gothic" w:hAnsi="Verdana"/>
        </w:rPr>
        <w:t>cu terminu rejestracji poszczególnych towarów oraz</w:t>
      </w:r>
      <w:r w:rsidR="00C017F3" w:rsidRPr="00101AB7">
        <w:rPr>
          <w:rFonts w:ascii="Verdana" w:hAnsi="Verdana"/>
        </w:rPr>
        <w:t xml:space="preserve"> zagwarantowania</w:t>
      </w:r>
      <w:r w:rsidRPr="00101AB7">
        <w:rPr>
          <w:rFonts w:ascii="Verdana" w:hAnsi="Verdana"/>
        </w:rPr>
        <w:t xml:space="preserve"> w zwi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zku z tym</w:t>
      </w:r>
      <w:r w:rsidRPr="00101AB7">
        <w:rPr>
          <w:rFonts w:ascii="Verdana" w:hAnsi="Verdana"/>
        </w:rPr>
        <w:t>, realizacji zwi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>kszonych zamówie</w:t>
      </w:r>
      <w:r w:rsidRPr="00101AB7">
        <w:rPr>
          <w:rFonts w:ascii="Verdana" w:eastAsia="MS Gothic" w:hAnsi="Verdana"/>
        </w:rPr>
        <w:t>ń</w:t>
      </w:r>
      <w:r w:rsidRPr="00101AB7">
        <w:rPr>
          <w:rFonts w:ascii="Verdana" w:eastAsia="Malgun Gothic" w:hAnsi="Verdana"/>
        </w:rPr>
        <w:t xml:space="preserve"> zabezpieczaj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cych prawidłowe funkcjonowanie 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cego, o ile zamówienia zostan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 xml:space="preserve"> zło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one w terminie 14 dni</w:t>
      </w:r>
      <w:r w:rsidR="00246DE6" w:rsidRPr="00101AB7">
        <w:rPr>
          <w:rFonts w:ascii="Verdana" w:eastAsia="Malgun Gothic" w:hAnsi="Verdana"/>
        </w:rPr>
        <w:t xml:space="preserve"> </w:t>
      </w:r>
      <w:r w:rsidR="00306A04" w:rsidRPr="00101AB7">
        <w:rPr>
          <w:rFonts w:ascii="Verdana" w:eastAsia="Malgun Gothic" w:hAnsi="Verdana"/>
        </w:rPr>
        <w:t>kalendarzowych</w:t>
      </w:r>
      <w:r w:rsidRPr="00101AB7">
        <w:rPr>
          <w:rFonts w:ascii="Verdana" w:eastAsia="Malgun Gothic" w:hAnsi="Verdana"/>
        </w:rPr>
        <w:t xml:space="preserve"> od dnia otrzymania wskazanego zawiadomienia przez 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ceg</w:t>
      </w:r>
      <w:r w:rsidRPr="00101AB7">
        <w:rPr>
          <w:rFonts w:ascii="Verdana" w:hAnsi="Verdana"/>
        </w:rPr>
        <w:t>o.*</w:t>
      </w:r>
    </w:p>
    <w:p w:rsidR="0027169A" w:rsidRPr="00101AB7" w:rsidRDefault="0027169A" w:rsidP="000C6684">
      <w:pPr>
        <w:numPr>
          <w:ilvl w:val="0"/>
          <w:numId w:val="11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Wykonawca ponosi odpowiedzialność za przedmiot umowy do ostatecznego odbioru przez Zamawiającego.</w:t>
      </w:r>
    </w:p>
    <w:p w:rsidR="00422D92" w:rsidRPr="00101AB7" w:rsidRDefault="0027169A" w:rsidP="000C6684">
      <w:pPr>
        <w:numPr>
          <w:ilvl w:val="0"/>
          <w:numId w:val="11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Dostawy będą realizowane na koszt i ryzyko Wykonawcy, w opakowaniach własnych Wykonawcy i jego transportem lub za pośrednictwem wyspecjalizowanego podmiotu na koszt i ryzyko Wykonawcy wraz z rozładunkiem do magazynu Apteki </w:t>
      </w:r>
      <w:r w:rsidR="00731A63" w:rsidRPr="00101AB7">
        <w:rPr>
          <w:rFonts w:ascii="Verdana" w:hAnsi="Verdana"/>
        </w:rPr>
        <w:t xml:space="preserve">Szpitalnej </w:t>
      </w:r>
      <w:r w:rsidRPr="00101AB7">
        <w:rPr>
          <w:rFonts w:ascii="Verdana" w:hAnsi="Verdana"/>
        </w:rPr>
        <w:t xml:space="preserve">Zamawiającego. Dostarczany towar nie może budzić żadnych zastrzeżeń, (co do ilości </w:t>
      </w:r>
      <w:r w:rsidR="00FC2FA5" w:rsidRPr="00101AB7">
        <w:rPr>
          <w:rFonts w:ascii="Verdana" w:hAnsi="Verdana"/>
        </w:rPr>
        <w:t xml:space="preserve">lub </w:t>
      </w:r>
      <w:r w:rsidRPr="00101AB7">
        <w:rPr>
          <w:rFonts w:ascii="Verdana" w:hAnsi="Verdana"/>
        </w:rPr>
        <w:t>zawartości</w:t>
      </w:r>
      <w:r w:rsidR="00C16F42" w:rsidRPr="00101AB7">
        <w:rPr>
          <w:rFonts w:ascii="Verdana" w:hAnsi="Verdana"/>
        </w:rPr>
        <w:t>,</w:t>
      </w:r>
      <w:r w:rsidRPr="00101AB7">
        <w:rPr>
          <w:rFonts w:ascii="Verdana" w:hAnsi="Verdana"/>
        </w:rPr>
        <w:t xml:space="preserve"> </w:t>
      </w:r>
      <w:r w:rsidR="00C343E0" w:rsidRPr="00101AB7">
        <w:rPr>
          <w:rFonts w:ascii="Verdana" w:hAnsi="Verdana"/>
        </w:rPr>
        <w:t>przykładow</w:t>
      </w:r>
      <w:r w:rsidR="000C6684" w:rsidRPr="00101AB7">
        <w:rPr>
          <w:rFonts w:ascii="Verdana" w:hAnsi="Verdana"/>
        </w:rPr>
        <w:t xml:space="preserve">o: </w:t>
      </w:r>
      <w:r w:rsidRPr="00101AB7">
        <w:rPr>
          <w:rFonts w:ascii="Verdana" w:hAnsi="Verdana"/>
        </w:rPr>
        <w:t>uszkodzone opakowania).</w:t>
      </w:r>
    </w:p>
    <w:p w:rsidR="00AD02B6" w:rsidRPr="00101AB7" w:rsidRDefault="00AD02B6" w:rsidP="000C6684">
      <w:pPr>
        <w:numPr>
          <w:ilvl w:val="0"/>
          <w:numId w:val="11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 w:cs="Calibri"/>
          <w:lang w:eastAsia="pl-PL" w:bidi="hi-IN"/>
        </w:rPr>
        <w:t xml:space="preserve">Dostarczony produkt leczniczy winien być oryginalnie zapakowany i zaopatrzony w </w:t>
      </w:r>
      <w:r w:rsidR="002A4453" w:rsidRPr="00101AB7">
        <w:rPr>
          <w:rFonts w:ascii="Verdana" w:hAnsi="Verdana" w:cs="Calibri"/>
          <w:lang w:eastAsia="pl-PL" w:bidi="hi-IN"/>
        </w:rPr>
        <w:t>etykiety</w:t>
      </w:r>
      <w:r w:rsidRPr="00101AB7">
        <w:rPr>
          <w:rFonts w:ascii="Verdana" w:hAnsi="Verdana" w:cs="Calibri"/>
          <w:lang w:eastAsia="pl-PL" w:bidi="hi-IN"/>
        </w:rPr>
        <w:t xml:space="preserve"> określające</w:t>
      </w:r>
      <w:r w:rsidR="005C7ED4" w:rsidRPr="00101AB7">
        <w:rPr>
          <w:rFonts w:ascii="Verdana" w:hAnsi="Verdana" w:cs="Calibri"/>
          <w:lang w:eastAsia="pl-PL" w:bidi="hi-IN"/>
        </w:rPr>
        <w:t>,</w:t>
      </w:r>
      <w:r w:rsidR="000C6684" w:rsidRPr="00101AB7">
        <w:rPr>
          <w:rFonts w:ascii="Verdana" w:hAnsi="Verdana"/>
        </w:rPr>
        <w:t xml:space="preserve"> w szczególności:</w:t>
      </w:r>
      <w:r w:rsidRPr="00101AB7">
        <w:rPr>
          <w:rFonts w:ascii="Verdana" w:hAnsi="Verdana" w:cs="Calibri"/>
          <w:lang w:eastAsia="pl-PL" w:bidi="hi-IN"/>
        </w:rPr>
        <w:t xml:space="preserve"> nazwę producenta, nazwę produktu, n</w:t>
      </w:r>
      <w:r w:rsidR="0068343F" w:rsidRPr="00101AB7">
        <w:rPr>
          <w:rFonts w:ascii="Verdana" w:hAnsi="Verdana" w:cs="Calibri"/>
          <w:lang w:eastAsia="pl-PL" w:bidi="hi-IN"/>
        </w:rPr>
        <w:t>ume</w:t>
      </w:r>
      <w:r w:rsidRPr="00101AB7">
        <w:rPr>
          <w:rFonts w:ascii="Verdana" w:hAnsi="Verdana" w:cs="Calibri"/>
          <w:lang w:eastAsia="pl-PL" w:bidi="hi-IN"/>
        </w:rPr>
        <w:t>r serii, sposób przechowywania, termin ważności dostarczonego towaru</w:t>
      </w:r>
      <w:r w:rsidR="00422D92" w:rsidRPr="00101AB7">
        <w:rPr>
          <w:rFonts w:ascii="Verdana" w:hAnsi="Verdana" w:cs="Calibri"/>
          <w:lang w:eastAsia="pl-PL" w:bidi="hi-IN"/>
        </w:rPr>
        <w:t>.</w:t>
      </w:r>
      <w:r w:rsidRPr="00101AB7">
        <w:rPr>
          <w:rFonts w:ascii="Verdana" w:hAnsi="Verdana" w:cs="Calibri"/>
          <w:lang w:eastAsia="pl-PL" w:bidi="hi-IN"/>
        </w:rPr>
        <w:t>*</w:t>
      </w:r>
    </w:p>
    <w:p w:rsidR="00AD02B6" w:rsidRPr="00101AB7" w:rsidRDefault="00AD02B6" w:rsidP="000C6684">
      <w:pPr>
        <w:numPr>
          <w:ilvl w:val="0"/>
          <w:numId w:val="11"/>
        </w:numPr>
        <w:tabs>
          <w:tab w:val="left" w:pos="284"/>
        </w:tabs>
        <w:spacing w:line="288" w:lineRule="auto"/>
        <w:rPr>
          <w:rFonts w:ascii="Verdana" w:hAnsi="Verdana"/>
        </w:rPr>
      </w:pPr>
      <w:r w:rsidRPr="00101AB7">
        <w:rPr>
          <w:rFonts w:ascii="Verdana" w:hAnsi="Verdana"/>
          <w:color w:val="000000"/>
          <w:lang w:eastAsia="pl-PL" w:bidi="hi-IN"/>
        </w:rPr>
        <w:t>Obowiązki dotyczące odzysku i recyklingu odpadów opakowaniowych i poużytkowych leżą po stronie Wykonawcy. Wykonawca od razu po dostarczeniu zamówienia zobowiązany jest zabrać z terenu Zamawiającego</w:t>
      </w:r>
      <w:r w:rsidR="00E642CE" w:rsidRPr="00101AB7">
        <w:rPr>
          <w:rFonts w:ascii="Verdana" w:hAnsi="Verdana"/>
          <w:color w:val="000000"/>
          <w:lang w:eastAsia="pl-PL" w:bidi="hi-IN"/>
        </w:rPr>
        <w:t xml:space="preserve">, </w:t>
      </w:r>
      <w:r w:rsidR="00837DDA" w:rsidRPr="00101AB7">
        <w:rPr>
          <w:rFonts w:ascii="Verdana" w:hAnsi="Verdana"/>
          <w:color w:val="000000"/>
          <w:lang w:eastAsia="pl-PL" w:bidi="hi-IN"/>
        </w:rPr>
        <w:t>(jeżeli jest to możliwe)</w:t>
      </w:r>
      <w:r w:rsidRPr="00101AB7">
        <w:rPr>
          <w:rFonts w:ascii="Verdana" w:hAnsi="Verdana"/>
          <w:color w:val="000000"/>
          <w:lang w:eastAsia="pl-PL" w:bidi="hi-IN"/>
        </w:rPr>
        <w:t xml:space="preserve"> opakowania zewnętrzne, takie jak folie, palety, duże kartony zewnętrzne. </w:t>
      </w:r>
    </w:p>
    <w:p w:rsidR="00C343E0" w:rsidRPr="00101AB7" w:rsidRDefault="007F69BE" w:rsidP="00B727CE">
      <w:pPr>
        <w:numPr>
          <w:ilvl w:val="0"/>
          <w:numId w:val="11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 xml:space="preserve"> </w:t>
      </w:r>
      <w:r w:rsidR="0027169A" w:rsidRPr="00101AB7">
        <w:rPr>
          <w:rFonts w:ascii="Verdana" w:hAnsi="Verdana"/>
        </w:rPr>
        <w:t xml:space="preserve">Przedmiot umowy powinien być opakowany w sposób zabezpieczający go przed uszkodzeniem. Wykonawca ponosi ewentualne konsekwencje z tytułu nienależytego transportu lub powstałych strat ilościowych przedmiotu umowy. Zamawiający wymaga </w:t>
      </w:r>
      <w:r w:rsidR="00076837" w:rsidRPr="00101AB7">
        <w:rPr>
          <w:rFonts w:ascii="Verdana" w:hAnsi="Verdana"/>
        </w:rPr>
        <w:t>też dodatkowo</w:t>
      </w:r>
      <w:r w:rsidR="0027169A" w:rsidRPr="00101AB7">
        <w:rPr>
          <w:rFonts w:ascii="Verdana" w:hAnsi="Verdana"/>
        </w:rPr>
        <w:t>, aby dostawa produktów leczniczych odbywała się zgodnie z zaleceniami producenta. Wykonawca zobowiązany jest do zachowania wymaganej przez producenta produktu leczniczego temperatury podczas transportu oraz zobowiązany jest zapewnić monitoring temperatury podczas transportu produktu leczniczego.*</w:t>
      </w:r>
    </w:p>
    <w:p w:rsidR="0027169A" w:rsidRPr="00101AB7" w:rsidRDefault="0027169A" w:rsidP="00B727CE">
      <w:pPr>
        <w:numPr>
          <w:ilvl w:val="0"/>
          <w:numId w:val="11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  <w:color w:val="000000"/>
          <w:lang w:eastAsia="pl-PL" w:bidi="ar-SA"/>
        </w:rPr>
        <w:lastRenderedPageBreak/>
        <w:t>Wykonawca zobowiązany jest dostarczyć zamówiony towar w całości podczas jednej dostawy bez względu na wielkość zamówienia. Zamawiający wyjaśnia, iż Wykonawca zobowiązany jest zrealizować dane zamówienie Zamawiającego bez względu na zamówioną ilość</w:t>
      </w:r>
      <w:r w:rsidR="00D938FD" w:rsidRPr="00101AB7">
        <w:rPr>
          <w:rFonts w:ascii="Verdana" w:hAnsi="Verdana"/>
          <w:color w:val="000000"/>
          <w:lang w:eastAsia="pl-PL" w:bidi="ar-SA"/>
        </w:rPr>
        <w:t xml:space="preserve"> towarów</w:t>
      </w:r>
      <w:r w:rsidRPr="00101AB7">
        <w:rPr>
          <w:rFonts w:ascii="Verdana" w:hAnsi="Verdana"/>
          <w:color w:val="000000"/>
          <w:lang w:eastAsia="pl-PL" w:bidi="ar-SA"/>
        </w:rPr>
        <w:t>. Wykonawca nie może odmówić zrealizowania zamówienia powołując się na względy ekonomiczne, t</w:t>
      </w:r>
      <w:r w:rsidR="00C343E0" w:rsidRPr="00101AB7">
        <w:rPr>
          <w:rFonts w:ascii="Verdana" w:hAnsi="Verdana"/>
          <w:color w:val="000000"/>
          <w:lang w:eastAsia="pl-PL" w:bidi="ar-SA"/>
        </w:rPr>
        <w:t>o znaczy</w:t>
      </w:r>
      <w:r w:rsidRPr="00101AB7">
        <w:rPr>
          <w:rFonts w:ascii="Verdana" w:hAnsi="Verdana"/>
          <w:color w:val="000000"/>
          <w:lang w:eastAsia="pl-PL" w:bidi="ar-SA"/>
        </w:rPr>
        <w:t xml:space="preserve"> mała ilość zamówionych w stosunku do kosztów dostarczenia zamówienia. </w:t>
      </w:r>
    </w:p>
    <w:p w:rsidR="0027169A" w:rsidRPr="00101AB7" w:rsidRDefault="0027169A" w:rsidP="00B727CE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  <w:color w:val="000000"/>
          <w:lang w:eastAsia="pl-PL" w:bidi="ar-SA"/>
        </w:rPr>
        <w:t>Wykonawca zobowiązuje się nie dzielić jednego zamówienia na części. Zamawiający zastrzega sobie prawo do składania zamówień bez ograniczeń, co do każdorazowej ilości towaru oraz cykliczności dostaw</w:t>
      </w:r>
      <w:r w:rsidR="005C76A6" w:rsidRPr="00101AB7">
        <w:rPr>
          <w:rFonts w:ascii="Verdana" w:hAnsi="Verdana"/>
          <w:color w:val="000000"/>
          <w:lang w:eastAsia="pl-PL" w:bidi="ar-SA"/>
        </w:rPr>
        <w:t xml:space="preserve"> według bieżących potrzeb Zamawiającego.</w:t>
      </w:r>
    </w:p>
    <w:p w:rsidR="006A1EE1" w:rsidRPr="00101AB7" w:rsidRDefault="0027169A" w:rsidP="00B727CE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after="0" w:line="288" w:lineRule="auto"/>
        <w:ind w:left="426" w:hanging="426"/>
        <w:rPr>
          <w:rFonts w:ascii="Verdana" w:hAnsi="Verdana"/>
          <w:strike/>
        </w:rPr>
      </w:pPr>
      <w:r w:rsidRPr="00101AB7">
        <w:rPr>
          <w:rFonts w:ascii="Verdana" w:hAnsi="Verdana"/>
        </w:rPr>
        <w:t xml:space="preserve">Wykonawca na każde żądanie Zamawiającego </w:t>
      </w:r>
      <w:r w:rsidR="00D65A38" w:rsidRPr="00101AB7">
        <w:rPr>
          <w:rFonts w:ascii="Verdana" w:hAnsi="Verdana"/>
        </w:rPr>
        <w:t xml:space="preserve">przesłane </w:t>
      </w:r>
      <w:r w:rsidRPr="00101AB7">
        <w:rPr>
          <w:rFonts w:ascii="Verdana" w:hAnsi="Verdana"/>
        </w:rPr>
        <w:t>środkami komunikacji elektronicznej</w:t>
      </w:r>
      <w:r w:rsidR="00630AB2" w:rsidRPr="00101AB7">
        <w:rPr>
          <w:rFonts w:ascii="Verdana" w:hAnsi="Verdana"/>
        </w:rPr>
        <w:t xml:space="preserve"> (e -</w:t>
      </w:r>
      <w:r w:rsidR="00D65A38" w:rsidRPr="00101AB7">
        <w:rPr>
          <w:rFonts w:ascii="Verdana" w:hAnsi="Verdana"/>
        </w:rPr>
        <w:t xml:space="preserve"> </w:t>
      </w:r>
      <w:r w:rsidR="00630AB2" w:rsidRPr="00101AB7">
        <w:rPr>
          <w:rFonts w:ascii="Verdana" w:hAnsi="Verdana"/>
        </w:rPr>
        <w:t>mail)</w:t>
      </w:r>
      <w:r w:rsidRPr="00101AB7">
        <w:rPr>
          <w:rFonts w:ascii="Verdana" w:hAnsi="Verdana"/>
        </w:rPr>
        <w:t xml:space="preserve"> w terminie odrębnie przez niego określonym, przekaże mu kopię (poświadczoną za zgodność z oryginałem)</w:t>
      </w:r>
      <w:r w:rsidR="00F22D56" w:rsidRPr="00101AB7">
        <w:rPr>
          <w:rFonts w:ascii="Verdana" w:hAnsi="Verdana"/>
        </w:rPr>
        <w:t>:</w:t>
      </w:r>
    </w:p>
    <w:p w:rsidR="00D067CD" w:rsidRPr="00101AB7" w:rsidRDefault="00D067CD">
      <w:pPr>
        <w:pStyle w:val="Tekstpodstawowy"/>
        <w:numPr>
          <w:ilvl w:val="0"/>
          <w:numId w:val="28"/>
        </w:numPr>
        <w:tabs>
          <w:tab w:val="left" w:pos="426"/>
        </w:tabs>
        <w:suppressAutoHyphens/>
        <w:spacing w:after="0" w:line="288" w:lineRule="auto"/>
        <w:rPr>
          <w:rFonts w:ascii="Verdana" w:hAnsi="Verdana"/>
          <w:strike/>
        </w:rPr>
      </w:pPr>
      <w:proofErr w:type="gramStart"/>
      <w:r w:rsidRPr="00101AB7">
        <w:rPr>
          <w:rFonts w:ascii="Verdana" w:hAnsi="Verdana"/>
        </w:rPr>
        <w:t>d</w:t>
      </w:r>
      <w:r w:rsidR="002D0DF8" w:rsidRPr="00101AB7">
        <w:rPr>
          <w:rFonts w:ascii="Verdana" w:hAnsi="Verdana"/>
        </w:rPr>
        <w:t>eklaracji</w:t>
      </w:r>
      <w:proofErr w:type="gramEnd"/>
      <w:r w:rsidR="006A1EE1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z</w:t>
      </w:r>
      <w:r w:rsidR="006A1EE1" w:rsidRPr="00101AB7">
        <w:rPr>
          <w:rFonts w:ascii="Verdana" w:hAnsi="Verdana"/>
        </w:rPr>
        <w:t>godności</w:t>
      </w:r>
      <w:r w:rsidRPr="00101AB7">
        <w:rPr>
          <w:rFonts w:ascii="Verdana" w:hAnsi="Verdana"/>
        </w:rPr>
        <w:t xml:space="preserve"> </w:t>
      </w:r>
      <w:r w:rsidR="003B1162" w:rsidRPr="00101AB7">
        <w:rPr>
          <w:rFonts w:ascii="Verdana" w:hAnsi="Verdana"/>
        </w:rPr>
        <w:t xml:space="preserve">UE </w:t>
      </w:r>
      <w:r w:rsidRPr="00101AB7">
        <w:rPr>
          <w:rFonts w:ascii="Verdana" w:hAnsi="Verdana"/>
        </w:rPr>
        <w:t>w przypadku</w:t>
      </w:r>
      <w:r w:rsidR="00373F30" w:rsidRPr="00101AB7">
        <w:rPr>
          <w:rFonts w:ascii="Verdana" w:hAnsi="Verdana"/>
        </w:rPr>
        <w:t>:</w:t>
      </w:r>
      <w:r w:rsidRPr="00101AB7">
        <w:rPr>
          <w:rFonts w:ascii="Verdana" w:hAnsi="Verdana"/>
        </w:rPr>
        <w:t xml:space="preserve"> </w:t>
      </w:r>
      <w:r w:rsidR="00C30A3E" w:rsidRPr="00101AB7">
        <w:rPr>
          <w:rFonts w:ascii="Verdana" w:hAnsi="Verdana"/>
        </w:rPr>
        <w:t>Zadania nr 9</w:t>
      </w:r>
      <w:r w:rsidR="00373F30" w:rsidRPr="00101AB7">
        <w:rPr>
          <w:rFonts w:ascii="Verdana" w:hAnsi="Verdana"/>
        </w:rPr>
        <w:t>,</w:t>
      </w:r>
      <w:r w:rsidRPr="00101AB7">
        <w:rPr>
          <w:rFonts w:ascii="Verdana" w:hAnsi="Verdana"/>
        </w:rPr>
        <w:t xml:space="preserve"> Zadania nr 10</w:t>
      </w:r>
      <w:r w:rsidR="00C30A3E" w:rsidRPr="00101AB7">
        <w:rPr>
          <w:rFonts w:ascii="Verdana" w:hAnsi="Verdana"/>
        </w:rPr>
        <w:t>,</w:t>
      </w:r>
      <w:r w:rsidR="003B1162" w:rsidRPr="00101AB7">
        <w:rPr>
          <w:rFonts w:ascii="Verdana" w:hAnsi="Verdana"/>
        </w:rPr>
        <w:t xml:space="preserve"> Zadania nr 11</w:t>
      </w:r>
      <w:r w:rsidR="00BB4510" w:rsidRPr="00101AB7">
        <w:rPr>
          <w:rFonts w:ascii="Verdana" w:hAnsi="Verdana"/>
        </w:rPr>
        <w:t xml:space="preserve"> </w:t>
      </w:r>
      <w:r w:rsidR="003B1162" w:rsidRPr="00101AB7">
        <w:rPr>
          <w:rFonts w:ascii="Verdana" w:hAnsi="Verdana"/>
        </w:rPr>
        <w:t>(dotyczy poz</w:t>
      </w:r>
      <w:r w:rsidR="00C635D3" w:rsidRPr="00101AB7">
        <w:rPr>
          <w:rFonts w:ascii="Verdana" w:hAnsi="Verdana"/>
        </w:rPr>
        <w:t xml:space="preserve">ycji </w:t>
      </w:r>
      <w:r w:rsidR="00725F08" w:rsidRPr="00101AB7">
        <w:rPr>
          <w:rFonts w:ascii="Verdana" w:hAnsi="Verdana"/>
        </w:rPr>
        <w:t xml:space="preserve">nr </w:t>
      </w:r>
      <w:r w:rsidR="003B1162" w:rsidRPr="00101AB7">
        <w:rPr>
          <w:rFonts w:ascii="Verdana" w:hAnsi="Verdana"/>
        </w:rPr>
        <w:t>7)</w:t>
      </w:r>
      <w:r w:rsidR="00C30A3E" w:rsidRPr="00101AB7">
        <w:rPr>
          <w:rFonts w:ascii="Verdana" w:hAnsi="Verdana"/>
        </w:rPr>
        <w:t xml:space="preserve"> Zadania nr 12, Zadania</w:t>
      </w:r>
      <w:r w:rsidRPr="00101AB7">
        <w:rPr>
          <w:rFonts w:ascii="Verdana" w:hAnsi="Verdana"/>
        </w:rPr>
        <w:t xml:space="preserve"> nr</w:t>
      </w:r>
      <w:r w:rsidR="00C30A3E" w:rsidRPr="00101AB7">
        <w:rPr>
          <w:rFonts w:ascii="Verdana" w:hAnsi="Verdana"/>
        </w:rPr>
        <w:t xml:space="preserve"> 13, Zadania nr 14, Zadania nr 15, Zadania nr 16, Zadania nr 17</w:t>
      </w:r>
      <w:r w:rsidR="00373F30" w:rsidRPr="00101AB7">
        <w:rPr>
          <w:rFonts w:ascii="Verdana" w:hAnsi="Verdana"/>
        </w:rPr>
        <w:t xml:space="preserve"> oraz</w:t>
      </w:r>
      <w:r w:rsidR="00C30A3E" w:rsidRPr="00101AB7">
        <w:rPr>
          <w:rFonts w:ascii="Verdana" w:hAnsi="Verdana"/>
        </w:rPr>
        <w:t xml:space="preserve"> Zadania</w:t>
      </w:r>
      <w:r w:rsidRPr="00101AB7">
        <w:rPr>
          <w:rFonts w:ascii="Verdana" w:hAnsi="Verdana"/>
        </w:rPr>
        <w:t xml:space="preserve"> nr 18*</w:t>
      </w:r>
      <w:r w:rsidR="00F22D56" w:rsidRPr="00101AB7">
        <w:rPr>
          <w:rFonts w:ascii="Verdana" w:hAnsi="Verdana"/>
        </w:rPr>
        <w:t>;</w:t>
      </w:r>
    </w:p>
    <w:p w:rsidR="00D067CD" w:rsidRPr="00101AB7" w:rsidRDefault="0027169A">
      <w:pPr>
        <w:pStyle w:val="Tekstpodstawowy"/>
        <w:numPr>
          <w:ilvl w:val="0"/>
          <w:numId w:val="28"/>
        </w:numPr>
        <w:tabs>
          <w:tab w:val="left" w:pos="426"/>
        </w:tabs>
        <w:suppressAutoHyphens/>
        <w:spacing w:after="0" w:line="288" w:lineRule="auto"/>
        <w:rPr>
          <w:rFonts w:ascii="Verdana" w:hAnsi="Verdana"/>
          <w:strike/>
        </w:rPr>
      </w:pPr>
      <w:proofErr w:type="gramStart"/>
      <w:r w:rsidRPr="00101AB7">
        <w:rPr>
          <w:rFonts w:ascii="Verdana" w:hAnsi="Verdana"/>
        </w:rPr>
        <w:t>pozwolenia</w:t>
      </w:r>
      <w:proofErr w:type="gramEnd"/>
      <w:r w:rsidRPr="00101AB7">
        <w:rPr>
          <w:rFonts w:ascii="Verdana" w:hAnsi="Verdana"/>
        </w:rPr>
        <w:t xml:space="preserve"> Głównego Inspektora Sanitarnego na dopuszczenie do stosowania na terenie Rzeczpospolitej Polskiej zgodnie z ustawą z dnia 25 sierpnia 2006 r. o bezpieczeństwie żywności i żywienia (tekst jedn. Dz. U. </w:t>
      </w: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20</w:t>
      </w:r>
      <w:r w:rsidR="00AD2A18" w:rsidRPr="00101AB7">
        <w:rPr>
          <w:rFonts w:ascii="Verdana" w:hAnsi="Verdana"/>
        </w:rPr>
        <w:t>23</w:t>
      </w:r>
      <w:r w:rsidRPr="00101AB7">
        <w:rPr>
          <w:rFonts w:ascii="Verdana" w:hAnsi="Verdana"/>
        </w:rPr>
        <w:t xml:space="preserve"> r. poz. </w:t>
      </w:r>
      <w:r w:rsidR="00AD2A18" w:rsidRPr="00101AB7">
        <w:rPr>
          <w:rFonts w:ascii="Verdana" w:hAnsi="Verdana"/>
        </w:rPr>
        <w:t>1448</w:t>
      </w:r>
      <w:r w:rsidR="00725F08" w:rsidRPr="00101AB7">
        <w:rPr>
          <w:rFonts w:ascii="Verdana" w:hAnsi="Verdana"/>
        </w:rPr>
        <w:t>) oraz R</w:t>
      </w:r>
      <w:r w:rsidRPr="00101AB7">
        <w:rPr>
          <w:rFonts w:ascii="Verdana" w:hAnsi="Verdana"/>
        </w:rPr>
        <w:t xml:space="preserve">ozporządzeniem Ministra Zdrowia z dnia 16 września 2010 r. w sprawie środków spożywczych specjalnego przeznaczenia żywieniowego (tekst jedn. Dz. U. </w:t>
      </w: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2015 r. poz. 1026) - w przypadku Zadania nr </w:t>
      </w:r>
      <w:r w:rsidR="00B00EED" w:rsidRPr="00101AB7">
        <w:rPr>
          <w:rFonts w:ascii="Verdana" w:hAnsi="Verdana"/>
        </w:rPr>
        <w:t>11</w:t>
      </w:r>
      <w:r w:rsidRPr="00101AB7">
        <w:rPr>
          <w:rFonts w:ascii="Verdana" w:hAnsi="Verdana"/>
        </w:rPr>
        <w:t>*</w:t>
      </w:r>
      <w:r w:rsidR="006A1EE1" w:rsidRPr="00101AB7">
        <w:rPr>
          <w:rFonts w:ascii="Verdana" w:hAnsi="Verdana"/>
        </w:rPr>
        <w:t>;</w:t>
      </w:r>
    </w:p>
    <w:p w:rsidR="006A1EE1" w:rsidRPr="00101AB7" w:rsidRDefault="0071011D">
      <w:pPr>
        <w:pStyle w:val="Tekstpodstawowy"/>
        <w:numPr>
          <w:ilvl w:val="0"/>
          <w:numId w:val="28"/>
        </w:numPr>
        <w:tabs>
          <w:tab w:val="left" w:pos="426"/>
        </w:tabs>
        <w:suppressAutoHyphens/>
        <w:spacing w:after="0" w:line="288" w:lineRule="auto"/>
        <w:rPr>
          <w:rFonts w:ascii="Verdana" w:hAnsi="Verdana"/>
          <w:strike/>
        </w:rPr>
      </w:pPr>
      <w:proofErr w:type="gramStart"/>
      <w:r w:rsidRPr="00101AB7">
        <w:rPr>
          <w:rFonts w:ascii="Verdana" w:hAnsi="Verdana"/>
        </w:rPr>
        <w:t>kart</w:t>
      </w:r>
      <w:proofErr w:type="gramEnd"/>
      <w:r w:rsidRPr="00101AB7">
        <w:rPr>
          <w:rFonts w:ascii="Verdana" w:hAnsi="Verdana"/>
        </w:rPr>
        <w:t xml:space="preserve"> charakterystyki środków </w:t>
      </w:r>
      <w:proofErr w:type="spellStart"/>
      <w:r w:rsidRPr="00101AB7">
        <w:rPr>
          <w:rFonts w:ascii="Verdana" w:hAnsi="Verdana"/>
        </w:rPr>
        <w:t>biobójczych</w:t>
      </w:r>
      <w:proofErr w:type="spellEnd"/>
      <w:r w:rsidRPr="00101AB7">
        <w:rPr>
          <w:rFonts w:ascii="Verdana" w:hAnsi="Verdana"/>
        </w:rPr>
        <w:t xml:space="preserve"> </w:t>
      </w:r>
      <w:r w:rsidR="00A760FE" w:rsidRPr="00101AB7">
        <w:rPr>
          <w:rFonts w:ascii="Verdana" w:hAnsi="Verdana"/>
        </w:rPr>
        <w:t>w</w:t>
      </w:r>
      <w:r w:rsidR="006A1EE1" w:rsidRPr="00101AB7">
        <w:rPr>
          <w:rFonts w:ascii="Verdana" w:hAnsi="Verdana"/>
        </w:rPr>
        <w:t xml:space="preserve"> przypadku Zadania nr 16</w:t>
      </w:r>
      <w:r w:rsidR="00BB4510" w:rsidRPr="00101AB7">
        <w:rPr>
          <w:rFonts w:ascii="Verdana" w:hAnsi="Verdana"/>
        </w:rPr>
        <w:t xml:space="preserve"> </w:t>
      </w:r>
      <w:r w:rsidR="003B1162" w:rsidRPr="00101AB7">
        <w:rPr>
          <w:rFonts w:ascii="Verdana" w:hAnsi="Verdana"/>
        </w:rPr>
        <w:t>(</w:t>
      </w:r>
      <w:r w:rsidR="00725F08" w:rsidRPr="00101AB7">
        <w:rPr>
          <w:rFonts w:ascii="Verdana" w:hAnsi="Verdana"/>
        </w:rPr>
        <w:t xml:space="preserve">dotyczy pozycji nr 5 </w:t>
      </w:r>
      <w:r w:rsidR="002A3A7D">
        <w:rPr>
          <w:rFonts w:ascii="Verdana" w:hAnsi="Verdana"/>
        </w:rPr>
        <w:t>–</w:t>
      </w:r>
      <w:r w:rsidR="00725F08" w:rsidRPr="00101AB7">
        <w:rPr>
          <w:rFonts w:ascii="Verdana" w:hAnsi="Verdana"/>
        </w:rPr>
        <w:t xml:space="preserve"> </w:t>
      </w:r>
      <w:r w:rsidR="002A3A7D">
        <w:rPr>
          <w:rFonts w:ascii="Verdana" w:hAnsi="Verdana"/>
        </w:rPr>
        <w:t xml:space="preserve">nr </w:t>
      </w:r>
      <w:r w:rsidR="00725F08" w:rsidRPr="00101AB7">
        <w:rPr>
          <w:rFonts w:ascii="Verdana" w:hAnsi="Verdana"/>
        </w:rPr>
        <w:t>14</w:t>
      </w:r>
      <w:r w:rsidR="003B1162" w:rsidRPr="00101AB7">
        <w:rPr>
          <w:rFonts w:ascii="Verdana" w:hAnsi="Verdana"/>
        </w:rPr>
        <w:t>)</w:t>
      </w:r>
      <w:r w:rsidR="004D20A0" w:rsidRPr="00101AB7">
        <w:rPr>
          <w:rFonts w:ascii="Verdana" w:hAnsi="Verdana"/>
        </w:rPr>
        <w:t xml:space="preserve"> oraz </w:t>
      </w:r>
      <w:r w:rsidR="00934F80" w:rsidRPr="00101AB7">
        <w:rPr>
          <w:rFonts w:ascii="Verdana" w:hAnsi="Verdana"/>
        </w:rPr>
        <w:t>Zadania</w:t>
      </w:r>
      <w:r w:rsidR="00D067CD" w:rsidRPr="00101AB7">
        <w:rPr>
          <w:rFonts w:ascii="Verdana" w:hAnsi="Verdana"/>
        </w:rPr>
        <w:t xml:space="preserve"> </w:t>
      </w:r>
      <w:r w:rsidR="006A1EE1" w:rsidRPr="00101AB7">
        <w:rPr>
          <w:rFonts w:ascii="Verdana" w:hAnsi="Verdana"/>
        </w:rPr>
        <w:t>nr 17*</w:t>
      </w:r>
      <w:r w:rsidR="00F22D56" w:rsidRPr="00101AB7">
        <w:rPr>
          <w:rFonts w:ascii="Verdana" w:hAnsi="Verdana"/>
        </w:rPr>
        <w:t>.</w:t>
      </w:r>
    </w:p>
    <w:p w:rsidR="0027169A" w:rsidRPr="00101AB7" w:rsidRDefault="003E5826" w:rsidP="003E5826">
      <w:pPr>
        <w:pStyle w:val="Tekstpodstawowy"/>
        <w:suppressAutoHyphens/>
        <w:spacing w:after="0" w:line="288" w:lineRule="auto"/>
        <w:ind w:left="720"/>
        <w:rPr>
          <w:rFonts w:ascii="Verdana" w:hAnsi="Verdana"/>
        </w:rPr>
      </w:pPr>
      <w:r w:rsidRPr="00101AB7">
        <w:rPr>
          <w:rFonts w:ascii="Verdana" w:hAnsi="Verdana"/>
        </w:rPr>
        <w:t xml:space="preserve">Wyżej wymienione </w:t>
      </w:r>
      <w:r w:rsidR="0027169A" w:rsidRPr="00101AB7">
        <w:rPr>
          <w:rFonts w:ascii="Verdana" w:hAnsi="Verdana"/>
        </w:rPr>
        <w:t>dokumenty należy złożyć w języku polskim.</w:t>
      </w:r>
    </w:p>
    <w:p w:rsidR="0027169A" w:rsidRPr="00101AB7" w:rsidRDefault="00A45EC7" w:rsidP="00E3054F">
      <w:pPr>
        <w:numPr>
          <w:ilvl w:val="0"/>
          <w:numId w:val="11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  <w:color w:val="000000"/>
        </w:rPr>
      </w:pPr>
      <w:r w:rsidRPr="00101AB7">
        <w:rPr>
          <w:rFonts w:ascii="Verdana" w:hAnsi="Verdana"/>
          <w:color w:val="000000"/>
        </w:rPr>
        <w:t>P</w:t>
      </w:r>
      <w:r w:rsidR="002170A2" w:rsidRPr="00101AB7">
        <w:rPr>
          <w:rFonts w:ascii="Verdana" w:hAnsi="Verdana"/>
          <w:color w:val="000000"/>
        </w:rPr>
        <w:t>rodukt</w:t>
      </w:r>
      <w:r w:rsidRPr="00101AB7">
        <w:rPr>
          <w:rFonts w:ascii="Verdana" w:hAnsi="Verdana"/>
          <w:color w:val="000000"/>
        </w:rPr>
        <w:t>y</w:t>
      </w:r>
      <w:r w:rsidR="002170A2" w:rsidRPr="00101AB7">
        <w:rPr>
          <w:rFonts w:ascii="Verdana" w:hAnsi="Verdana"/>
          <w:color w:val="000000"/>
        </w:rPr>
        <w:t xml:space="preserve"> lecznicz</w:t>
      </w:r>
      <w:r w:rsidRPr="00101AB7">
        <w:rPr>
          <w:rFonts w:ascii="Verdana" w:hAnsi="Verdana"/>
          <w:color w:val="000000"/>
        </w:rPr>
        <w:t>e</w:t>
      </w:r>
      <w:r w:rsidR="0027169A" w:rsidRPr="00101AB7">
        <w:rPr>
          <w:rFonts w:ascii="Verdana" w:hAnsi="Verdana"/>
          <w:color w:val="000000"/>
        </w:rPr>
        <w:t xml:space="preserve"> będ</w:t>
      </w:r>
      <w:r w:rsidRPr="00101AB7">
        <w:rPr>
          <w:rFonts w:ascii="Verdana" w:hAnsi="Verdana"/>
          <w:color w:val="000000"/>
        </w:rPr>
        <w:t>ą</w:t>
      </w:r>
      <w:r w:rsidR="0027169A" w:rsidRPr="00101AB7">
        <w:rPr>
          <w:rFonts w:ascii="Verdana" w:hAnsi="Verdana"/>
          <w:color w:val="000000"/>
        </w:rPr>
        <w:t xml:space="preserve"> dostarczan</w:t>
      </w:r>
      <w:r w:rsidRPr="00101AB7">
        <w:rPr>
          <w:rFonts w:ascii="Verdana" w:hAnsi="Verdana"/>
          <w:color w:val="000000"/>
        </w:rPr>
        <w:t>e</w:t>
      </w:r>
      <w:r w:rsidR="0027169A" w:rsidRPr="00101AB7">
        <w:rPr>
          <w:rFonts w:ascii="Verdana" w:hAnsi="Verdana"/>
          <w:color w:val="000000"/>
        </w:rPr>
        <w:t xml:space="preserve"> do Zamawiającego</w:t>
      </w:r>
      <w:r w:rsidR="003A7EBA" w:rsidRPr="00101AB7">
        <w:rPr>
          <w:rFonts w:ascii="Verdana" w:hAnsi="Verdana"/>
          <w:color w:val="000000"/>
        </w:rPr>
        <w:t xml:space="preserve"> </w:t>
      </w:r>
      <w:r w:rsidR="0027169A" w:rsidRPr="00101AB7">
        <w:rPr>
          <w:rFonts w:ascii="Verdana" w:hAnsi="Verdana"/>
          <w:color w:val="000000"/>
        </w:rPr>
        <w:t xml:space="preserve">zgodnie z wymogami określonymi w Rozporządzeniu Ministra Zdrowia z dnia 13 marca 2015 r. w sprawie wymagań Dobrej Praktyki Dystrybucyjnej (tekst jedn. Dz. U. </w:t>
      </w:r>
      <w:proofErr w:type="gramStart"/>
      <w:r w:rsidR="0027169A" w:rsidRPr="00101AB7">
        <w:rPr>
          <w:rFonts w:ascii="Verdana" w:hAnsi="Verdana"/>
          <w:color w:val="000000"/>
        </w:rPr>
        <w:t>z</w:t>
      </w:r>
      <w:proofErr w:type="gramEnd"/>
      <w:r w:rsidR="0027169A" w:rsidRPr="00101AB7">
        <w:rPr>
          <w:rFonts w:ascii="Verdana" w:hAnsi="Verdana"/>
          <w:color w:val="000000"/>
        </w:rPr>
        <w:t xml:space="preserve"> 2022 r. poz. 1287).*</w:t>
      </w:r>
    </w:p>
    <w:p w:rsidR="00F22D56" w:rsidRPr="00101AB7" w:rsidRDefault="0027169A" w:rsidP="000C6684">
      <w:pPr>
        <w:numPr>
          <w:ilvl w:val="0"/>
          <w:numId w:val="11"/>
        </w:numPr>
        <w:tabs>
          <w:tab w:val="left" w:pos="360"/>
          <w:tab w:val="left" w:pos="426"/>
        </w:tabs>
        <w:autoSpaceDE w:val="0"/>
        <w:autoSpaceDN w:val="0"/>
        <w:adjustRightInd w:val="0"/>
        <w:spacing w:line="288" w:lineRule="auto"/>
        <w:rPr>
          <w:rFonts w:ascii="Verdana" w:hAnsi="Verdana" w:cs="LiberationSans"/>
          <w:lang w:eastAsia="pl-PL" w:bidi="hi-IN"/>
        </w:rPr>
      </w:pPr>
      <w:r w:rsidRPr="00101AB7">
        <w:rPr>
          <w:rFonts w:ascii="Verdana" w:hAnsi="Verdana"/>
        </w:rPr>
        <w:t xml:space="preserve">Towary </w:t>
      </w:r>
      <w:r w:rsidR="00F22D56" w:rsidRPr="00101AB7">
        <w:rPr>
          <w:rFonts w:ascii="Verdana" w:hAnsi="Verdana"/>
        </w:rPr>
        <w:t>będące:</w:t>
      </w:r>
    </w:p>
    <w:p w:rsidR="002B6598" w:rsidRPr="00101AB7" w:rsidRDefault="00F22D56" w:rsidP="002B6598">
      <w:pPr>
        <w:numPr>
          <w:ilvl w:val="0"/>
          <w:numId w:val="3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88" w:lineRule="auto"/>
        <w:ind w:left="709" w:hanging="284"/>
        <w:rPr>
          <w:rFonts w:ascii="Verdana" w:hAnsi="Verdana" w:cs="LiberationSans"/>
          <w:b/>
          <w:bCs/>
          <w:lang w:eastAsia="pl-PL" w:bidi="hi-IN"/>
        </w:rPr>
      </w:pPr>
      <w:proofErr w:type="gramStart"/>
      <w:r w:rsidRPr="00101AB7">
        <w:rPr>
          <w:rFonts w:ascii="Verdana" w:hAnsi="Verdana"/>
        </w:rPr>
        <w:t>produktami</w:t>
      </w:r>
      <w:proofErr w:type="gramEnd"/>
      <w:r w:rsidRPr="00101AB7">
        <w:rPr>
          <w:rFonts w:ascii="Verdana" w:hAnsi="Verdana"/>
        </w:rPr>
        <w:t xml:space="preserve"> leczniczymi i </w:t>
      </w:r>
      <w:r w:rsidR="0027169A" w:rsidRPr="00101AB7">
        <w:rPr>
          <w:rFonts w:ascii="Verdana" w:hAnsi="Verdana"/>
        </w:rPr>
        <w:t>dostarczane do Zamawiającego muszą być</w:t>
      </w:r>
      <w:r w:rsidR="00B727CE" w:rsidRPr="00101AB7">
        <w:rPr>
          <w:rFonts w:ascii="Verdana" w:hAnsi="Verdana"/>
        </w:rPr>
        <w:t xml:space="preserve"> </w:t>
      </w:r>
      <w:r w:rsidR="0027169A" w:rsidRPr="00101AB7">
        <w:rPr>
          <w:rFonts w:ascii="Verdana" w:hAnsi="Verdana"/>
        </w:rPr>
        <w:t xml:space="preserve">dopuszczone do obrotu na terenie </w:t>
      </w:r>
      <w:r w:rsidR="00D324D3" w:rsidRPr="00101AB7">
        <w:rPr>
          <w:rFonts w:ascii="Verdana" w:hAnsi="Verdana"/>
        </w:rPr>
        <w:t>Rzeczpospolitej Polskiej, będą</w:t>
      </w:r>
      <w:r w:rsidR="0027169A" w:rsidRPr="00101AB7">
        <w:rPr>
          <w:rFonts w:ascii="Verdana" w:hAnsi="Verdana"/>
        </w:rPr>
        <w:t xml:space="preserve"> pochodził</w:t>
      </w:r>
      <w:r w:rsidR="00D324D3" w:rsidRPr="00101AB7">
        <w:rPr>
          <w:rFonts w:ascii="Verdana" w:hAnsi="Verdana"/>
        </w:rPr>
        <w:t>y</w:t>
      </w:r>
      <w:r w:rsidR="0027169A" w:rsidRPr="00101AB7">
        <w:rPr>
          <w:rFonts w:ascii="Verdana" w:hAnsi="Verdana"/>
        </w:rPr>
        <w:t xml:space="preserve"> z bieżącej produkcji w nieuszkodzony</w:t>
      </w:r>
      <w:r w:rsidR="00D324D3" w:rsidRPr="00101AB7">
        <w:rPr>
          <w:rFonts w:ascii="Verdana" w:hAnsi="Verdana"/>
        </w:rPr>
        <w:t>ch opakowaniach oraz będą zgodne</w:t>
      </w:r>
      <w:r w:rsidR="0027169A" w:rsidRPr="00101AB7">
        <w:rPr>
          <w:rFonts w:ascii="Verdana" w:hAnsi="Verdana"/>
        </w:rPr>
        <w:t xml:space="preserve"> z wymogami określonymi przez ustawę z dnia 6 września 2001 r. Prawo farmaceutyczne (tekst jedn. Dz. U. </w:t>
      </w:r>
      <w:proofErr w:type="gramStart"/>
      <w:r w:rsidR="0027169A" w:rsidRPr="00101AB7">
        <w:rPr>
          <w:rFonts w:ascii="Verdana" w:hAnsi="Verdana"/>
        </w:rPr>
        <w:t>z</w:t>
      </w:r>
      <w:proofErr w:type="gramEnd"/>
      <w:r w:rsidR="0027169A" w:rsidRPr="00101AB7">
        <w:rPr>
          <w:rFonts w:ascii="Verdana" w:hAnsi="Verdana"/>
        </w:rPr>
        <w:t xml:space="preserve"> 202</w:t>
      </w:r>
      <w:r w:rsidR="00B00EED" w:rsidRPr="00101AB7">
        <w:rPr>
          <w:rFonts w:ascii="Verdana" w:hAnsi="Verdana"/>
        </w:rPr>
        <w:t>4</w:t>
      </w:r>
      <w:r w:rsidR="0027169A" w:rsidRPr="00101AB7">
        <w:rPr>
          <w:rFonts w:ascii="Verdana" w:hAnsi="Verdana"/>
        </w:rPr>
        <w:t xml:space="preserve"> r. </w:t>
      </w:r>
      <w:r w:rsidR="0027169A" w:rsidRPr="00101AB7">
        <w:rPr>
          <w:rFonts w:ascii="Verdana" w:hAnsi="Verdana"/>
        </w:rPr>
        <w:lastRenderedPageBreak/>
        <w:t>poz</w:t>
      </w:r>
      <w:r w:rsidR="00CB1467" w:rsidRPr="00101AB7">
        <w:rPr>
          <w:rFonts w:ascii="Verdana" w:hAnsi="Verdana"/>
        </w:rPr>
        <w:t>. 686</w:t>
      </w:r>
      <w:r w:rsidR="00E3054F" w:rsidRPr="00101AB7">
        <w:rPr>
          <w:rFonts w:ascii="Verdana" w:hAnsi="Verdana"/>
        </w:rPr>
        <w:t xml:space="preserve"> ze zm.</w:t>
      </w:r>
      <w:r w:rsidR="00CB1467" w:rsidRPr="00101AB7">
        <w:rPr>
          <w:rFonts w:ascii="Verdana" w:hAnsi="Verdana"/>
        </w:rPr>
        <w:t>) * - dotyczy Zadania nr 1, Zadania nr 2, Zadania nr 3, Zadania nr 4, Zadania 5, Zadania nr 6, Zadania nr 7, Zadanie 8, oraz Zadania nr 16 (</w:t>
      </w:r>
      <w:r w:rsidR="000678F9" w:rsidRPr="00101AB7">
        <w:rPr>
          <w:rFonts w:ascii="Verdana" w:hAnsi="Verdana"/>
        </w:rPr>
        <w:t>pozycja nr 1 -</w:t>
      </w:r>
      <w:r w:rsidR="00CF52F8">
        <w:rPr>
          <w:rFonts w:ascii="Verdana" w:hAnsi="Verdana"/>
        </w:rPr>
        <w:t xml:space="preserve"> nr</w:t>
      </w:r>
      <w:r w:rsidR="000678F9" w:rsidRPr="00101AB7">
        <w:rPr>
          <w:rFonts w:ascii="Verdana" w:hAnsi="Verdana"/>
        </w:rPr>
        <w:t xml:space="preserve"> </w:t>
      </w:r>
      <w:r w:rsidR="00CB1467" w:rsidRPr="00101AB7">
        <w:rPr>
          <w:rFonts w:ascii="Verdana" w:hAnsi="Verdana"/>
        </w:rPr>
        <w:t>4)</w:t>
      </w:r>
      <w:r w:rsidRPr="00101AB7">
        <w:rPr>
          <w:rFonts w:ascii="Verdana" w:hAnsi="Verdana"/>
        </w:rPr>
        <w:t>;</w:t>
      </w:r>
    </w:p>
    <w:p w:rsidR="002B6598" w:rsidRPr="00101AB7" w:rsidRDefault="002B6598" w:rsidP="002B6598">
      <w:pPr>
        <w:numPr>
          <w:ilvl w:val="0"/>
          <w:numId w:val="3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88" w:lineRule="auto"/>
        <w:ind w:left="709" w:hanging="284"/>
        <w:rPr>
          <w:rFonts w:ascii="Verdana" w:hAnsi="Verdana" w:cs="LiberationSans"/>
          <w:b/>
          <w:bCs/>
          <w:lang w:eastAsia="pl-PL" w:bidi="hi-IN"/>
        </w:rPr>
      </w:pPr>
      <w:proofErr w:type="gramStart"/>
      <w:r w:rsidRPr="00101AB7">
        <w:rPr>
          <w:rFonts w:ascii="Verdana" w:hAnsi="Verdana" w:cs="LiberationSans"/>
          <w:lang w:eastAsia="pl-PL" w:bidi="hi-IN"/>
        </w:rPr>
        <w:t>wyrobami</w:t>
      </w:r>
      <w:proofErr w:type="gramEnd"/>
      <w:r w:rsidRPr="00101AB7">
        <w:rPr>
          <w:rFonts w:ascii="Verdana" w:hAnsi="Verdana" w:cs="LiberationSans"/>
          <w:lang w:eastAsia="pl-PL" w:bidi="hi-IN"/>
        </w:rPr>
        <w:t xml:space="preserve"> medycznymi</w:t>
      </w:r>
      <w:r w:rsidRPr="00101AB7">
        <w:rPr>
          <w:rFonts w:ascii="Verdana" w:hAnsi="Verdana"/>
        </w:rPr>
        <w:t xml:space="preserve"> - dotyczy Zadania nr 9, Zadania nr 10, </w:t>
      </w:r>
      <w:r w:rsidR="00C635D3" w:rsidRPr="00101AB7">
        <w:rPr>
          <w:rFonts w:ascii="Verdana" w:hAnsi="Verdana"/>
        </w:rPr>
        <w:t>Zadania 11</w:t>
      </w:r>
      <w:r w:rsidR="00933850" w:rsidRPr="00101AB7">
        <w:rPr>
          <w:rFonts w:ascii="Verdana" w:hAnsi="Verdana"/>
        </w:rPr>
        <w:t xml:space="preserve"> </w:t>
      </w:r>
      <w:r w:rsidR="00C635D3" w:rsidRPr="00101AB7">
        <w:rPr>
          <w:rFonts w:ascii="Verdana" w:hAnsi="Verdana"/>
        </w:rPr>
        <w:t>(</w:t>
      </w:r>
      <w:r w:rsidR="006932E3" w:rsidRPr="00101AB7">
        <w:rPr>
          <w:rFonts w:ascii="Verdana" w:hAnsi="Verdana"/>
        </w:rPr>
        <w:t xml:space="preserve">dotyczy </w:t>
      </w:r>
      <w:r w:rsidR="00C635D3" w:rsidRPr="00101AB7">
        <w:rPr>
          <w:rFonts w:ascii="Verdana" w:hAnsi="Verdana"/>
        </w:rPr>
        <w:t>pozycj</w:t>
      </w:r>
      <w:r w:rsidR="006932E3" w:rsidRPr="00101AB7">
        <w:rPr>
          <w:rFonts w:ascii="Verdana" w:hAnsi="Verdana"/>
        </w:rPr>
        <w:t>i</w:t>
      </w:r>
      <w:r w:rsidR="00C635D3" w:rsidRPr="00101AB7">
        <w:rPr>
          <w:rFonts w:ascii="Verdana" w:hAnsi="Verdana"/>
        </w:rPr>
        <w:t xml:space="preserve"> 7)</w:t>
      </w:r>
      <w:r w:rsidR="006932E3" w:rsidRPr="00101AB7">
        <w:rPr>
          <w:rFonts w:ascii="Verdana" w:hAnsi="Verdana"/>
        </w:rPr>
        <w:t xml:space="preserve">, </w:t>
      </w:r>
      <w:r w:rsidRPr="00101AB7">
        <w:rPr>
          <w:rFonts w:ascii="Verdana" w:hAnsi="Verdana"/>
        </w:rPr>
        <w:t>Zadania nr 12, Zadania nr 13, Zadania nr 14, Zadania nr 15, Zadania nr 16, Zadania nr 17 oraz Zadania nr 18*</w:t>
      </w:r>
      <w:r w:rsidR="001F42B7" w:rsidRPr="00101AB7">
        <w:rPr>
          <w:rFonts w:ascii="Verdana" w:hAnsi="Verdana" w:cs="LiberationSans"/>
          <w:lang w:eastAsia="pl-PL" w:bidi="hi-IN"/>
        </w:rPr>
        <w:t xml:space="preserve"> posiadały</w:t>
      </w:r>
      <w:r w:rsidRPr="00101AB7">
        <w:rPr>
          <w:rFonts w:ascii="Verdana" w:hAnsi="Verdana" w:cs="LiberationSans"/>
          <w:lang w:eastAsia="pl-PL" w:bidi="hi-IN"/>
        </w:rPr>
        <w:t>:</w:t>
      </w:r>
    </w:p>
    <w:p w:rsidR="002B6598" w:rsidRPr="00101AB7" w:rsidRDefault="002B6598" w:rsidP="002B6598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 w:cs="LiberationSans"/>
          <w:lang w:eastAsia="pl-PL" w:bidi="hi-IN"/>
        </w:rPr>
        <w:t>dopuszczenie</w:t>
      </w:r>
      <w:proofErr w:type="gramEnd"/>
      <w:r w:rsidRPr="00101AB7">
        <w:rPr>
          <w:rFonts w:ascii="Verdana" w:hAnsi="Verdana" w:cs="LiberationSans"/>
          <w:lang w:eastAsia="pl-PL" w:bidi="hi-IN"/>
        </w:rPr>
        <w:t xml:space="preserve"> do obrotu i stosowania na terenie Rzeczypospolitej Polskiej, zgodnie z ustawą z dnia 07 kwietnia 2022 r. o wyrobach medycznych (tekst jedn. Dz. U. </w:t>
      </w:r>
      <w:proofErr w:type="gramStart"/>
      <w:r w:rsidRPr="00101AB7">
        <w:rPr>
          <w:rFonts w:ascii="Verdana" w:hAnsi="Verdana" w:cs="LiberationSans"/>
          <w:lang w:eastAsia="pl-PL" w:bidi="hi-IN"/>
        </w:rPr>
        <w:t>z</w:t>
      </w:r>
      <w:proofErr w:type="gramEnd"/>
      <w:r w:rsidRPr="00101AB7">
        <w:rPr>
          <w:rFonts w:ascii="Verdana" w:hAnsi="Verdana" w:cs="LiberationSans"/>
          <w:lang w:eastAsia="pl-PL" w:bidi="hi-IN"/>
        </w:rPr>
        <w:t xml:space="preserve"> 2024 r. poz. 1620 ze zm.) oraz prawodawstwem Unii Europejskiej (w tym </w:t>
      </w:r>
      <w:r w:rsidR="000678F9" w:rsidRPr="00101AB7">
        <w:rPr>
          <w:rStyle w:val="Pogrubienie"/>
          <w:rFonts w:ascii="Verdana" w:hAnsi="Verdana"/>
          <w:b w:val="0"/>
          <w:bCs w:val="0"/>
        </w:rPr>
        <w:t>R</w:t>
      </w:r>
      <w:r w:rsidRPr="00101AB7">
        <w:rPr>
          <w:rStyle w:val="Pogrubienie"/>
          <w:rFonts w:ascii="Verdana" w:hAnsi="Verdana"/>
          <w:b w:val="0"/>
          <w:bCs w:val="0"/>
        </w:rPr>
        <w:t xml:space="preserve">ozporządzeniem Parlamentu </w:t>
      </w:r>
      <w:r w:rsidRPr="00101AB7">
        <w:rPr>
          <w:rStyle w:val="Pogrubienie"/>
          <w:rFonts w:ascii="Verdana" w:hAnsi="Verdana"/>
          <w:b w:val="0"/>
          <w:bCs w:val="0"/>
          <w:color w:val="000000"/>
        </w:rPr>
        <w:t>Europejskiego i Rady (UE) 2017/745 z dnia 5 kwietnia 2017 r. w sprawie wyrobów medycznych</w:t>
      </w:r>
      <w:r w:rsidRPr="00101AB7">
        <w:rPr>
          <w:rStyle w:val="Pogrubienie"/>
          <w:rFonts w:ascii="Verdana" w:hAnsi="Verdana"/>
          <w:b w:val="0"/>
          <w:color w:val="000000"/>
        </w:rPr>
        <w:t>,</w:t>
      </w:r>
      <w:r w:rsidRPr="00101AB7">
        <w:rPr>
          <w:rStyle w:val="Pogrubienie"/>
          <w:rFonts w:ascii="Verdana" w:hAnsi="Verdana"/>
          <w:color w:val="000000"/>
        </w:rPr>
        <w:t xml:space="preserve"> </w:t>
      </w:r>
      <w:r w:rsidRPr="00101AB7">
        <w:rPr>
          <w:rFonts w:ascii="Verdana" w:hAnsi="Verdana"/>
          <w:color w:val="000000"/>
          <w:shd w:val="clear" w:color="auto" w:fill="FFFFFF"/>
        </w:rPr>
        <w:t>zmiany dyrektywy 2001/83/WE,  rozporządzenia (WE) nr 178/2002 i rozporządzenia (WE) nr 1223/2009 oraz uchylenia dyrektyw Rady 90/385/EWG i 93/42/EWG</w:t>
      </w:r>
      <w:r w:rsidRPr="00101AB7">
        <w:rPr>
          <w:rFonts w:ascii="Verdana" w:hAnsi="Verdana"/>
          <w:color w:val="333333"/>
          <w:shd w:val="clear" w:color="auto" w:fill="FFFFFF"/>
        </w:rPr>
        <w:t xml:space="preserve">) Dz. U. UE. L. 2017.117.1 </w:t>
      </w:r>
      <w:proofErr w:type="gramStart"/>
      <w:r w:rsidRPr="00101AB7">
        <w:rPr>
          <w:rFonts w:ascii="Verdana" w:hAnsi="Verdana"/>
          <w:color w:val="333333"/>
          <w:shd w:val="clear" w:color="auto" w:fill="FFFFFF"/>
        </w:rPr>
        <w:t>ze</w:t>
      </w:r>
      <w:proofErr w:type="gramEnd"/>
      <w:r w:rsidRPr="00101AB7">
        <w:rPr>
          <w:rFonts w:ascii="Verdana" w:hAnsi="Verdana"/>
          <w:color w:val="333333"/>
          <w:shd w:val="clear" w:color="auto" w:fill="FFFFFF"/>
        </w:rPr>
        <w:t xml:space="preserve"> zm.</w:t>
      </w:r>
      <w:r w:rsidR="001F42B7" w:rsidRPr="00101AB7">
        <w:rPr>
          <w:rFonts w:ascii="Verdana" w:hAnsi="Verdana"/>
          <w:color w:val="333333"/>
          <w:shd w:val="clear" w:color="auto" w:fill="FFFFFF"/>
        </w:rPr>
        <w:t>)</w:t>
      </w:r>
      <w:r w:rsidRPr="00101AB7">
        <w:rPr>
          <w:rFonts w:ascii="Verdana" w:hAnsi="Verdana"/>
          <w:bCs/>
          <w:color w:val="333333"/>
          <w:shd w:val="clear" w:color="auto" w:fill="FFFFFF"/>
        </w:rPr>
        <w:t>;</w:t>
      </w:r>
    </w:p>
    <w:p w:rsidR="002B6598" w:rsidRPr="00101AB7" w:rsidRDefault="002B6598" w:rsidP="002B6598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oznakowanie</w:t>
      </w:r>
      <w:proofErr w:type="gramEnd"/>
      <w:r w:rsidRPr="00101AB7">
        <w:rPr>
          <w:rFonts w:ascii="Verdana" w:hAnsi="Verdana"/>
        </w:rPr>
        <w:t xml:space="preserve"> „CE” na opakowaniu oraz numer jednostki notyfikowanej – dla wyrobów medycznych powyżej i łącznie z klasą I sterylną;</w:t>
      </w:r>
    </w:p>
    <w:p w:rsidR="002B6598" w:rsidRPr="00101AB7" w:rsidRDefault="002B6598" w:rsidP="002B6598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deklaracje</w:t>
      </w:r>
      <w:proofErr w:type="gramEnd"/>
      <w:r w:rsidRPr="00101AB7">
        <w:rPr>
          <w:rFonts w:ascii="Verdana" w:hAnsi="Verdana"/>
        </w:rPr>
        <w:t xml:space="preserve"> zgodności</w:t>
      </w:r>
      <w:r w:rsidR="006F39B9" w:rsidRPr="00101AB7">
        <w:rPr>
          <w:rFonts w:ascii="Verdana" w:hAnsi="Verdana"/>
        </w:rPr>
        <w:t xml:space="preserve"> UE</w:t>
      </w:r>
      <w:r w:rsidRPr="00101AB7">
        <w:rPr>
          <w:rFonts w:ascii="Verdana" w:hAnsi="Verdana"/>
        </w:rPr>
        <w:t xml:space="preserve">; </w:t>
      </w:r>
    </w:p>
    <w:p w:rsidR="002B6598" w:rsidRPr="00101AB7" w:rsidRDefault="002B6598" w:rsidP="002B6598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etykietę</w:t>
      </w:r>
      <w:proofErr w:type="gramEnd"/>
      <w:r w:rsidRPr="00101AB7">
        <w:rPr>
          <w:rFonts w:ascii="Verdana" w:hAnsi="Verdana"/>
        </w:rPr>
        <w:t xml:space="preserve"> z wymaganymi danymi, w tym serię i datę ważności, umieszczoną w sposób widoczny, czytelny i nieusuwalny;</w:t>
      </w:r>
    </w:p>
    <w:p w:rsidR="002B6598" w:rsidRPr="00101AB7" w:rsidRDefault="002B6598" w:rsidP="002B6598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ulotki</w:t>
      </w:r>
      <w:proofErr w:type="gramEnd"/>
      <w:r w:rsidRPr="00101AB7">
        <w:rPr>
          <w:rFonts w:ascii="Verdana" w:hAnsi="Verdana"/>
        </w:rPr>
        <w:t xml:space="preserve"> i instrukcje w języku polskim, zawierające wszelkie niezbędne informacje dla bezpośredniego użytkownika.</w:t>
      </w:r>
    </w:p>
    <w:p w:rsidR="00BA6C39" w:rsidRPr="00101AB7" w:rsidRDefault="00F22D56" w:rsidP="002B6598">
      <w:pPr>
        <w:numPr>
          <w:ilvl w:val="0"/>
          <w:numId w:val="30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88" w:lineRule="auto"/>
        <w:ind w:left="709" w:hanging="284"/>
        <w:rPr>
          <w:rFonts w:ascii="Verdana" w:hAnsi="Verdana" w:cs="LiberationSans"/>
          <w:b/>
          <w:bCs/>
          <w:lang w:eastAsia="pl-PL" w:bidi="hi-IN"/>
        </w:rPr>
      </w:pPr>
      <w:proofErr w:type="gramStart"/>
      <w:r w:rsidRPr="00101AB7">
        <w:rPr>
          <w:rFonts w:ascii="Verdana" w:hAnsi="Verdana"/>
        </w:rPr>
        <w:t>środkami</w:t>
      </w:r>
      <w:proofErr w:type="gramEnd"/>
      <w:r w:rsidRPr="00101AB7">
        <w:rPr>
          <w:rFonts w:ascii="Verdana" w:hAnsi="Verdana"/>
        </w:rPr>
        <w:t xml:space="preserve"> dezynfekującymi i dosta</w:t>
      </w:r>
      <w:r w:rsidR="004F5F7D" w:rsidRPr="00101AB7">
        <w:rPr>
          <w:rFonts w:ascii="Verdana" w:hAnsi="Verdana"/>
        </w:rPr>
        <w:t>rczanymi do Zamawiającego będą</w:t>
      </w:r>
      <w:r w:rsidRPr="00101AB7">
        <w:rPr>
          <w:rFonts w:ascii="Verdana" w:hAnsi="Verdana"/>
        </w:rPr>
        <w:t xml:space="preserve"> pochodził</w:t>
      </w:r>
      <w:r w:rsidR="004F5F7D" w:rsidRPr="00101AB7">
        <w:rPr>
          <w:rFonts w:ascii="Verdana" w:hAnsi="Verdana"/>
        </w:rPr>
        <w:t>y</w:t>
      </w:r>
      <w:r w:rsidRPr="00101AB7">
        <w:rPr>
          <w:rFonts w:ascii="Verdana" w:hAnsi="Verdana"/>
        </w:rPr>
        <w:t xml:space="preserve"> z bieżącej produkcji w nieuszkodzonych opakowaniach oraz będ</w:t>
      </w:r>
      <w:r w:rsidR="00403A30" w:rsidRPr="00101AB7">
        <w:rPr>
          <w:rFonts w:ascii="Verdana" w:hAnsi="Verdana"/>
        </w:rPr>
        <w:t>ą one</w:t>
      </w:r>
      <w:r w:rsidRPr="00101AB7">
        <w:rPr>
          <w:rFonts w:ascii="Verdana" w:hAnsi="Verdana"/>
        </w:rPr>
        <w:t xml:space="preserve"> zgodn</w:t>
      </w:r>
      <w:r w:rsidR="00403A30" w:rsidRPr="00101AB7">
        <w:rPr>
          <w:rFonts w:ascii="Verdana" w:hAnsi="Verdana"/>
        </w:rPr>
        <w:t>e</w:t>
      </w:r>
      <w:r w:rsidRPr="00101AB7">
        <w:rPr>
          <w:rFonts w:ascii="Verdana" w:hAnsi="Verdana"/>
        </w:rPr>
        <w:t xml:space="preserve"> z wymogami </w:t>
      </w:r>
      <w:r w:rsidR="00E21C34" w:rsidRPr="00101AB7">
        <w:rPr>
          <w:rFonts w:ascii="Verdana" w:hAnsi="Verdana"/>
        </w:rPr>
        <w:t>R</w:t>
      </w:r>
      <w:r w:rsidR="00D60C61" w:rsidRPr="00101AB7">
        <w:rPr>
          <w:rFonts w:ascii="Verdana" w:hAnsi="Verdana"/>
        </w:rPr>
        <w:t xml:space="preserve">ozporządzenia </w:t>
      </w:r>
      <w:r w:rsidR="00403A30" w:rsidRPr="00101AB7">
        <w:rPr>
          <w:rFonts w:ascii="Verdana" w:hAnsi="Verdana"/>
        </w:rPr>
        <w:t>Parlamentu Europejskiego i Rady (UE) nr 528/2012</w:t>
      </w:r>
      <w:r w:rsidR="00403A30" w:rsidRPr="00101AB7">
        <w:rPr>
          <w:rFonts w:ascii="Verdana" w:hAnsi="Verdana"/>
          <w:color w:val="000000"/>
        </w:rPr>
        <w:t xml:space="preserve"> </w:t>
      </w:r>
      <w:r w:rsidR="00403A30" w:rsidRPr="00101AB7">
        <w:rPr>
          <w:rFonts w:ascii="Verdana" w:hAnsi="Verdana" w:cs="Open Sans"/>
          <w:color w:val="000000"/>
          <w:shd w:val="clear" w:color="auto" w:fill="FFFFFF"/>
        </w:rPr>
        <w:t xml:space="preserve">z dnia 22 maja 2012 r. w sprawie udostępniania na rynku i stosowania produktów </w:t>
      </w:r>
      <w:proofErr w:type="spellStart"/>
      <w:r w:rsidR="00403A30" w:rsidRPr="00101AB7">
        <w:rPr>
          <w:rFonts w:ascii="Verdana" w:hAnsi="Verdana" w:cs="Open Sans"/>
          <w:color w:val="000000"/>
          <w:shd w:val="clear" w:color="auto" w:fill="FFFFFF"/>
        </w:rPr>
        <w:t>biobójczych</w:t>
      </w:r>
      <w:proofErr w:type="spellEnd"/>
      <w:r w:rsidR="00403A30" w:rsidRPr="00101AB7">
        <w:rPr>
          <w:rFonts w:ascii="Verdana" w:hAnsi="Verdana" w:cs="Open Sans"/>
          <w:color w:val="000000"/>
          <w:shd w:val="clear" w:color="auto" w:fill="FFFFFF"/>
        </w:rPr>
        <w:t xml:space="preserve"> </w:t>
      </w:r>
      <w:r w:rsidR="00B727CE" w:rsidRPr="00101AB7">
        <w:rPr>
          <w:rFonts w:ascii="Verdana" w:hAnsi="Verdana" w:cs="Open Sans"/>
          <w:color w:val="000000"/>
          <w:shd w:val="clear" w:color="auto" w:fill="FFFFFF"/>
        </w:rPr>
        <w:t>(</w:t>
      </w:r>
      <w:r w:rsidR="00B727CE" w:rsidRPr="00101AB7">
        <w:rPr>
          <w:rStyle w:val="ng-binding"/>
          <w:rFonts w:ascii="Verdana" w:hAnsi="Verdana" w:cs="Open Sans"/>
          <w:color w:val="333333"/>
        </w:rPr>
        <w:t>Dz.U.UE.L.2012.167.)</w:t>
      </w:r>
      <w:r w:rsidR="00076837" w:rsidRPr="00101AB7">
        <w:rPr>
          <w:rFonts w:ascii="Verdana" w:hAnsi="Verdana" w:cs="Open Sans"/>
          <w:color w:val="333333"/>
        </w:rPr>
        <w:t> </w:t>
      </w:r>
      <w:proofErr w:type="gramStart"/>
      <w:r w:rsidR="00403A30" w:rsidRPr="00101AB7">
        <w:rPr>
          <w:rFonts w:ascii="Verdana" w:hAnsi="Verdana" w:cs="Open Sans"/>
          <w:color w:val="000000"/>
          <w:shd w:val="clear" w:color="auto" w:fill="FFFFFF"/>
        </w:rPr>
        <w:t>oraz</w:t>
      </w:r>
      <w:proofErr w:type="gramEnd"/>
      <w:r w:rsidR="00403A30" w:rsidRPr="00101AB7">
        <w:rPr>
          <w:rFonts w:ascii="Verdana" w:hAnsi="Verdana" w:cs="Open Sans"/>
          <w:color w:val="333333"/>
          <w:shd w:val="clear" w:color="auto" w:fill="FFFFFF"/>
        </w:rPr>
        <w:t xml:space="preserve"> </w:t>
      </w:r>
      <w:r w:rsidR="00D60C61" w:rsidRPr="00101AB7">
        <w:rPr>
          <w:rFonts w:ascii="Verdana" w:hAnsi="Verdana"/>
        </w:rPr>
        <w:t xml:space="preserve">ustawy o produktach </w:t>
      </w:r>
      <w:proofErr w:type="spellStart"/>
      <w:r w:rsidR="00D60C61" w:rsidRPr="00101AB7">
        <w:rPr>
          <w:rFonts w:ascii="Verdana" w:hAnsi="Verdana"/>
        </w:rPr>
        <w:t>biobójczych</w:t>
      </w:r>
      <w:proofErr w:type="spellEnd"/>
      <w:r w:rsidR="00D60C61" w:rsidRPr="00101AB7">
        <w:rPr>
          <w:rFonts w:ascii="Verdana" w:hAnsi="Verdana"/>
        </w:rPr>
        <w:t xml:space="preserve"> z dnia 9 października 2015 r. (tekst jedn. Dz.</w:t>
      </w:r>
      <w:r w:rsidR="00693F36" w:rsidRPr="00101AB7">
        <w:rPr>
          <w:rFonts w:ascii="Verdana" w:hAnsi="Verdana"/>
        </w:rPr>
        <w:t xml:space="preserve"> </w:t>
      </w:r>
      <w:r w:rsidR="00D60C61" w:rsidRPr="00101AB7">
        <w:rPr>
          <w:rFonts w:ascii="Verdana" w:hAnsi="Verdana"/>
        </w:rPr>
        <w:t xml:space="preserve">U. </w:t>
      </w:r>
      <w:proofErr w:type="gramStart"/>
      <w:r w:rsidR="00D60C61" w:rsidRPr="00101AB7">
        <w:rPr>
          <w:rFonts w:ascii="Verdana" w:hAnsi="Verdana"/>
        </w:rPr>
        <w:t>z</w:t>
      </w:r>
      <w:proofErr w:type="gramEnd"/>
      <w:r w:rsidR="00D60C61" w:rsidRPr="00101AB7">
        <w:rPr>
          <w:rFonts w:ascii="Verdana" w:hAnsi="Verdana"/>
        </w:rPr>
        <w:t xml:space="preserve"> 2021 r. poz. 24)</w:t>
      </w:r>
      <w:r w:rsidR="00B06AB9" w:rsidRPr="00101AB7">
        <w:rPr>
          <w:rFonts w:ascii="Verdana" w:hAnsi="Verdana"/>
        </w:rPr>
        <w:t xml:space="preserve"> -</w:t>
      </w:r>
      <w:r w:rsidR="00403A30" w:rsidRPr="00101AB7">
        <w:rPr>
          <w:rFonts w:ascii="Verdana" w:hAnsi="Verdana"/>
        </w:rPr>
        <w:t xml:space="preserve"> dotyczy </w:t>
      </w:r>
      <w:r w:rsidR="0024052B" w:rsidRPr="00101AB7">
        <w:rPr>
          <w:rFonts w:ascii="Verdana" w:hAnsi="Verdana"/>
        </w:rPr>
        <w:t xml:space="preserve">Zadania nr 16 oraz </w:t>
      </w:r>
      <w:r w:rsidR="003B4952" w:rsidRPr="00101AB7">
        <w:rPr>
          <w:rFonts w:ascii="Verdana" w:hAnsi="Verdana"/>
        </w:rPr>
        <w:t>Zadania nr 17.</w:t>
      </w:r>
    </w:p>
    <w:p w:rsidR="00AF64EC" w:rsidRPr="00101AB7" w:rsidRDefault="00BA6C39" w:rsidP="001955F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>Zamawiający wymaga, aby</w:t>
      </w:r>
      <w:r w:rsidR="001955F7" w:rsidRPr="00101AB7">
        <w:rPr>
          <w:rFonts w:ascii="Verdana" w:hAnsi="Verdana"/>
        </w:rPr>
        <w:t xml:space="preserve"> </w:t>
      </w:r>
      <w:r w:rsidR="00A26364" w:rsidRPr="00101AB7">
        <w:rPr>
          <w:rFonts w:ascii="Verdana" w:hAnsi="Verdana"/>
        </w:rPr>
        <w:t>Wykonawcy posiadali</w:t>
      </w:r>
      <w:r w:rsidR="00AF64EC" w:rsidRPr="00101AB7">
        <w:rPr>
          <w:rFonts w:ascii="Verdana" w:hAnsi="Verdana"/>
        </w:rPr>
        <w:t>:</w:t>
      </w:r>
    </w:p>
    <w:p w:rsidR="001955F7" w:rsidRPr="00101AB7" w:rsidRDefault="00A26364" w:rsidP="001955F7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567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zezwolenie</w:t>
      </w:r>
      <w:proofErr w:type="gramEnd"/>
      <w:r w:rsidRPr="00101AB7">
        <w:rPr>
          <w:rFonts w:ascii="Verdana" w:hAnsi="Verdana"/>
        </w:rPr>
        <w:t xml:space="preserve"> wydane przez Głównego Inspektora Farmaceutycznego na prowadzenie hurtowni Farmaceutycznej – </w:t>
      </w:r>
      <w:r w:rsidR="005D6057" w:rsidRPr="00101AB7">
        <w:rPr>
          <w:rFonts w:ascii="Verdana" w:hAnsi="Verdana"/>
        </w:rPr>
        <w:t xml:space="preserve">z wymogami określonymi przez ustawę z dnia 6 września 2001 r. Prawo farmaceutyczne (tekst </w:t>
      </w:r>
      <w:r w:rsidR="005D6057" w:rsidRPr="00101AB7">
        <w:rPr>
          <w:rFonts w:ascii="Verdana" w:hAnsi="Verdana"/>
        </w:rPr>
        <w:lastRenderedPageBreak/>
        <w:t>jedn. Dz. U. z 2024 r. poz. 686 ze zm</w:t>
      </w:r>
      <w:proofErr w:type="gramStart"/>
      <w:r w:rsidR="005D6057" w:rsidRPr="00101AB7">
        <w:rPr>
          <w:rFonts w:ascii="Verdana" w:hAnsi="Verdana"/>
        </w:rPr>
        <w:t xml:space="preserve">.)* - </w:t>
      </w:r>
      <w:r w:rsidRPr="00101AB7">
        <w:rPr>
          <w:rFonts w:ascii="Verdana" w:hAnsi="Verdana"/>
        </w:rPr>
        <w:t>dotyczy</w:t>
      </w:r>
      <w:proofErr w:type="gramEnd"/>
      <w:r w:rsidR="00DF4131" w:rsidRPr="00101AB7">
        <w:rPr>
          <w:rFonts w:ascii="Verdana" w:hAnsi="Verdana"/>
        </w:rPr>
        <w:t>:</w:t>
      </w:r>
      <w:r w:rsidRPr="00101AB7">
        <w:rPr>
          <w:rFonts w:ascii="Verdana" w:hAnsi="Verdana"/>
        </w:rPr>
        <w:t xml:space="preserve"> Zadania nr 1, Zadania nr 2, Zadania nr 3, Zadania nr 4, Zadania nr 5, Zadania nr 6, Zadania nr 7, Zadania nr 8, Zadania n</w:t>
      </w:r>
      <w:r w:rsidR="00DF4131" w:rsidRPr="00101AB7">
        <w:rPr>
          <w:rFonts w:ascii="Verdana" w:hAnsi="Verdana"/>
        </w:rPr>
        <w:t>r 16 (</w:t>
      </w:r>
      <w:r w:rsidR="00A4799D" w:rsidRPr="00101AB7">
        <w:rPr>
          <w:rFonts w:ascii="Verdana" w:hAnsi="Verdana"/>
        </w:rPr>
        <w:t xml:space="preserve">dotyczy: </w:t>
      </w:r>
      <w:r w:rsidR="00DF4131" w:rsidRPr="00101AB7">
        <w:rPr>
          <w:rFonts w:ascii="Verdana" w:hAnsi="Verdana" w:cs="Segoe UI"/>
          <w:bCs/>
        </w:rPr>
        <w:t>pozycj</w:t>
      </w:r>
      <w:r w:rsidR="00A4799D" w:rsidRPr="00101AB7">
        <w:rPr>
          <w:rFonts w:ascii="Verdana" w:hAnsi="Verdana" w:cs="Segoe UI"/>
          <w:bCs/>
        </w:rPr>
        <w:t>i</w:t>
      </w:r>
      <w:r w:rsidR="00DF4131" w:rsidRPr="00101AB7">
        <w:rPr>
          <w:rFonts w:ascii="Verdana" w:hAnsi="Verdana" w:cs="Segoe UI"/>
          <w:bCs/>
        </w:rPr>
        <w:t xml:space="preserve"> nr 1 </w:t>
      </w:r>
      <w:r w:rsidR="00A1692B">
        <w:rPr>
          <w:rFonts w:ascii="Verdana" w:hAnsi="Verdana" w:cs="Segoe UI"/>
          <w:bCs/>
        </w:rPr>
        <w:t>–</w:t>
      </w:r>
      <w:r w:rsidR="0067686A" w:rsidRPr="00101AB7">
        <w:rPr>
          <w:rFonts w:ascii="Verdana" w:hAnsi="Verdana" w:cs="Segoe UI"/>
          <w:bCs/>
        </w:rPr>
        <w:t xml:space="preserve"> </w:t>
      </w:r>
      <w:r w:rsidR="00A1692B">
        <w:rPr>
          <w:rFonts w:ascii="Verdana" w:hAnsi="Verdana" w:cs="Segoe UI"/>
          <w:bCs/>
        </w:rPr>
        <w:t xml:space="preserve">nr </w:t>
      </w:r>
      <w:r w:rsidR="0067686A" w:rsidRPr="00101AB7">
        <w:rPr>
          <w:rFonts w:ascii="Verdana" w:hAnsi="Verdana" w:cs="Segoe UI"/>
          <w:bCs/>
        </w:rPr>
        <w:t>4</w:t>
      </w:r>
      <w:r w:rsidR="00DF4131" w:rsidRPr="00101AB7">
        <w:rPr>
          <w:rFonts w:ascii="Verdana" w:hAnsi="Verdana" w:cs="Segoe UI"/>
          <w:bCs/>
        </w:rPr>
        <w:t>)*</w:t>
      </w:r>
      <w:r w:rsidR="00360875" w:rsidRPr="00101AB7">
        <w:rPr>
          <w:rFonts w:ascii="Verdana" w:hAnsi="Verdana" w:cs="LiberationSans"/>
          <w:lang w:eastAsia="pl-PL" w:bidi="hi-IN"/>
        </w:rPr>
        <w:t>;</w:t>
      </w:r>
    </w:p>
    <w:p w:rsidR="001955F7" w:rsidRPr="00101AB7" w:rsidRDefault="007678D7" w:rsidP="001955F7">
      <w:pPr>
        <w:numPr>
          <w:ilvl w:val="0"/>
          <w:numId w:val="48"/>
        </w:numPr>
        <w:tabs>
          <w:tab w:val="clear" w:pos="624"/>
          <w:tab w:val="num" w:pos="709"/>
        </w:tabs>
        <w:autoSpaceDE w:val="0"/>
        <w:autoSpaceDN w:val="0"/>
        <w:adjustRightInd w:val="0"/>
        <w:spacing w:line="288" w:lineRule="auto"/>
        <w:ind w:left="709" w:hanging="369"/>
        <w:rPr>
          <w:rFonts w:ascii="Verdana" w:hAnsi="Verdana"/>
        </w:rPr>
      </w:pPr>
      <w:proofErr w:type="gramStart"/>
      <w:r w:rsidRPr="00101AB7">
        <w:rPr>
          <w:rFonts w:ascii="Verdana" w:hAnsi="Verdana" w:cs="Segoe UI"/>
        </w:rPr>
        <w:t>zezwolenie</w:t>
      </w:r>
      <w:proofErr w:type="gramEnd"/>
      <w:r w:rsidRPr="00101AB7">
        <w:rPr>
          <w:rFonts w:ascii="Verdana" w:hAnsi="Verdana" w:cs="Segoe UI"/>
        </w:rPr>
        <w:t xml:space="preserve"> wydane przez Głównego Inspektora Farmaceutycznego na prowadzenie obrotu hurtowego substancjami psychotropowymi grup IV</w:t>
      </w:r>
      <w:r w:rsidR="0009754E" w:rsidRPr="00101AB7">
        <w:rPr>
          <w:rFonts w:ascii="Verdana" w:hAnsi="Verdana" w:cs="Segoe UI"/>
        </w:rPr>
        <w:t xml:space="preserve"> </w:t>
      </w:r>
      <w:r w:rsidRPr="00101AB7">
        <w:rPr>
          <w:rFonts w:ascii="Verdana" w:hAnsi="Verdana" w:cs="Segoe UI"/>
        </w:rPr>
        <w:t>-</w:t>
      </w:r>
      <w:r w:rsidR="0009754E" w:rsidRPr="00101AB7">
        <w:rPr>
          <w:rFonts w:ascii="Verdana" w:hAnsi="Verdana" w:cs="Segoe UI"/>
        </w:rPr>
        <w:t xml:space="preserve"> </w:t>
      </w:r>
      <w:r w:rsidRPr="00101AB7">
        <w:rPr>
          <w:rFonts w:ascii="Verdana" w:hAnsi="Verdana" w:cs="Segoe UI"/>
        </w:rPr>
        <w:t>P w hurtowni farmaceutycznej posiadającej zezwolenie na prowadzenie hurtowni farmaceutycznej produktów</w:t>
      </w:r>
      <w:r w:rsidR="00A4799D" w:rsidRPr="00101AB7">
        <w:rPr>
          <w:rFonts w:ascii="Verdana" w:hAnsi="Verdana" w:cs="Segoe UI"/>
        </w:rPr>
        <w:t xml:space="preserve"> leczniczych z ustawą z dnia 29 lipca </w:t>
      </w:r>
      <w:r w:rsidRPr="00101AB7">
        <w:rPr>
          <w:rFonts w:ascii="Verdana" w:hAnsi="Verdana" w:cs="Segoe UI"/>
        </w:rPr>
        <w:t>2015 r. o przeciwdziałaniu narkomanii (tekst jednolity Dz.</w:t>
      </w:r>
      <w:r w:rsidR="00A4799D" w:rsidRPr="00101AB7">
        <w:rPr>
          <w:rFonts w:ascii="Verdana" w:hAnsi="Verdana" w:cs="Segoe UI"/>
        </w:rPr>
        <w:t xml:space="preserve"> </w:t>
      </w:r>
      <w:r w:rsidRPr="00101AB7">
        <w:rPr>
          <w:rFonts w:ascii="Verdana" w:hAnsi="Verdana" w:cs="Segoe UI"/>
        </w:rPr>
        <w:t xml:space="preserve">U. </w:t>
      </w:r>
      <w:proofErr w:type="gramStart"/>
      <w:r w:rsidRPr="00101AB7">
        <w:rPr>
          <w:rFonts w:ascii="Verdana" w:hAnsi="Verdana" w:cs="Segoe UI"/>
        </w:rPr>
        <w:t>z</w:t>
      </w:r>
      <w:proofErr w:type="gramEnd"/>
      <w:r w:rsidRPr="00101AB7">
        <w:rPr>
          <w:rFonts w:ascii="Verdana" w:hAnsi="Verdana" w:cs="Segoe UI"/>
        </w:rPr>
        <w:t xml:space="preserve"> 2023 r. poz. 1939 z</w:t>
      </w:r>
      <w:r w:rsidR="005D6057" w:rsidRPr="00101AB7">
        <w:rPr>
          <w:rFonts w:ascii="Verdana" w:hAnsi="Verdana" w:cs="Segoe UI"/>
        </w:rPr>
        <w:t>e</w:t>
      </w:r>
      <w:r w:rsidRPr="00101AB7">
        <w:rPr>
          <w:rFonts w:ascii="Verdana" w:hAnsi="Verdana" w:cs="Segoe UI"/>
        </w:rPr>
        <w:t xml:space="preserve"> zm.) - </w:t>
      </w:r>
      <w:r w:rsidRPr="00101AB7">
        <w:rPr>
          <w:rFonts w:ascii="Verdana" w:hAnsi="Verdana" w:cs="Segoe UI"/>
          <w:bCs/>
        </w:rPr>
        <w:t>dotyczy Zadania</w:t>
      </w:r>
      <w:r w:rsidR="0067686A" w:rsidRPr="00101AB7">
        <w:rPr>
          <w:rFonts w:ascii="Verdana" w:hAnsi="Verdana" w:cs="Segoe UI"/>
          <w:bCs/>
        </w:rPr>
        <w:t xml:space="preserve"> </w:t>
      </w:r>
      <w:r w:rsidRPr="00101AB7">
        <w:rPr>
          <w:rFonts w:ascii="Verdana" w:hAnsi="Verdana" w:cs="Segoe UI"/>
          <w:bCs/>
        </w:rPr>
        <w:t xml:space="preserve">nr 4 </w:t>
      </w:r>
      <w:r w:rsidR="0067686A" w:rsidRPr="00101AB7">
        <w:rPr>
          <w:rFonts w:ascii="Verdana" w:hAnsi="Verdana" w:cs="Segoe UI"/>
          <w:bCs/>
        </w:rPr>
        <w:t>i Zadania nr 5</w:t>
      </w:r>
      <w:r w:rsidR="00076837" w:rsidRPr="00101AB7">
        <w:rPr>
          <w:rFonts w:ascii="Verdana" w:hAnsi="Verdana" w:cs="Segoe UI"/>
          <w:bCs/>
        </w:rPr>
        <w:t>*</w:t>
      </w:r>
      <w:r w:rsidRPr="00101AB7">
        <w:rPr>
          <w:rFonts w:ascii="Verdana" w:hAnsi="Verdana" w:cs="Segoe UI"/>
        </w:rPr>
        <w:t>;</w:t>
      </w:r>
    </w:p>
    <w:p w:rsidR="007678D7" w:rsidRPr="00101AB7" w:rsidRDefault="0067686A" w:rsidP="001955F7">
      <w:pPr>
        <w:numPr>
          <w:ilvl w:val="0"/>
          <w:numId w:val="48"/>
        </w:numPr>
        <w:tabs>
          <w:tab w:val="clear" w:pos="624"/>
          <w:tab w:val="num" w:pos="709"/>
        </w:tabs>
        <w:autoSpaceDE w:val="0"/>
        <w:autoSpaceDN w:val="0"/>
        <w:adjustRightInd w:val="0"/>
        <w:spacing w:line="288" w:lineRule="auto"/>
        <w:ind w:left="709" w:hanging="369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</w:t>
      </w:r>
      <w:r w:rsidR="007678D7" w:rsidRPr="00101AB7">
        <w:rPr>
          <w:rFonts w:ascii="Verdana" w:hAnsi="Verdana"/>
        </w:rPr>
        <w:t>ezwolenie</w:t>
      </w:r>
      <w:proofErr w:type="gramEnd"/>
      <w:r w:rsidR="007678D7" w:rsidRPr="00101AB7">
        <w:rPr>
          <w:rFonts w:ascii="Verdana" w:hAnsi="Verdana"/>
        </w:rPr>
        <w:t xml:space="preserve"> wydane przez Głównego Inspektora Farmaceutycznego (GIF) na wytwarzanie produktów leczniczych, jeżeli jest wytwórcą -</w:t>
      </w:r>
      <w:r w:rsidRPr="00101AB7">
        <w:rPr>
          <w:rFonts w:ascii="Verdana" w:hAnsi="Verdana"/>
        </w:rPr>
        <w:t xml:space="preserve"> dotyczy Zadania nr 1, Zadania nr 2, Zadania nr 3, Zadania nr 4, Zadania nr 5, Zadania nr 6, Zadania nr 7, Zadania nr 8</w:t>
      </w:r>
      <w:r w:rsidR="006932E3" w:rsidRPr="00101AB7">
        <w:rPr>
          <w:rFonts w:ascii="Verdana" w:hAnsi="Verdana"/>
        </w:rPr>
        <w:t>, Zadania nr 16</w:t>
      </w:r>
      <w:r w:rsidR="00BB4510" w:rsidRPr="00101AB7">
        <w:rPr>
          <w:rFonts w:ascii="Verdana" w:hAnsi="Verdana"/>
        </w:rPr>
        <w:t xml:space="preserve"> </w:t>
      </w:r>
      <w:r w:rsidR="006932E3" w:rsidRPr="00101AB7">
        <w:rPr>
          <w:rFonts w:ascii="Verdana" w:hAnsi="Verdana"/>
        </w:rPr>
        <w:t>(dotyczy</w:t>
      </w:r>
      <w:r w:rsidR="00A4799D" w:rsidRPr="00101AB7">
        <w:rPr>
          <w:rFonts w:ascii="Verdana" w:hAnsi="Verdana"/>
        </w:rPr>
        <w:t>: pozycji nr 1 -</w:t>
      </w:r>
      <w:r w:rsidR="006932E3" w:rsidRPr="00101AB7">
        <w:rPr>
          <w:rFonts w:ascii="Verdana" w:hAnsi="Verdana"/>
        </w:rPr>
        <w:t xml:space="preserve"> 4)</w:t>
      </w:r>
      <w:r w:rsidR="008842E4" w:rsidRPr="00101AB7">
        <w:rPr>
          <w:rFonts w:ascii="Verdana" w:hAnsi="Verdana"/>
        </w:rPr>
        <w:t>*.</w:t>
      </w:r>
    </w:p>
    <w:p w:rsidR="0027169A" w:rsidRPr="00101AB7" w:rsidRDefault="0027169A" w:rsidP="00E3054F">
      <w:pPr>
        <w:numPr>
          <w:ilvl w:val="0"/>
          <w:numId w:val="11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>Wykonawca ponosi odpowiedzialność za przedmiot umowy do</w:t>
      </w:r>
      <w:r w:rsidR="007F646D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 xml:space="preserve">ostatecznego odbioru przez Zamawiającego z tym zastrzeżeniem, że nie uchyla to odpowiedzialności Wykonawcy za ukryte jakiekolwiek wady towaru. Odmowa </w:t>
      </w:r>
      <w:r w:rsidR="00AD2A18" w:rsidRPr="00101AB7">
        <w:rPr>
          <w:rFonts w:ascii="Verdana" w:hAnsi="Verdana"/>
        </w:rPr>
        <w:t>zawarcia protokołu</w:t>
      </w:r>
      <w:r w:rsidRPr="00101AB7">
        <w:rPr>
          <w:rFonts w:ascii="Verdana" w:hAnsi="Verdana"/>
        </w:rPr>
        <w:t xml:space="preserve"> przez osobę wykonującą dostawę w imieniu Wykonawcy, nie powoduje nieskuteczności protokołu.</w:t>
      </w:r>
    </w:p>
    <w:p w:rsidR="0027169A" w:rsidRPr="00101AB7" w:rsidRDefault="0027169A" w:rsidP="00E3054F">
      <w:pPr>
        <w:numPr>
          <w:ilvl w:val="0"/>
          <w:numId w:val="11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>W zwi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zku z o</w:t>
      </w:r>
      <w:r w:rsidRPr="00101AB7">
        <w:rPr>
          <w:rFonts w:ascii="Verdana" w:hAnsi="Verdana"/>
        </w:rPr>
        <w:t>kre</w:t>
      </w:r>
      <w:r w:rsidRPr="00101AB7">
        <w:rPr>
          <w:rFonts w:ascii="Verdana" w:eastAsia="MS Gothic" w:hAnsi="Verdana"/>
        </w:rPr>
        <w:t>ś</w:t>
      </w:r>
      <w:r w:rsidRPr="00101AB7">
        <w:rPr>
          <w:rFonts w:ascii="Verdana" w:eastAsia="Malgun Gothic" w:hAnsi="Verdana"/>
        </w:rPr>
        <w:t xml:space="preserve">lonym przepisami </w:t>
      </w:r>
      <w:r w:rsidRPr="00101AB7">
        <w:rPr>
          <w:rFonts w:ascii="Verdana" w:hAnsi="Verdana"/>
        </w:rPr>
        <w:t xml:space="preserve">prawa systemem </w:t>
      </w:r>
      <w:proofErr w:type="gramStart"/>
      <w:r w:rsidRPr="00101AB7">
        <w:rPr>
          <w:rFonts w:ascii="Verdana" w:hAnsi="Verdana"/>
        </w:rPr>
        <w:t xml:space="preserve">monitorowania </w:t>
      </w:r>
      <w:r w:rsidR="00E3054F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obrotu</w:t>
      </w:r>
      <w:proofErr w:type="gramEnd"/>
      <w:r w:rsidRPr="00101AB7">
        <w:rPr>
          <w:rFonts w:ascii="Verdana" w:hAnsi="Verdana"/>
        </w:rPr>
        <w:t xml:space="preserve"> produktami leczniczymi (ZSMPOL), Wykonawca podaje nast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>puj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 dane</w:t>
      </w:r>
      <w:r w:rsidR="005678E8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(je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eli dotyczy)</w:t>
      </w:r>
      <w:r w:rsidRPr="00101AB7">
        <w:rPr>
          <w:rFonts w:ascii="Verdana" w:hAnsi="Verdana"/>
        </w:rPr>
        <w:t>:</w:t>
      </w:r>
    </w:p>
    <w:p w:rsidR="005D6057" w:rsidRPr="00101AB7" w:rsidRDefault="0027169A" w:rsidP="005D6057">
      <w:pPr>
        <w:numPr>
          <w:ilvl w:val="0"/>
          <w:numId w:val="14"/>
        </w:numPr>
        <w:suppressAutoHyphens/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rodzaj</w:t>
      </w:r>
      <w:proofErr w:type="gramEnd"/>
      <w:r w:rsidRPr="00101AB7">
        <w:rPr>
          <w:rFonts w:ascii="Verdana" w:hAnsi="Verdana"/>
        </w:rPr>
        <w:t xml:space="preserve"> podmiotu</w:t>
      </w:r>
      <w:r w:rsidR="007939F3" w:rsidRPr="00101AB7">
        <w:rPr>
          <w:rFonts w:ascii="Verdana" w:hAnsi="Verdana"/>
        </w:rPr>
        <w:t>:</w:t>
      </w:r>
      <w:r w:rsidRPr="00101AB7">
        <w:rPr>
          <w:rFonts w:ascii="Verdana" w:hAnsi="Verdana"/>
        </w:rPr>
        <w:t>…………………………………………………………………</w:t>
      </w:r>
      <w:r w:rsidR="005C76A6" w:rsidRPr="00101AB7">
        <w:rPr>
          <w:rFonts w:ascii="Verdana" w:hAnsi="Verdana"/>
        </w:rPr>
        <w:t>…………………;</w:t>
      </w:r>
    </w:p>
    <w:p w:rsidR="005D6057" w:rsidRPr="00101AB7" w:rsidRDefault="0027169A" w:rsidP="005D6057">
      <w:pPr>
        <w:numPr>
          <w:ilvl w:val="0"/>
          <w:numId w:val="14"/>
        </w:numPr>
        <w:suppressAutoHyphens/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rodzaj</w:t>
      </w:r>
      <w:proofErr w:type="gramEnd"/>
      <w:r w:rsidRPr="00101AB7">
        <w:rPr>
          <w:rFonts w:ascii="Verdana" w:hAnsi="Verdana"/>
        </w:rPr>
        <w:t xml:space="preserve"> miejsca prowadzenia działalno</w:t>
      </w:r>
      <w:r w:rsidRPr="00101AB7">
        <w:rPr>
          <w:rFonts w:ascii="Verdana" w:eastAsia="MS Gothic" w:hAnsi="Verdana"/>
        </w:rPr>
        <w:t>ś</w:t>
      </w:r>
      <w:r w:rsidR="005C76A6" w:rsidRPr="00101AB7">
        <w:rPr>
          <w:rFonts w:ascii="Verdana" w:eastAsia="Malgun Gothic" w:hAnsi="Verdana"/>
        </w:rPr>
        <w:t>ci podmiotu</w:t>
      </w:r>
      <w:r w:rsidR="007939F3" w:rsidRPr="00101AB7">
        <w:rPr>
          <w:rFonts w:ascii="Verdana" w:eastAsia="Malgun Gothic" w:hAnsi="Verdana"/>
        </w:rPr>
        <w:t>:</w:t>
      </w:r>
      <w:r w:rsidR="005C76A6" w:rsidRPr="00101AB7">
        <w:rPr>
          <w:rFonts w:ascii="Verdana" w:eastAsia="Malgun Gothic" w:hAnsi="Verdana"/>
        </w:rPr>
        <w:t>……………………………;</w:t>
      </w:r>
    </w:p>
    <w:p w:rsidR="0027169A" w:rsidRPr="00101AB7" w:rsidRDefault="0027169A" w:rsidP="005D6057">
      <w:pPr>
        <w:numPr>
          <w:ilvl w:val="0"/>
          <w:numId w:val="14"/>
        </w:numPr>
        <w:suppressAutoHyphens/>
        <w:spacing w:line="288" w:lineRule="auto"/>
        <w:ind w:left="709" w:hanging="283"/>
        <w:rPr>
          <w:rFonts w:ascii="Verdana" w:hAnsi="Verdana"/>
        </w:rPr>
      </w:pPr>
      <w:r w:rsidRPr="00101AB7">
        <w:rPr>
          <w:rFonts w:ascii="Verdana" w:hAnsi="Verdana"/>
        </w:rPr>
        <w:t>ID Hurtowni Farmaceutycznej</w:t>
      </w:r>
      <w:r w:rsidR="007939F3" w:rsidRPr="00101AB7">
        <w:rPr>
          <w:rFonts w:ascii="Verdana" w:hAnsi="Verdana"/>
        </w:rPr>
        <w:t>:…….</w:t>
      </w:r>
      <w:r w:rsidRPr="00101AB7">
        <w:rPr>
          <w:rFonts w:ascii="Verdana" w:hAnsi="Verdana"/>
        </w:rPr>
        <w:t>…………………………………………</w:t>
      </w:r>
      <w:r w:rsidR="005C76A6" w:rsidRPr="00101AB7">
        <w:rPr>
          <w:rFonts w:ascii="Verdana" w:hAnsi="Verdana"/>
        </w:rPr>
        <w:t>……….</w:t>
      </w:r>
      <w:r w:rsidRPr="00101AB7">
        <w:rPr>
          <w:rFonts w:ascii="Verdana" w:hAnsi="Verdana"/>
        </w:rPr>
        <w:t>…*</w:t>
      </w:r>
      <w:r w:rsidR="005C76A6" w:rsidRPr="00101AB7">
        <w:rPr>
          <w:rFonts w:ascii="Verdana" w:hAnsi="Verdana"/>
        </w:rPr>
        <w:t>.</w:t>
      </w:r>
    </w:p>
    <w:p w:rsidR="0027169A" w:rsidRPr="00101AB7" w:rsidRDefault="0027169A">
      <w:pPr>
        <w:numPr>
          <w:ilvl w:val="0"/>
          <w:numId w:val="26"/>
        </w:numPr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88" w:lineRule="auto"/>
        <w:ind w:hanging="624"/>
        <w:rPr>
          <w:rFonts w:ascii="Verdana" w:hAnsi="Verdana"/>
          <w:lang w:eastAsia="pl-PL" w:bidi="ar-SA"/>
        </w:rPr>
      </w:pPr>
      <w:r w:rsidRPr="00101AB7">
        <w:rPr>
          <w:rFonts w:ascii="Verdana" w:hAnsi="Verdana"/>
          <w:lang w:eastAsia="pl-PL" w:bidi="ar-SA"/>
        </w:rPr>
        <w:t>Zamawiający może odmówić przyjęcia towaru bez jakichkolwiek roszczeń finansowych ze strony Wykonawcy, jeżeli:</w:t>
      </w:r>
    </w:p>
    <w:p w:rsidR="0027169A" w:rsidRPr="00101AB7" w:rsidRDefault="0027169A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rFonts w:ascii="Verdana" w:hAnsi="Verdana"/>
          <w:lang w:eastAsia="pl-PL" w:bidi="ar-SA"/>
        </w:rPr>
      </w:pPr>
      <w:proofErr w:type="gramStart"/>
      <w:r w:rsidRPr="00101AB7">
        <w:rPr>
          <w:rFonts w:ascii="Verdana" w:hAnsi="Verdana"/>
          <w:lang w:eastAsia="pl-PL" w:bidi="ar-SA"/>
        </w:rPr>
        <w:t>towar</w:t>
      </w:r>
      <w:proofErr w:type="gramEnd"/>
      <w:r w:rsidRPr="00101AB7">
        <w:rPr>
          <w:rFonts w:ascii="Verdana" w:hAnsi="Verdana"/>
          <w:lang w:eastAsia="pl-PL" w:bidi="ar-SA"/>
        </w:rPr>
        <w:t xml:space="preserve"> nie będzie oryginalnie zapakowany i oznaczony zgod</w:t>
      </w:r>
      <w:r w:rsidR="00C17777" w:rsidRPr="00101AB7">
        <w:rPr>
          <w:rFonts w:ascii="Verdana" w:hAnsi="Verdana"/>
          <w:lang w:eastAsia="pl-PL" w:bidi="ar-SA"/>
        </w:rPr>
        <w:t>nie z obowiązującymi przepisami;</w:t>
      </w:r>
    </w:p>
    <w:p w:rsidR="0027169A" w:rsidRPr="00101AB7" w:rsidRDefault="0027169A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rFonts w:ascii="Verdana" w:hAnsi="Verdana"/>
          <w:lang w:eastAsia="pl-PL" w:bidi="ar-SA"/>
        </w:rPr>
      </w:pPr>
      <w:proofErr w:type="gramStart"/>
      <w:r w:rsidRPr="00101AB7">
        <w:rPr>
          <w:rFonts w:ascii="Verdana" w:hAnsi="Verdana"/>
          <w:lang w:eastAsia="pl-PL" w:bidi="ar-SA"/>
        </w:rPr>
        <w:t>opa</w:t>
      </w:r>
      <w:r w:rsidR="00C17777" w:rsidRPr="00101AB7">
        <w:rPr>
          <w:rFonts w:ascii="Verdana" w:hAnsi="Verdana"/>
          <w:lang w:eastAsia="pl-PL" w:bidi="ar-SA"/>
        </w:rPr>
        <w:t>kowanie</w:t>
      </w:r>
      <w:proofErr w:type="gramEnd"/>
      <w:r w:rsidR="00C17777" w:rsidRPr="00101AB7">
        <w:rPr>
          <w:rFonts w:ascii="Verdana" w:hAnsi="Verdana"/>
          <w:lang w:eastAsia="pl-PL" w:bidi="ar-SA"/>
        </w:rPr>
        <w:t xml:space="preserve"> towaru będzie naruszone;</w:t>
      </w:r>
    </w:p>
    <w:p w:rsidR="0027169A" w:rsidRPr="00101AB7" w:rsidRDefault="0027169A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rPr>
          <w:rFonts w:ascii="Verdana" w:hAnsi="Verdana"/>
          <w:lang w:eastAsia="pl-PL" w:bidi="ar-SA"/>
        </w:rPr>
      </w:pPr>
      <w:proofErr w:type="gramStart"/>
      <w:r w:rsidRPr="00101AB7">
        <w:rPr>
          <w:rFonts w:ascii="Verdana" w:hAnsi="Verdana"/>
          <w:lang w:eastAsia="pl-PL" w:bidi="ar-SA"/>
        </w:rPr>
        <w:t>dostarczony</w:t>
      </w:r>
      <w:proofErr w:type="gramEnd"/>
      <w:r w:rsidRPr="00101AB7">
        <w:rPr>
          <w:rFonts w:ascii="Verdana" w:hAnsi="Verdana"/>
          <w:lang w:eastAsia="pl-PL" w:bidi="ar-SA"/>
        </w:rPr>
        <w:t xml:space="preserve"> towar nie będzie zgodny z zamówieniem.</w:t>
      </w:r>
    </w:p>
    <w:p w:rsidR="00FC43DA" w:rsidRPr="00101AB7" w:rsidRDefault="0027169A" w:rsidP="007678D7">
      <w:pPr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88" w:lineRule="auto"/>
        <w:ind w:left="426" w:hanging="426"/>
        <w:rPr>
          <w:rFonts w:ascii="Verdana" w:hAnsi="Verdana"/>
          <w:strike/>
        </w:rPr>
      </w:pPr>
      <w:r w:rsidRPr="00101AB7">
        <w:rPr>
          <w:rFonts w:ascii="Verdana" w:hAnsi="Verdana"/>
          <w:lang w:eastAsia="pl-PL" w:bidi="ar-SA"/>
        </w:rPr>
        <w:t xml:space="preserve">W przypadku skorzystania z uprawnienia Zamawiającego, o </w:t>
      </w:r>
      <w:proofErr w:type="gramStart"/>
      <w:r w:rsidRPr="00101AB7">
        <w:rPr>
          <w:rFonts w:ascii="Verdana" w:hAnsi="Verdana"/>
          <w:lang w:eastAsia="pl-PL" w:bidi="ar-SA"/>
        </w:rPr>
        <w:t xml:space="preserve">którym </w:t>
      </w:r>
      <w:r w:rsidR="007678D7" w:rsidRPr="00101AB7">
        <w:rPr>
          <w:rFonts w:ascii="Verdana" w:hAnsi="Verdana"/>
          <w:lang w:eastAsia="pl-PL" w:bidi="ar-SA"/>
        </w:rPr>
        <w:t xml:space="preserve"> </w:t>
      </w:r>
      <w:r w:rsidRPr="00101AB7">
        <w:rPr>
          <w:rFonts w:ascii="Verdana" w:hAnsi="Verdana"/>
          <w:lang w:eastAsia="pl-PL" w:bidi="ar-SA"/>
        </w:rPr>
        <w:t>mowa</w:t>
      </w:r>
      <w:proofErr w:type="gramEnd"/>
      <w:r w:rsidRPr="00101AB7">
        <w:rPr>
          <w:rFonts w:ascii="Verdana" w:hAnsi="Verdana"/>
          <w:lang w:eastAsia="pl-PL" w:bidi="ar-SA"/>
        </w:rPr>
        <w:t xml:space="preserve"> w ust. 1</w:t>
      </w:r>
      <w:r w:rsidR="00FC43DA" w:rsidRPr="00101AB7">
        <w:rPr>
          <w:rFonts w:ascii="Verdana" w:hAnsi="Verdana"/>
          <w:lang w:eastAsia="pl-PL" w:bidi="ar-SA"/>
        </w:rPr>
        <w:t>9</w:t>
      </w:r>
      <w:r w:rsidRPr="00101AB7">
        <w:rPr>
          <w:rFonts w:ascii="Verdana" w:hAnsi="Verdana"/>
          <w:lang w:eastAsia="pl-PL" w:bidi="ar-SA"/>
        </w:rPr>
        <w:t>, zostanie to zaznaczone w protokole.</w:t>
      </w:r>
    </w:p>
    <w:p w:rsidR="00FC43DA" w:rsidRPr="00101AB7" w:rsidRDefault="0027169A" w:rsidP="007678D7">
      <w:pPr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88" w:lineRule="auto"/>
        <w:ind w:left="426" w:hanging="426"/>
        <w:rPr>
          <w:rFonts w:ascii="Verdana" w:hAnsi="Verdana"/>
          <w:strike/>
        </w:rPr>
      </w:pPr>
      <w:r w:rsidRPr="00101AB7">
        <w:rPr>
          <w:rFonts w:ascii="Verdana" w:hAnsi="Verdana"/>
          <w:lang w:eastAsia="pl-PL" w:bidi="ar-SA"/>
        </w:rPr>
        <w:t>Odmowa przyjęcia towaru z przyczyn określonych powyżej nie wyłącza odpowiedzialności Wykonawcy związanej ze zwłoką.</w:t>
      </w:r>
    </w:p>
    <w:p w:rsidR="00FC43DA" w:rsidRPr="00101AB7" w:rsidRDefault="0027169A" w:rsidP="007678D7">
      <w:pPr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88" w:lineRule="auto"/>
        <w:ind w:left="426" w:hanging="426"/>
        <w:rPr>
          <w:rFonts w:ascii="Verdana" w:hAnsi="Verdana"/>
          <w:strike/>
        </w:rPr>
      </w:pPr>
      <w:r w:rsidRPr="00101AB7">
        <w:rPr>
          <w:rFonts w:ascii="Verdana" w:hAnsi="Verdana"/>
        </w:rPr>
        <w:t>Zamawiający zobowiązany jest do sprawdzenia czy dostawa jest zgodna ze złożonym</w:t>
      </w:r>
      <w:r w:rsidR="00AD2A18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 xml:space="preserve">zamówieniem pod względem ilościowym i jakościowym. </w:t>
      </w:r>
      <w:r w:rsidRPr="00101AB7">
        <w:rPr>
          <w:rFonts w:ascii="Verdana" w:hAnsi="Verdana"/>
        </w:rPr>
        <w:lastRenderedPageBreak/>
        <w:t xml:space="preserve">Sprawdzenie obejmuje przeliczenie ilości opakowań zbiorczych i ustalenie stanu jego zawartości. Zamawiający zastrzega sobie prawo zwrotu opakowania otwartego. </w:t>
      </w:r>
    </w:p>
    <w:p w:rsidR="006062E1" w:rsidRPr="00101AB7" w:rsidRDefault="0081175D" w:rsidP="007678D7">
      <w:pPr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88" w:lineRule="auto"/>
        <w:ind w:hanging="340"/>
        <w:rPr>
          <w:rFonts w:ascii="Verdana" w:hAnsi="Verdana"/>
          <w:strike/>
        </w:rPr>
      </w:pPr>
      <w:r w:rsidRPr="00101AB7">
        <w:rPr>
          <w:rFonts w:ascii="Verdana" w:hAnsi="Verdana"/>
        </w:rPr>
        <w:t>W przypadku nie</w:t>
      </w:r>
      <w:r w:rsidR="00FD1688" w:rsidRPr="00101AB7">
        <w:rPr>
          <w:rFonts w:ascii="Verdana" w:hAnsi="Verdana"/>
        </w:rPr>
        <w:t xml:space="preserve">dostarczenia przez Wykonawcę towarów w wyznaczonym terminie Zamawiającemu przysługuje prawo zakupu danego towaru u </w:t>
      </w:r>
      <w:r w:rsidR="005A1098" w:rsidRPr="00101AB7">
        <w:rPr>
          <w:rFonts w:ascii="Verdana" w:hAnsi="Verdana"/>
        </w:rPr>
        <w:t xml:space="preserve">innego </w:t>
      </w:r>
      <w:r w:rsidR="00FD1688" w:rsidRPr="00101AB7">
        <w:rPr>
          <w:rFonts w:ascii="Verdana" w:hAnsi="Verdana"/>
        </w:rPr>
        <w:t>podmiotu i obciążenia Wyko</w:t>
      </w:r>
      <w:r w:rsidR="008D589E" w:rsidRPr="00101AB7">
        <w:rPr>
          <w:rFonts w:ascii="Verdana" w:hAnsi="Verdana"/>
        </w:rPr>
        <w:t xml:space="preserve">nawcy różnicą między </w:t>
      </w:r>
      <w:r w:rsidR="005A1098" w:rsidRPr="00101AB7">
        <w:rPr>
          <w:rFonts w:ascii="Verdana" w:hAnsi="Verdana"/>
        </w:rPr>
        <w:t>ceną</w:t>
      </w:r>
      <w:r w:rsidR="008D589E" w:rsidRPr="00101AB7">
        <w:rPr>
          <w:rFonts w:ascii="Verdana" w:hAnsi="Verdana"/>
        </w:rPr>
        <w:t xml:space="preserve"> </w:t>
      </w:r>
      <w:r w:rsidR="005A1098" w:rsidRPr="00101AB7">
        <w:rPr>
          <w:rFonts w:ascii="Verdana" w:hAnsi="Verdana"/>
        </w:rPr>
        <w:t>zakupu</w:t>
      </w:r>
      <w:r w:rsidR="00FD1688" w:rsidRPr="00101AB7">
        <w:rPr>
          <w:rFonts w:ascii="Verdana" w:hAnsi="Verdana"/>
        </w:rPr>
        <w:t xml:space="preserve"> u innego podmiotu, a </w:t>
      </w:r>
      <w:r w:rsidR="005A1098" w:rsidRPr="00101AB7">
        <w:rPr>
          <w:rFonts w:ascii="Verdana" w:hAnsi="Verdana"/>
        </w:rPr>
        <w:t>ceną</w:t>
      </w:r>
      <w:r w:rsidR="008D589E" w:rsidRPr="00101AB7">
        <w:rPr>
          <w:rFonts w:ascii="Verdana" w:hAnsi="Verdana"/>
        </w:rPr>
        <w:t xml:space="preserve"> </w:t>
      </w:r>
      <w:r w:rsidR="00FD1688" w:rsidRPr="00101AB7">
        <w:rPr>
          <w:rFonts w:ascii="Verdana" w:hAnsi="Verdana"/>
        </w:rPr>
        <w:t xml:space="preserve">wynikającą </w:t>
      </w:r>
      <w:r w:rsidR="00C66B8C" w:rsidRPr="00101AB7">
        <w:rPr>
          <w:rFonts w:ascii="Verdana" w:hAnsi="Verdana"/>
        </w:rPr>
        <w:t xml:space="preserve">z umowy, </w:t>
      </w:r>
      <w:r w:rsidR="00D71DE1" w:rsidRPr="00101AB7">
        <w:rPr>
          <w:rFonts w:ascii="Verdana" w:hAnsi="Verdana"/>
        </w:rPr>
        <w:t>*</w:t>
      </w:r>
      <w:r w:rsidR="00C66B8C" w:rsidRPr="00101AB7">
        <w:rPr>
          <w:rFonts w:ascii="Verdana" w:hAnsi="Verdana"/>
        </w:rPr>
        <w:t xml:space="preserve">a </w:t>
      </w:r>
      <w:r w:rsidR="00B9291A" w:rsidRPr="00101AB7">
        <w:rPr>
          <w:rFonts w:ascii="Verdana" w:hAnsi="Verdana"/>
        </w:rPr>
        <w:t xml:space="preserve">w </w:t>
      </w:r>
      <w:r w:rsidR="00C66B8C" w:rsidRPr="00101AB7">
        <w:rPr>
          <w:rFonts w:ascii="Verdana" w:hAnsi="Verdana"/>
        </w:rPr>
        <w:t>przypadku produktu leczniczego zamawianego na cito</w:t>
      </w:r>
      <w:r w:rsidR="00076837" w:rsidRPr="00101AB7">
        <w:rPr>
          <w:rFonts w:ascii="Verdana" w:hAnsi="Verdana"/>
        </w:rPr>
        <w:t xml:space="preserve"> </w:t>
      </w:r>
      <w:r w:rsidR="0093700E" w:rsidRPr="00101AB7">
        <w:rPr>
          <w:rFonts w:ascii="Verdana" w:hAnsi="Verdana"/>
        </w:rPr>
        <w:t>każdorazowo</w:t>
      </w:r>
      <w:r w:rsidR="00C66B8C" w:rsidRPr="00101AB7">
        <w:rPr>
          <w:rFonts w:ascii="Verdana" w:hAnsi="Verdana"/>
        </w:rPr>
        <w:t xml:space="preserve"> po upływie terminu </w:t>
      </w:r>
      <w:r w:rsidR="0093700E" w:rsidRPr="00101AB7">
        <w:rPr>
          <w:rFonts w:ascii="Verdana" w:hAnsi="Verdana"/>
        </w:rPr>
        <w:t xml:space="preserve">dostawy </w:t>
      </w:r>
      <w:r w:rsidR="00C66B8C" w:rsidRPr="00101AB7">
        <w:rPr>
          <w:rFonts w:ascii="Verdana" w:hAnsi="Verdana"/>
        </w:rPr>
        <w:t>przewidzianego dla tego produktu</w:t>
      </w:r>
      <w:r w:rsidR="004147F5" w:rsidRPr="00101AB7">
        <w:rPr>
          <w:rFonts w:ascii="Verdana" w:hAnsi="Verdana"/>
        </w:rPr>
        <w:t xml:space="preserve"> leczniczego</w:t>
      </w:r>
      <w:r w:rsidR="00C66B8C" w:rsidRPr="00101AB7">
        <w:rPr>
          <w:rFonts w:ascii="Verdana" w:hAnsi="Verdana"/>
        </w:rPr>
        <w:t>.*</w:t>
      </w:r>
      <w:r w:rsidR="00FD1688" w:rsidRPr="00101AB7">
        <w:rPr>
          <w:rFonts w:ascii="Verdana" w:hAnsi="Verdana"/>
        </w:rPr>
        <w:t xml:space="preserve"> Zamawiający ma prawo </w:t>
      </w:r>
      <w:r w:rsidR="005A1098" w:rsidRPr="00101AB7">
        <w:rPr>
          <w:rFonts w:ascii="Verdana" w:hAnsi="Verdana"/>
        </w:rPr>
        <w:t>o</w:t>
      </w:r>
      <w:r w:rsidR="00FD1688" w:rsidRPr="00101AB7">
        <w:rPr>
          <w:rFonts w:ascii="Verdana" w:hAnsi="Verdana"/>
        </w:rPr>
        <w:t>dmówić przyjęcia towaru dostarczonego po terminie.</w:t>
      </w:r>
      <w:r w:rsidR="009506B6" w:rsidRPr="00101AB7">
        <w:rPr>
          <w:rFonts w:ascii="Verdana" w:hAnsi="Verdana"/>
        </w:rPr>
        <w:t xml:space="preserve"> Zamawiający jest również uprawniony </w:t>
      </w:r>
      <w:r w:rsidR="00E33EDD" w:rsidRPr="00101AB7">
        <w:rPr>
          <w:rFonts w:ascii="Verdana" w:hAnsi="Verdana"/>
        </w:rPr>
        <w:t xml:space="preserve">do </w:t>
      </w:r>
      <w:r w:rsidR="009506B6" w:rsidRPr="00101AB7">
        <w:rPr>
          <w:rFonts w:ascii="Verdana" w:hAnsi="Verdana"/>
        </w:rPr>
        <w:t xml:space="preserve">zakupu towaru u podmiotu trzeciego w przypadku nie posiadania przez Wykonawcę zamówionego towaru i braku akceptacji na zamiennik bądź braku zamiennika </w:t>
      </w:r>
      <w:r w:rsidR="00C66B8C" w:rsidRPr="00101AB7">
        <w:rPr>
          <w:rFonts w:ascii="Verdana" w:hAnsi="Verdana"/>
        </w:rPr>
        <w:t>u Wykonawcy</w:t>
      </w:r>
      <w:r w:rsidR="009506B6" w:rsidRPr="00101AB7">
        <w:rPr>
          <w:rFonts w:ascii="Verdana" w:hAnsi="Verdana"/>
        </w:rPr>
        <w:t>, a ewentualną różnicę na niekorzyść Zamawiającego pokrywa Wykonawca.</w:t>
      </w:r>
      <w:r w:rsidR="00720D4E" w:rsidRPr="00101AB7">
        <w:rPr>
          <w:rFonts w:ascii="Verdana" w:hAnsi="Verdana"/>
        </w:rPr>
        <w:t>*</w:t>
      </w:r>
    </w:p>
    <w:p w:rsidR="00BA1F7A" w:rsidRPr="00101AB7" w:rsidRDefault="00FD1688" w:rsidP="00BB2EC7">
      <w:pPr>
        <w:numPr>
          <w:ilvl w:val="0"/>
          <w:numId w:val="27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88" w:lineRule="auto"/>
        <w:ind w:hanging="340"/>
        <w:rPr>
          <w:rFonts w:ascii="Verdana" w:hAnsi="Verdana"/>
          <w:strike/>
        </w:rPr>
      </w:pPr>
      <w:r w:rsidRPr="00101AB7">
        <w:rPr>
          <w:rFonts w:ascii="Verdana" w:hAnsi="Verdana"/>
        </w:rPr>
        <w:t>Jeżeli produkt leczniczy</w:t>
      </w:r>
      <w:r w:rsidR="008D589E" w:rsidRPr="00101AB7">
        <w:rPr>
          <w:rFonts w:ascii="Verdana" w:hAnsi="Verdana"/>
        </w:rPr>
        <w:t xml:space="preserve">, wyrób medyczny, </w:t>
      </w:r>
      <w:r w:rsidR="00AC1D65" w:rsidRPr="00101AB7">
        <w:rPr>
          <w:rFonts w:ascii="Verdana" w:hAnsi="Verdana"/>
        </w:rPr>
        <w:t xml:space="preserve">żywność </w:t>
      </w:r>
      <w:r w:rsidR="008D589E" w:rsidRPr="00101AB7">
        <w:rPr>
          <w:rFonts w:ascii="Verdana" w:hAnsi="Verdana"/>
        </w:rPr>
        <w:t xml:space="preserve">specjalnego </w:t>
      </w:r>
      <w:r w:rsidR="00187626" w:rsidRPr="00101AB7">
        <w:rPr>
          <w:rFonts w:ascii="Verdana" w:hAnsi="Verdana"/>
        </w:rPr>
        <w:t>przeznaczenia medycznego</w:t>
      </w:r>
      <w:r w:rsidR="00812A9C" w:rsidRPr="00101AB7">
        <w:rPr>
          <w:rFonts w:ascii="Verdana" w:hAnsi="Verdana"/>
          <w:color w:val="FF0000"/>
        </w:rPr>
        <w:t xml:space="preserve"> </w:t>
      </w:r>
      <w:r w:rsidRPr="00101AB7">
        <w:rPr>
          <w:rFonts w:ascii="Verdana" w:hAnsi="Verdana"/>
        </w:rPr>
        <w:t xml:space="preserve">będący przedmiotem zamówienia znajduje się na liście </w:t>
      </w:r>
      <w:r w:rsidR="00C167F5" w:rsidRPr="00101AB7">
        <w:rPr>
          <w:rFonts w:ascii="Verdana" w:hAnsi="Verdana"/>
        </w:rPr>
        <w:t xml:space="preserve">(aktualnej na dzień składania ofert) </w:t>
      </w:r>
      <w:r w:rsidRPr="00101AB7">
        <w:rPr>
          <w:rFonts w:ascii="Verdana" w:hAnsi="Verdana"/>
        </w:rPr>
        <w:t>przewidzianej w Obwieszczeniu Ministra Zdrowia w sprawie wykazu refundowanych leków, środków spożywczych specjalnego przeznaczenia</w:t>
      </w:r>
      <w:r w:rsidR="008D589E" w:rsidRPr="00101AB7">
        <w:rPr>
          <w:rFonts w:ascii="Verdana" w:hAnsi="Verdana"/>
        </w:rPr>
        <w:t xml:space="preserve"> </w:t>
      </w:r>
      <w:r w:rsidR="0093700E" w:rsidRPr="00101AB7">
        <w:rPr>
          <w:rFonts w:ascii="Verdana" w:hAnsi="Verdana"/>
        </w:rPr>
        <w:t xml:space="preserve">żywieniowego </w:t>
      </w:r>
      <w:r w:rsidR="008D589E" w:rsidRPr="00101AB7">
        <w:rPr>
          <w:rFonts w:ascii="Verdana" w:hAnsi="Verdana"/>
        </w:rPr>
        <w:t>oraz wyrobów medycznych to ich</w:t>
      </w:r>
      <w:r w:rsidRPr="00101AB7">
        <w:rPr>
          <w:rFonts w:ascii="Verdana" w:hAnsi="Verdana"/>
        </w:rPr>
        <w:t xml:space="preserve"> cena nie może być wyższa niż</w:t>
      </w:r>
      <w:r w:rsidR="00EC2A3B" w:rsidRPr="00101AB7">
        <w:rPr>
          <w:rFonts w:ascii="Verdana" w:hAnsi="Verdana"/>
        </w:rPr>
        <w:t xml:space="preserve"> </w:t>
      </w:r>
      <w:r w:rsidR="003450F2" w:rsidRPr="00101AB7">
        <w:rPr>
          <w:rFonts w:ascii="Verdana" w:hAnsi="Verdana"/>
        </w:rPr>
        <w:t xml:space="preserve">wynikająca z art. 9 ust. 1 i ust. 2 </w:t>
      </w:r>
      <w:r w:rsidRPr="00101AB7">
        <w:rPr>
          <w:rFonts w:ascii="Verdana" w:hAnsi="Verdana"/>
        </w:rPr>
        <w:t>ustawy z dnia 12 maja 2011</w:t>
      </w:r>
      <w:r w:rsidR="00B77C2E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 xml:space="preserve">r. o refundacji leków, środków spożywczych specjalnego przeznaczenia żywieniowego oraz wyrobów medycznych (tekst jedn. </w:t>
      </w:r>
      <w:r w:rsidR="00896DF5" w:rsidRPr="00101AB7">
        <w:rPr>
          <w:rFonts w:ascii="Verdana" w:hAnsi="Verdana"/>
        </w:rPr>
        <w:t>Dz.</w:t>
      </w:r>
      <w:r w:rsidR="008D589E" w:rsidRPr="00101AB7">
        <w:rPr>
          <w:rFonts w:ascii="Verdana" w:hAnsi="Verdana"/>
        </w:rPr>
        <w:t xml:space="preserve"> </w:t>
      </w:r>
      <w:r w:rsidR="00896DF5" w:rsidRPr="00101AB7">
        <w:rPr>
          <w:rFonts w:ascii="Verdana" w:hAnsi="Verdana"/>
        </w:rPr>
        <w:t xml:space="preserve">U. </w:t>
      </w:r>
      <w:proofErr w:type="gramStart"/>
      <w:r w:rsidR="005F5705" w:rsidRPr="00101AB7">
        <w:rPr>
          <w:rFonts w:ascii="Verdana" w:hAnsi="Verdana"/>
        </w:rPr>
        <w:t>z</w:t>
      </w:r>
      <w:proofErr w:type="gramEnd"/>
      <w:r w:rsidR="005F5705" w:rsidRPr="00101AB7">
        <w:rPr>
          <w:rFonts w:ascii="Verdana" w:hAnsi="Verdana"/>
        </w:rPr>
        <w:t xml:space="preserve"> 2</w:t>
      </w:r>
      <w:r w:rsidR="00756ED0" w:rsidRPr="00101AB7">
        <w:rPr>
          <w:rFonts w:ascii="Verdana" w:hAnsi="Verdana"/>
        </w:rPr>
        <w:t>02</w:t>
      </w:r>
      <w:r w:rsidR="00E3054F" w:rsidRPr="00101AB7">
        <w:rPr>
          <w:rFonts w:ascii="Verdana" w:hAnsi="Verdana"/>
        </w:rPr>
        <w:t>4</w:t>
      </w:r>
      <w:r w:rsidR="00B77C2E" w:rsidRPr="00101AB7">
        <w:rPr>
          <w:rFonts w:ascii="Verdana" w:hAnsi="Verdana"/>
        </w:rPr>
        <w:t xml:space="preserve"> </w:t>
      </w:r>
      <w:r w:rsidR="00896DF5" w:rsidRPr="00101AB7">
        <w:rPr>
          <w:rFonts w:ascii="Verdana" w:hAnsi="Verdana"/>
        </w:rPr>
        <w:t xml:space="preserve">r. </w:t>
      </w:r>
      <w:r w:rsidR="00756ED0" w:rsidRPr="00101AB7">
        <w:rPr>
          <w:rFonts w:ascii="Verdana" w:hAnsi="Verdana"/>
        </w:rPr>
        <w:t xml:space="preserve">poz. </w:t>
      </w:r>
      <w:r w:rsidR="00E3054F" w:rsidRPr="00101AB7">
        <w:rPr>
          <w:rFonts w:ascii="Verdana" w:hAnsi="Verdana"/>
        </w:rPr>
        <w:t>930</w:t>
      </w:r>
      <w:r w:rsidR="00E85C45" w:rsidRPr="00101AB7">
        <w:rPr>
          <w:rFonts w:ascii="Verdana" w:hAnsi="Verdana"/>
        </w:rPr>
        <w:t xml:space="preserve"> ze zm.</w:t>
      </w:r>
      <w:r w:rsidRPr="00101AB7">
        <w:rPr>
          <w:rFonts w:ascii="Verdana" w:hAnsi="Verdana"/>
        </w:rPr>
        <w:t>)</w:t>
      </w:r>
      <w:r w:rsidR="00C167F5" w:rsidRPr="00101AB7">
        <w:rPr>
          <w:rFonts w:ascii="Verdana" w:hAnsi="Verdana"/>
        </w:rPr>
        <w:t>.</w:t>
      </w:r>
      <w:r w:rsidR="004D1E72" w:rsidRPr="00101AB7">
        <w:rPr>
          <w:rFonts w:ascii="Verdana" w:hAnsi="Verdana"/>
        </w:rPr>
        <w:t>*</w:t>
      </w:r>
    </w:p>
    <w:p w:rsidR="005A19C1" w:rsidRPr="00101AB7" w:rsidRDefault="005A19C1" w:rsidP="000C6684">
      <w:pPr>
        <w:pStyle w:val="Tekstpodstawowy"/>
        <w:tabs>
          <w:tab w:val="left" w:pos="180"/>
          <w:tab w:val="left" w:pos="284"/>
        </w:tabs>
        <w:suppressAutoHyphens/>
        <w:spacing w:after="0"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3</w:t>
      </w:r>
    </w:p>
    <w:p w:rsidR="00831252" w:rsidRPr="00101AB7" w:rsidRDefault="00831252">
      <w:pPr>
        <w:numPr>
          <w:ilvl w:val="0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cy i Wykonawca b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>d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 xml:space="preserve"> </w:t>
      </w:r>
      <w:r w:rsidRPr="00101AB7">
        <w:rPr>
          <w:rStyle w:val="highlightselectedappended"/>
          <w:rFonts w:ascii="Verdana" w:hAnsi="Verdana"/>
        </w:rPr>
        <w:t>wspó</w:t>
      </w:r>
      <w:r w:rsidRPr="00101AB7">
        <w:rPr>
          <w:rFonts w:ascii="Verdana" w:hAnsi="Verdana"/>
        </w:rPr>
        <w:t>łdziała</w:t>
      </w:r>
      <w:r w:rsidRPr="00101AB7">
        <w:rPr>
          <w:rFonts w:ascii="Verdana" w:eastAsia="MS Gothic" w:hAnsi="Verdana"/>
        </w:rPr>
        <w:t>ć</w:t>
      </w:r>
      <w:r w:rsidRPr="00101AB7">
        <w:rPr>
          <w:rFonts w:ascii="Verdana" w:eastAsia="Malgun Gothic" w:hAnsi="Verdana"/>
        </w:rPr>
        <w:t xml:space="preserve"> przy wykonaniu niniejszej umowy w celu nale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yte</w:t>
      </w:r>
      <w:r w:rsidRPr="00101AB7">
        <w:rPr>
          <w:rFonts w:ascii="Verdana" w:hAnsi="Verdana"/>
        </w:rPr>
        <w:t>j realizacji zamówienia b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>d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cego jej przedmiotem – przy uwzgl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>dnieniu zakresu obowi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 xml:space="preserve">zków </w:t>
      </w:r>
      <w:r w:rsidRPr="00101AB7">
        <w:rPr>
          <w:rFonts w:ascii="Verdana" w:hAnsi="Verdana"/>
        </w:rPr>
        <w:t>i uprawnie</w:t>
      </w:r>
      <w:r w:rsidRPr="00101AB7">
        <w:rPr>
          <w:rFonts w:ascii="Verdana" w:eastAsia="MS Gothic" w:hAnsi="Verdana"/>
        </w:rPr>
        <w:t>ń</w:t>
      </w:r>
      <w:r w:rsidRPr="00101AB7">
        <w:rPr>
          <w:rFonts w:ascii="Verdana" w:hAnsi="Verdana"/>
        </w:rPr>
        <w:t xml:space="preserve"> przynale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nych ka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 xml:space="preserve">dej z jej stron zgodnie z </w:t>
      </w:r>
      <w:r w:rsidRPr="00101AB7">
        <w:rPr>
          <w:rFonts w:ascii="Verdana" w:hAnsi="Verdana"/>
        </w:rPr>
        <w:t>umow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hAnsi="Verdana"/>
        </w:rPr>
        <w:t>.</w:t>
      </w:r>
    </w:p>
    <w:p w:rsidR="00831252" w:rsidRPr="00101AB7" w:rsidRDefault="001B5202">
      <w:pPr>
        <w:numPr>
          <w:ilvl w:val="0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Wykonawca zobowiązany jest</w:t>
      </w:r>
      <w:r w:rsidR="00831252" w:rsidRPr="00101AB7">
        <w:rPr>
          <w:rFonts w:ascii="Verdana" w:hAnsi="Verdana"/>
        </w:rPr>
        <w:t>:</w:t>
      </w:r>
    </w:p>
    <w:p w:rsidR="00831252" w:rsidRPr="00101AB7" w:rsidRDefault="001B5202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do</w:t>
      </w:r>
      <w:proofErr w:type="gramEnd"/>
      <w:r w:rsidRPr="00101AB7">
        <w:rPr>
          <w:rFonts w:ascii="Verdana" w:hAnsi="Verdana"/>
        </w:rPr>
        <w:t xml:space="preserve"> zachowania w tajemnicy oraz do zobowiązania </w:t>
      </w:r>
      <w:r w:rsidR="001D47E4" w:rsidRPr="00101AB7">
        <w:rPr>
          <w:rFonts w:ascii="Verdana" w:hAnsi="Verdana"/>
        </w:rPr>
        <w:t xml:space="preserve">osób </w:t>
      </w:r>
      <w:r w:rsidRPr="00101AB7">
        <w:rPr>
          <w:rFonts w:ascii="Verdana" w:hAnsi="Verdana"/>
        </w:rPr>
        <w:t>realizujących przedmiot umowy do zachowania w tajemnicy wszelkich informacji dotyczących pacjentów Zamawiającego oraz wszelkich innych pou</w:t>
      </w:r>
      <w:r w:rsidR="00CE0171" w:rsidRPr="00101AB7">
        <w:rPr>
          <w:rFonts w:ascii="Verdana" w:hAnsi="Verdana"/>
        </w:rPr>
        <w:t>fnych informacji dotyczących w/w</w:t>
      </w:r>
      <w:r w:rsidRPr="00101AB7">
        <w:rPr>
          <w:rFonts w:ascii="Verdana" w:hAnsi="Verdana"/>
        </w:rPr>
        <w:t xml:space="preserve"> osób, w tym ich wizerunku. W szczególności zabronione jest utrwalanie wizerunku pacjentów Zamawiającego lub zwielokrotnianie jakąkolwiek techniką i przy użyciu jakichkolwiek środków, o których podany Wykonawca </w:t>
      </w:r>
      <w:r w:rsidRPr="00101AB7">
        <w:rPr>
          <w:rFonts w:ascii="Verdana" w:hAnsi="Verdana"/>
        </w:rPr>
        <w:lastRenderedPageBreak/>
        <w:t>poweźmie lub może powziąć wiedzę w trakcie lub/i w związku z wykonywaniem umowy</w:t>
      </w:r>
      <w:r w:rsidR="00BB787D" w:rsidRPr="00101AB7">
        <w:rPr>
          <w:rFonts w:ascii="Verdana" w:hAnsi="Verdana"/>
        </w:rPr>
        <w:t>;</w:t>
      </w:r>
    </w:p>
    <w:p w:rsidR="00831252" w:rsidRPr="00101AB7" w:rsidRDefault="001B5202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do</w:t>
      </w:r>
      <w:proofErr w:type="gramEnd"/>
      <w:r w:rsidRPr="00101AB7">
        <w:rPr>
          <w:rFonts w:ascii="Verdana" w:hAnsi="Verdana"/>
        </w:rPr>
        <w:t xml:space="preserve"> zachowania w tajemnicy treści przekazanych mu dokumentów oraz informacji uzyskanych w związku z realizacją przedmiotu umowy, zgodnie z powszechnie obowiązującymi przepisami prawa, w tym przepisami szczególnymi w zakr</w:t>
      </w:r>
      <w:r w:rsidR="00831252" w:rsidRPr="00101AB7">
        <w:rPr>
          <w:rFonts w:ascii="Verdana" w:hAnsi="Verdana"/>
        </w:rPr>
        <w:t xml:space="preserve">esie działalności gospodarczej; </w:t>
      </w:r>
    </w:p>
    <w:p w:rsidR="00831252" w:rsidRPr="00101AB7" w:rsidRDefault="00831252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udzielania</w:t>
      </w:r>
      <w:proofErr w:type="gramEnd"/>
      <w:r w:rsidRPr="00101AB7">
        <w:rPr>
          <w:rFonts w:ascii="Verdana" w:hAnsi="Verdana"/>
        </w:rPr>
        <w:t xml:space="preserve"> </w:t>
      </w:r>
      <w:r w:rsidR="00547961" w:rsidRPr="00101AB7">
        <w:rPr>
          <w:rFonts w:ascii="Verdana" w:hAnsi="Verdana"/>
        </w:rPr>
        <w:t>pełnej informacji na temat stanu realizacji przedmiotu umowy</w:t>
      </w:r>
      <w:r w:rsidRPr="00101AB7">
        <w:rPr>
          <w:rFonts w:ascii="Verdana" w:hAnsi="Verdana"/>
        </w:rPr>
        <w:t>;</w:t>
      </w:r>
    </w:p>
    <w:p w:rsidR="00831252" w:rsidRPr="00101AB7" w:rsidRDefault="00831252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posiadania</w:t>
      </w:r>
      <w:proofErr w:type="gramEnd"/>
      <w:r w:rsidRPr="00101AB7">
        <w:rPr>
          <w:rFonts w:ascii="Verdana" w:hAnsi="Verdana"/>
        </w:rPr>
        <w:t xml:space="preserve"> odpowiedniego doświadczenia wiedzy i struktury organizacyjnej oraz innych środków potrzebnych do rzetelnej i pełn</w:t>
      </w:r>
      <w:r w:rsidR="00BB787D" w:rsidRPr="00101AB7">
        <w:rPr>
          <w:rFonts w:ascii="Verdana" w:hAnsi="Verdana"/>
        </w:rPr>
        <w:t>ej realizacji przedmiotu umowy;</w:t>
      </w:r>
    </w:p>
    <w:p w:rsidR="00831252" w:rsidRPr="00101AB7" w:rsidRDefault="00831252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informowania</w:t>
      </w:r>
      <w:proofErr w:type="gramEnd"/>
      <w:r w:rsidR="00965F37" w:rsidRPr="00101AB7">
        <w:rPr>
          <w:rFonts w:ascii="Verdana" w:hAnsi="Verdana"/>
        </w:rPr>
        <w:t xml:space="preserve"> Zamawiającego o wszelkich czynnikach mogących negatywie wpłynąć na prawidłową realizację przedmiotu umowy, n</w:t>
      </w:r>
      <w:r w:rsidR="00BB787D" w:rsidRPr="00101AB7">
        <w:rPr>
          <w:rFonts w:ascii="Verdana" w:hAnsi="Verdana"/>
        </w:rPr>
        <w:t>iezwłocznie po ich wystąpieniu;</w:t>
      </w:r>
    </w:p>
    <w:p w:rsidR="00831252" w:rsidRPr="00101AB7" w:rsidRDefault="00FA160F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do</w:t>
      </w:r>
      <w:proofErr w:type="gramEnd"/>
      <w:r w:rsidRPr="00101AB7">
        <w:rPr>
          <w:rFonts w:ascii="Verdana" w:hAnsi="Verdana"/>
        </w:rPr>
        <w:t xml:space="preserve"> realizacji przedmiotu umowy w sposób staranny, odpowiadający p</w:t>
      </w:r>
      <w:r w:rsidR="00BB787D" w:rsidRPr="00101AB7">
        <w:rPr>
          <w:rFonts w:ascii="Verdana" w:hAnsi="Verdana"/>
        </w:rPr>
        <w:t>owszechnie przyjętym standardom;</w:t>
      </w:r>
    </w:p>
    <w:p w:rsidR="00A959E4" w:rsidRPr="00101AB7" w:rsidRDefault="00A959E4">
      <w:pPr>
        <w:numPr>
          <w:ilvl w:val="1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do</w:t>
      </w:r>
      <w:proofErr w:type="gramEnd"/>
      <w:r w:rsidRPr="00101AB7">
        <w:rPr>
          <w:rFonts w:ascii="Verdana" w:hAnsi="Verdana"/>
        </w:rPr>
        <w:t xml:space="preserve"> przestrzegania wymogów sanitarnych obowiązujących na terenie Zamawiającego.</w:t>
      </w:r>
    </w:p>
    <w:p w:rsidR="00754EE9" w:rsidRPr="00101AB7" w:rsidRDefault="00754EE9">
      <w:pPr>
        <w:numPr>
          <w:ilvl w:val="0"/>
          <w:numId w:val="1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Strony postanawiają, że Zamawiający będzie odbierał towary w magazynie Apteki </w:t>
      </w:r>
      <w:r w:rsidR="00E85C45" w:rsidRPr="00101AB7">
        <w:rPr>
          <w:rFonts w:ascii="Verdana" w:hAnsi="Verdana"/>
        </w:rPr>
        <w:t xml:space="preserve">Szpitalnej </w:t>
      </w:r>
      <w:r w:rsidRPr="00101AB7">
        <w:rPr>
          <w:rFonts w:ascii="Verdana" w:hAnsi="Verdana"/>
        </w:rPr>
        <w:t>na terenie Zamawiającego, zgodnie z bieżącymi potrzebami i ze złożonym zamówieniem.</w:t>
      </w:r>
    </w:p>
    <w:p w:rsidR="000C6684" w:rsidRPr="00101AB7" w:rsidRDefault="00754EE9">
      <w:pPr>
        <w:numPr>
          <w:ilvl w:val="0"/>
          <w:numId w:val="15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Osobą upoważnioną do </w:t>
      </w:r>
      <w:r w:rsidR="00E634E7" w:rsidRPr="00101AB7">
        <w:rPr>
          <w:rFonts w:ascii="Verdana" w:hAnsi="Verdana"/>
        </w:rPr>
        <w:t xml:space="preserve">realizacji umowy i </w:t>
      </w:r>
      <w:r w:rsidRPr="00101AB7">
        <w:rPr>
          <w:rFonts w:ascii="Verdana" w:hAnsi="Verdana"/>
        </w:rPr>
        <w:t>kontaktów ze strony</w:t>
      </w:r>
      <w:r w:rsidR="000C6684" w:rsidRPr="00101AB7">
        <w:rPr>
          <w:rFonts w:ascii="Verdana" w:hAnsi="Verdana"/>
        </w:rPr>
        <w:t>:</w:t>
      </w:r>
    </w:p>
    <w:p w:rsidR="000C6684" w:rsidRPr="00101AB7" w:rsidRDefault="00754EE9">
      <w:pPr>
        <w:numPr>
          <w:ilvl w:val="0"/>
          <w:numId w:val="31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Zamawiającego jest </w:t>
      </w:r>
      <w:r w:rsidR="001B7592" w:rsidRPr="00101AB7">
        <w:rPr>
          <w:rFonts w:ascii="Verdana" w:hAnsi="Verdana"/>
          <w:b/>
        </w:rPr>
        <w:t xml:space="preserve">Kamil </w:t>
      </w:r>
      <w:proofErr w:type="spellStart"/>
      <w:r w:rsidR="001B7592" w:rsidRPr="00101AB7">
        <w:rPr>
          <w:rFonts w:ascii="Verdana" w:hAnsi="Verdana"/>
          <w:b/>
        </w:rPr>
        <w:t>Kotwas</w:t>
      </w:r>
      <w:proofErr w:type="spellEnd"/>
      <w:r w:rsidR="00E5575E" w:rsidRPr="00101AB7">
        <w:rPr>
          <w:rFonts w:ascii="Verdana" w:hAnsi="Verdana"/>
        </w:rPr>
        <w:t xml:space="preserve"> </w:t>
      </w:r>
      <w:r w:rsidR="00E5575E" w:rsidRPr="00101AB7">
        <w:rPr>
          <w:rFonts w:ascii="Verdana" w:hAnsi="Verdana"/>
          <w:b/>
        </w:rPr>
        <w:t>– Kierownik Apteki Szpitalnej</w:t>
      </w:r>
      <w:r w:rsidR="001B7592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lub osoba działająca w je</w:t>
      </w:r>
      <w:r w:rsidR="008842E4" w:rsidRPr="00101AB7">
        <w:rPr>
          <w:rFonts w:ascii="Verdana" w:hAnsi="Verdana"/>
        </w:rPr>
        <w:t>go</w:t>
      </w:r>
      <w:r w:rsidRPr="00101AB7">
        <w:rPr>
          <w:rFonts w:ascii="Verdana" w:hAnsi="Verdana"/>
        </w:rPr>
        <w:t xml:space="preserve"> zastępstwie, </w:t>
      </w:r>
      <w:r w:rsidR="000C6684" w:rsidRPr="00101AB7">
        <w:rPr>
          <w:rFonts w:ascii="Verdana" w:hAnsi="Verdana"/>
        </w:rPr>
        <w:t xml:space="preserve">numer </w:t>
      </w:r>
      <w:r w:rsidRPr="00101AB7">
        <w:rPr>
          <w:rFonts w:ascii="Verdana" w:hAnsi="Verdana"/>
        </w:rPr>
        <w:t>te</w:t>
      </w:r>
      <w:r w:rsidR="000C6684" w:rsidRPr="00101AB7">
        <w:rPr>
          <w:rFonts w:ascii="Verdana" w:hAnsi="Verdana"/>
        </w:rPr>
        <w:t>lefonu kontaktowy</w:t>
      </w:r>
      <w:proofErr w:type="gramStart"/>
      <w:r w:rsidR="00E3054F" w:rsidRPr="00101AB7">
        <w:rPr>
          <w:rFonts w:ascii="Verdana" w:hAnsi="Verdana"/>
        </w:rPr>
        <w:t>:</w:t>
      </w:r>
      <w:r w:rsidR="000C6684" w:rsidRPr="00101AB7">
        <w:rPr>
          <w:rFonts w:ascii="Verdana" w:hAnsi="Verdana"/>
        </w:rPr>
        <w:t> </w:t>
      </w:r>
      <w:r w:rsidRPr="00101AB7">
        <w:rPr>
          <w:rStyle w:val="value"/>
          <w:rFonts w:ascii="Verdana" w:hAnsi="Verdana"/>
        </w:rPr>
        <w:t>32</w:t>
      </w:r>
      <w:r w:rsidR="00D57A3C" w:rsidRPr="00101AB7">
        <w:rPr>
          <w:rStyle w:val="value"/>
          <w:rFonts w:ascii="Verdana" w:hAnsi="Verdana"/>
        </w:rPr>
        <w:t xml:space="preserve"> </w:t>
      </w:r>
      <w:r w:rsidRPr="00101AB7">
        <w:rPr>
          <w:rStyle w:val="value"/>
          <w:rFonts w:ascii="Verdana" w:hAnsi="Verdana"/>
        </w:rPr>
        <w:t>4</w:t>
      </w:r>
      <w:r w:rsidR="000C6684" w:rsidRPr="00101AB7">
        <w:rPr>
          <w:rStyle w:val="value"/>
          <w:rFonts w:ascii="Verdana" w:hAnsi="Verdana"/>
        </w:rPr>
        <w:t>1</w:t>
      </w:r>
      <w:r w:rsidR="00D57A3C" w:rsidRPr="00101AB7">
        <w:rPr>
          <w:rStyle w:val="value"/>
          <w:rFonts w:ascii="Verdana" w:hAnsi="Verdana"/>
        </w:rPr>
        <w:t xml:space="preserve"> </w:t>
      </w:r>
      <w:r w:rsidRPr="00101AB7">
        <w:rPr>
          <w:rStyle w:val="value"/>
          <w:rFonts w:ascii="Verdana" w:hAnsi="Verdana"/>
        </w:rPr>
        <w:t>23</w:t>
      </w:r>
      <w:r w:rsidR="009D11E0" w:rsidRPr="00101AB7">
        <w:rPr>
          <w:rStyle w:val="value"/>
          <w:rFonts w:ascii="Verdana" w:hAnsi="Verdana"/>
        </w:rPr>
        <w:t> </w:t>
      </w:r>
      <w:r w:rsidRPr="00101AB7">
        <w:rPr>
          <w:rStyle w:val="value"/>
          <w:rFonts w:ascii="Verdana" w:hAnsi="Verdana"/>
        </w:rPr>
        <w:t>159</w:t>
      </w:r>
      <w:r w:rsidR="009D11E0" w:rsidRPr="00101AB7">
        <w:rPr>
          <w:rStyle w:val="value"/>
          <w:rFonts w:ascii="Verdana" w:hAnsi="Verdana"/>
        </w:rPr>
        <w:t>,</w:t>
      </w:r>
      <w:r w:rsidR="000C6684" w:rsidRPr="00101AB7">
        <w:rPr>
          <w:rFonts w:ascii="Verdana" w:hAnsi="Verdana"/>
        </w:rPr>
        <w:t> </w:t>
      </w:r>
      <w:r w:rsidR="00363D04" w:rsidRPr="00101AB7">
        <w:rPr>
          <w:rFonts w:ascii="Verdana" w:hAnsi="Verdana"/>
        </w:rPr>
        <w:t>adres</w:t>
      </w:r>
      <w:proofErr w:type="gramEnd"/>
      <w:r w:rsidR="000C6684" w:rsidRPr="00101AB7">
        <w:rPr>
          <w:rFonts w:ascii="Verdana" w:hAnsi="Verdana"/>
        </w:rPr>
        <w:t> </w:t>
      </w:r>
      <w:r w:rsidR="00363D04" w:rsidRPr="00101AB7">
        <w:rPr>
          <w:rFonts w:ascii="Verdana" w:hAnsi="Verdana"/>
        </w:rPr>
        <w:t>e</w:t>
      </w:r>
      <w:r w:rsidR="00174593">
        <w:rPr>
          <w:rFonts w:ascii="Verdana" w:hAnsi="Verdana"/>
        </w:rPr>
        <w:t xml:space="preserve"> - </w:t>
      </w:r>
      <w:r w:rsidR="00363D04" w:rsidRPr="00101AB7">
        <w:rPr>
          <w:rFonts w:ascii="Verdana" w:hAnsi="Verdana"/>
        </w:rPr>
        <w:t>mail:</w:t>
      </w:r>
      <w:hyperlink r:id="rId8" w:history="1">
        <w:r w:rsidR="00397395" w:rsidRPr="00101AB7">
          <w:rPr>
            <w:rStyle w:val="Hipercze"/>
            <w:rFonts w:ascii="Verdana" w:hAnsi="Verdana"/>
            <w:b/>
            <w:color w:val="000000"/>
          </w:rPr>
          <w:t>k.kotwas@woloizol.com.pl</w:t>
        </w:r>
      </w:hyperlink>
      <w:r w:rsidR="005773B4" w:rsidRPr="00101AB7">
        <w:rPr>
          <w:rFonts w:ascii="Verdana" w:hAnsi="Verdana"/>
          <w:b/>
        </w:rPr>
        <w:t>/</w:t>
      </w:r>
      <w:r w:rsidR="005773B4" w:rsidRPr="00101AB7">
        <w:rPr>
          <w:rFonts w:ascii="Verdana" w:hAnsi="Verdana"/>
          <w:b/>
          <w:u w:val="single"/>
        </w:rPr>
        <w:t>apteka@woloizol.com.</w:t>
      </w:r>
      <w:proofErr w:type="gramStart"/>
      <w:r w:rsidR="005773B4" w:rsidRPr="00101AB7">
        <w:rPr>
          <w:rFonts w:ascii="Verdana" w:hAnsi="Verdana"/>
          <w:b/>
          <w:u w:val="single"/>
        </w:rPr>
        <w:t>pl</w:t>
      </w:r>
      <w:r w:rsidR="00C50BE7" w:rsidRPr="00101AB7">
        <w:rPr>
          <w:rFonts w:ascii="Verdana" w:hAnsi="Verdana"/>
        </w:rPr>
        <w:t xml:space="preserve"> ;</w:t>
      </w:r>
      <w:proofErr w:type="gramEnd"/>
    </w:p>
    <w:p w:rsidR="00754EE9" w:rsidRPr="00101AB7" w:rsidRDefault="00754EE9">
      <w:pPr>
        <w:numPr>
          <w:ilvl w:val="0"/>
          <w:numId w:val="31"/>
        </w:numPr>
        <w:tabs>
          <w:tab w:val="left" w:pos="284"/>
        </w:tabs>
        <w:suppressAutoHyphens/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Wykonawcy</w:t>
      </w:r>
      <w:r w:rsidR="00C50BE7" w:rsidRPr="00101AB7">
        <w:rPr>
          <w:rFonts w:ascii="Verdana" w:hAnsi="Verdana"/>
        </w:rPr>
        <w:t xml:space="preserve"> jest</w:t>
      </w:r>
      <w:r w:rsidR="009D11E0" w:rsidRPr="00101AB7">
        <w:rPr>
          <w:rFonts w:ascii="Verdana" w:hAnsi="Verdana"/>
        </w:rPr>
        <w:t>:</w:t>
      </w:r>
      <w:r w:rsidR="005678E8" w:rsidRPr="00101AB7">
        <w:rPr>
          <w:rFonts w:ascii="Verdana" w:hAnsi="Verdana"/>
        </w:rPr>
        <w:t xml:space="preserve"> …………………………, </w:t>
      </w:r>
      <w:r w:rsidR="00596915" w:rsidRPr="00101AB7">
        <w:rPr>
          <w:rFonts w:ascii="Verdana" w:hAnsi="Verdana"/>
        </w:rPr>
        <w:t xml:space="preserve">numer </w:t>
      </w:r>
      <w:r w:rsidR="006E72EE" w:rsidRPr="00101AB7">
        <w:rPr>
          <w:rFonts w:ascii="Verdana" w:hAnsi="Verdana"/>
        </w:rPr>
        <w:t>tel</w:t>
      </w:r>
      <w:r w:rsidR="00E3054F" w:rsidRPr="00101AB7">
        <w:rPr>
          <w:rFonts w:ascii="Verdana" w:hAnsi="Verdana"/>
        </w:rPr>
        <w:t>efon kontaktowy</w:t>
      </w:r>
      <w:r w:rsidR="00B727CE" w:rsidRPr="00101AB7">
        <w:rPr>
          <w:rFonts w:ascii="Verdana" w:hAnsi="Verdana"/>
        </w:rPr>
        <w:t>:</w:t>
      </w:r>
      <w:r w:rsidR="006E72EE" w:rsidRPr="00101AB7">
        <w:rPr>
          <w:rFonts w:ascii="Verdana" w:hAnsi="Verdana"/>
        </w:rPr>
        <w:t xml:space="preserve"> ………………</w:t>
      </w:r>
      <w:r w:rsidR="009D11E0" w:rsidRPr="00101AB7">
        <w:rPr>
          <w:rFonts w:ascii="Verdana" w:hAnsi="Verdana"/>
        </w:rPr>
        <w:t>,</w:t>
      </w:r>
      <w:r w:rsidR="00BC03DA" w:rsidRPr="00101AB7">
        <w:rPr>
          <w:rFonts w:ascii="Verdana" w:hAnsi="Verdana"/>
        </w:rPr>
        <w:t xml:space="preserve"> adres</w:t>
      </w:r>
      <w:r w:rsidR="009D11E0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e</w:t>
      </w:r>
      <w:r w:rsidR="005678E8" w:rsidRPr="00101AB7">
        <w:rPr>
          <w:rFonts w:ascii="Verdana" w:hAnsi="Verdana"/>
        </w:rPr>
        <w:t xml:space="preserve"> -</w:t>
      </w:r>
      <w:r w:rsidR="005678E8" w:rsidRPr="00101AB7">
        <w:rPr>
          <w:rFonts w:ascii="Verdana" w:hAnsi="Verdana"/>
        </w:rPr>
        <w:tab/>
      </w:r>
      <w:r w:rsidR="00363D04" w:rsidRPr="00101AB7">
        <w:rPr>
          <w:rFonts w:ascii="Verdana" w:hAnsi="Verdana"/>
        </w:rPr>
        <w:t xml:space="preserve"> </w:t>
      </w:r>
      <w:r w:rsidR="005678E8" w:rsidRPr="00101AB7">
        <w:rPr>
          <w:rFonts w:ascii="Verdana" w:hAnsi="Verdana"/>
        </w:rPr>
        <w:t>mail: ……………………</w:t>
      </w:r>
      <w:r w:rsidR="00363D04" w:rsidRPr="00101AB7">
        <w:rPr>
          <w:rFonts w:ascii="Verdana" w:hAnsi="Verdana"/>
        </w:rPr>
        <w:t>………………………………………</w:t>
      </w:r>
    </w:p>
    <w:p w:rsidR="00E634E7" w:rsidRPr="00101AB7" w:rsidRDefault="00E634E7">
      <w:pPr>
        <w:pStyle w:val="Tekstpodstawowy21"/>
        <w:numPr>
          <w:ilvl w:val="0"/>
          <w:numId w:val="15"/>
        </w:numPr>
        <w:spacing w:line="288" w:lineRule="auto"/>
        <w:jc w:val="left"/>
        <w:rPr>
          <w:rFonts w:ascii="Verdana" w:hAnsi="Verdana"/>
          <w:sz w:val="24"/>
          <w:szCs w:val="24"/>
        </w:rPr>
      </w:pPr>
      <w:r w:rsidRPr="00101AB7">
        <w:rPr>
          <w:rFonts w:ascii="Verdana" w:hAnsi="Verdana"/>
          <w:sz w:val="24"/>
          <w:szCs w:val="24"/>
        </w:rPr>
        <w:t>Zmiana osób i/lub danych teleinformatycznych przewidzianych w ust. 4 nie stanowi zmiany umowy, lecz wymaga powiadomienia w formie pisemnej drugiej Strony o takiej zmianie.</w:t>
      </w:r>
    </w:p>
    <w:p w:rsidR="00E3054F" w:rsidRPr="00101AB7" w:rsidRDefault="001B6464">
      <w:pPr>
        <w:numPr>
          <w:ilvl w:val="0"/>
          <w:numId w:val="1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Adresem Wykonawcy dla doręczenia wszelkiej korespondencji w formie pisemnej związanej z wykonywaniem przedmiotu umowy jest: ……………………………………………………………………………………………………………………</w:t>
      </w:r>
    </w:p>
    <w:p w:rsidR="00AD6460" w:rsidRPr="00101AB7" w:rsidRDefault="001B6464" w:rsidP="00C50BE7">
      <w:pPr>
        <w:numPr>
          <w:ilvl w:val="0"/>
          <w:numId w:val="1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 przypadku zmiany adresu Wykonawca ma obowiązek bezzwłocznie w formie pisemnej lub za pośrednictwem środków komunikacji elektronicznej (e - mail) poinformować Zamawiającego o tym fakcie. W przypadku, gdy Wykonawca nie poinformuje Zamawiającego o zmianie adresu, o którym mowa w ust. </w:t>
      </w:r>
      <w:r w:rsidR="00E3054F" w:rsidRPr="00101AB7">
        <w:rPr>
          <w:rFonts w:ascii="Verdana" w:hAnsi="Verdana"/>
        </w:rPr>
        <w:t>6</w:t>
      </w:r>
      <w:r w:rsidRPr="00101AB7">
        <w:rPr>
          <w:rFonts w:ascii="Verdana" w:hAnsi="Verdana"/>
        </w:rPr>
        <w:t xml:space="preserve"> wszelka korespondencja związana z </w:t>
      </w:r>
      <w:r w:rsidRPr="00101AB7">
        <w:rPr>
          <w:rFonts w:ascii="Verdana" w:hAnsi="Verdana"/>
        </w:rPr>
        <w:lastRenderedPageBreak/>
        <w:t>przedmiotem umowy, nadana na adres dotychczasowy znany Zamawiającemu zostanie uznana za skutecznie doręczoną. Zmiana adresu do korespondencji nie stanowi zmiany treści umowy.</w:t>
      </w:r>
    </w:p>
    <w:p w:rsidR="00AD6460" w:rsidRPr="00101AB7" w:rsidRDefault="00AD6460" w:rsidP="000C6684">
      <w:pPr>
        <w:spacing w:line="288" w:lineRule="auto"/>
        <w:jc w:val="center"/>
        <w:rPr>
          <w:rFonts w:ascii="Verdana" w:hAnsi="Verdana"/>
          <w:b/>
        </w:rPr>
      </w:pPr>
    </w:p>
    <w:p w:rsidR="00933850" w:rsidRPr="00101AB7" w:rsidRDefault="005A19C1" w:rsidP="00C50BE7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4</w:t>
      </w:r>
    </w:p>
    <w:p w:rsidR="00233447" w:rsidRPr="00101AB7" w:rsidRDefault="00233447">
      <w:pPr>
        <w:pStyle w:val="Tekstpodstawowy2"/>
        <w:numPr>
          <w:ilvl w:val="0"/>
          <w:numId w:val="41"/>
        </w:numPr>
        <w:spacing w:line="288" w:lineRule="auto"/>
        <w:jc w:val="left"/>
        <w:rPr>
          <w:rFonts w:ascii="Verdana" w:hAnsi="Verdana"/>
          <w:sz w:val="24"/>
          <w:szCs w:val="24"/>
        </w:rPr>
      </w:pPr>
      <w:r w:rsidRPr="00101AB7">
        <w:rPr>
          <w:rFonts w:ascii="Verdana" w:hAnsi="Verdana"/>
          <w:sz w:val="24"/>
          <w:szCs w:val="24"/>
        </w:rPr>
        <w:t>Wykonawca zobowiązuje się wykonać przedmiot zamówienia siłami własnymi* lub przy udziale Podwykonawców, którym powierzy realizację dostawy w części ………………………………………………………………………..…………….*</w:t>
      </w:r>
      <w:r w:rsidRPr="00101AB7">
        <w:rPr>
          <w:rFonts w:ascii="Verdana" w:hAnsi="Verdana"/>
          <w:sz w:val="24"/>
          <w:szCs w:val="24"/>
        </w:rPr>
        <w:tab/>
      </w:r>
      <w:r w:rsidRPr="00101AB7">
        <w:rPr>
          <w:rFonts w:ascii="Verdana" w:hAnsi="Verdana"/>
          <w:sz w:val="24"/>
          <w:szCs w:val="24"/>
        </w:rPr>
        <w:tab/>
      </w:r>
      <w:r w:rsidRPr="00101AB7">
        <w:rPr>
          <w:rFonts w:ascii="Verdana" w:hAnsi="Verdana"/>
          <w:sz w:val="24"/>
          <w:szCs w:val="24"/>
        </w:rPr>
        <w:tab/>
      </w:r>
      <w:r w:rsidRPr="00101AB7">
        <w:rPr>
          <w:rFonts w:ascii="Verdana" w:hAnsi="Verdana"/>
          <w:sz w:val="24"/>
          <w:szCs w:val="24"/>
        </w:rPr>
        <w:tab/>
      </w:r>
      <w:r w:rsidRPr="00101AB7">
        <w:rPr>
          <w:rFonts w:ascii="Verdana" w:hAnsi="Verdana"/>
          <w:sz w:val="24"/>
          <w:szCs w:val="24"/>
        </w:rPr>
        <w:tab/>
      </w:r>
      <w:r w:rsidRPr="00101AB7">
        <w:rPr>
          <w:rFonts w:ascii="Verdana" w:hAnsi="Verdana"/>
          <w:sz w:val="24"/>
          <w:szCs w:val="24"/>
        </w:rPr>
        <w:tab/>
      </w:r>
      <w:r w:rsidRPr="00101AB7">
        <w:rPr>
          <w:rFonts w:ascii="Verdana" w:hAnsi="Verdana"/>
          <w:sz w:val="24"/>
          <w:szCs w:val="24"/>
        </w:rPr>
        <w:tab/>
        <w:t>(Nazwa Podwykonawcy)</w:t>
      </w:r>
    </w:p>
    <w:p w:rsidR="00233447" w:rsidRPr="00101AB7" w:rsidRDefault="00233447">
      <w:pPr>
        <w:pStyle w:val="Tekstpodstawowy2"/>
        <w:numPr>
          <w:ilvl w:val="0"/>
          <w:numId w:val="41"/>
        </w:numPr>
        <w:spacing w:line="288" w:lineRule="auto"/>
        <w:jc w:val="left"/>
        <w:rPr>
          <w:rFonts w:ascii="Verdana" w:hAnsi="Verdana"/>
          <w:sz w:val="24"/>
          <w:szCs w:val="24"/>
        </w:rPr>
      </w:pPr>
      <w:r w:rsidRPr="00101AB7">
        <w:rPr>
          <w:rFonts w:ascii="Verdana" w:eastAsia="SimSun" w:hAnsi="Verdana"/>
          <w:sz w:val="24"/>
          <w:szCs w:val="24"/>
        </w:rPr>
        <w:t>Ustalony w umowie zakres przedmiotu umowy realizowany będzie z udział</w:t>
      </w:r>
      <w:r w:rsidR="00B3167C">
        <w:rPr>
          <w:rFonts w:ascii="Verdana" w:eastAsia="SimSun" w:hAnsi="Verdana"/>
          <w:sz w:val="24"/>
          <w:szCs w:val="24"/>
        </w:rPr>
        <w:t xml:space="preserve">em następujących Podwykonawców: </w:t>
      </w:r>
      <w:r w:rsidRPr="00101AB7">
        <w:rPr>
          <w:rFonts w:ascii="Verdana" w:eastAsia="SimSun" w:hAnsi="Verdana"/>
          <w:sz w:val="24"/>
          <w:szCs w:val="24"/>
        </w:rPr>
        <w:t>……………………………………….……………………………………………………………………..….*</w:t>
      </w:r>
    </w:p>
    <w:p w:rsidR="00233447" w:rsidRPr="00101AB7" w:rsidRDefault="00233447">
      <w:pPr>
        <w:numPr>
          <w:ilvl w:val="0"/>
          <w:numId w:val="41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Zakres przedmiotu umowy przewidziany do wykonania przez Podwykonawców zawarty jest w ofercie Wykonawcy.* </w:t>
      </w:r>
    </w:p>
    <w:p w:rsidR="00233447" w:rsidRPr="00101AB7" w:rsidRDefault="00233447">
      <w:pPr>
        <w:numPr>
          <w:ilvl w:val="0"/>
          <w:numId w:val="41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Zamawiający wymaga, aby przed przystąpieniem do wykonania zamówienia, Wykonawca podał nazwy, dane kontaktowe oraz przedstawicieli Podwykonawców zaangażowanych w wykonanie dostawy, jeżeli są już znani. Wykonawca zawiadamia Zamawiającego o wszelkich zmianach w odniesieniu do informacji, o których mowa w zdaniu poprzednim, w trakcie realizacji zamówienia, a także przekazuje wymagane informacje na temat nowych Podwykonawców, którym w późniejszym okresie zamierza powierzyć realizację dostaw.</w:t>
      </w:r>
    </w:p>
    <w:p w:rsidR="00233447" w:rsidRPr="00101AB7" w:rsidRDefault="00233447">
      <w:pPr>
        <w:pStyle w:val="Akapitzlist"/>
        <w:numPr>
          <w:ilvl w:val="0"/>
          <w:numId w:val="41"/>
        </w:numPr>
        <w:spacing w:line="288" w:lineRule="auto"/>
        <w:rPr>
          <w:rFonts w:ascii="Verdana" w:hAnsi="Verdana" w:cs="Arial"/>
        </w:rPr>
      </w:pPr>
      <w:r w:rsidRPr="00101AB7">
        <w:rPr>
          <w:rFonts w:ascii="Verdana" w:hAnsi="Verdana"/>
        </w:rPr>
        <w:t>W przypadku powierzenia wykonania części umowy innym podmiotom, Wykonawca zobowiązuje się do koordynacji wykonania tych części umowy i ponosi pełną odpowiedzialność za należyte ich wykonanie.*</w:t>
      </w:r>
    </w:p>
    <w:p w:rsidR="00233447" w:rsidRPr="00101AB7" w:rsidRDefault="00233447">
      <w:pPr>
        <w:pStyle w:val="Akapitzlist"/>
        <w:numPr>
          <w:ilvl w:val="0"/>
          <w:numId w:val="41"/>
        </w:numPr>
        <w:spacing w:line="288" w:lineRule="auto"/>
        <w:rPr>
          <w:rFonts w:ascii="Verdana" w:hAnsi="Verdana" w:cs="Arial"/>
        </w:rPr>
      </w:pPr>
      <w:r w:rsidRPr="00101AB7">
        <w:rPr>
          <w:rFonts w:ascii="Verdana" w:hAnsi="Verdana"/>
        </w:rPr>
        <w:t xml:space="preserve">Umowy z Podwykonawcami nie zwalniają Wykonawcy z żadnego zobowiązania lub odpowiedzialności wynikającej z niniejszej umowy. Odpowiedzialność Wykonawcy za zaniedbania i uchybienia dokonane przez </w:t>
      </w:r>
      <w:r w:rsidR="001D47E4" w:rsidRPr="00101AB7">
        <w:rPr>
          <w:rFonts w:ascii="Verdana" w:hAnsi="Verdana"/>
        </w:rPr>
        <w:t xml:space="preserve">osoby realizujące przedmiot umowy z ramienia </w:t>
      </w:r>
      <w:r w:rsidRPr="00101AB7">
        <w:rPr>
          <w:rFonts w:ascii="Verdana" w:hAnsi="Verdana"/>
        </w:rPr>
        <w:t xml:space="preserve">Podwykonawcy jest taka sama jakby tych zaniedbań lub uchybień dopuści się </w:t>
      </w:r>
      <w:r w:rsidR="001D47E4" w:rsidRPr="00101AB7">
        <w:rPr>
          <w:rFonts w:ascii="Verdana" w:hAnsi="Verdana"/>
        </w:rPr>
        <w:t xml:space="preserve">osoby działające z ramienia </w:t>
      </w:r>
      <w:r w:rsidRPr="00101AB7">
        <w:rPr>
          <w:rFonts w:ascii="Verdana" w:hAnsi="Verdana"/>
        </w:rPr>
        <w:t>Wykonawcy.*</w:t>
      </w:r>
    </w:p>
    <w:p w:rsidR="00233447" w:rsidRPr="00101AB7" w:rsidRDefault="00233447">
      <w:pPr>
        <w:pStyle w:val="Akapitzlist"/>
        <w:numPr>
          <w:ilvl w:val="0"/>
          <w:numId w:val="41"/>
        </w:numPr>
        <w:spacing w:line="288" w:lineRule="auto"/>
        <w:rPr>
          <w:rFonts w:ascii="Verdana" w:hAnsi="Verdana" w:cs="Arial"/>
        </w:rPr>
      </w:pPr>
      <w:r w:rsidRPr="00101AB7">
        <w:rPr>
          <w:rFonts w:ascii="Verdana" w:hAnsi="Verdana"/>
        </w:rPr>
        <w:t xml:space="preserve">Wykonawca zobowiązany jest zastrzec w umowie z Podwykonawcą obowiązki i </w:t>
      </w:r>
      <w:proofErr w:type="gramStart"/>
      <w:r w:rsidRPr="00101AB7">
        <w:rPr>
          <w:rFonts w:ascii="Verdana" w:hAnsi="Verdana"/>
        </w:rPr>
        <w:t>wymagania które</w:t>
      </w:r>
      <w:proofErr w:type="gramEnd"/>
      <w:r w:rsidRPr="00101AB7">
        <w:rPr>
          <w:rFonts w:ascii="Verdana" w:hAnsi="Verdana"/>
        </w:rPr>
        <w:t xml:space="preserve"> są wymienione w niniejszej umowie i chronią w pełni interesy Zamawiającego.* </w:t>
      </w:r>
    </w:p>
    <w:p w:rsidR="00233447" w:rsidRPr="00101AB7" w:rsidRDefault="00233447">
      <w:pPr>
        <w:pStyle w:val="Akapitzlist"/>
        <w:numPr>
          <w:ilvl w:val="0"/>
          <w:numId w:val="41"/>
        </w:numPr>
        <w:spacing w:line="288" w:lineRule="auto"/>
        <w:rPr>
          <w:rFonts w:ascii="Verdana" w:hAnsi="Verdana" w:cs="Arial"/>
        </w:rPr>
      </w:pPr>
      <w:r w:rsidRPr="00101AB7">
        <w:rPr>
          <w:rFonts w:ascii="Verdana" w:eastAsia="Calibri" w:hAnsi="Verdana" w:cs="ArialMT"/>
          <w:lang w:bidi="hi-IN"/>
        </w:rPr>
        <w:t>W razie powzięcia przez Zamawiającego informacji o wykonywaniu przez Podwykonawców</w:t>
      </w:r>
      <w:r w:rsidRPr="00101AB7">
        <w:rPr>
          <w:rFonts w:ascii="Verdana" w:hAnsi="Verdana"/>
        </w:rPr>
        <w:t xml:space="preserve"> </w:t>
      </w:r>
      <w:r w:rsidRPr="00101AB7">
        <w:rPr>
          <w:rFonts w:ascii="Verdana" w:eastAsia="Calibri" w:hAnsi="Verdana" w:cs="ArialMT"/>
          <w:lang w:bidi="hi-IN"/>
        </w:rPr>
        <w:t>zobowiązań umownych w innym zakresie niż wskazany w ofercie, Zamawiający może</w:t>
      </w:r>
      <w:r w:rsidRPr="00101AB7">
        <w:rPr>
          <w:rFonts w:ascii="Verdana" w:hAnsi="Verdana"/>
        </w:rPr>
        <w:t xml:space="preserve"> </w:t>
      </w:r>
      <w:r w:rsidRPr="00101AB7">
        <w:rPr>
          <w:rFonts w:ascii="Verdana" w:eastAsia="Calibri" w:hAnsi="Verdana" w:cs="ArialMT"/>
          <w:lang w:bidi="hi-IN"/>
        </w:rPr>
        <w:t>odstąpić od umowy niezależnie od prawa odmowy wypłaty wynagrodzenia za zobowiązania wykonywane przez tych Podwykonawców</w:t>
      </w:r>
      <w:r w:rsidRPr="00101AB7">
        <w:rPr>
          <w:rFonts w:ascii="Verdana" w:hAnsi="Verdana"/>
        </w:rPr>
        <w:t xml:space="preserve">.* </w:t>
      </w:r>
    </w:p>
    <w:p w:rsidR="00AB1E31" w:rsidRPr="00101AB7" w:rsidRDefault="00233447">
      <w:pPr>
        <w:pStyle w:val="Akapitzlist"/>
        <w:numPr>
          <w:ilvl w:val="0"/>
          <w:numId w:val="41"/>
        </w:numPr>
        <w:spacing w:line="288" w:lineRule="auto"/>
        <w:rPr>
          <w:rFonts w:ascii="Verdana" w:hAnsi="Verdana" w:cs="Arial"/>
        </w:rPr>
      </w:pPr>
      <w:r w:rsidRPr="00101AB7">
        <w:rPr>
          <w:rFonts w:ascii="Verdana" w:hAnsi="Verdana" w:cs="Arial"/>
        </w:rPr>
        <w:lastRenderedPageBreak/>
        <w:t xml:space="preserve">Jeżeli zmiana albo rezygnacja z Podwykonawcy dotyczy podmiotu, na którego zasoby Wykonawca powoływał się na zasadach określonych w art. 118 ust. 1 ustawy </w:t>
      </w:r>
      <w:proofErr w:type="spellStart"/>
      <w:r w:rsidRPr="00101AB7">
        <w:rPr>
          <w:rFonts w:ascii="Verdana" w:hAnsi="Verdana" w:cs="Arial"/>
        </w:rPr>
        <w:t>Pzp</w:t>
      </w:r>
      <w:proofErr w:type="spellEnd"/>
      <w:r w:rsidRPr="00101AB7">
        <w:rPr>
          <w:rFonts w:ascii="Verdana" w:hAnsi="Verdana" w:cs="Arial"/>
        </w:rPr>
        <w:t xml:space="preserve"> w celu wykazania spełniania warunków udziału w postępowaniu Wykonawca jest zobowiązany wykazać Zamawiającemu, że proponowany inny Podwykonawca (lub Wykonawca samodzielnie) spełnia warunki udziału określone w postępowaniu w stopniu nie mniejszym niż wymagany w trakcie postępowania o udzielenie zamówienia, które swoimi zasobami potwierdził poprzedni Podwykonawca. Ponadto podmiot ten (inny Podwykonawca) nie może podlegać wykluczeniu z postępowania w oparciu o przesłanki wskazane przez Zamawiającego w SWZ dla przeprowadzonego postępowania. W tym celu zobowiązany jest przedłożyć stosowne oświadczenie o ile Zamawiający tego wymagał w SWZ.</w:t>
      </w:r>
    </w:p>
    <w:p w:rsidR="00233447" w:rsidRPr="00101AB7" w:rsidRDefault="00233447" w:rsidP="00AB1E31">
      <w:pPr>
        <w:pStyle w:val="Akapitzlist"/>
        <w:numPr>
          <w:ilvl w:val="0"/>
          <w:numId w:val="41"/>
        </w:numPr>
        <w:tabs>
          <w:tab w:val="left" w:pos="426"/>
        </w:tabs>
        <w:spacing w:line="288" w:lineRule="auto"/>
        <w:rPr>
          <w:rFonts w:ascii="Verdana" w:hAnsi="Verdana" w:cs="Arial"/>
        </w:rPr>
      </w:pPr>
      <w:r w:rsidRPr="00101AB7">
        <w:rPr>
          <w:rFonts w:ascii="Verdana" w:hAnsi="Verdana" w:cs="Arial"/>
        </w:rPr>
        <w:t>J</w:t>
      </w:r>
      <w:r w:rsidRPr="00101AB7">
        <w:rPr>
          <w:rFonts w:ascii="Verdana" w:hAnsi="Verdana"/>
        </w:rPr>
        <w:t>e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eli powierzenie wykonania cz</w:t>
      </w:r>
      <w:r w:rsidRPr="00101AB7">
        <w:rPr>
          <w:rFonts w:ascii="Verdana" w:eastAsia="MS Gothic" w:hAnsi="Verdana"/>
        </w:rPr>
        <w:t>ęś</w:t>
      </w:r>
      <w:r w:rsidRPr="00101AB7">
        <w:rPr>
          <w:rFonts w:ascii="Verdana" w:eastAsia="Malgun Gothic" w:hAnsi="Verdana"/>
        </w:rPr>
        <w:t>ci przedmiotu zamówienia nast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 xml:space="preserve">puje w trakcie jego </w:t>
      </w:r>
      <w:r w:rsidRPr="00101AB7">
        <w:rPr>
          <w:rFonts w:ascii="Verdana" w:hAnsi="Verdana"/>
        </w:rPr>
        <w:t xml:space="preserve">realizacji, Wykonawca na </w:t>
      </w:r>
      <w:r w:rsidRPr="00101AB7">
        <w:rPr>
          <w:rFonts w:ascii="Verdana" w:eastAsia="MS Gothic" w:hAnsi="Verdana"/>
        </w:rPr>
        <w:t>żą</w:t>
      </w:r>
      <w:r w:rsidRPr="00101AB7">
        <w:rPr>
          <w:rFonts w:ascii="Verdana" w:eastAsia="Malgun Gothic" w:hAnsi="Verdana"/>
        </w:rPr>
        <w:t>danie 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cego przedstawia o</w:t>
      </w:r>
      <w:r w:rsidRPr="00101AB7">
        <w:rPr>
          <w:rFonts w:ascii="Verdana" w:eastAsia="MS Gothic" w:hAnsi="Verdana"/>
        </w:rPr>
        <w:t>ś</w:t>
      </w:r>
      <w:r w:rsidRPr="00101AB7">
        <w:rPr>
          <w:rFonts w:ascii="Verdana" w:eastAsia="Malgun Gothic" w:hAnsi="Verdana"/>
        </w:rPr>
        <w:t xml:space="preserve">wiadczenie, o którym mowa w art. 125 ust. 1 ustawy </w:t>
      </w:r>
      <w:proofErr w:type="spellStart"/>
      <w:r w:rsidRPr="00101AB7">
        <w:rPr>
          <w:rFonts w:ascii="Verdana" w:eastAsia="Malgun Gothic" w:hAnsi="Verdana"/>
        </w:rPr>
        <w:t>Pzp</w:t>
      </w:r>
      <w:proofErr w:type="spellEnd"/>
      <w:r w:rsidRPr="00101AB7">
        <w:rPr>
          <w:rFonts w:ascii="Verdana" w:eastAsia="Malgun Gothic" w:hAnsi="Verdana"/>
        </w:rPr>
        <w:t xml:space="preserve"> albo o</w:t>
      </w:r>
      <w:r w:rsidRPr="00101AB7">
        <w:rPr>
          <w:rFonts w:ascii="Verdana" w:eastAsia="MS Gothic" w:hAnsi="Verdana"/>
        </w:rPr>
        <w:t>ś</w:t>
      </w:r>
      <w:r w:rsidRPr="00101AB7">
        <w:rPr>
          <w:rFonts w:ascii="Verdana" w:eastAsia="Malgun Gothic" w:hAnsi="Verdana"/>
        </w:rPr>
        <w:t>wiadczenia lub dokumenty potwierdzaj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 brak podstaw wykluczenia wobec tego Podwykonawcy. Je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eli 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 xml:space="preserve">cy stwierdzi, </w:t>
      </w:r>
      <w:r w:rsidRPr="00101AB7">
        <w:rPr>
          <w:rFonts w:ascii="Verdana" w:eastAsia="MS Gothic" w:hAnsi="Verdana"/>
        </w:rPr>
        <w:t>ż</w:t>
      </w:r>
      <w:r w:rsidRPr="00101AB7">
        <w:rPr>
          <w:rFonts w:ascii="Verdana" w:eastAsia="Malgun Gothic" w:hAnsi="Verdana"/>
        </w:rPr>
        <w:t>e wobec danego Pod</w:t>
      </w:r>
      <w:r w:rsidRPr="00101AB7">
        <w:rPr>
          <w:rFonts w:ascii="Verdana" w:hAnsi="Verdana"/>
        </w:rPr>
        <w:t>wykonawcy zachodz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 xml:space="preserve"> podstawy wykluczenia, w terminie zakre</w:t>
      </w:r>
      <w:r w:rsidRPr="00101AB7">
        <w:rPr>
          <w:rFonts w:ascii="Verdana" w:eastAsia="MS Gothic" w:hAnsi="Verdana"/>
        </w:rPr>
        <w:t>ś</w:t>
      </w:r>
      <w:r w:rsidRPr="00101AB7">
        <w:rPr>
          <w:rFonts w:ascii="Verdana" w:eastAsia="Malgun Gothic" w:hAnsi="Verdana"/>
        </w:rPr>
        <w:t>lonym odr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>bnie przez Zamawiaj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cego, Wykonawca obowi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zany jest zast</w:t>
      </w:r>
      <w:r w:rsidRPr="00101AB7">
        <w:rPr>
          <w:rFonts w:ascii="Verdana" w:eastAsia="MS Gothic" w:hAnsi="Verdana"/>
        </w:rPr>
        <w:t>ą</w:t>
      </w:r>
      <w:r w:rsidRPr="00101AB7">
        <w:rPr>
          <w:rFonts w:ascii="Verdana" w:eastAsia="Malgun Gothic" w:hAnsi="Verdana"/>
        </w:rPr>
        <w:t>pi</w:t>
      </w:r>
      <w:r w:rsidRPr="00101AB7">
        <w:rPr>
          <w:rFonts w:ascii="Verdana" w:eastAsia="MS Gothic" w:hAnsi="Verdana"/>
        </w:rPr>
        <w:t>ć</w:t>
      </w:r>
      <w:r w:rsidRPr="00101AB7">
        <w:rPr>
          <w:rFonts w:ascii="Verdana" w:eastAsia="Malgun Gothic" w:hAnsi="Verdana"/>
        </w:rPr>
        <w:t xml:space="preserve"> tego Podwykonawc</w:t>
      </w:r>
      <w:r w:rsidRPr="00101AB7">
        <w:rPr>
          <w:rFonts w:ascii="Verdana" w:eastAsia="MS Gothic" w:hAnsi="Verdana"/>
        </w:rPr>
        <w:t>ę</w:t>
      </w:r>
      <w:r w:rsidRPr="00101AB7">
        <w:rPr>
          <w:rFonts w:ascii="Verdana" w:eastAsia="Malgun Gothic" w:hAnsi="Verdana"/>
        </w:rPr>
        <w:t xml:space="preserve"> pod rygorem niedopuszczenia Podwykonawcy do realizacji cz</w:t>
      </w:r>
      <w:r w:rsidRPr="00101AB7">
        <w:rPr>
          <w:rFonts w:ascii="Verdana" w:eastAsia="MS Gothic" w:hAnsi="Verdana"/>
        </w:rPr>
        <w:t>ęś</w:t>
      </w:r>
      <w:r w:rsidRPr="00101AB7">
        <w:rPr>
          <w:rFonts w:ascii="Verdana" w:eastAsia="Malgun Gothic" w:hAnsi="Verdana"/>
        </w:rPr>
        <w:t>ci zamówienia.</w:t>
      </w:r>
      <w:r w:rsidRPr="00101AB7">
        <w:rPr>
          <w:rFonts w:ascii="Verdana" w:hAnsi="Verdana"/>
        </w:rPr>
        <w:t>*</w:t>
      </w:r>
    </w:p>
    <w:p w:rsidR="00AB1E31" w:rsidRPr="00101AB7" w:rsidRDefault="00AB1E31" w:rsidP="000C6684">
      <w:pPr>
        <w:spacing w:line="288" w:lineRule="auto"/>
        <w:jc w:val="center"/>
        <w:rPr>
          <w:rFonts w:ascii="Verdana" w:hAnsi="Verdana"/>
          <w:b/>
        </w:rPr>
      </w:pPr>
    </w:p>
    <w:p w:rsidR="00233447" w:rsidRPr="00101AB7" w:rsidRDefault="005A19C1" w:rsidP="003C1F8D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5</w:t>
      </w:r>
    </w:p>
    <w:p w:rsidR="007C60BA" w:rsidRPr="00101AB7" w:rsidRDefault="007C60BA" w:rsidP="000C6684">
      <w:pPr>
        <w:numPr>
          <w:ilvl w:val="0"/>
          <w:numId w:val="6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Zamawiający zobowiązuje się dokonywać zapłaty za towar </w:t>
      </w:r>
      <w:r w:rsidR="00AD4E7F" w:rsidRPr="00101AB7">
        <w:rPr>
          <w:rFonts w:ascii="Verdana" w:hAnsi="Verdana"/>
        </w:rPr>
        <w:t>zgodnie z cenami</w:t>
      </w:r>
      <w:r w:rsidRPr="00101AB7">
        <w:rPr>
          <w:rFonts w:ascii="Verdana" w:hAnsi="Verdana"/>
        </w:rPr>
        <w:t xml:space="preserve"> określon</w:t>
      </w:r>
      <w:r w:rsidR="00D574AD" w:rsidRPr="00101AB7">
        <w:rPr>
          <w:rFonts w:ascii="Verdana" w:hAnsi="Verdana"/>
        </w:rPr>
        <w:t>ymi</w:t>
      </w:r>
      <w:r w:rsidRPr="00101AB7">
        <w:rPr>
          <w:rFonts w:ascii="Verdana" w:hAnsi="Verdana"/>
        </w:rPr>
        <w:t xml:space="preserve"> w </w:t>
      </w:r>
      <w:r w:rsidR="00D574AD" w:rsidRPr="00101AB7">
        <w:rPr>
          <w:rFonts w:ascii="Verdana" w:hAnsi="Verdana"/>
        </w:rPr>
        <w:t>wyliczeniu całkowitej wartości zamówienia, stanowiącym</w:t>
      </w:r>
      <w:r w:rsidR="00505A97" w:rsidRPr="00101AB7">
        <w:rPr>
          <w:rFonts w:ascii="Verdana" w:hAnsi="Verdana"/>
        </w:rPr>
        <w:t xml:space="preserve"> Z</w:t>
      </w:r>
      <w:r w:rsidRPr="00101AB7">
        <w:rPr>
          <w:rFonts w:ascii="Verdana" w:hAnsi="Verdana"/>
        </w:rPr>
        <w:t>ałącznik</w:t>
      </w:r>
      <w:r w:rsidR="00091A11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nr</w:t>
      </w:r>
      <w:r w:rsidR="008F11D3" w:rsidRPr="00101AB7">
        <w:rPr>
          <w:rFonts w:ascii="Verdana" w:hAnsi="Verdana"/>
        </w:rPr>
        <w:t xml:space="preserve"> 1</w:t>
      </w:r>
      <w:r w:rsidRPr="00101AB7">
        <w:rPr>
          <w:rFonts w:ascii="Verdana" w:hAnsi="Verdana"/>
        </w:rPr>
        <w:t xml:space="preserve"> do umowy.</w:t>
      </w:r>
    </w:p>
    <w:p w:rsidR="00135263" w:rsidRPr="00101AB7" w:rsidRDefault="003C421F" w:rsidP="000C6684">
      <w:pPr>
        <w:numPr>
          <w:ilvl w:val="0"/>
          <w:numId w:val="6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Szacunkowa </w:t>
      </w:r>
      <w:r w:rsidR="00E565CD" w:rsidRPr="00101AB7">
        <w:rPr>
          <w:rFonts w:ascii="Verdana" w:hAnsi="Verdana"/>
        </w:rPr>
        <w:t xml:space="preserve">wartość umowy </w:t>
      </w:r>
      <w:r w:rsidR="00787860" w:rsidRPr="00101AB7">
        <w:rPr>
          <w:rFonts w:ascii="Verdana" w:hAnsi="Verdana"/>
        </w:rPr>
        <w:t xml:space="preserve">wynosi </w:t>
      </w:r>
      <w:r w:rsidR="00B669E4" w:rsidRPr="00101AB7">
        <w:rPr>
          <w:rFonts w:ascii="Verdana" w:hAnsi="Verdana"/>
        </w:rPr>
        <w:t>netto</w:t>
      </w:r>
      <w:r w:rsidR="008842E4" w:rsidRPr="00101AB7">
        <w:rPr>
          <w:rFonts w:ascii="Verdana" w:hAnsi="Verdana"/>
        </w:rPr>
        <w:t xml:space="preserve"> zł</w:t>
      </w:r>
      <w:r w:rsidR="00F97ADD" w:rsidRPr="00101AB7">
        <w:rPr>
          <w:rFonts w:ascii="Verdana" w:hAnsi="Verdana"/>
        </w:rPr>
        <w:t>:….</w:t>
      </w:r>
      <w:r w:rsidR="00457E6C" w:rsidRPr="00101AB7">
        <w:rPr>
          <w:rFonts w:ascii="Verdana" w:hAnsi="Verdana"/>
        </w:rPr>
        <w:t>......</w:t>
      </w:r>
      <w:r w:rsidR="008842E4" w:rsidRPr="00101AB7">
        <w:rPr>
          <w:rFonts w:ascii="Verdana" w:hAnsi="Verdana"/>
        </w:rPr>
        <w:t>......</w:t>
      </w:r>
      <w:r w:rsidR="00457E6C" w:rsidRPr="00101AB7">
        <w:rPr>
          <w:rFonts w:ascii="Verdana" w:hAnsi="Verdana"/>
        </w:rPr>
        <w:t>...</w:t>
      </w:r>
      <w:r w:rsidR="00E565CD" w:rsidRPr="00101AB7">
        <w:rPr>
          <w:rFonts w:ascii="Verdana" w:hAnsi="Verdana"/>
        </w:rPr>
        <w:t>..</w:t>
      </w:r>
      <w:r w:rsidR="007C7E91" w:rsidRPr="00101AB7">
        <w:rPr>
          <w:rFonts w:ascii="Verdana" w:hAnsi="Verdana"/>
        </w:rPr>
        <w:t xml:space="preserve">plus </w:t>
      </w:r>
      <w:r w:rsidR="008F11D3" w:rsidRPr="00101AB7">
        <w:rPr>
          <w:rFonts w:ascii="Verdana" w:hAnsi="Verdana"/>
        </w:rPr>
        <w:t xml:space="preserve">należny </w:t>
      </w:r>
      <w:r w:rsidR="007C7E91" w:rsidRPr="00101AB7">
        <w:rPr>
          <w:rFonts w:ascii="Verdana" w:hAnsi="Verdana"/>
        </w:rPr>
        <w:t xml:space="preserve">podatek </w:t>
      </w:r>
      <w:proofErr w:type="gramStart"/>
      <w:r w:rsidR="007C7E91" w:rsidRPr="00101AB7">
        <w:rPr>
          <w:rFonts w:ascii="Verdana" w:hAnsi="Verdana"/>
        </w:rPr>
        <w:t>VAT</w:t>
      </w:r>
      <w:r w:rsidR="008842E4" w:rsidRPr="00101AB7">
        <w:rPr>
          <w:rFonts w:ascii="Verdana" w:hAnsi="Verdana"/>
        </w:rPr>
        <w:t xml:space="preserve"> co</w:t>
      </w:r>
      <w:proofErr w:type="gramEnd"/>
      <w:r w:rsidR="008842E4" w:rsidRPr="00101AB7">
        <w:rPr>
          <w:rFonts w:ascii="Verdana" w:hAnsi="Verdana"/>
        </w:rPr>
        <w:t xml:space="preserve"> daje kwotę</w:t>
      </w:r>
      <w:r w:rsidR="001457EA" w:rsidRPr="00101AB7">
        <w:rPr>
          <w:rFonts w:ascii="Verdana" w:hAnsi="Verdana"/>
        </w:rPr>
        <w:t xml:space="preserve"> </w:t>
      </w:r>
      <w:r w:rsidR="00787860" w:rsidRPr="00101AB7">
        <w:rPr>
          <w:rFonts w:ascii="Verdana" w:hAnsi="Verdana"/>
        </w:rPr>
        <w:t>brutt</w:t>
      </w:r>
      <w:r w:rsidR="00215B6B" w:rsidRPr="00101AB7">
        <w:rPr>
          <w:rFonts w:ascii="Verdana" w:hAnsi="Verdana"/>
        </w:rPr>
        <w:t>o</w:t>
      </w:r>
      <w:r w:rsidR="009C1AE2" w:rsidRPr="00101AB7">
        <w:rPr>
          <w:rFonts w:ascii="Verdana" w:hAnsi="Verdana"/>
        </w:rPr>
        <w:t xml:space="preserve"> zł</w:t>
      </w:r>
      <w:r w:rsidR="00F97ADD" w:rsidRPr="00101AB7">
        <w:rPr>
          <w:rFonts w:ascii="Verdana" w:hAnsi="Verdana"/>
        </w:rPr>
        <w:t>:</w:t>
      </w:r>
      <w:r w:rsidR="001457EA" w:rsidRPr="00101AB7">
        <w:rPr>
          <w:rFonts w:ascii="Verdana" w:hAnsi="Verdana"/>
        </w:rPr>
        <w:t xml:space="preserve"> </w:t>
      </w:r>
      <w:r w:rsidR="00B669E4" w:rsidRPr="00101AB7">
        <w:rPr>
          <w:rFonts w:ascii="Verdana" w:hAnsi="Verdana"/>
        </w:rPr>
        <w:t>…</w:t>
      </w:r>
      <w:r w:rsidR="00457E6C" w:rsidRPr="00101AB7">
        <w:rPr>
          <w:rFonts w:ascii="Verdana" w:hAnsi="Verdana"/>
        </w:rPr>
        <w:t>............</w:t>
      </w:r>
      <w:r w:rsidR="001457EA" w:rsidRPr="00101AB7">
        <w:rPr>
          <w:rFonts w:ascii="Verdana" w:hAnsi="Verdana"/>
        </w:rPr>
        <w:t>................</w:t>
      </w:r>
      <w:r w:rsidR="00A70375" w:rsidRPr="00101AB7">
        <w:rPr>
          <w:rFonts w:ascii="Verdana" w:hAnsi="Verdana"/>
        </w:rPr>
        <w:t xml:space="preserve"> </w:t>
      </w:r>
      <w:r w:rsidR="00787860" w:rsidRPr="00101AB7">
        <w:rPr>
          <w:rFonts w:ascii="Verdana" w:hAnsi="Verdana"/>
        </w:rPr>
        <w:t>(</w:t>
      </w:r>
      <w:proofErr w:type="gramStart"/>
      <w:r w:rsidR="00787860" w:rsidRPr="00101AB7">
        <w:rPr>
          <w:rFonts w:ascii="Verdana" w:hAnsi="Verdana"/>
        </w:rPr>
        <w:t>słownie</w:t>
      </w:r>
      <w:proofErr w:type="gramEnd"/>
      <w:r w:rsidR="009C1AE2" w:rsidRPr="00101AB7">
        <w:rPr>
          <w:rFonts w:ascii="Verdana" w:hAnsi="Verdana"/>
        </w:rPr>
        <w:t xml:space="preserve"> </w:t>
      </w:r>
      <w:r w:rsidR="007C7E91" w:rsidRPr="00101AB7">
        <w:rPr>
          <w:rFonts w:ascii="Verdana" w:hAnsi="Verdana"/>
        </w:rPr>
        <w:t>brutto</w:t>
      </w:r>
      <w:r w:rsidR="009C1AE2" w:rsidRPr="00101AB7">
        <w:rPr>
          <w:rFonts w:ascii="Verdana" w:hAnsi="Verdana"/>
        </w:rPr>
        <w:t xml:space="preserve"> złotych</w:t>
      </w:r>
      <w:r w:rsidR="008F11D3" w:rsidRPr="00101AB7">
        <w:rPr>
          <w:rFonts w:ascii="Verdana" w:hAnsi="Verdana"/>
        </w:rPr>
        <w:t>:</w:t>
      </w:r>
      <w:r w:rsidR="00787860" w:rsidRPr="00101AB7">
        <w:rPr>
          <w:rFonts w:ascii="Verdana" w:hAnsi="Verdana"/>
        </w:rPr>
        <w:t>……</w:t>
      </w:r>
      <w:r w:rsidR="009C1AE2" w:rsidRPr="00101AB7">
        <w:rPr>
          <w:rFonts w:ascii="Verdana" w:hAnsi="Verdana"/>
        </w:rPr>
        <w:t>……………</w:t>
      </w:r>
      <w:r w:rsidR="00787860" w:rsidRPr="00101AB7">
        <w:rPr>
          <w:rFonts w:ascii="Verdana" w:hAnsi="Verdana"/>
        </w:rPr>
        <w:t>……………</w:t>
      </w:r>
      <w:r w:rsidR="00215B6B" w:rsidRPr="00101AB7">
        <w:rPr>
          <w:rFonts w:ascii="Verdana" w:hAnsi="Verdana"/>
        </w:rPr>
        <w:t>………………………</w:t>
      </w:r>
      <w:r w:rsidR="000C6684" w:rsidRPr="00101AB7">
        <w:rPr>
          <w:rFonts w:ascii="Verdana" w:hAnsi="Verdana"/>
        </w:rPr>
        <w:t>………..</w:t>
      </w:r>
      <w:r w:rsidR="00215B6B" w:rsidRPr="00101AB7">
        <w:rPr>
          <w:rFonts w:ascii="Verdana" w:hAnsi="Verdana"/>
        </w:rPr>
        <w:t>……………………</w:t>
      </w:r>
      <w:r w:rsidR="00CA67E8" w:rsidRPr="00101AB7">
        <w:rPr>
          <w:rFonts w:ascii="Verdana" w:hAnsi="Verdana"/>
        </w:rPr>
        <w:t>)</w:t>
      </w:r>
      <w:r w:rsidR="00215B6B" w:rsidRPr="00101AB7">
        <w:rPr>
          <w:rFonts w:ascii="Verdana" w:hAnsi="Verdana"/>
        </w:rPr>
        <w:t>.</w:t>
      </w:r>
    </w:p>
    <w:p w:rsidR="009D72B0" w:rsidRPr="00101AB7" w:rsidRDefault="00083254" w:rsidP="000C6684">
      <w:pPr>
        <w:numPr>
          <w:ilvl w:val="0"/>
          <w:numId w:val="6"/>
        </w:numPr>
        <w:spacing w:line="288" w:lineRule="auto"/>
        <w:rPr>
          <w:rFonts w:ascii="Verdana" w:hAnsi="Verdana"/>
          <w:bCs/>
          <w:iCs/>
          <w:lang w:eastAsia="pl-PL" w:bidi="ar-SA"/>
        </w:rPr>
      </w:pPr>
      <w:r w:rsidRPr="00101AB7">
        <w:rPr>
          <w:rFonts w:ascii="Verdana" w:hAnsi="Verdana"/>
          <w:bCs/>
          <w:iCs/>
        </w:rPr>
        <w:t>W przypadku „zakupu zastępczego”</w:t>
      </w:r>
      <w:r w:rsidR="00E565CD" w:rsidRPr="00101AB7">
        <w:rPr>
          <w:rFonts w:ascii="Verdana" w:hAnsi="Verdana"/>
          <w:bCs/>
          <w:iCs/>
        </w:rPr>
        <w:t>, przewidzianego w</w:t>
      </w:r>
      <w:r w:rsidRPr="00101AB7">
        <w:rPr>
          <w:rFonts w:ascii="Verdana" w:hAnsi="Verdana"/>
          <w:bCs/>
          <w:iCs/>
        </w:rPr>
        <w:t xml:space="preserve"> </w:t>
      </w:r>
      <w:r w:rsidR="00B00EED" w:rsidRPr="00101AB7">
        <w:rPr>
          <w:rFonts w:ascii="Verdana" w:hAnsi="Verdana"/>
          <w:bCs/>
          <w:iCs/>
        </w:rPr>
        <w:t>§ 2 ust. 2</w:t>
      </w:r>
      <w:r w:rsidR="006062E1" w:rsidRPr="00101AB7">
        <w:rPr>
          <w:rFonts w:ascii="Verdana" w:hAnsi="Verdana"/>
          <w:bCs/>
          <w:iCs/>
        </w:rPr>
        <w:t>3</w:t>
      </w:r>
      <w:r w:rsidR="00B00EED" w:rsidRPr="00101AB7">
        <w:rPr>
          <w:rFonts w:ascii="Verdana" w:hAnsi="Verdana"/>
          <w:bCs/>
          <w:iCs/>
        </w:rPr>
        <w:t xml:space="preserve"> niniejszej umowy </w:t>
      </w:r>
      <w:r w:rsidRPr="00101AB7">
        <w:rPr>
          <w:rFonts w:ascii="Verdana" w:hAnsi="Verdana"/>
          <w:bCs/>
          <w:iCs/>
        </w:rPr>
        <w:t xml:space="preserve">zmniejsza się wartość przedmiotu umowy, o której mowa w </w:t>
      </w:r>
      <w:r w:rsidR="00B00EED" w:rsidRPr="00101AB7">
        <w:rPr>
          <w:rFonts w:ascii="Verdana" w:hAnsi="Verdana"/>
          <w:bCs/>
          <w:iCs/>
        </w:rPr>
        <w:t xml:space="preserve">ust. 2 </w:t>
      </w:r>
      <w:r w:rsidR="009B3FF1" w:rsidRPr="00101AB7">
        <w:rPr>
          <w:rFonts w:ascii="Verdana" w:hAnsi="Verdana"/>
          <w:bCs/>
          <w:iCs/>
        </w:rPr>
        <w:t xml:space="preserve">o </w:t>
      </w:r>
      <w:r w:rsidRPr="00101AB7">
        <w:rPr>
          <w:rFonts w:ascii="Verdana" w:hAnsi="Verdana"/>
          <w:bCs/>
          <w:iCs/>
        </w:rPr>
        <w:t>wartość tego zakupu.</w:t>
      </w:r>
    </w:p>
    <w:p w:rsidR="0026708B" w:rsidRPr="00101AB7" w:rsidRDefault="002B2B8A">
      <w:pPr>
        <w:numPr>
          <w:ilvl w:val="0"/>
          <w:numId w:val="22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Wynagrodzenie Wykonawcy obejmuje wszelkie koszty związane z realizacją przedmiotu zamówienia.</w:t>
      </w:r>
      <w:r w:rsidR="002B5E3A" w:rsidRPr="00101AB7">
        <w:rPr>
          <w:rFonts w:ascii="Verdana" w:hAnsi="Verdana"/>
        </w:rPr>
        <w:t xml:space="preserve"> Wynagrodzenie Wykonawcy wskazane w wyliczeniu całkowitej wartości zamówienia, </w:t>
      </w:r>
      <w:r w:rsidR="00171032" w:rsidRPr="00101AB7">
        <w:rPr>
          <w:rFonts w:ascii="Verdana" w:hAnsi="Verdana"/>
        </w:rPr>
        <w:t>w Załączniku</w:t>
      </w:r>
      <w:r w:rsidR="002B5E3A" w:rsidRPr="00101AB7">
        <w:rPr>
          <w:rFonts w:ascii="Verdana" w:hAnsi="Verdana"/>
        </w:rPr>
        <w:t xml:space="preserve"> nr </w:t>
      </w:r>
      <w:r w:rsidR="0049332D" w:rsidRPr="00101AB7">
        <w:rPr>
          <w:rFonts w:ascii="Verdana" w:hAnsi="Verdana"/>
        </w:rPr>
        <w:t xml:space="preserve">1 </w:t>
      </w:r>
      <w:r w:rsidR="002B5E3A" w:rsidRPr="00101AB7">
        <w:rPr>
          <w:rFonts w:ascii="Verdana" w:hAnsi="Verdana"/>
        </w:rPr>
        <w:t xml:space="preserve">do niniejszej umowy obejmuje wszelkie koszty związane z realizacją przedmiotu zamówienia, a także wszelkie inne koszty niezbędne do należytego wykonania przedmiotu umowy, choćby nawet nie były one </w:t>
      </w:r>
      <w:r w:rsidR="002B5E3A" w:rsidRPr="00101AB7">
        <w:rPr>
          <w:rFonts w:ascii="Verdana" w:hAnsi="Verdana"/>
        </w:rPr>
        <w:lastRenderedPageBreak/>
        <w:t>wprost wymienione we wzorze umowy czy też w szczegółowych wymagań dotyczącymi przedmiotu zamówienia i dokumentacji przetargowej</w:t>
      </w:r>
      <w:r w:rsidR="0049332D" w:rsidRPr="00101AB7">
        <w:rPr>
          <w:rFonts w:ascii="Verdana" w:hAnsi="Verdana"/>
        </w:rPr>
        <w:t>, jeżeli wymagane są do prawidłowej realizacji um</w:t>
      </w:r>
      <w:r w:rsidR="00DF694C" w:rsidRPr="00101AB7">
        <w:rPr>
          <w:rFonts w:ascii="Verdana" w:hAnsi="Verdana"/>
        </w:rPr>
        <w:t xml:space="preserve">owy </w:t>
      </w:r>
      <w:r w:rsidR="00BB4782" w:rsidRPr="00101AB7">
        <w:rPr>
          <w:rFonts w:ascii="Verdana" w:hAnsi="Verdana"/>
        </w:rPr>
        <w:t xml:space="preserve">(przykładowo </w:t>
      </w:r>
      <w:r w:rsidR="00DF694C" w:rsidRPr="00101AB7">
        <w:rPr>
          <w:rFonts w:ascii="Verdana" w:hAnsi="Verdana"/>
        </w:rPr>
        <w:t>ewentualne opłaty celne, koszty</w:t>
      </w:r>
      <w:r w:rsidR="00C66056" w:rsidRPr="00101AB7">
        <w:rPr>
          <w:rFonts w:ascii="Verdana" w:hAnsi="Verdana"/>
        </w:rPr>
        <w:t>:</w:t>
      </w:r>
      <w:r w:rsidR="00DF694C" w:rsidRPr="00101AB7">
        <w:rPr>
          <w:rFonts w:ascii="Verdana" w:hAnsi="Verdana"/>
        </w:rPr>
        <w:t xml:space="preserve"> opakowań</w:t>
      </w:r>
      <w:r w:rsidR="00C66056" w:rsidRPr="00101AB7">
        <w:rPr>
          <w:rFonts w:ascii="Verdana" w:hAnsi="Verdana"/>
        </w:rPr>
        <w:t xml:space="preserve"> lub postępowania reklamacyjnego</w:t>
      </w:r>
      <w:r w:rsidR="00BB4782" w:rsidRPr="00101AB7">
        <w:rPr>
          <w:rFonts w:ascii="Verdana" w:hAnsi="Verdana"/>
        </w:rPr>
        <w:t>)</w:t>
      </w:r>
      <w:r w:rsidR="00DF694C" w:rsidRPr="00101AB7">
        <w:rPr>
          <w:rFonts w:ascii="Verdana" w:hAnsi="Verdana"/>
        </w:rPr>
        <w:t>.</w:t>
      </w:r>
    </w:p>
    <w:p w:rsidR="00B15CD2" w:rsidRPr="00101AB7" w:rsidRDefault="00B15CD2">
      <w:pPr>
        <w:numPr>
          <w:ilvl w:val="0"/>
          <w:numId w:val="22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Ostateczna wartość wynagrodzenia obliczona zostanie przez zsumowanie wartości poszczególnych dostaw. Wartość każdej dostawy zostanie ustalona przez przemn</w:t>
      </w:r>
      <w:r w:rsidR="003C421F" w:rsidRPr="00101AB7">
        <w:rPr>
          <w:rFonts w:ascii="Verdana" w:hAnsi="Verdana"/>
        </w:rPr>
        <w:t xml:space="preserve">ożenie ilości zamówionych towarów </w:t>
      </w:r>
      <w:r w:rsidRPr="00101AB7">
        <w:rPr>
          <w:rFonts w:ascii="Verdana" w:hAnsi="Verdana"/>
        </w:rPr>
        <w:t xml:space="preserve">przez ich wartość </w:t>
      </w:r>
      <w:r w:rsidR="000F73DE" w:rsidRPr="00101AB7">
        <w:rPr>
          <w:rFonts w:ascii="Verdana" w:hAnsi="Verdana"/>
        </w:rPr>
        <w:t>cen jednostkowych</w:t>
      </w:r>
      <w:r w:rsidRPr="00101AB7">
        <w:rPr>
          <w:rFonts w:ascii="Verdana" w:hAnsi="Verdana"/>
        </w:rPr>
        <w:t xml:space="preserve"> netto. Do wartości netto każdej zamówionej dostawy Wykonawca doliczy obowiązujący podatek VAT.</w:t>
      </w:r>
    </w:p>
    <w:p w:rsidR="00A9687D" w:rsidRPr="00101AB7" w:rsidRDefault="007C60BA">
      <w:pPr>
        <w:numPr>
          <w:ilvl w:val="0"/>
          <w:numId w:val="22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Ceny</w:t>
      </w:r>
      <w:r w:rsidR="00785DE3" w:rsidRPr="00101AB7">
        <w:rPr>
          <w:rFonts w:ascii="Verdana" w:hAnsi="Verdana"/>
        </w:rPr>
        <w:t>, o których mowa w ust. 1</w:t>
      </w:r>
      <w:r w:rsidRPr="00101AB7">
        <w:rPr>
          <w:rFonts w:ascii="Verdana" w:hAnsi="Verdana"/>
        </w:rPr>
        <w:t xml:space="preserve"> nie ulegną zmianie przez cały okres </w:t>
      </w:r>
      <w:r w:rsidR="00785DE3" w:rsidRPr="00101AB7">
        <w:rPr>
          <w:rFonts w:ascii="Verdana" w:hAnsi="Verdana"/>
        </w:rPr>
        <w:t>obowiązywania</w:t>
      </w:r>
      <w:r w:rsidRPr="00101AB7">
        <w:rPr>
          <w:rFonts w:ascii="Verdana" w:hAnsi="Verdana"/>
        </w:rPr>
        <w:t xml:space="preserve"> umowy </w:t>
      </w:r>
      <w:r w:rsidR="00A22C28" w:rsidRPr="00101AB7">
        <w:rPr>
          <w:rFonts w:ascii="Verdana" w:hAnsi="Verdana"/>
        </w:rPr>
        <w:t xml:space="preserve">z zastrzeżeniem </w:t>
      </w:r>
      <w:r w:rsidR="001B695A" w:rsidRPr="00101AB7">
        <w:rPr>
          <w:rFonts w:ascii="Verdana" w:hAnsi="Verdana"/>
        </w:rPr>
        <w:t xml:space="preserve">postanowień </w:t>
      </w:r>
      <w:r w:rsidR="00796AD9" w:rsidRPr="00101AB7">
        <w:rPr>
          <w:rFonts w:ascii="Verdana" w:hAnsi="Verdana"/>
        </w:rPr>
        <w:t xml:space="preserve">§ </w:t>
      </w:r>
      <w:r w:rsidR="00E85C45" w:rsidRPr="00101AB7">
        <w:rPr>
          <w:rFonts w:ascii="Verdana" w:hAnsi="Verdana"/>
        </w:rPr>
        <w:t>10</w:t>
      </w:r>
      <w:r w:rsidR="00CF4D56" w:rsidRPr="00101AB7">
        <w:rPr>
          <w:rFonts w:ascii="Verdana" w:hAnsi="Verdana"/>
        </w:rPr>
        <w:t xml:space="preserve"> </w:t>
      </w:r>
      <w:r w:rsidR="00831BF2" w:rsidRPr="00101AB7">
        <w:rPr>
          <w:rFonts w:ascii="Verdana" w:hAnsi="Verdana"/>
        </w:rPr>
        <w:t xml:space="preserve">ust. 2 </w:t>
      </w:r>
      <w:r w:rsidRPr="00101AB7">
        <w:rPr>
          <w:rFonts w:ascii="Verdana" w:hAnsi="Verdana"/>
        </w:rPr>
        <w:t>niniejszej umowy.</w:t>
      </w:r>
    </w:p>
    <w:p w:rsidR="001D47E4" w:rsidRPr="00101AB7" w:rsidRDefault="001D47E4">
      <w:pPr>
        <w:pStyle w:val="Tekstpodstawowy"/>
        <w:numPr>
          <w:ilvl w:val="0"/>
          <w:numId w:val="22"/>
        </w:numPr>
        <w:spacing w:after="0" w:line="288" w:lineRule="auto"/>
        <w:jc w:val="both"/>
        <w:rPr>
          <w:rFonts w:ascii="Verdana" w:hAnsi="Verdana"/>
        </w:rPr>
      </w:pPr>
      <w:r w:rsidRPr="00101AB7">
        <w:rPr>
          <w:rFonts w:ascii="Verdana" w:hAnsi="Verdana" w:cs="Arial"/>
          <w:lang w:eastAsia="ar-SA"/>
        </w:rPr>
        <w:t>W przypadku, gdy część zamówienia została wykonana przez podwykonawców, warunkiem dokonania zapłaty w terminie jest przedłożenie Zamawiającemu dowodu zapłaty wynagrodzenia należnego podwykonawcom albo wydanie dyspozycji przez Wykonawcę zapłaty wynagrodzenia należnego podwykonawcom w ciężar wynagrodzenia należnego na podstawie niniejszej umowy lub też przedstawienie oświadczeń woli podwykonawców, że zwalniają w całości Zamawiającego z ewentualnej odpowiedzialności za zapłatę należnego im wynagrodzenia od Wykonawcy.</w:t>
      </w:r>
    </w:p>
    <w:p w:rsidR="001D47E4" w:rsidRPr="00101AB7" w:rsidRDefault="005A19C1" w:rsidP="003C1F8D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6</w:t>
      </w:r>
    </w:p>
    <w:p w:rsidR="007C60BA" w:rsidRPr="00101AB7" w:rsidRDefault="007C60BA" w:rsidP="000C6684">
      <w:pPr>
        <w:pStyle w:val="Tekstpodstawowy"/>
        <w:numPr>
          <w:ilvl w:val="0"/>
          <w:numId w:val="5"/>
        </w:numPr>
        <w:suppressAutoHyphens/>
        <w:spacing w:after="0" w:line="288" w:lineRule="auto"/>
        <w:rPr>
          <w:rFonts w:ascii="Verdana" w:hAnsi="Verdana"/>
        </w:rPr>
      </w:pPr>
      <w:r w:rsidRPr="00101AB7">
        <w:rPr>
          <w:rFonts w:ascii="Verdana" w:hAnsi="Verdana"/>
        </w:rPr>
        <w:t>Faktura</w:t>
      </w:r>
      <w:r w:rsidR="000F0A15" w:rsidRPr="00101AB7">
        <w:rPr>
          <w:rFonts w:ascii="Verdana" w:hAnsi="Verdana"/>
        </w:rPr>
        <w:t xml:space="preserve"> VAT/rachunek</w:t>
      </w:r>
      <w:r w:rsidR="002A2029" w:rsidRPr="00101AB7">
        <w:rPr>
          <w:rFonts w:ascii="Verdana" w:hAnsi="Verdana"/>
        </w:rPr>
        <w:t>*</w:t>
      </w:r>
      <w:r w:rsidRPr="00101AB7">
        <w:rPr>
          <w:rFonts w:ascii="Verdana" w:hAnsi="Verdana"/>
        </w:rPr>
        <w:t xml:space="preserve"> za dost</w:t>
      </w:r>
      <w:r w:rsidR="009C1AE2" w:rsidRPr="00101AB7">
        <w:rPr>
          <w:rFonts w:ascii="Verdana" w:hAnsi="Verdana"/>
        </w:rPr>
        <w:t xml:space="preserve">arczony towar będzie wystawiana/y* </w:t>
      </w:r>
      <w:r w:rsidRPr="00101AB7">
        <w:rPr>
          <w:rFonts w:ascii="Verdana" w:hAnsi="Verdana"/>
        </w:rPr>
        <w:t>każdorazowo przy określonej dostawie. Na fakturze</w:t>
      </w:r>
      <w:r w:rsidR="000F0A15" w:rsidRPr="00101AB7">
        <w:rPr>
          <w:rFonts w:ascii="Verdana" w:hAnsi="Verdana"/>
        </w:rPr>
        <w:t xml:space="preserve"> VAT/</w:t>
      </w:r>
      <w:r w:rsidR="002540DD" w:rsidRPr="00101AB7">
        <w:rPr>
          <w:rFonts w:ascii="Verdana" w:hAnsi="Verdana"/>
        </w:rPr>
        <w:t>rachunku</w:t>
      </w:r>
      <w:r w:rsidR="002A2029" w:rsidRPr="00101AB7">
        <w:rPr>
          <w:rFonts w:ascii="Verdana" w:hAnsi="Verdana"/>
        </w:rPr>
        <w:t>*</w:t>
      </w:r>
      <w:r w:rsidRPr="00101AB7">
        <w:rPr>
          <w:rFonts w:ascii="Verdana" w:hAnsi="Verdana"/>
        </w:rPr>
        <w:t xml:space="preserve"> winny być wyszczególnione: </w:t>
      </w:r>
      <w:r w:rsidR="00204746" w:rsidRPr="00101AB7">
        <w:rPr>
          <w:rFonts w:ascii="Verdana" w:hAnsi="Verdana"/>
        </w:rPr>
        <w:t xml:space="preserve">nazwa i </w:t>
      </w:r>
      <w:r w:rsidRPr="00101AB7">
        <w:rPr>
          <w:rFonts w:ascii="Verdana" w:hAnsi="Verdana"/>
        </w:rPr>
        <w:t xml:space="preserve">ilości towarów, ceny jednostkowe netto, stawki </w:t>
      </w:r>
      <w:r w:rsidR="00F54161" w:rsidRPr="00101AB7">
        <w:rPr>
          <w:rFonts w:ascii="Verdana" w:hAnsi="Verdana"/>
        </w:rPr>
        <w:t xml:space="preserve">podatku </w:t>
      </w:r>
      <w:r w:rsidRPr="00101AB7">
        <w:rPr>
          <w:rFonts w:ascii="Verdana" w:hAnsi="Verdana"/>
        </w:rPr>
        <w:t>VAT i kwoty brutto.</w:t>
      </w:r>
    </w:p>
    <w:p w:rsidR="001833FA" w:rsidRPr="00101AB7" w:rsidRDefault="001833FA" w:rsidP="000C6684">
      <w:pPr>
        <w:pStyle w:val="Tekstpodstawowy"/>
        <w:numPr>
          <w:ilvl w:val="0"/>
          <w:numId w:val="5"/>
        </w:numPr>
        <w:suppressAutoHyphens/>
        <w:spacing w:after="0" w:line="288" w:lineRule="auto"/>
        <w:rPr>
          <w:rFonts w:ascii="Verdana" w:hAnsi="Verdana"/>
        </w:rPr>
      </w:pPr>
      <w:r w:rsidRPr="00101AB7">
        <w:rPr>
          <w:rFonts w:ascii="Verdana" w:hAnsi="Verdana"/>
        </w:rPr>
        <w:t>Nazwa towaru na fakturze VAT</w:t>
      </w:r>
      <w:r w:rsidR="004C5C11" w:rsidRPr="00101AB7">
        <w:rPr>
          <w:rFonts w:ascii="Verdana" w:hAnsi="Verdana"/>
        </w:rPr>
        <w:t>/rachunku</w:t>
      </w:r>
      <w:r w:rsidR="002A2029" w:rsidRPr="00101AB7">
        <w:rPr>
          <w:rFonts w:ascii="Verdana" w:hAnsi="Verdana"/>
        </w:rPr>
        <w:t>*</w:t>
      </w:r>
      <w:r w:rsidRPr="00101AB7">
        <w:rPr>
          <w:rFonts w:ascii="Verdana" w:hAnsi="Verdana"/>
        </w:rPr>
        <w:t xml:space="preserve"> winna być zgodna z nazwą wskazaną w wyliczeniu całkowitej w</w:t>
      </w:r>
      <w:r w:rsidR="003C1D0A" w:rsidRPr="00101AB7">
        <w:rPr>
          <w:rFonts w:ascii="Verdana" w:hAnsi="Verdana"/>
        </w:rPr>
        <w:t>artości zamówienia - Załącznik</w:t>
      </w:r>
      <w:r w:rsidRPr="00101AB7">
        <w:rPr>
          <w:rFonts w:ascii="Verdana" w:hAnsi="Verdana"/>
        </w:rPr>
        <w:t xml:space="preserve"> </w:t>
      </w:r>
      <w:r w:rsidR="00B3256E" w:rsidRPr="00101AB7">
        <w:rPr>
          <w:rFonts w:ascii="Verdana" w:hAnsi="Verdana"/>
        </w:rPr>
        <w:t>nr 1 do</w:t>
      </w:r>
      <w:r w:rsidRPr="00101AB7">
        <w:rPr>
          <w:rFonts w:ascii="Verdana" w:hAnsi="Verdana"/>
        </w:rPr>
        <w:t xml:space="preserve"> niniejszej umowy. </w:t>
      </w:r>
    </w:p>
    <w:p w:rsidR="007C60BA" w:rsidRPr="00101AB7" w:rsidRDefault="007C60BA" w:rsidP="000C6684">
      <w:pPr>
        <w:numPr>
          <w:ilvl w:val="0"/>
          <w:numId w:val="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Zapłata należności za dostawę towarów następować będzie na podstawie faktury</w:t>
      </w:r>
      <w:r w:rsidR="000F0A15" w:rsidRPr="00101AB7">
        <w:rPr>
          <w:rFonts w:ascii="Verdana" w:hAnsi="Verdana"/>
        </w:rPr>
        <w:t xml:space="preserve"> VAT/rachunku</w:t>
      </w:r>
      <w:r w:rsidR="002A2029" w:rsidRPr="00101AB7">
        <w:rPr>
          <w:rFonts w:ascii="Verdana" w:hAnsi="Verdana"/>
        </w:rPr>
        <w:t>*</w:t>
      </w:r>
      <w:r w:rsidRPr="00101AB7">
        <w:rPr>
          <w:rFonts w:ascii="Verdana" w:hAnsi="Verdana"/>
        </w:rPr>
        <w:t xml:space="preserve">, w </w:t>
      </w:r>
      <w:r w:rsidR="00F54161" w:rsidRPr="00101AB7">
        <w:rPr>
          <w:rFonts w:ascii="Verdana" w:hAnsi="Verdana"/>
        </w:rPr>
        <w:t>terminie do</w:t>
      </w:r>
      <w:r w:rsidRPr="00101AB7">
        <w:rPr>
          <w:rFonts w:ascii="Verdana" w:hAnsi="Verdana"/>
        </w:rPr>
        <w:t xml:space="preserve"> </w:t>
      </w:r>
      <w:r w:rsidR="00C87053" w:rsidRPr="00101AB7">
        <w:rPr>
          <w:rFonts w:ascii="Verdana" w:hAnsi="Verdana"/>
        </w:rPr>
        <w:t xml:space="preserve">30 </w:t>
      </w:r>
      <w:r w:rsidRPr="00101AB7">
        <w:rPr>
          <w:rFonts w:ascii="Verdana" w:hAnsi="Verdana"/>
        </w:rPr>
        <w:t>dni od d</w:t>
      </w:r>
      <w:r w:rsidR="00F54161" w:rsidRPr="00101AB7">
        <w:rPr>
          <w:rFonts w:ascii="Verdana" w:hAnsi="Verdana"/>
        </w:rPr>
        <w:t>nia doręczenia</w:t>
      </w:r>
      <w:r w:rsidR="00BE7CED" w:rsidRPr="00101AB7">
        <w:rPr>
          <w:rFonts w:ascii="Verdana" w:hAnsi="Verdana"/>
        </w:rPr>
        <w:t xml:space="preserve"> Zamawiające</w:t>
      </w:r>
      <w:r w:rsidR="00F54161" w:rsidRPr="00101AB7">
        <w:rPr>
          <w:rFonts w:ascii="Verdana" w:hAnsi="Verdana"/>
        </w:rPr>
        <w:t>mu</w:t>
      </w:r>
      <w:r w:rsidR="00BE7CED" w:rsidRPr="00101AB7">
        <w:rPr>
          <w:rFonts w:ascii="Verdana" w:hAnsi="Verdana"/>
        </w:rPr>
        <w:t xml:space="preserve"> prawidłowo wystawionej faktury</w:t>
      </w:r>
      <w:r w:rsidR="000F0A15" w:rsidRPr="00101AB7">
        <w:rPr>
          <w:rFonts w:ascii="Verdana" w:hAnsi="Verdana"/>
        </w:rPr>
        <w:t xml:space="preserve"> VAT/rachunku</w:t>
      </w:r>
      <w:r w:rsidR="002A2029" w:rsidRPr="00101AB7">
        <w:rPr>
          <w:rFonts w:ascii="Verdana" w:hAnsi="Verdana"/>
        </w:rPr>
        <w:t>*</w:t>
      </w:r>
      <w:r w:rsidR="00BE7CED" w:rsidRPr="00101AB7">
        <w:rPr>
          <w:rFonts w:ascii="Verdana" w:hAnsi="Verdana"/>
        </w:rPr>
        <w:t>.</w:t>
      </w:r>
      <w:r w:rsidR="001833FA" w:rsidRPr="00101AB7">
        <w:rPr>
          <w:rFonts w:ascii="Verdana" w:hAnsi="Verdana"/>
        </w:rPr>
        <w:t xml:space="preserve"> Strony zgodnie przyjmują, że za datę wpływu prawidłowo wystawionej faktury VAT</w:t>
      </w:r>
      <w:r w:rsidR="000F0A15" w:rsidRPr="00101AB7">
        <w:rPr>
          <w:rFonts w:ascii="Verdana" w:hAnsi="Verdana"/>
        </w:rPr>
        <w:t>/rachunku</w:t>
      </w:r>
      <w:r w:rsidR="002A2029" w:rsidRPr="00101AB7">
        <w:rPr>
          <w:rFonts w:ascii="Verdana" w:hAnsi="Verdana"/>
        </w:rPr>
        <w:t>*</w:t>
      </w:r>
      <w:r w:rsidR="001833FA" w:rsidRPr="00101AB7">
        <w:rPr>
          <w:rFonts w:ascii="Verdana" w:hAnsi="Verdana"/>
        </w:rPr>
        <w:t xml:space="preserve"> uznaje się dzień, w którym Zamawiający mógł się zapoznać z treścią faktury VAT</w:t>
      </w:r>
      <w:r w:rsidR="000F0A15" w:rsidRPr="00101AB7">
        <w:rPr>
          <w:rFonts w:ascii="Verdana" w:hAnsi="Verdana"/>
        </w:rPr>
        <w:t>/rachunku</w:t>
      </w:r>
      <w:r w:rsidR="002A2029" w:rsidRPr="00101AB7">
        <w:rPr>
          <w:rFonts w:ascii="Verdana" w:hAnsi="Verdana"/>
        </w:rPr>
        <w:t>*</w:t>
      </w:r>
      <w:r w:rsidR="001833FA" w:rsidRPr="00101AB7">
        <w:rPr>
          <w:rFonts w:ascii="Verdana" w:hAnsi="Verdana"/>
        </w:rPr>
        <w:t xml:space="preserve">. </w:t>
      </w:r>
    </w:p>
    <w:p w:rsidR="00ED4920" w:rsidRPr="00101AB7" w:rsidRDefault="00ED4920" w:rsidP="000C6684">
      <w:pPr>
        <w:numPr>
          <w:ilvl w:val="0"/>
          <w:numId w:val="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Wykonawca zobowiązuje się do wystawienia i dostarczenia faktury korygującej w </w:t>
      </w:r>
      <w:r w:rsidR="00D84637" w:rsidRPr="00101AB7">
        <w:rPr>
          <w:rFonts w:ascii="Verdana" w:hAnsi="Verdana"/>
        </w:rPr>
        <w:t>terminie</w:t>
      </w:r>
      <w:r w:rsidRPr="00101AB7">
        <w:rPr>
          <w:rFonts w:ascii="Verdana" w:hAnsi="Verdana"/>
        </w:rPr>
        <w:t xml:space="preserve"> 7 dn</w:t>
      </w:r>
      <w:r w:rsidR="00D84637" w:rsidRPr="00101AB7">
        <w:rPr>
          <w:rFonts w:ascii="Verdana" w:hAnsi="Verdana"/>
        </w:rPr>
        <w:t xml:space="preserve">i od daty zgłoszenia reklamacji, </w:t>
      </w:r>
      <w:r w:rsidR="00A643AA" w:rsidRPr="00101AB7">
        <w:rPr>
          <w:rFonts w:ascii="Verdana" w:hAnsi="Verdana"/>
        </w:rPr>
        <w:t xml:space="preserve">a </w:t>
      </w:r>
      <w:r w:rsidR="00D84637" w:rsidRPr="00101AB7">
        <w:rPr>
          <w:rFonts w:ascii="Verdana" w:hAnsi="Verdana"/>
        </w:rPr>
        <w:t xml:space="preserve">w przypadku błędów w numerach serii i datach ważności Wykonawca </w:t>
      </w:r>
      <w:r w:rsidR="00D84637" w:rsidRPr="00101AB7">
        <w:rPr>
          <w:rFonts w:ascii="Verdana" w:hAnsi="Verdana"/>
        </w:rPr>
        <w:lastRenderedPageBreak/>
        <w:t>wystawi notę korygującą i przekaże ją Zamawiającemu w terminie 7 dni od daty zgłoszenia błędu.</w:t>
      </w:r>
    </w:p>
    <w:p w:rsidR="007C60BA" w:rsidRPr="00101AB7" w:rsidRDefault="007C60BA" w:rsidP="000C6684">
      <w:pPr>
        <w:numPr>
          <w:ilvl w:val="0"/>
          <w:numId w:val="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Za termin zapłaty Strony uznają datę obciążenia rachunku bankowego Zamawiającego.</w:t>
      </w:r>
    </w:p>
    <w:p w:rsidR="00C257E4" w:rsidRPr="00101AB7" w:rsidRDefault="007C60BA" w:rsidP="000C6684">
      <w:pPr>
        <w:numPr>
          <w:ilvl w:val="0"/>
          <w:numId w:val="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 razie zwłoki w dokonywaniu zapłat Wykonawca ma prawo naliczyć odsetki </w:t>
      </w:r>
      <w:r w:rsidR="00C257E4" w:rsidRPr="00101AB7">
        <w:rPr>
          <w:rFonts w:ascii="Verdana" w:hAnsi="Verdana"/>
        </w:rPr>
        <w:t>ustawowe za opóźnienie w transakcjach handlowych.</w:t>
      </w:r>
    </w:p>
    <w:p w:rsidR="000D1414" w:rsidRPr="00101AB7" w:rsidRDefault="007C60BA" w:rsidP="000C6684">
      <w:pPr>
        <w:numPr>
          <w:ilvl w:val="0"/>
          <w:numId w:val="5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Wyklucza się zaliczki bądź przedpłaty na poczet realizowanych dostaw.</w:t>
      </w:r>
    </w:p>
    <w:p w:rsidR="000D1414" w:rsidRPr="00101AB7" w:rsidRDefault="000D1414" w:rsidP="000C6684">
      <w:pPr>
        <w:numPr>
          <w:ilvl w:val="0"/>
          <w:numId w:val="5"/>
        </w:numPr>
        <w:tabs>
          <w:tab w:val="clear" w:pos="0"/>
          <w:tab w:val="left" w:pos="142"/>
          <w:tab w:val="left" w:pos="284"/>
          <w:tab w:val="left" w:pos="426"/>
        </w:tabs>
        <w:overflowPunct w:val="0"/>
        <w:adjustRightInd w:val="0"/>
        <w:spacing w:line="288" w:lineRule="auto"/>
        <w:contextualSpacing/>
        <w:textAlignment w:val="baseline"/>
        <w:rPr>
          <w:rStyle w:val="markedcontent"/>
          <w:rFonts w:ascii="Verdana" w:hAnsi="Verdana"/>
        </w:rPr>
      </w:pPr>
      <w:r w:rsidRPr="00101AB7">
        <w:rPr>
          <w:rFonts w:ascii="Verdana" w:hAnsi="Verdana"/>
        </w:rPr>
        <w:t>Wykonawca na moment zawarcia umowy nie jest</w:t>
      </w:r>
      <w:r w:rsidR="0041171E" w:rsidRPr="00101AB7">
        <w:rPr>
          <w:rFonts w:ascii="Verdana" w:hAnsi="Verdana"/>
        </w:rPr>
        <w:t>/jest</w:t>
      </w:r>
      <w:r w:rsidRPr="00101AB7">
        <w:rPr>
          <w:rFonts w:ascii="Verdana" w:hAnsi="Verdana"/>
        </w:rPr>
        <w:t xml:space="preserve"> zarejestrowanym czynnym podatnikiem podatku VAT.*</w:t>
      </w:r>
    </w:p>
    <w:p w:rsidR="000D1414" w:rsidRPr="00101AB7" w:rsidRDefault="000D1414" w:rsidP="000C6684">
      <w:pPr>
        <w:numPr>
          <w:ilvl w:val="0"/>
          <w:numId w:val="5"/>
        </w:numPr>
        <w:spacing w:line="288" w:lineRule="auto"/>
        <w:rPr>
          <w:rStyle w:val="markedcontent"/>
          <w:rFonts w:ascii="Verdana" w:hAnsi="Verdana"/>
        </w:rPr>
      </w:pPr>
      <w:r w:rsidRPr="00101AB7">
        <w:rPr>
          <w:rStyle w:val="markedcontent"/>
          <w:rFonts w:ascii="Verdana" w:hAnsi="Verdana"/>
        </w:rPr>
        <w:t>Wykonawca, który w dniu zawarcia umowy nie jest czynnym podatnikiem VAT, a podczas</w:t>
      </w:r>
      <w:r w:rsidRPr="00101AB7">
        <w:rPr>
          <w:rFonts w:ascii="Verdana" w:hAnsi="Verdana"/>
        </w:rPr>
        <w:t xml:space="preserve"> </w:t>
      </w:r>
      <w:r w:rsidRPr="00101AB7">
        <w:rPr>
          <w:rStyle w:val="markedcontent"/>
          <w:rFonts w:ascii="Verdana" w:hAnsi="Verdana"/>
        </w:rPr>
        <w:t>obowiązywania umowy stanie się takim podatnikiem, zobowiązuje się do niezwłocznego powiadomienia Zamawiającego w formie pisemnej lub za pośrednictwem środków komunikacji elektronicznej</w:t>
      </w:r>
      <w:r w:rsidR="00E85C45" w:rsidRPr="00101AB7">
        <w:rPr>
          <w:rStyle w:val="markedcontent"/>
          <w:rFonts w:ascii="Verdana" w:hAnsi="Verdana"/>
        </w:rPr>
        <w:t xml:space="preserve"> (e – mail)</w:t>
      </w:r>
      <w:r w:rsidRPr="00101AB7">
        <w:rPr>
          <w:rStyle w:val="markedcontent"/>
          <w:rFonts w:ascii="Verdana" w:hAnsi="Verdana"/>
        </w:rPr>
        <w:t xml:space="preserve">, o tym fakcie oraz </w:t>
      </w:r>
      <w:r w:rsidR="0028193C" w:rsidRPr="00101AB7">
        <w:rPr>
          <w:rStyle w:val="markedcontent"/>
          <w:rFonts w:ascii="Verdana" w:hAnsi="Verdana"/>
        </w:rPr>
        <w:t>d</w:t>
      </w:r>
      <w:r w:rsidRPr="00101AB7">
        <w:rPr>
          <w:rStyle w:val="markedcontent"/>
          <w:rFonts w:ascii="Verdana" w:hAnsi="Verdana"/>
        </w:rPr>
        <w:t>o wskazan</w:t>
      </w:r>
      <w:r w:rsidR="0028193C" w:rsidRPr="00101AB7">
        <w:rPr>
          <w:rStyle w:val="markedcontent"/>
          <w:rFonts w:ascii="Verdana" w:hAnsi="Verdana"/>
        </w:rPr>
        <w:t>ia</w:t>
      </w:r>
      <w:r w:rsidRPr="00101AB7">
        <w:rPr>
          <w:rStyle w:val="markedcontent"/>
          <w:rFonts w:ascii="Verdana" w:hAnsi="Verdana"/>
        </w:rPr>
        <w:t xml:space="preserve"> rachunku rozliczeniowego, na</w:t>
      </w:r>
      <w:r w:rsidRPr="00101AB7">
        <w:rPr>
          <w:rFonts w:ascii="Verdana" w:hAnsi="Verdana"/>
        </w:rPr>
        <w:t xml:space="preserve"> </w:t>
      </w:r>
      <w:r w:rsidRPr="00101AB7">
        <w:rPr>
          <w:rStyle w:val="markedcontent"/>
          <w:rFonts w:ascii="Verdana" w:hAnsi="Verdana"/>
        </w:rPr>
        <w:t>który ma wpływać wynagrodzenie.*</w:t>
      </w:r>
    </w:p>
    <w:p w:rsidR="000D1414" w:rsidRPr="00101AB7" w:rsidRDefault="000D1414" w:rsidP="00AB1E31">
      <w:pPr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>Wykonawca zobowiązuje się w przypadku ponownego wpisania go do rejestru podatników VAT czynnych, niezwłocznie zawiadomić o tym fakcie Zamawiającego</w:t>
      </w:r>
      <w:r w:rsidR="0049332D" w:rsidRPr="00101AB7">
        <w:rPr>
          <w:rFonts w:ascii="Verdana" w:hAnsi="Verdana"/>
        </w:rPr>
        <w:t xml:space="preserve"> w formie pisemnej</w:t>
      </w:r>
      <w:r w:rsidRPr="00101AB7">
        <w:rPr>
          <w:rFonts w:ascii="Verdana" w:hAnsi="Verdana"/>
        </w:rPr>
        <w:t xml:space="preserve"> pod rygorem odpowiedzialności za szkody (utracone korzyści) powstałe w wyniku zaniedbania tego obowiązku.</w:t>
      </w:r>
    </w:p>
    <w:p w:rsidR="007F00AF" w:rsidRPr="00101AB7" w:rsidRDefault="007F00AF" w:rsidP="000C6684">
      <w:pPr>
        <w:numPr>
          <w:ilvl w:val="0"/>
          <w:numId w:val="5"/>
        </w:numPr>
        <w:tabs>
          <w:tab w:val="left" w:pos="426"/>
        </w:tabs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Wykonawca oświadcza, że:</w:t>
      </w:r>
    </w:p>
    <w:p w:rsidR="0041171E" w:rsidRPr="00101AB7" w:rsidRDefault="0041171E">
      <w:pPr>
        <w:widowControl w:val="0"/>
        <w:numPr>
          <w:ilvl w:val="0"/>
          <w:numId w:val="20"/>
        </w:numPr>
        <w:suppressAutoHyphens/>
        <w:autoSpaceDE w:val="0"/>
        <w:autoSpaceDN w:val="0"/>
        <w:spacing w:line="288" w:lineRule="auto"/>
        <w:contextualSpacing/>
        <w:rPr>
          <w:rFonts w:ascii="Verdana" w:eastAsia="Open Sans" w:hAnsi="Verdana"/>
          <w:lang w:eastAsia="pl-PL"/>
        </w:rPr>
      </w:pPr>
      <w:proofErr w:type="gramStart"/>
      <w:r w:rsidRPr="00101AB7">
        <w:rPr>
          <w:rFonts w:ascii="Verdana" w:eastAsia="Open Sans" w:hAnsi="Verdana"/>
          <w:lang w:eastAsia="pl-PL"/>
        </w:rPr>
        <w:t>jest</w:t>
      </w:r>
      <w:proofErr w:type="gramEnd"/>
      <w:r w:rsidRPr="00101AB7">
        <w:rPr>
          <w:rFonts w:ascii="Verdana" w:eastAsia="Open Sans" w:hAnsi="Verdana"/>
          <w:lang w:eastAsia="pl-PL"/>
        </w:rPr>
        <w:t xml:space="preserve"> zarejestrowanym podatnikiem VAT czynnym ujętym w wykazie podmiotów, o którym mowa w art. 96b ust. 1 ustawy o podatku od towarów i usług </w:t>
      </w:r>
      <w:r w:rsidRPr="00101AB7">
        <w:rPr>
          <w:rFonts w:ascii="Verdana" w:hAnsi="Verdana"/>
          <w:color w:val="000000"/>
          <w:lang w:eastAsia="pl-PL"/>
        </w:rPr>
        <w:t xml:space="preserve">(tekst jedn. </w:t>
      </w:r>
      <w:r w:rsidRPr="00101AB7">
        <w:rPr>
          <w:rFonts w:ascii="Verdana" w:hAnsi="Verdana"/>
          <w:lang w:eastAsia="pl-PL"/>
        </w:rPr>
        <w:t xml:space="preserve">Dz. U. </w:t>
      </w:r>
      <w:proofErr w:type="gramStart"/>
      <w:r w:rsidRPr="00101AB7">
        <w:rPr>
          <w:rFonts w:ascii="Verdana" w:hAnsi="Verdana"/>
          <w:lang w:eastAsia="pl-PL"/>
        </w:rPr>
        <w:t>z</w:t>
      </w:r>
      <w:proofErr w:type="gramEnd"/>
      <w:r w:rsidRPr="00101AB7">
        <w:rPr>
          <w:rFonts w:ascii="Verdana" w:hAnsi="Verdana"/>
          <w:lang w:eastAsia="pl-PL"/>
        </w:rPr>
        <w:t xml:space="preserve"> 2024 </w:t>
      </w:r>
      <w:r w:rsidR="00830326" w:rsidRPr="00101AB7">
        <w:rPr>
          <w:rFonts w:ascii="Verdana" w:hAnsi="Verdana"/>
          <w:lang w:eastAsia="pl-PL"/>
        </w:rPr>
        <w:t>r. poz</w:t>
      </w:r>
      <w:r w:rsidRPr="00101AB7">
        <w:rPr>
          <w:rFonts w:ascii="Verdana" w:hAnsi="Verdana"/>
          <w:lang w:eastAsia="pl-PL"/>
        </w:rPr>
        <w:t>. 361</w:t>
      </w:r>
      <w:r w:rsidR="001D47E4" w:rsidRPr="00101AB7">
        <w:rPr>
          <w:rFonts w:ascii="Verdana" w:hAnsi="Verdana"/>
          <w:lang w:eastAsia="pl-PL"/>
        </w:rPr>
        <w:t xml:space="preserve"> ze zm.</w:t>
      </w:r>
      <w:r w:rsidRPr="00101AB7">
        <w:rPr>
          <w:rFonts w:ascii="Verdana" w:hAnsi="Verdana"/>
          <w:lang w:eastAsia="pl-PL"/>
        </w:rPr>
        <w:t>)</w:t>
      </w:r>
      <w:r w:rsidRPr="00101AB7">
        <w:rPr>
          <w:rFonts w:ascii="Verdana" w:eastAsia="Open Sans" w:hAnsi="Verdana"/>
          <w:lang w:eastAsia="pl-PL"/>
        </w:rPr>
        <w:t xml:space="preserve">; </w:t>
      </w:r>
    </w:p>
    <w:p w:rsidR="007F00AF" w:rsidRPr="00101AB7" w:rsidRDefault="002C63DA">
      <w:pPr>
        <w:pStyle w:val="Default"/>
        <w:numPr>
          <w:ilvl w:val="0"/>
          <w:numId w:val="20"/>
        </w:numPr>
        <w:spacing w:after="21" w:line="288" w:lineRule="auto"/>
        <w:rPr>
          <w:rFonts w:ascii="Verdana" w:hAnsi="Verdana" w:cs="Times New Roman"/>
        </w:rPr>
      </w:pPr>
      <w:proofErr w:type="gramStart"/>
      <w:r w:rsidRPr="00101AB7">
        <w:rPr>
          <w:rFonts w:ascii="Verdana" w:hAnsi="Verdana" w:cs="Times New Roman"/>
        </w:rPr>
        <w:t>jego</w:t>
      </w:r>
      <w:proofErr w:type="gramEnd"/>
      <w:r w:rsidRPr="00101AB7">
        <w:rPr>
          <w:rFonts w:ascii="Verdana" w:hAnsi="Verdana" w:cs="Times New Roman"/>
        </w:rPr>
        <w:t xml:space="preserve"> rachunek bankowy jest rachunkiem</w:t>
      </w:r>
      <w:r w:rsidR="007F00AF" w:rsidRPr="00101AB7">
        <w:rPr>
          <w:rFonts w:ascii="Verdana" w:hAnsi="Verdana" w:cs="Times New Roman"/>
        </w:rPr>
        <w:t xml:space="preserve"> umożliwiającym płatność w ramach mechanizmu podzielonej płatności, jak również </w:t>
      </w:r>
    </w:p>
    <w:p w:rsidR="007F00AF" w:rsidRPr="00101AB7" w:rsidRDefault="002C63DA">
      <w:pPr>
        <w:pStyle w:val="Default"/>
        <w:numPr>
          <w:ilvl w:val="0"/>
          <w:numId w:val="20"/>
        </w:numPr>
        <w:spacing w:after="21" w:line="288" w:lineRule="auto"/>
        <w:rPr>
          <w:rFonts w:ascii="Verdana" w:hAnsi="Verdana" w:cs="Times New Roman"/>
        </w:rPr>
      </w:pPr>
      <w:r w:rsidRPr="00101AB7">
        <w:rPr>
          <w:rFonts w:ascii="Verdana" w:hAnsi="Verdana" w:cs="Times New Roman"/>
        </w:rPr>
        <w:t xml:space="preserve"> </w:t>
      </w:r>
      <w:proofErr w:type="gramStart"/>
      <w:r w:rsidRPr="00101AB7">
        <w:rPr>
          <w:rFonts w:ascii="Verdana" w:hAnsi="Verdana" w:cs="Times New Roman"/>
        </w:rPr>
        <w:t>jego</w:t>
      </w:r>
      <w:proofErr w:type="gramEnd"/>
      <w:r w:rsidRPr="00101AB7">
        <w:rPr>
          <w:rFonts w:ascii="Verdana" w:hAnsi="Verdana" w:cs="Times New Roman"/>
        </w:rPr>
        <w:t xml:space="preserve"> rachunek bankowy </w:t>
      </w:r>
      <w:r w:rsidR="007F00AF" w:rsidRPr="00101AB7">
        <w:rPr>
          <w:rFonts w:ascii="Verdana" w:hAnsi="Verdana" w:cs="Times New Roman"/>
        </w:rPr>
        <w:t xml:space="preserve">jest rachunkiem znajdującym się w elektronicznym wykazie podmiotów prowadzonym od dnia 1 września 2019 roku przez Szefa Krajowej Administracji Skarbowej, zgodnie z art. 96b ustawy z dnia 11 marca 2004 roku </w:t>
      </w:r>
      <w:r w:rsidR="007F00AF" w:rsidRPr="00101AB7">
        <w:rPr>
          <w:rFonts w:ascii="Verdana" w:hAnsi="Verdana" w:cs="Times New Roman"/>
          <w:iCs/>
        </w:rPr>
        <w:t>o podatku od towarów i usług</w:t>
      </w:r>
      <w:r w:rsidR="007F00AF" w:rsidRPr="00101AB7">
        <w:rPr>
          <w:rFonts w:ascii="Verdana" w:hAnsi="Verdana" w:cs="Times New Roman"/>
          <w:i/>
          <w:iCs/>
        </w:rPr>
        <w:t xml:space="preserve"> </w:t>
      </w:r>
      <w:r w:rsidR="007F00AF" w:rsidRPr="00101AB7">
        <w:rPr>
          <w:rFonts w:ascii="Verdana" w:hAnsi="Verdana" w:cs="Times New Roman"/>
        </w:rPr>
        <w:t xml:space="preserve">(tekst jedn. Dz. U. </w:t>
      </w:r>
      <w:proofErr w:type="gramStart"/>
      <w:r w:rsidR="007F00AF" w:rsidRPr="00101AB7">
        <w:rPr>
          <w:rFonts w:ascii="Verdana" w:hAnsi="Verdana" w:cs="Times New Roman"/>
        </w:rPr>
        <w:t>z</w:t>
      </w:r>
      <w:proofErr w:type="gramEnd"/>
      <w:r w:rsidR="007F00AF" w:rsidRPr="00101AB7">
        <w:rPr>
          <w:rFonts w:ascii="Verdana" w:hAnsi="Verdana" w:cs="Times New Roman"/>
        </w:rPr>
        <w:t xml:space="preserve"> 202</w:t>
      </w:r>
      <w:r w:rsidR="0049332D" w:rsidRPr="00101AB7">
        <w:rPr>
          <w:rFonts w:ascii="Verdana" w:hAnsi="Verdana" w:cs="Times New Roman"/>
        </w:rPr>
        <w:t>4</w:t>
      </w:r>
      <w:r w:rsidR="008E38B1" w:rsidRPr="00101AB7">
        <w:rPr>
          <w:rFonts w:ascii="Verdana" w:hAnsi="Verdana" w:cs="Times New Roman"/>
        </w:rPr>
        <w:t xml:space="preserve"> </w:t>
      </w:r>
      <w:r w:rsidR="00CA1061" w:rsidRPr="00101AB7">
        <w:rPr>
          <w:rFonts w:ascii="Verdana" w:hAnsi="Verdana" w:cs="Times New Roman"/>
        </w:rPr>
        <w:t>r.</w:t>
      </w:r>
      <w:r w:rsidR="007F00AF" w:rsidRPr="00101AB7">
        <w:rPr>
          <w:rFonts w:ascii="Verdana" w:hAnsi="Verdana" w:cs="Times New Roman"/>
        </w:rPr>
        <w:t xml:space="preserve"> poz. </w:t>
      </w:r>
      <w:r w:rsidR="0049332D" w:rsidRPr="00101AB7">
        <w:rPr>
          <w:rFonts w:ascii="Verdana" w:hAnsi="Verdana" w:cs="Times New Roman"/>
        </w:rPr>
        <w:t>361</w:t>
      </w:r>
      <w:r w:rsidR="00BB4782" w:rsidRPr="00101AB7">
        <w:rPr>
          <w:rFonts w:ascii="Verdana" w:hAnsi="Verdana" w:cs="Times New Roman"/>
        </w:rPr>
        <w:t xml:space="preserve"> ze zm.</w:t>
      </w:r>
      <w:r w:rsidR="007F00AF" w:rsidRPr="00101AB7">
        <w:rPr>
          <w:rFonts w:ascii="Verdana" w:hAnsi="Verdana" w:cs="Times New Roman"/>
        </w:rPr>
        <w:t xml:space="preserve">), zwanym dalej „Wykazem”. Postanowienia </w:t>
      </w:r>
      <w:r w:rsidR="00800D84" w:rsidRPr="00101AB7">
        <w:rPr>
          <w:rFonts w:ascii="Verdana" w:hAnsi="Verdana" w:cs="Times New Roman"/>
        </w:rPr>
        <w:t xml:space="preserve">niniejsze </w:t>
      </w:r>
      <w:r w:rsidR="007F00AF" w:rsidRPr="00101AB7">
        <w:rPr>
          <w:rFonts w:ascii="Verdana" w:hAnsi="Verdana" w:cs="Times New Roman"/>
        </w:rPr>
        <w:t>stosuje się do innych wykazów, które zastąpią Wykaz, a będą obejmować rachunki bankowe podatników podatku od towarów i usług.</w:t>
      </w:r>
      <w:r w:rsidR="0041171E" w:rsidRPr="00101AB7">
        <w:rPr>
          <w:rFonts w:ascii="Verdana" w:hAnsi="Verdana" w:cs="Times New Roman"/>
        </w:rPr>
        <w:t>*</w:t>
      </w:r>
    </w:p>
    <w:p w:rsidR="007F00AF" w:rsidRPr="00101AB7" w:rsidRDefault="007F00AF" w:rsidP="00FD3CFC">
      <w:pPr>
        <w:pStyle w:val="Default"/>
        <w:numPr>
          <w:ilvl w:val="0"/>
          <w:numId w:val="5"/>
        </w:numPr>
        <w:tabs>
          <w:tab w:val="left" w:pos="426"/>
        </w:tabs>
        <w:spacing w:after="21" w:line="288" w:lineRule="auto"/>
        <w:ind w:left="426" w:hanging="426"/>
        <w:rPr>
          <w:rFonts w:ascii="Verdana" w:hAnsi="Verdana" w:cs="Times New Roman"/>
        </w:rPr>
      </w:pPr>
      <w:r w:rsidRPr="00101AB7">
        <w:rPr>
          <w:rFonts w:ascii="Verdana" w:hAnsi="Verdana" w:cs="Times New Roman"/>
        </w:rPr>
        <w:t xml:space="preserve">W przypadku, gdy rachunek bankowy Wykonawcy nie spełnia warunków określonych w ust. </w:t>
      </w:r>
      <w:r w:rsidR="000D1414" w:rsidRPr="00101AB7">
        <w:rPr>
          <w:rFonts w:ascii="Verdana" w:hAnsi="Verdana" w:cs="Times New Roman"/>
        </w:rPr>
        <w:t>11</w:t>
      </w:r>
      <w:r w:rsidRPr="00101AB7">
        <w:rPr>
          <w:rFonts w:ascii="Verdana" w:hAnsi="Verdana" w:cs="Times New Roman"/>
        </w:rPr>
        <w:t xml:space="preserve">, opóźnienie w dokonaniu płatności w terminie określonym w Umowie, powstałe wskutek braku możliwości realizacji przez Zamawiającego płatności wynagrodzenia z zastosowaniem mechanizmu podzielonej płatności bądź dokonania płatności na </w:t>
      </w:r>
      <w:r w:rsidRPr="00101AB7">
        <w:rPr>
          <w:rFonts w:ascii="Verdana" w:hAnsi="Verdana" w:cs="Times New Roman"/>
        </w:rPr>
        <w:lastRenderedPageBreak/>
        <w:t>rachunek objęty Wykazem, nie stanowi dla Wykonawcy podstawy do żądania od Zamawiającego jakichkolwiek rekompensat, odszkodowań lub roszczeń (w szczególności odsetek) z tytułu dokonania nieterminowej płatności.</w:t>
      </w:r>
    </w:p>
    <w:p w:rsidR="000D1414" w:rsidRPr="00101AB7" w:rsidRDefault="007F00AF" w:rsidP="00FD3CFC">
      <w:pPr>
        <w:pStyle w:val="Default"/>
        <w:numPr>
          <w:ilvl w:val="0"/>
          <w:numId w:val="5"/>
        </w:numPr>
        <w:tabs>
          <w:tab w:val="left" w:pos="426"/>
        </w:tabs>
        <w:spacing w:after="21" w:line="288" w:lineRule="auto"/>
        <w:ind w:left="426" w:hanging="426"/>
        <w:rPr>
          <w:rFonts w:ascii="Verdana" w:hAnsi="Verdana" w:cs="Times New Roman"/>
        </w:rPr>
      </w:pPr>
      <w:r w:rsidRPr="00101AB7">
        <w:rPr>
          <w:rFonts w:ascii="Verdana" w:hAnsi="Verdana" w:cs="Times New Roman"/>
        </w:rPr>
        <w:t>Wykonawca zobowiązuje się powiadomić Zamawiającego w ciągu 48 godzin od momentu wykreślenia jego rachunku bankowego z wykazu, o którym mowa w przepisie art.</w:t>
      </w:r>
      <w:r w:rsidR="0003673A" w:rsidRPr="00101AB7">
        <w:rPr>
          <w:rFonts w:ascii="Verdana" w:hAnsi="Verdana" w:cs="Times New Roman"/>
        </w:rPr>
        <w:t> </w:t>
      </w:r>
      <w:r w:rsidRPr="00101AB7">
        <w:rPr>
          <w:rFonts w:ascii="Verdana" w:hAnsi="Verdana" w:cs="Times New Roman"/>
        </w:rPr>
        <w:t>96b ust.</w:t>
      </w:r>
      <w:r w:rsidR="0003673A" w:rsidRPr="00101AB7">
        <w:rPr>
          <w:rFonts w:ascii="Verdana" w:hAnsi="Verdana" w:cs="Times New Roman"/>
        </w:rPr>
        <w:t> </w:t>
      </w:r>
      <w:r w:rsidRPr="00101AB7">
        <w:rPr>
          <w:rFonts w:ascii="Verdana" w:hAnsi="Verdana" w:cs="Times New Roman"/>
        </w:rPr>
        <w:t>1 ustawy z dnia 11 marca 2004</w:t>
      </w:r>
      <w:r w:rsidR="0003673A" w:rsidRPr="00101AB7">
        <w:rPr>
          <w:rFonts w:ascii="Verdana" w:hAnsi="Verdana" w:cs="Times New Roman"/>
        </w:rPr>
        <w:t> </w:t>
      </w:r>
      <w:r w:rsidRPr="00101AB7">
        <w:rPr>
          <w:rFonts w:ascii="Verdana" w:hAnsi="Verdana" w:cs="Times New Roman"/>
        </w:rPr>
        <w:t xml:space="preserve">r. o podatku od towarów i usług (tekst jedn. Dz. U. </w:t>
      </w:r>
      <w:proofErr w:type="gramStart"/>
      <w:r w:rsidRPr="00101AB7">
        <w:rPr>
          <w:rFonts w:ascii="Verdana" w:hAnsi="Verdana" w:cs="Times New Roman"/>
        </w:rPr>
        <w:t>z</w:t>
      </w:r>
      <w:proofErr w:type="gramEnd"/>
      <w:r w:rsidRPr="00101AB7">
        <w:rPr>
          <w:rFonts w:ascii="Verdana" w:hAnsi="Verdana" w:cs="Times New Roman"/>
        </w:rPr>
        <w:t xml:space="preserve"> 202</w:t>
      </w:r>
      <w:r w:rsidR="0049332D" w:rsidRPr="00101AB7">
        <w:rPr>
          <w:rFonts w:ascii="Verdana" w:hAnsi="Verdana" w:cs="Times New Roman"/>
        </w:rPr>
        <w:t>4</w:t>
      </w:r>
      <w:r w:rsidRPr="00101AB7">
        <w:rPr>
          <w:rFonts w:ascii="Verdana" w:hAnsi="Verdana" w:cs="Times New Roman"/>
        </w:rPr>
        <w:t xml:space="preserve"> r. poz.</w:t>
      </w:r>
      <w:r w:rsidR="0049332D" w:rsidRPr="00101AB7">
        <w:rPr>
          <w:rFonts w:ascii="Verdana" w:hAnsi="Verdana" w:cs="Times New Roman"/>
        </w:rPr>
        <w:t xml:space="preserve"> 361</w:t>
      </w:r>
      <w:r w:rsidR="00BB4782" w:rsidRPr="00101AB7">
        <w:rPr>
          <w:rFonts w:ascii="Verdana" w:hAnsi="Verdana" w:cs="Times New Roman"/>
        </w:rPr>
        <w:t xml:space="preserve"> ze zm.</w:t>
      </w:r>
      <w:r w:rsidRPr="00101AB7">
        <w:rPr>
          <w:rFonts w:ascii="Verdana" w:hAnsi="Verdana" w:cs="Times New Roman"/>
        </w:rPr>
        <w:t xml:space="preserve">) prowadzonego przez Szefa Krajowej Administracji Skarbowej lub o utracie statusu czynnego podatnika VAT. Naruszenie powyższego obowiązku skutkuje powstaniem roszczenia odszkodowawczego do wysokości poniesionej przez Zamawiającego szkody. </w:t>
      </w:r>
    </w:p>
    <w:p w:rsidR="00FD3CFC" w:rsidRPr="00101AB7" w:rsidRDefault="00FD3CFC" w:rsidP="00FD3CF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</w:rPr>
      </w:pPr>
      <w:r w:rsidRPr="00101AB7">
        <w:rPr>
          <w:rFonts w:ascii="Verdana" w:hAnsi="Verdana"/>
          <w:color w:val="000000"/>
          <w:lang w:eastAsia="pl-PL" w:bidi="ar-SA"/>
        </w:rPr>
        <w:t xml:space="preserve">Zamawiający informuje o możliwości wysyłania ustrukturyzowanych faktur elektronicznych za pośrednictwem platformy elektronicznego fakturowania (dalej PEF). Platforma Elektronicznego Fakturowania dostępna jest pod adresem: </w:t>
      </w:r>
      <w:hyperlink r:id="rId9" w:history="1">
        <w:r w:rsidRPr="00101AB7">
          <w:rPr>
            <w:rStyle w:val="Hipercze"/>
            <w:rFonts w:ascii="Verdana" w:hAnsi="Verdana"/>
            <w:b/>
            <w:lang w:eastAsia="pl-PL" w:bidi="ar-SA"/>
          </w:rPr>
          <w:t>https://pefexpert.</w:t>
        </w:r>
        <w:proofErr w:type="gramStart"/>
        <w:r w:rsidRPr="00101AB7">
          <w:rPr>
            <w:rStyle w:val="Hipercze"/>
            <w:rFonts w:ascii="Verdana" w:hAnsi="Verdana"/>
            <w:b/>
            <w:lang w:eastAsia="pl-PL" w:bidi="ar-SA"/>
          </w:rPr>
          <w:t>pl</w:t>
        </w:r>
      </w:hyperlink>
      <w:r w:rsidRPr="00101AB7">
        <w:rPr>
          <w:rFonts w:ascii="Verdana" w:hAnsi="Verdana"/>
          <w:lang w:eastAsia="pl-PL" w:bidi="ar-SA"/>
        </w:rPr>
        <w:t xml:space="preserve"> .</w:t>
      </w:r>
      <w:proofErr w:type="gramEnd"/>
    </w:p>
    <w:p w:rsidR="00FD3CFC" w:rsidRPr="00101AB7" w:rsidRDefault="00FD3CFC" w:rsidP="00FD3C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 w:cs="Arial"/>
        </w:rPr>
        <w:t xml:space="preserve">Wykonawca może wystawiać ustrukturyzowane faktury elektroniczne w rozumieniu przepisów ustawy z dnia 9 listopada 2018 r. o elektronicznym fakturowaniu w zamówieniach publicznych, koncesjach na roboty budowlane lub usługi oraz partnerstwie publiczno - prywatnym (tekst jedn. Dz. U. z 2020 r. poz. 1666 ze </w:t>
      </w:r>
      <w:proofErr w:type="gramStart"/>
      <w:r w:rsidRPr="00101AB7">
        <w:rPr>
          <w:rFonts w:ascii="Verdana" w:hAnsi="Verdana" w:cs="Arial"/>
        </w:rPr>
        <w:t xml:space="preserve">zm. - </w:t>
      </w:r>
      <w:r w:rsidR="00A846F4" w:rsidRPr="00101AB7">
        <w:rPr>
          <w:rFonts w:ascii="Verdana" w:hAnsi="Verdana" w:cs="Arial"/>
        </w:rPr>
        <w:t xml:space="preserve"> zwaną</w:t>
      </w:r>
      <w:proofErr w:type="gramEnd"/>
      <w:r w:rsidR="00A846F4" w:rsidRPr="00101AB7">
        <w:rPr>
          <w:rFonts w:ascii="Verdana" w:hAnsi="Verdana" w:cs="Arial"/>
        </w:rPr>
        <w:t xml:space="preserve"> </w:t>
      </w:r>
      <w:r w:rsidRPr="00101AB7">
        <w:rPr>
          <w:rFonts w:ascii="Verdana" w:hAnsi="Verdana" w:cs="Arial"/>
        </w:rPr>
        <w:t>dalej jako „ustawa o fakturowaniu”).</w:t>
      </w:r>
    </w:p>
    <w:p w:rsidR="00964051" w:rsidRPr="00101AB7" w:rsidRDefault="00FD3CFC" w:rsidP="00FD3C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 w:cs="Arial"/>
        </w:rPr>
        <w:t>W przypadku wystawienia faktury, o której mowa w ust. 15, Wykonawca jest obowiązany do wysłania jej do Zamawiającego za pośrednictwem Platformy Elektronicznego Fakturowania („PEF”)</w:t>
      </w:r>
      <w:r w:rsidR="00964051" w:rsidRPr="00101AB7">
        <w:rPr>
          <w:rFonts w:ascii="Verdana" w:hAnsi="Verdana" w:cs="Arial"/>
        </w:rPr>
        <w:t>.</w:t>
      </w:r>
    </w:p>
    <w:p w:rsidR="00FD3CFC" w:rsidRPr="00101AB7" w:rsidRDefault="00FD3CFC" w:rsidP="00FD3CF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 w:cs="Arial"/>
        </w:rPr>
        <w:t>Wystawiona przez Wykonawcę ustrukturyzowana faktura elektroniczna winna zawierać elementy, o których mowa w art. 6 ustawy o fakturowaniu, a nadto faktura ta, lub załącznik do niej musi zawierać dane identyfikujące umowę i numer zamówienia, których dotyczy.</w:t>
      </w:r>
    </w:p>
    <w:p w:rsidR="00FD3CFC" w:rsidRPr="00101AB7" w:rsidRDefault="00FD3CFC" w:rsidP="00FD3CFC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 w:cs="Arial"/>
        </w:rPr>
        <w:t>Ustrukturyzowaną fakturę elektroniczną należy wysyłać na następujący adres Zamawiającego: na Platformie Elektronicznego Fakturowania, numer: 6472170474.</w:t>
      </w:r>
    </w:p>
    <w:p w:rsidR="00FD3CFC" w:rsidRPr="00101AB7" w:rsidRDefault="00FD3CFC" w:rsidP="00FD3CFC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 w:cs="Arial"/>
        </w:rPr>
        <w:t>Za moment doręczenia ustrukturyzowanej faktury elektronicznej uznawać się będzie chwilę wprowadzenia prawidłowo wystawionej faktury VAT, zawierającej wszystkie elementy, o których mowa w ust. 1</w:t>
      </w:r>
      <w:r w:rsidR="00964051" w:rsidRPr="00101AB7">
        <w:rPr>
          <w:rFonts w:ascii="Verdana" w:hAnsi="Verdana" w:cs="Arial"/>
        </w:rPr>
        <w:t>7</w:t>
      </w:r>
      <w:r w:rsidRPr="00101AB7">
        <w:rPr>
          <w:rFonts w:ascii="Verdana" w:hAnsi="Verdana" w:cs="Arial"/>
        </w:rPr>
        <w:t>, do konta Zamawiającego na PEF, w sposób umożliwiający Zamawiającemu zapoznanie się z jej treścią.</w:t>
      </w:r>
    </w:p>
    <w:p w:rsidR="00FD3CFC" w:rsidRPr="00101AB7" w:rsidRDefault="00FD3CFC" w:rsidP="00FD3CFC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/>
          <w:color w:val="000000"/>
          <w:lang w:eastAsia="pl-PL" w:bidi="ar-SA"/>
        </w:rPr>
        <w:lastRenderedPageBreak/>
        <w:t>Jeżeli Wykonawca będzie korzystał z PEF, zobowiązany będzie do podania Zamawiającemu informacji o swojej rejestracji na Platformie Elektronicznego Fakturowania w celu wysyłania Zamawiającemu ustrukturyzowanych faktur elektronicznych.</w:t>
      </w:r>
    </w:p>
    <w:p w:rsidR="00FD3CFC" w:rsidRPr="00101AB7" w:rsidRDefault="00FD3CFC" w:rsidP="00FD3CFC">
      <w:pPr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/>
          <w:color w:val="000000"/>
          <w:lang w:eastAsia="pl-PL" w:bidi="ar-SA"/>
        </w:rPr>
        <w:t xml:space="preserve">Z uwagi na dokonanie wyboru oferty prowadzonej do powstania u Zamawiającego obowiązku podatkowego zgodnie z przepisami ustawy o podatku od towarów i usług w zakresie dostawy towarów/usług odprowadzenie podatku w </w:t>
      </w:r>
      <w:proofErr w:type="gramStart"/>
      <w:r w:rsidRPr="00101AB7">
        <w:rPr>
          <w:rFonts w:ascii="Verdana" w:hAnsi="Verdana"/>
          <w:color w:val="000000"/>
          <w:lang w:eastAsia="pl-PL" w:bidi="ar-SA"/>
        </w:rPr>
        <w:t>kwocie .................. leży</w:t>
      </w:r>
      <w:proofErr w:type="gramEnd"/>
      <w:r w:rsidRPr="00101AB7">
        <w:rPr>
          <w:rFonts w:ascii="Verdana" w:hAnsi="Verdana"/>
          <w:color w:val="000000"/>
          <w:lang w:eastAsia="pl-PL" w:bidi="ar-SA"/>
        </w:rPr>
        <w:t xml:space="preserve"> po stronie Zamawiającego </w:t>
      </w:r>
    </w:p>
    <w:p w:rsidR="00FD3CFC" w:rsidRPr="00101AB7" w:rsidRDefault="00FD3CFC" w:rsidP="00FD3CFC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eastAsia="pl-PL" w:bidi="ar-SA"/>
        </w:rPr>
      </w:pPr>
      <w:proofErr w:type="gramStart"/>
      <w:r w:rsidRPr="00101AB7">
        <w:rPr>
          <w:rFonts w:ascii="Verdana" w:hAnsi="Verdana"/>
          <w:color w:val="000000"/>
          <w:lang w:eastAsia="pl-PL" w:bidi="ar-SA"/>
        </w:rPr>
        <w:t>lub</w:t>
      </w:r>
      <w:proofErr w:type="gramEnd"/>
    </w:p>
    <w:p w:rsidR="00FD3CFC" w:rsidRPr="00101AB7" w:rsidRDefault="00FD3CFC" w:rsidP="00FD3CFC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eastAsia="pl-PL" w:bidi="ar-SA"/>
        </w:rPr>
      </w:pPr>
      <w:r w:rsidRPr="00101AB7">
        <w:rPr>
          <w:rFonts w:ascii="Verdana" w:hAnsi="Verdana"/>
          <w:color w:val="000000"/>
          <w:lang w:eastAsia="pl-PL" w:bidi="ar-SA"/>
        </w:rPr>
        <w:t>Zgodnie ze złożoną ofertą, Wykonawca nie wskazał w ofercie towarów/usług w zakresie powstania u Zamawiającego obowiązku podatkowego zgodnie z przepisami ustawy o podatku od towarów i usług w tym zakresie</w:t>
      </w:r>
      <w:r w:rsidR="008842E4" w:rsidRPr="00101AB7">
        <w:rPr>
          <w:rFonts w:ascii="Verdana" w:hAnsi="Verdana"/>
          <w:color w:val="000000"/>
          <w:lang w:eastAsia="pl-PL" w:bidi="ar-SA"/>
        </w:rPr>
        <w:t>.</w:t>
      </w:r>
    </w:p>
    <w:p w:rsidR="00A846F4" w:rsidRPr="00101AB7" w:rsidRDefault="00A846F4" w:rsidP="00FD3CFC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eastAsia="pl-PL" w:bidi="ar-SA"/>
        </w:rPr>
      </w:pPr>
    </w:p>
    <w:p w:rsidR="00C55E2F" w:rsidRPr="00101AB7" w:rsidRDefault="005A19C1" w:rsidP="000C66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7</w:t>
      </w:r>
    </w:p>
    <w:p w:rsidR="00685EC4" w:rsidRPr="00101AB7" w:rsidRDefault="00685EC4" w:rsidP="00685EC4">
      <w:pPr>
        <w:numPr>
          <w:ilvl w:val="0"/>
          <w:numId w:val="23"/>
        </w:numPr>
        <w:tabs>
          <w:tab w:val="left" w:pos="284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t xml:space="preserve">Wykonawca oświadcza, iż dostarczony towar posiada okres ważności nie krótszy niż 12 miesięcy od dnia jego </w:t>
      </w:r>
      <w:proofErr w:type="gramStart"/>
      <w:r w:rsidRPr="00101AB7">
        <w:rPr>
          <w:rFonts w:ascii="Verdana" w:hAnsi="Verdana"/>
          <w:lang w:eastAsia="ar-SA" w:bidi="ar-SA"/>
        </w:rPr>
        <w:t>dostawy (jeżeli</w:t>
      </w:r>
      <w:proofErr w:type="gramEnd"/>
      <w:r w:rsidRPr="00101AB7">
        <w:rPr>
          <w:rFonts w:ascii="Verdana" w:hAnsi="Verdana"/>
          <w:lang w:eastAsia="ar-SA" w:bidi="ar-SA"/>
        </w:rPr>
        <w:t xml:space="preserve"> dotyczy)</w:t>
      </w:r>
      <w:r w:rsidRPr="00101AB7">
        <w:rPr>
          <w:rFonts w:ascii="Verdana" w:hAnsi="Verdana"/>
          <w:lang w:eastAsia="pl-PL" w:bidi="ar-SA"/>
        </w:rPr>
        <w:t xml:space="preserve">, </w:t>
      </w:r>
      <w:r w:rsidRPr="00101AB7">
        <w:rPr>
          <w:rFonts w:ascii="Verdana" w:hAnsi="Verdana"/>
          <w:bCs/>
        </w:rPr>
        <w:t>a w przypadku:</w:t>
      </w:r>
    </w:p>
    <w:p w:rsidR="00685EC4" w:rsidRPr="00101AB7" w:rsidRDefault="00685EC4" w:rsidP="00685EC4">
      <w:pPr>
        <w:numPr>
          <w:ilvl w:val="0"/>
          <w:numId w:val="51"/>
        </w:numPr>
        <w:tabs>
          <w:tab w:val="left" w:pos="284"/>
        </w:tabs>
        <w:suppressAutoHyphens/>
        <w:spacing w:line="288" w:lineRule="auto"/>
        <w:rPr>
          <w:rFonts w:ascii="Verdana" w:hAnsi="Verdana"/>
          <w:lang w:eastAsia="ar-SA" w:bidi="ar-SA"/>
        </w:rPr>
      </w:pPr>
      <w:proofErr w:type="gramStart"/>
      <w:r w:rsidRPr="00101AB7">
        <w:rPr>
          <w:rFonts w:ascii="Verdana" w:hAnsi="Verdana"/>
          <w:bCs/>
        </w:rPr>
        <w:t>żywności</w:t>
      </w:r>
      <w:proofErr w:type="gramEnd"/>
      <w:r w:rsidRPr="00101AB7">
        <w:rPr>
          <w:rFonts w:ascii="Verdana" w:hAnsi="Verdana"/>
          <w:bCs/>
        </w:rPr>
        <w:t xml:space="preserve"> specjalnego przeznaczenia medycznego, co najmniej 6 miesięczny termin przydatności do spożycia od dnia dostawy - Zadanie nr 11*;</w:t>
      </w:r>
    </w:p>
    <w:p w:rsidR="00685EC4" w:rsidRPr="00101AB7" w:rsidRDefault="00685EC4" w:rsidP="00685EC4">
      <w:pPr>
        <w:numPr>
          <w:ilvl w:val="0"/>
          <w:numId w:val="51"/>
        </w:numPr>
        <w:tabs>
          <w:tab w:val="left" w:pos="284"/>
        </w:tabs>
        <w:suppressAutoHyphens/>
        <w:spacing w:line="288" w:lineRule="auto"/>
        <w:rPr>
          <w:rFonts w:ascii="Verdana" w:hAnsi="Verdana"/>
          <w:lang w:eastAsia="ar-SA" w:bidi="ar-SA"/>
        </w:rPr>
      </w:pPr>
      <w:proofErr w:type="gramStart"/>
      <w:r w:rsidRPr="00101AB7">
        <w:rPr>
          <w:rFonts w:ascii="Verdana" w:hAnsi="Verdana"/>
          <w:lang w:eastAsia="ar-SA" w:bidi="ar-SA"/>
        </w:rPr>
        <w:t>testów</w:t>
      </w:r>
      <w:proofErr w:type="gramEnd"/>
      <w:r w:rsidRPr="00101AB7">
        <w:rPr>
          <w:rFonts w:ascii="Verdana" w:hAnsi="Verdana"/>
          <w:lang w:eastAsia="ar-SA" w:bidi="ar-SA"/>
        </w:rPr>
        <w:t xml:space="preserve"> pasków do sprawdzania penetracji środka rozprowadzonego w postaci suchej mgły – 2 lata okresu prz</w:t>
      </w:r>
      <w:r w:rsidR="00A846F4" w:rsidRPr="00101AB7">
        <w:rPr>
          <w:rFonts w:ascii="Verdana" w:hAnsi="Verdana"/>
          <w:lang w:eastAsia="ar-SA" w:bidi="ar-SA"/>
        </w:rPr>
        <w:t>ydatności od daty produkcji – pozycja nr 2</w:t>
      </w:r>
      <w:r w:rsidRPr="00101AB7">
        <w:rPr>
          <w:rFonts w:ascii="Verdana" w:hAnsi="Verdana"/>
          <w:lang w:eastAsia="ar-SA" w:bidi="ar-SA"/>
        </w:rPr>
        <w:t xml:space="preserve"> Zadania nr 17 – Środki dezynfekcyjne do zamgławiania.* </w:t>
      </w:r>
    </w:p>
    <w:p w:rsidR="0049332D" w:rsidRPr="00101AB7" w:rsidRDefault="00C55E2F">
      <w:pPr>
        <w:numPr>
          <w:ilvl w:val="0"/>
          <w:numId w:val="23"/>
        </w:numPr>
        <w:tabs>
          <w:tab w:val="left" w:pos="360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t xml:space="preserve">Wykonawca oświadcza, że dostarczony przedmiot umowy jest wolny od wszelkich wad fizycznych. </w:t>
      </w:r>
    </w:p>
    <w:p w:rsidR="0049332D" w:rsidRPr="00101AB7" w:rsidRDefault="00C55E2F">
      <w:pPr>
        <w:numPr>
          <w:ilvl w:val="0"/>
          <w:numId w:val="23"/>
        </w:numPr>
        <w:tabs>
          <w:tab w:val="left" w:pos="360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t>Przez wadę fizyczną rozumie się w szczególności jakąkolwiek niezgodność towaru z opisem przedmiotu zamówienia zawartym w specyfikacji warunków zamówienia.</w:t>
      </w:r>
    </w:p>
    <w:p w:rsidR="0049332D" w:rsidRPr="00101AB7" w:rsidRDefault="00C55E2F">
      <w:pPr>
        <w:numPr>
          <w:ilvl w:val="0"/>
          <w:numId w:val="23"/>
        </w:numPr>
        <w:tabs>
          <w:tab w:val="left" w:pos="360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color w:val="000000"/>
          <w:lang w:eastAsia="ar-SA" w:bidi="ar-SA"/>
        </w:rPr>
        <w:t xml:space="preserve">Wykonawca oświadcza, że przedmiot umowy jest wolny od wszelkich wad prawnych. </w:t>
      </w:r>
    </w:p>
    <w:p w:rsidR="0049332D" w:rsidRPr="00101AB7" w:rsidRDefault="00C55E2F">
      <w:pPr>
        <w:numPr>
          <w:ilvl w:val="0"/>
          <w:numId w:val="23"/>
        </w:numPr>
        <w:tabs>
          <w:tab w:val="left" w:pos="360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t>Jeżeli podczas odbioru lub pierwszego użycia okaże się, że towar jest wadliwy to odpowiednio, wadliwe części dostawy lub cały przedmiot zamówienia podlega wymianie na wolny od wad w terminie 5 dni</w:t>
      </w:r>
      <w:r w:rsidR="00E85C45" w:rsidRPr="00101AB7">
        <w:rPr>
          <w:rFonts w:ascii="Verdana" w:hAnsi="Verdana"/>
          <w:lang w:eastAsia="ar-SA" w:bidi="ar-SA"/>
        </w:rPr>
        <w:t xml:space="preserve"> kalendarzowych</w:t>
      </w:r>
      <w:r w:rsidR="00A70E04" w:rsidRPr="00101AB7">
        <w:rPr>
          <w:rFonts w:ascii="Verdana" w:hAnsi="Verdana"/>
          <w:lang w:eastAsia="ar-SA" w:bidi="ar-SA"/>
        </w:rPr>
        <w:t xml:space="preserve"> od dnia zgłoszenia Wykonawcy środkami komunikacji elektronicznej (e </w:t>
      </w:r>
      <w:r w:rsidR="0081199D" w:rsidRPr="00101AB7">
        <w:rPr>
          <w:rFonts w:ascii="Verdana" w:hAnsi="Verdana"/>
          <w:lang w:eastAsia="ar-SA" w:bidi="ar-SA"/>
        </w:rPr>
        <w:t xml:space="preserve">- </w:t>
      </w:r>
      <w:r w:rsidR="00A70E04" w:rsidRPr="00101AB7">
        <w:rPr>
          <w:rFonts w:ascii="Verdana" w:hAnsi="Verdana"/>
          <w:lang w:eastAsia="ar-SA" w:bidi="ar-SA"/>
        </w:rPr>
        <w:t>mail)</w:t>
      </w:r>
      <w:r w:rsidRPr="00101AB7">
        <w:rPr>
          <w:rFonts w:ascii="Verdana" w:hAnsi="Verdana"/>
          <w:lang w:eastAsia="ar-SA" w:bidi="ar-SA"/>
        </w:rPr>
        <w:t>.</w:t>
      </w:r>
    </w:p>
    <w:p w:rsidR="0049332D" w:rsidRPr="00101AB7" w:rsidRDefault="00C55E2F">
      <w:pPr>
        <w:numPr>
          <w:ilvl w:val="0"/>
          <w:numId w:val="23"/>
        </w:numPr>
        <w:tabs>
          <w:tab w:val="left" w:pos="360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lastRenderedPageBreak/>
        <w:t xml:space="preserve">Jeżeli Wykonawca w ciągu </w:t>
      </w:r>
      <w:r w:rsidR="00E85C45" w:rsidRPr="00101AB7">
        <w:rPr>
          <w:rFonts w:ascii="Verdana" w:hAnsi="Verdana"/>
          <w:lang w:eastAsia="ar-SA" w:bidi="ar-SA"/>
        </w:rPr>
        <w:t>4</w:t>
      </w:r>
      <w:r w:rsidRPr="00101AB7">
        <w:rPr>
          <w:rFonts w:ascii="Verdana" w:hAnsi="Verdana"/>
          <w:lang w:eastAsia="ar-SA" w:bidi="ar-SA"/>
        </w:rPr>
        <w:t xml:space="preserve"> dni </w:t>
      </w:r>
      <w:r w:rsidR="00E85C45" w:rsidRPr="00101AB7">
        <w:rPr>
          <w:rFonts w:ascii="Verdana" w:hAnsi="Verdana"/>
          <w:lang w:eastAsia="ar-SA" w:bidi="ar-SA"/>
        </w:rPr>
        <w:t xml:space="preserve">roboczych </w:t>
      </w:r>
      <w:r w:rsidRPr="00101AB7">
        <w:rPr>
          <w:rFonts w:ascii="Verdana" w:hAnsi="Verdana"/>
          <w:lang w:eastAsia="ar-SA" w:bidi="ar-SA"/>
        </w:rPr>
        <w:t xml:space="preserve">od dnia otrzymania zawiadomienia o wadach nie powiadomi Zamawiającego o sposobie załatwienia reklamacji, uznaje się, że reklamacja została uwzględniona. </w:t>
      </w:r>
    </w:p>
    <w:p w:rsidR="0049332D" w:rsidRPr="00101AB7" w:rsidRDefault="00C55E2F">
      <w:pPr>
        <w:numPr>
          <w:ilvl w:val="0"/>
          <w:numId w:val="23"/>
        </w:numPr>
        <w:tabs>
          <w:tab w:val="left" w:pos="360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t xml:space="preserve">Wykonawca w terminie </w:t>
      </w:r>
      <w:r w:rsidR="00E85C45" w:rsidRPr="00101AB7">
        <w:rPr>
          <w:rFonts w:ascii="Verdana" w:hAnsi="Verdana"/>
          <w:lang w:eastAsia="ar-SA" w:bidi="ar-SA"/>
        </w:rPr>
        <w:t>5</w:t>
      </w:r>
      <w:r w:rsidRPr="00101AB7">
        <w:rPr>
          <w:rFonts w:ascii="Verdana" w:hAnsi="Verdana"/>
          <w:lang w:eastAsia="ar-SA" w:bidi="ar-SA"/>
        </w:rPr>
        <w:t xml:space="preserve"> dni</w:t>
      </w:r>
      <w:r w:rsidR="00B84E95" w:rsidRPr="00101AB7">
        <w:rPr>
          <w:rFonts w:ascii="Verdana" w:hAnsi="Verdana"/>
          <w:lang w:eastAsia="ar-SA" w:bidi="ar-SA"/>
        </w:rPr>
        <w:t xml:space="preserve"> </w:t>
      </w:r>
      <w:r w:rsidR="00565D58" w:rsidRPr="00101AB7">
        <w:rPr>
          <w:rFonts w:ascii="Verdana" w:hAnsi="Verdana"/>
          <w:lang w:eastAsia="ar-SA" w:bidi="ar-SA"/>
        </w:rPr>
        <w:t>kalendarzowych</w:t>
      </w:r>
      <w:r w:rsidRPr="00101AB7">
        <w:rPr>
          <w:rFonts w:ascii="Verdana" w:hAnsi="Verdana"/>
          <w:lang w:eastAsia="ar-SA" w:bidi="ar-SA"/>
        </w:rPr>
        <w:t xml:space="preserve"> od daty uznania reklamacji dostarczy zamienny, pozbawiony wad i braków, element takiego samego towaru bez wad, na swój koszt i ryzyko. Towar zamienny podlega odrębnemu odbiorowi jakościowemu i ilościowemu.</w:t>
      </w:r>
    </w:p>
    <w:p w:rsidR="008F11D3" w:rsidRPr="00101AB7" w:rsidRDefault="008F11D3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88" w:lineRule="auto"/>
        <w:rPr>
          <w:rFonts w:ascii="Verdana" w:hAnsi="Verdana"/>
          <w:strike/>
        </w:rPr>
      </w:pPr>
      <w:r w:rsidRPr="00101AB7">
        <w:rPr>
          <w:rFonts w:ascii="Verdana" w:hAnsi="Verdana"/>
        </w:rPr>
        <w:t>Zamawiający dopuszcza maksymalnie trzy reklamacje w ciągu okresu obowiązywania umowy skutkujące zwrotem lub wymianą towaru budzącego zastrzeżenia. Kolejna czwarta reklamacja może skutkować</w:t>
      </w:r>
      <w:r w:rsidR="00BB4782" w:rsidRPr="00101AB7">
        <w:rPr>
          <w:rFonts w:ascii="Verdana" w:hAnsi="Verdana"/>
        </w:rPr>
        <w:t xml:space="preserve"> odstąpieniem od umowy</w:t>
      </w:r>
      <w:r w:rsidRPr="00101AB7">
        <w:rPr>
          <w:rFonts w:ascii="Verdana" w:hAnsi="Verdana"/>
        </w:rPr>
        <w:t>. Powyższe postanowienia mają zastosowanie także w przypadku zaistnienia trzykrotnych braków ilościowych z zastrzeżeniem, iż w przypadku braku realizacji zamówienia w części lub w całości daje to podstawę do żądania dostarczenia Zamawiającemu brakującego towaru w ciągu 24 godzin od momentu zgłoszenia reklamacji ilościowej środkami komunikacji elektronicznej na wskazany adres e</w:t>
      </w:r>
      <w:r w:rsidR="00E75AA6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-</w:t>
      </w:r>
      <w:r w:rsidR="00E75AA6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 xml:space="preserve">mail Wykonawcy. </w:t>
      </w:r>
    </w:p>
    <w:p w:rsidR="00C55E2F" w:rsidRPr="00101AB7" w:rsidRDefault="00C55E2F" w:rsidP="00AB1E31">
      <w:pPr>
        <w:numPr>
          <w:ilvl w:val="0"/>
          <w:numId w:val="23"/>
        </w:numPr>
        <w:tabs>
          <w:tab w:val="left" w:pos="284"/>
        </w:tabs>
        <w:suppressAutoHyphens/>
        <w:spacing w:line="288" w:lineRule="auto"/>
        <w:rPr>
          <w:rFonts w:ascii="Verdana" w:hAnsi="Verdana"/>
          <w:lang w:eastAsia="ar-SA" w:bidi="ar-SA"/>
        </w:rPr>
      </w:pPr>
      <w:r w:rsidRPr="00101AB7">
        <w:rPr>
          <w:rFonts w:ascii="Verdana" w:hAnsi="Verdana"/>
          <w:lang w:eastAsia="ar-SA" w:bidi="ar-SA"/>
        </w:rPr>
        <w:t>Zamawiający może wykonywać uprawnienia z tytułu gwarancji niezależnie od uprawnień z tytułu rękojmi za wady fizyczne towarów.</w:t>
      </w:r>
    </w:p>
    <w:p w:rsidR="00076837" w:rsidRPr="00101AB7" w:rsidRDefault="00076837" w:rsidP="000C6684">
      <w:pPr>
        <w:spacing w:line="288" w:lineRule="auto"/>
        <w:jc w:val="center"/>
        <w:rPr>
          <w:rFonts w:ascii="Verdana" w:hAnsi="Verdana"/>
          <w:b/>
        </w:rPr>
      </w:pPr>
    </w:p>
    <w:p w:rsidR="00D92745" w:rsidRPr="00101AB7" w:rsidRDefault="008F11D3" w:rsidP="00583A73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480444" w:rsidRPr="00101AB7">
        <w:rPr>
          <w:rFonts w:ascii="Verdana" w:hAnsi="Verdana"/>
          <w:b/>
        </w:rPr>
        <w:t>8</w:t>
      </w:r>
    </w:p>
    <w:p w:rsidR="003006EE" w:rsidRPr="00101AB7" w:rsidRDefault="003006EE" w:rsidP="000C6684">
      <w:pPr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</w:rPr>
      </w:pPr>
      <w:r w:rsidRPr="00101AB7">
        <w:rPr>
          <w:rFonts w:ascii="Verdana" w:hAnsi="Verdana"/>
        </w:rPr>
        <w:t>Wykonawca zobowiązuje się zapłacić Zamawiającemu karę umowną w razie:</w:t>
      </w:r>
    </w:p>
    <w:p w:rsidR="00227F73" w:rsidRPr="00101AB7" w:rsidRDefault="00076837" w:rsidP="008842E4">
      <w:pPr>
        <w:numPr>
          <w:ilvl w:val="0"/>
          <w:numId w:val="25"/>
        </w:numPr>
        <w:tabs>
          <w:tab w:val="left" w:pos="709"/>
        </w:tabs>
        <w:spacing w:line="288" w:lineRule="auto"/>
        <w:rPr>
          <w:rFonts w:ascii="Verdana" w:hAnsi="Verdana"/>
        </w:rPr>
      </w:pPr>
      <w:r w:rsidRPr="00101AB7">
        <w:rPr>
          <w:rFonts w:ascii="Verdana" w:hAnsi="Verdana"/>
          <w:bCs/>
        </w:rPr>
        <w:t>niewykonywania lub nienależyte</w:t>
      </w:r>
      <w:r w:rsidR="007955E3">
        <w:rPr>
          <w:rFonts w:ascii="Verdana" w:hAnsi="Verdana"/>
          <w:bCs/>
        </w:rPr>
        <w:t xml:space="preserve">go wykonywania przedmiotu </w:t>
      </w:r>
      <w:proofErr w:type="gramStart"/>
      <w:r w:rsidR="007955E3">
        <w:rPr>
          <w:rFonts w:ascii="Verdana" w:hAnsi="Verdana"/>
          <w:bCs/>
        </w:rPr>
        <w:t>umowy</w:t>
      </w:r>
      <w:r w:rsidRPr="00101AB7">
        <w:rPr>
          <w:rFonts w:ascii="Verdana" w:hAnsi="Verdana"/>
          <w:bCs/>
        </w:rPr>
        <w:t xml:space="preserve"> (gdy</w:t>
      </w:r>
      <w:proofErr w:type="gramEnd"/>
      <w:r w:rsidRPr="00101AB7">
        <w:rPr>
          <w:rFonts w:ascii="Verdana" w:hAnsi="Verdana"/>
          <w:bCs/>
        </w:rPr>
        <w:t xml:space="preserve"> świadczenie zostało niewykonane lub wykonane w sposób sprzeczny z postanowieniami umowy </w:t>
      </w:r>
      <w:bookmarkStart w:id="1" w:name="_Hlk178231553"/>
      <w:r w:rsidRPr="00101AB7">
        <w:rPr>
          <w:rFonts w:ascii="Verdana" w:hAnsi="Verdana"/>
          <w:bCs/>
        </w:rPr>
        <w:t xml:space="preserve">przewidzianymi w § 2: ust. 5*, ust. 8*, ust. 10*, ust. 13*, ust. 15* </w:t>
      </w:r>
      <w:r w:rsidR="00151593" w:rsidRPr="00101AB7">
        <w:rPr>
          <w:rFonts w:ascii="Verdana" w:hAnsi="Verdana"/>
          <w:bCs/>
        </w:rPr>
        <w:t>lub</w:t>
      </w:r>
      <w:r w:rsidR="008842E4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  <w:bCs/>
        </w:rPr>
        <w:t>ust. 16*</w:t>
      </w:r>
      <w:bookmarkEnd w:id="1"/>
      <w:r w:rsidRPr="00101AB7">
        <w:rPr>
          <w:rFonts w:ascii="Verdana" w:hAnsi="Verdana"/>
          <w:bCs/>
        </w:rPr>
        <w:t xml:space="preserve"> niniejszej umowy oraz w sposób nieprzewidziany w </w:t>
      </w:r>
      <w:proofErr w:type="spellStart"/>
      <w:r w:rsidRPr="00101AB7">
        <w:rPr>
          <w:rFonts w:ascii="Verdana" w:hAnsi="Verdana"/>
          <w:bCs/>
        </w:rPr>
        <w:t>pkt</w:t>
      </w:r>
      <w:proofErr w:type="spellEnd"/>
      <w:r w:rsidRPr="00101AB7">
        <w:rPr>
          <w:rFonts w:ascii="Verdana" w:hAnsi="Verdana"/>
          <w:bCs/>
        </w:rPr>
        <w:t xml:space="preserve"> 3 – 4), pomimo uprzedniego wezwania Zamawiającego w formie pisemnej lub za pośrednictwem środków komunikacji elektronicznej (e – mail) nie więcej niż w wysokości 5 % wartości brutto dostaw</w:t>
      </w:r>
      <w:r w:rsidRPr="00101AB7">
        <w:rPr>
          <w:rFonts w:ascii="Verdana" w:hAnsi="Verdana"/>
        </w:rPr>
        <w:t xml:space="preserve"> zafakturowanych w miesiącu poprzedzającym dostawę</w:t>
      </w:r>
      <w:r w:rsidRPr="00101AB7">
        <w:rPr>
          <w:rFonts w:ascii="Verdana" w:hAnsi="Verdana"/>
          <w:bCs/>
        </w:rPr>
        <w:t>;</w:t>
      </w:r>
    </w:p>
    <w:p w:rsidR="00E85C45" w:rsidRPr="00101AB7" w:rsidRDefault="00BB4782">
      <w:pPr>
        <w:numPr>
          <w:ilvl w:val="0"/>
          <w:numId w:val="25"/>
        </w:numPr>
        <w:tabs>
          <w:tab w:val="left" w:pos="709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odstąpieniem</w:t>
      </w:r>
      <w:proofErr w:type="gramEnd"/>
      <w:r w:rsidRPr="00101AB7">
        <w:rPr>
          <w:rFonts w:ascii="Verdana" w:hAnsi="Verdana"/>
        </w:rPr>
        <w:t xml:space="preserve"> od umowy</w:t>
      </w:r>
      <w:r w:rsidR="00E85C45" w:rsidRPr="00101AB7">
        <w:rPr>
          <w:rFonts w:ascii="Verdana" w:hAnsi="Verdana"/>
        </w:rPr>
        <w:t xml:space="preserve"> </w:t>
      </w:r>
      <w:r w:rsidR="00671D76" w:rsidRPr="00101AB7">
        <w:rPr>
          <w:rFonts w:ascii="Verdana" w:hAnsi="Verdana"/>
        </w:rPr>
        <w:t>z przyczyn leżących po stronie Wykonawcy</w:t>
      </w:r>
      <w:r w:rsidR="00E85C45" w:rsidRPr="00101AB7">
        <w:rPr>
          <w:rFonts w:ascii="Verdana" w:hAnsi="Verdana"/>
        </w:rPr>
        <w:t>,</w:t>
      </w:r>
      <w:r w:rsidR="00A67894" w:rsidRPr="00101AB7">
        <w:rPr>
          <w:rFonts w:ascii="Verdana" w:hAnsi="Verdana"/>
        </w:rPr>
        <w:t xml:space="preserve"> w wysokości </w:t>
      </w:r>
      <w:r w:rsidR="0028193C" w:rsidRPr="00101AB7">
        <w:rPr>
          <w:rFonts w:ascii="Verdana" w:hAnsi="Verdana"/>
        </w:rPr>
        <w:t xml:space="preserve">nie więcej niż </w:t>
      </w:r>
      <w:r w:rsidR="00A67894" w:rsidRPr="00101AB7">
        <w:rPr>
          <w:rFonts w:ascii="Verdana" w:hAnsi="Verdana"/>
        </w:rPr>
        <w:t>15</w:t>
      </w:r>
      <w:r w:rsidR="00D7521B" w:rsidRPr="00101AB7">
        <w:rPr>
          <w:rFonts w:ascii="Verdana" w:hAnsi="Verdana"/>
        </w:rPr>
        <w:t xml:space="preserve"> </w:t>
      </w:r>
      <w:r w:rsidR="003006EE" w:rsidRPr="00101AB7">
        <w:rPr>
          <w:rFonts w:ascii="Verdana" w:hAnsi="Verdana"/>
        </w:rPr>
        <w:t xml:space="preserve">% wartości brutto </w:t>
      </w:r>
      <w:r w:rsidR="000D3D60" w:rsidRPr="00101AB7">
        <w:rPr>
          <w:rFonts w:ascii="Verdana" w:hAnsi="Verdana"/>
        </w:rPr>
        <w:t>dostaw zafakturowanych w miesiącu poprzedzającym złożenie</w:t>
      </w:r>
      <w:r w:rsidR="00BE2305" w:rsidRPr="00101AB7">
        <w:rPr>
          <w:rFonts w:ascii="Verdana" w:hAnsi="Verdana"/>
        </w:rPr>
        <w:t xml:space="preserve"> oświadczenia o odstąpieniu;</w:t>
      </w:r>
    </w:p>
    <w:p w:rsidR="003006EE" w:rsidRPr="00101AB7" w:rsidRDefault="003006EE">
      <w:pPr>
        <w:numPr>
          <w:ilvl w:val="0"/>
          <w:numId w:val="25"/>
        </w:numPr>
        <w:tabs>
          <w:tab w:val="left" w:pos="709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  <w:color w:val="000000"/>
        </w:rPr>
        <w:t>zwłoki</w:t>
      </w:r>
      <w:proofErr w:type="gramEnd"/>
      <w:r w:rsidRPr="00101AB7">
        <w:rPr>
          <w:rFonts w:ascii="Verdana" w:hAnsi="Verdana"/>
          <w:color w:val="000000"/>
        </w:rPr>
        <w:t xml:space="preserve"> w dostawie towarów w wysokości</w:t>
      </w:r>
      <w:r w:rsidR="000D3D60" w:rsidRPr="00101AB7">
        <w:rPr>
          <w:rFonts w:ascii="Verdana" w:hAnsi="Verdana"/>
          <w:color w:val="000000"/>
        </w:rPr>
        <w:t xml:space="preserve"> </w:t>
      </w:r>
      <w:r w:rsidR="0028193C" w:rsidRPr="00101AB7">
        <w:rPr>
          <w:rFonts w:ascii="Verdana" w:hAnsi="Verdana"/>
        </w:rPr>
        <w:t xml:space="preserve">nie więcej niż </w:t>
      </w:r>
      <w:r w:rsidR="000D3D60" w:rsidRPr="00101AB7">
        <w:rPr>
          <w:rFonts w:ascii="Verdana" w:hAnsi="Verdana"/>
          <w:color w:val="000000"/>
        </w:rPr>
        <w:t>2</w:t>
      </w:r>
      <w:r w:rsidR="0021319E" w:rsidRPr="00101AB7">
        <w:rPr>
          <w:rFonts w:ascii="Verdana" w:hAnsi="Verdana"/>
          <w:color w:val="000000"/>
        </w:rPr>
        <w:t xml:space="preserve"> </w:t>
      </w:r>
      <w:r w:rsidR="000D3D60" w:rsidRPr="00101AB7">
        <w:rPr>
          <w:rFonts w:ascii="Verdana" w:hAnsi="Verdana"/>
          <w:color w:val="000000"/>
        </w:rPr>
        <w:t>% wartości</w:t>
      </w:r>
      <w:r w:rsidR="00450A62" w:rsidRPr="00101AB7">
        <w:rPr>
          <w:rFonts w:ascii="Verdana" w:hAnsi="Verdana"/>
          <w:color w:val="000000"/>
        </w:rPr>
        <w:t xml:space="preserve"> szacunkowej</w:t>
      </w:r>
      <w:r w:rsidR="000D3D60" w:rsidRPr="00101AB7">
        <w:rPr>
          <w:rFonts w:ascii="Verdana" w:hAnsi="Verdana"/>
          <w:color w:val="000000"/>
        </w:rPr>
        <w:t xml:space="preserve"> zamówienia brutto za każdy dzień przekroczenia terminu dostawy</w:t>
      </w:r>
      <w:r w:rsidR="008F11D3" w:rsidRPr="00101AB7">
        <w:rPr>
          <w:rFonts w:ascii="Verdana" w:hAnsi="Verdana"/>
          <w:color w:val="000000"/>
        </w:rPr>
        <w:t xml:space="preserve"> wyznaczony w zamówieniu</w:t>
      </w:r>
      <w:r w:rsidR="00E85C45" w:rsidRPr="00101AB7">
        <w:rPr>
          <w:rFonts w:ascii="Verdana" w:hAnsi="Verdana"/>
          <w:color w:val="000000"/>
        </w:rPr>
        <w:t>;</w:t>
      </w:r>
    </w:p>
    <w:p w:rsidR="00E85C45" w:rsidRPr="00101AB7" w:rsidRDefault="00E85C45">
      <w:pPr>
        <w:pStyle w:val="Akapitzlist"/>
        <w:numPr>
          <w:ilvl w:val="0"/>
          <w:numId w:val="25"/>
        </w:numPr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  <w:lang w:eastAsia="pl-PL"/>
        </w:rPr>
        <w:lastRenderedPageBreak/>
        <w:t xml:space="preserve">braku zapłaty lub nieterminowej zapłaty wynagrodzenia należnego podwykonawcom z tytułu zmiany wysokości wynagrodzenia, o której mowa w § 11 niniejszej umowy, o którym mowa w art. 439 ust. 5 ustawy </w:t>
      </w:r>
      <w:proofErr w:type="spellStart"/>
      <w:r w:rsidRPr="00101AB7">
        <w:rPr>
          <w:rFonts w:ascii="Verdana" w:hAnsi="Verdana"/>
          <w:lang w:eastAsia="pl-PL"/>
        </w:rPr>
        <w:t>Pzp</w:t>
      </w:r>
      <w:proofErr w:type="spellEnd"/>
      <w:r w:rsidRPr="00101AB7">
        <w:rPr>
          <w:rFonts w:ascii="Verdana" w:hAnsi="Verdana"/>
          <w:lang w:eastAsia="pl-PL"/>
        </w:rPr>
        <w:t xml:space="preserve"> w wysokości</w:t>
      </w:r>
      <w:proofErr w:type="gramStart"/>
      <w:r w:rsidRPr="00101AB7">
        <w:rPr>
          <w:rFonts w:ascii="Verdana" w:hAnsi="Verdana"/>
          <w:lang w:eastAsia="pl-PL"/>
        </w:rPr>
        <w:t xml:space="preserve"> 500,00 zł</w:t>
      </w:r>
      <w:proofErr w:type="gramEnd"/>
      <w:r w:rsidRPr="00101AB7">
        <w:rPr>
          <w:rFonts w:ascii="Verdana" w:hAnsi="Verdana"/>
          <w:lang w:eastAsia="pl-PL"/>
        </w:rPr>
        <w:t xml:space="preserve"> brutto</w:t>
      </w:r>
      <w:r w:rsidRPr="00101AB7">
        <w:rPr>
          <w:rFonts w:ascii="Verdana" w:hAnsi="Verdana"/>
        </w:rPr>
        <w:t>, za każde stwierdzone naruszenie przedmiotowego obowiązku</w:t>
      </w:r>
      <w:r w:rsidRPr="00101AB7">
        <w:rPr>
          <w:rFonts w:ascii="Verdana" w:hAnsi="Verdana"/>
          <w:lang w:eastAsia="pl-PL"/>
        </w:rPr>
        <w:t>.</w:t>
      </w:r>
    </w:p>
    <w:p w:rsidR="003006EE" w:rsidRPr="00101AB7" w:rsidRDefault="003006EE" w:rsidP="000C6684">
      <w:pPr>
        <w:numPr>
          <w:ilvl w:val="0"/>
          <w:numId w:val="2"/>
        </w:numPr>
        <w:spacing w:line="288" w:lineRule="auto"/>
        <w:ind w:left="284" w:hanging="284"/>
        <w:rPr>
          <w:rFonts w:ascii="Verdana" w:hAnsi="Verdana"/>
        </w:rPr>
      </w:pPr>
      <w:r w:rsidRPr="00101AB7">
        <w:rPr>
          <w:rFonts w:ascii="Verdana" w:hAnsi="Verdana"/>
        </w:rPr>
        <w:t>Zamawiający zobowiązuje się zapłacić Wykonawcy karę umowną w razie:</w:t>
      </w:r>
    </w:p>
    <w:p w:rsidR="003006EE" w:rsidRPr="00101AB7" w:rsidRDefault="00227F73" w:rsidP="000C6684">
      <w:pPr>
        <w:numPr>
          <w:ilvl w:val="0"/>
          <w:numId w:val="1"/>
        </w:numPr>
        <w:tabs>
          <w:tab w:val="left" w:pos="720"/>
        </w:tabs>
        <w:spacing w:line="288" w:lineRule="auto"/>
        <w:ind w:left="720" w:hanging="36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o</w:t>
      </w:r>
      <w:r w:rsidR="00BB4782" w:rsidRPr="00101AB7">
        <w:rPr>
          <w:rFonts w:ascii="Verdana" w:hAnsi="Verdana"/>
        </w:rPr>
        <w:t>dstąpienia</w:t>
      </w:r>
      <w:proofErr w:type="gramEnd"/>
      <w:r w:rsidR="00BB4782" w:rsidRPr="00101AB7">
        <w:rPr>
          <w:rFonts w:ascii="Verdana" w:hAnsi="Verdana"/>
        </w:rPr>
        <w:t xml:space="preserve"> od umowy</w:t>
      </w:r>
      <w:r w:rsidR="00E85C45" w:rsidRPr="00101AB7">
        <w:rPr>
          <w:rFonts w:ascii="Verdana" w:hAnsi="Verdana"/>
        </w:rPr>
        <w:t xml:space="preserve"> </w:t>
      </w:r>
      <w:r w:rsidR="000D3D60" w:rsidRPr="00101AB7">
        <w:rPr>
          <w:rFonts w:ascii="Verdana" w:hAnsi="Verdana"/>
        </w:rPr>
        <w:t>z przyczyn leżących po stronie Zamawi</w:t>
      </w:r>
      <w:r w:rsidR="0029605D" w:rsidRPr="00101AB7">
        <w:rPr>
          <w:rFonts w:ascii="Verdana" w:hAnsi="Verdana"/>
        </w:rPr>
        <w:t xml:space="preserve">ającego, w wysokości </w:t>
      </w:r>
      <w:r w:rsidR="0028193C" w:rsidRPr="00101AB7">
        <w:rPr>
          <w:rFonts w:ascii="Verdana" w:hAnsi="Verdana"/>
        </w:rPr>
        <w:t xml:space="preserve">nie więcej niż </w:t>
      </w:r>
      <w:r w:rsidR="0029605D" w:rsidRPr="00101AB7">
        <w:rPr>
          <w:rFonts w:ascii="Verdana" w:hAnsi="Verdana"/>
        </w:rPr>
        <w:t>15</w:t>
      </w:r>
      <w:r w:rsidR="00D7521B" w:rsidRPr="00101AB7">
        <w:rPr>
          <w:rFonts w:ascii="Verdana" w:hAnsi="Verdana"/>
        </w:rPr>
        <w:t xml:space="preserve"> </w:t>
      </w:r>
      <w:r w:rsidR="0029605D" w:rsidRPr="00101AB7">
        <w:rPr>
          <w:rFonts w:ascii="Verdana" w:hAnsi="Verdana"/>
        </w:rPr>
        <w:t>%</w:t>
      </w:r>
      <w:r w:rsidR="000D3D60" w:rsidRPr="00101AB7">
        <w:rPr>
          <w:rFonts w:ascii="Verdana" w:hAnsi="Verdana"/>
        </w:rPr>
        <w:t xml:space="preserve"> wartości brutto dostaw zafakturowanych w miesiącu poprzedzającym złożenia oświadczenia o </w:t>
      </w:r>
      <w:r w:rsidR="00E85C45" w:rsidRPr="00101AB7">
        <w:rPr>
          <w:rFonts w:ascii="Verdana" w:hAnsi="Verdana"/>
        </w:rPr>
        <w:t>odstąpieniu</w:t>
      </w:r>
      <w:r w:rsidR="003006EE" w:rsidRPr="00101AB7">
        <w:rPr>
          <w:rFonts w:ascii="Verdana" w:hAnsi="Verdana"/>
        </w:rPr>
        <w:t>;</w:t>
      </w:r>
    </w:p>
    <w:p w:rsidR="00C63A88" w:rsidRPr="00101AB7" w:rsidRDefault="003006EE" w:rsidP="000C6684">
      <w:pPr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hanging="36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zwłoki</w:t>
      </w:r>
      <w:proofErr w:type="gramEnd"/>
      <w:r w:rsidRPr="00101AB7">
        <w:rPr>
          <w:rFonts w:ascii="Verdana" w:hAnsi="Verdana"/>
        </w:rPr>
        <w:t xml:space="preserve"> w odbiorze towarów (nie dotyczy towarów reklamowanych) w wysokości </w:t>
      </w:r>
      <w:r w:rsidR="0028193C" w:rsidRPr="00101AB7">
        <w:rPr>
          <w:rFonts w:ascii="Verdana" w:hAnsi="Verdana"/>
        </w:rPr>
        <w:t xml:space="preserve">nie więcej niż </w:t>
      </w:r>
      <w:r w:rsidRPr="00101AB7">
        <w:rPr>
          <w:rFonts w:ascii="Verdana" w:hAnsi="Verdana"/>
        </w:rPr>
        <w:t>2</w:t>
      </w:r>
      <w:r w:rsidR="00C477C0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 xml:space="preserve">% wartości </w:t>
      </w:r>
      <w:r w:rsidR="000D3D60" w:rsidRPr="00101AB7">
        <w:rPr>
          <w:rFonts w:ascii="Verdana" w:hAnsi="Verdana"/>
        </w:rPr>
        <w:t>brutto towarów nieodebranych w terminie – za każdy dzień zwłoki.</w:t>
      </w:r>
    </w:p>
    <w:p w:rsidR="00C63A88" w:rsidRPr="00101AB7" w:rsidRDefault="00C63A88" w:rsidP="000C6684">
      <w:pPr>
        <w:numPr>
          <w:ilvl w:val="0"/>
          <w:numId w:val="13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Kary umowne przewidziane w ust. 1 </w:t>
      </w:r>
      <w:proofErr w:type="spellStart"/>
      <w:r w:rsidRPr="00101AB7">
        <w:rPr>
          <w:rFonts w:ascii="Verdana" w:hAnsi="Verdana"/>
        </w:rPr>
        <w:t>pkt</w:t>
      </w:r>
      <w:proofErr w:type="spellEnd"/>
      <w:r w:rsidRPr="00101AB7">
        <w:rPr>
          <w:rFonts w:ascii="Verdana" w:hAnsi="Verdana"/>
        </w:rPr>
        <w:t xml:space="preserve"> 1 i </w:t>
      </w:r>
      <w:proofErr w:type="spellStart"/>
      <w:r w:rsidRPr="00101AB7">
        <w:rPr>
          <w:rFonts w:ascii="Verdana" w:hAnsi="Verdana"/>
        </w:rPr>
        <w:t>pkt</w:t>
      </w:r>
      <w:proofErr w:type="spellEnd"/>
      <w:r w:rsidRPr="00101AB7">
        <w:rPr>
          <w:rFonts w:ascii="Verdana" w:hAnsi="Verdana"/>
        </w:rPr>
        <w:t xml:space="preserve"> 3 – 4 nie podlegają kumulacji z karą umowną przewidzianą w ust. 1 </w:t>
      </w:r>
      <w:proofErr w:type="spellStart"/>
      <w:r w:rsidRPr="00101AB7">
        <w:rPr>
          <w:rFonts w:ascii="Verdana" w:hAnsi="Verdana"/>
        </w:rPr>
        <w:t>pkt</w:t>
      </w:r>
      <w:proofErr w:type="spellEnd"/>
      <w:r w:rsidRPr="00101AB7">
        <w:rPr>
          <w:rFonts w:ascii="Verdana" w:hAnsi="Verdana"/>
        </w:rPr>
        <w:t> 2.</w:t>
      </w:r>
    </w:p>
    <w:p w:rsidR="00457E6C" w:rsidRPr="00101AB7" w:rsidRDefault="003006EE" w:rsidP="000C6684">
      <w:pPr>
        <w:numPr>
          <w:ilvl w:val="0"/>
          <w:numId w:val="13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Łączna wysokość kar </w:t>
      </w:r>
      <w:r w:rsidR="00457E6C" w:rsidRPr="00101AB7">
        <w:rPr>
          <w:rFonts w:ascii="Verdana" w:hAnsi="Verdana"/>
        </w:rPr>
        <w:t>umownych nie może przekroczyć 20</w:t>
      </w:r>
      <w:r w:rsidR="003C1D0A" w:rsidRPr="00101AB7">
        <w:rPr>
          <w:rFonts w:ascii="Verdana" w:hAnsi="Verdana"/>
        </w:rPr>
        <w:t xml:space="preserve"> </w:t>
      </w:r>
      <w:r w:rsidR="00E05CD8">
        <w:rPr>
          <w:rFonts w:ascii="Verdana" w:hAnsi="Verdana"/>
        </w:rPr>
        <w:t xml:space="preserve">% </w:t>
      </w:r>
      <w:r w:rsidR="00450A62" w:rsidRPr="00101AB7">
        <w:rPr>
          <w:rFonts w:ascii="Verdana" w:hAnsi="Verdana"/>
        </w:rPr>
        <w:t>szacunkowej</w:t>
      </w:r>
      <w:r w:rsidR="00E05CD8">
        <w:rPr>
          <w:rFonts w:ascii="Verdana" w:hAnsi="Verdana"/>
        </w:rPr>
        <w:t xml:space="preserve"> wartości</w:t>
      </w:r>
      <w:r w:rsidR="00450A62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umowy</w:t>
      </w:r>
      <w:r w:rsidR="006B3B51" w:rsidRPr="00101AB7">
        <w:rPr>
          <w:rFonts w:ascii="Verdana" w:hAnsi="Verdana"/>
        </w:rPr>
        <w:t xml:space="preserve"> </w:t>
      </w:r>
      <w:r w:rsidR="00E05CD8">
        <w:rPr>
          <w:rFonts w:ascii="Verdana" w:hAnsi="Verdana"/>
        </w:rPr>
        <w:t xml:space="preserve">brutto </w:t>
      </w:r>
      <w:r w:rsidRPr="00101AB7">
        <w:rPr>
          <w:rFonts w:ascii="Verdana" w:hAnsi="Verdana"/>
        </w:rPr>
        <w:t xml:space="preserve">określonej w § </w:t>
      </w:r>
      <w:r w:rsidR="004A79C6" w:rsidRPr="00101AB7">
        <w:rPr>
          <w:rFonts w:ascii="Verdana" w:hAnsi="Verdana"/>
        </w:rPr>
        <w:t>5</w:t>
      </w:r>
      <w:r w:rsidR="000D3D60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ust. 2 niniejszej umowy</w:t>
      </w:r>
      <w:r w:rsidR="003D1886" w:rsidRPr="00101AB7">
        <w:rPr>
          <w:rFonts w:ascii="Verdana" w:hAnsi="Verdana"/>
        </w:rPr>
        <w:t>.</w:t>
      </w:r>
    </w:p>
    <w:p w:rsidR="00457E6C" w:rsidRPr="00101AB7" w:rsidRDefault="003006EE" w:rsidP="000C6684">
      <w:pPr>
        <w:numPr>
          <w:ilvl w:val="0"/>
          <w:numId w:val="13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Podstawą zapłaty kary umownej będzie nota księgowa wystawiona przez Zamawiającego płatna w terminie do 14 dni</w:t>
      </w:r>
      <w:r w:rsidR="0030472F" w:rsidRPr="00101AB7">
        <w:rPr>
          <w:rFonts w:ascii="Verdana" w:hAnsi="Verdana"/>
        </w:rPr>
        <w:t xml:space="preserve"> kalendarzowych</w:t>
      </w:r>
      <w:r w:rsidRPr="00101AB7">
        <w:rPr>
          <w:rFonts w:ascii="Verdana" w:hAnsi="Verdana"/>
        </w:rPr>
        <w:t xml:space="preserve"> od daty doręczenia jej Wykonawcy.</w:t>
      </w:r>
    </w:p>
    <w:p w:rsidR="00457E6C" w:rsidRPr="00101AB7" w:rsidRDefault="00457E6C" w:rsidP="000C6684">
      <w:pPr>
        <w:numPr>
          <w:ilvl w:val="0"/>
          <w:numId w:val="13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Wykonawca wyraża zgodę na potrącenie kary umownej z przysługującego mu wynagrodzenia, aż do całkowitego zaspokojenia roszczeń Zamawiającego.</w:t>
      </w:r>
    </w:p>
    <w:p w:rsidR="00457E6C" w:rsidRPr="00101AB7" w:rsidRDefault="00457E6C" w:rsidP="000C6684">
      <w:pPr>
        <w:numPr>
          <w:ilvl w:val="0"/>
          <w:numId w:val="13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Zamawiający może potrącić należność z tytułu zakupu zastępczego niedostarczonych lub dostarczonych wadliwych towarów przez Wykonawcę z jego należności, na co on wyraża zgodę. </w:t>
      </w:r>
    </w:p>
    <w:p w:rsidR="003006EE" w:rsidRPr="00101AB7" w:rsidRDefault="003006EE" w:rsidP="000C6684">
      <w:pPr>
        <w:numPr>
          <w:ilvl w:val="0"/>
          <w:numId w:val="13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 przypadku braku możliwości zaspokojenia roszczeń z tytułu kar umownych </w:t>
      </w:r>
      <w:r w:rsidR="00457E6C" w:rsidRPr="00101AB7">
        <w:rPr>
          <w:rFonts w:ascii="Verdana" w:hAnsi="Verdana"/>
        </w:rPr>
        <w:t xml:space="preserve">na zasadach określonych w ust. </w:t>
      </w:r>
      <w:r w:rsidR="00C63A88" w:rsidRPr="00101AB7">
        <w:rPr>
          <w:rFonts w:ascii="Verdana" w:hAnsi="Verdana"/>
        </w:rPr>
        <w:t>6</w:t>
      </w:r>
      <w:r w:rsidR="00457E6C" w:rsidRPr="00101AB7">
        <w:rPr>
          <w:rFonts w:ascii="Verdana" w:hAnsi="Verdana"/>
        </w:rPr>
        <w:t xml:space="preserve"> i </w:t>
      </w:r>
      <w:r w:rsidR="00FA107C" w:rsidRPr="00101AB7">
        <w:rPr>
          <w:rFonts w:ascii="Verdana" w:hAnsi="Verdana"/>
        </w:rPr>
        <w:t xml:space="preserve">ust. </w:t>
      </w:r>
      <w:r w:rsidR="00C63A88" w:rsidRPr="00101AB7">
        <w:rPr>
          <w:rFonts w:ascii="Verdana" w:hAnsi="Verdana"/>
        </w:rPr>
        <w:t>7</w:t>
      </w:r>
      <w:r w:rsidR="00FA107C" w:rsidRPr="00101AB7">
        <w:rPr>
          <w:rFonts w:ascii="Verdana" w:hAnsi="Verdana"/>
        </w:rPr>
        <w:t xml:space="preserve"> Zamawiający</w:t>
      </w:r>
      <w:r w:rsidRPr="00101AB7">
        <w:rPr>
          <w:rFonts w:ascii="Verdana" w:hAnsi="Verdana"/>
        </w:rPr>
        <w:t xml:space="preserve"> wystawia notę księgową płatną do 14 dni</w:t>
      </w:r>
      <w:r w:rsidR="00D2457F" w:rsidRPr="00101AB7">
        <w:rPr>
          <w:rFonts w:ascii="Verdana" w:hAnsi="Verdana"/>
        </w:rPr>
        <w:t xml:space="preserve"> kalendarzowych</w:t>
      </w:r>
      <w:r w:rsidR="00457E6C" w:rsidRPr="00101AB7">
        <w:rPr>
          <w:rFonts w:ascii="Verdana" w:hAnsi="Verdana"/>
        </w:rPr>
        <w:t xml:space="preserve"> od daty jej otrzymania przez Wykonawcę</w:t>
      </w:r>
      <w:r w:rsidRPr="00101AB7">
        <w:rPr>
          <w:rFonts w:ascii="Verdana" w:hAnsi="Verdana"/>
        </w:rPr>
        <w:t>.</w:t>
      </w:r>
    </w:p>
    <w:p w:rsidR="00C81B37" w:rsidRPr="00101AB7" w:rsidRDefault="00C81B37" w:rsidP="00C81B37">
      <w:pPr>
        <w:numPr>
          <w:ilvl w:val="0"/>
          <w:numId w:val="13"/>
        </w:numPr>
        <w:spacing w:line="288" w:lineRule="auto"/>
        <w:jc w:val="both"/>
        <w:rPr>
          <w:rFonts w:ascii="Verdana" w:hAnsi="Verdana"/>
        </w:rPr>
      </w:pPr>
      <w:r w:rsidRPr="00101AB7">
        <w:rPr>
          <w:rFonts w:ascii="Verdana" w:hAnsi="Verdana" w:cs="Calibri"/>
          <w:lang w:eastAsia="ar-SA"/>
        </w:rPr>
        <w:t xml:space="preserve">Kary umowne z tytułu odstąpienia od umowy będą naliczane w razie wykonania prawa odstąpienia od umowy przez strony w oparciu o postanowienia niniejszej umowy jak również odstąpienia dokonanego na podstawie </w:t>
      </w:r>
      <w:r w:rsidRPr="00101AB7">
        <w:rPr>
          <w:rFonts w:ascii="Verdana" w:hAnsi="Verdana" w:cs="Arial"/>
          <w:lang w:eastAsia="pl-PL" w:bidi="ar-SA"/>
        </w:rPr>
        <w:t xml:space="preserve">ustawy </w:t>
      </w:r>
      <w:r w:rsidRPr="00101AB7">
        <w:rPr>
          <w:rStyle w:val="ng-binding"/>
          <w:rFonts w:ascii="Verdana" w:hAnsi="Verdana" w:cs="Open Sans"/>
          <w:color w:val="333333"/>
          <w:shd w:val="clear" w:color="auto" w:fill="FFFFFF"/>
        </w:rPr>
        <w:t>z dnia 23 kwietnia 1964 r.</w:t>
      </w:r>
      <w:r w:rsidRPr="00101AB7">
        <w:rPr>
          <w:rStyle w:val="ng-scope"/>
          <w:rFonts w:ascii="Verdana" w:hAnsi="Verdana" w:cs="Open Sans"/>
          <w:color w:val="333333"/>
          <w:shd w:val="clear" w:color="auto" w:fill="FFFFFF"/>
        </w:rPr>
        <w:t xml:space="preserve"> - Kodeks</w:t>
      </w:r>
      <w:r w:rsidRPr="00101AB7">
        <w:rPr>
          <w:rFonts w:ascii="Verdana" w:hAnsi="Verdana" w:cs="Arial"/>
          <w:lang w:eastAsia="pl-PL" w:bidi="ar-SA"/>
        </w:rPr>
        <w:t xml:space="preserve"> cywilny (tekst jedn. Dz. U. </w:t>
      </w:r>
      <w:proofErr w:type="gramStart"/>
      <w:r w:rsidRPr="00101AB7">
        <w:rPr>
          <w:rFonts w:ascii="Verdana" w:hAnsi="Verdana" w:cs="Arial"/>
          <w:lang w:eastAsia="pl-PL" w:bidi="ar-SA"/>
        </w:rPr>
        <w:t>z</w:t>
      </w:r>
      <w:proofErr w:type="gramEnd"/>
      <w:r w:rsidRPr="00101AB7">
        <w:rPr>
          <w:rFonts w:ascii="Verdana" w:hAnsi="Verdana" w:cs="Arial"/>
          <w:lang w:eastAsia="pl-PL" w:bidi="ar-SA"/>
        </w:rPr>
        <w:t xml:space="preserve"> 2024 r. poz. 1061 ze zm.) </w:t>
      </w:r>
      <w:r w:rsidR="00583A73" w:rsidRPr="00101AB7">
        <w:rPr>
          <w:rFonts w:ascii="Verdana" w:hAnsi="Verdana" w:cs="Arial"/>
          <w:lang w:eastAsia="pl-PL" w:bidi="ar-SA"/>
        </w:rPr>
        <w:t xml:space="preserve">- </w:t>
      </w:r>
      <w:r w:rsidRPr="00101AB7">
        <w:rPr>
          <w:rFonts w:ascii="Verdana" w:hAnsi="Verdana" w:cs="Arial"/>
          <w:lang w:eastAsia="pl-PL" w:bidi="ar-SA"/>
        </w:rPr>
        <w:t>zwa</w:t>
      </w:r>
      <w:r w:rsidR="00933850" w:rsidRPr="00101AB7">
        <w:rPr>
          <w:rFonts w:ascii="Verdana" w:hAnsi="Verdana" w:cs="Arial"/>
          <w:lang w:eastAsia="pl-PL" w:bidi="ar-SA"/>
        </w:rPr>
        <w:t>ną</w:t>
      </w:r>
      <w:r w:rsidRPr="00101AB7">
        <w:rPr>
          <w:rFonts w:ascii="Verdana" w:hAnsi="Verdana" w:cs="Arial"/>
          <w:lang w:eastAsia="pl-PL" w:bidi="ar-SA"/>
        </w:rPr>
        <w:t xml:space="preserve"> dalej</w:t>
      </w:r>
      <w:r w:rsidR="00796EEE">
        <w:rPr>
          <w:rFonts w:ascii="Verdana" w:hAnsi="Verdana" w:cs="Arial"/>
          <w:lang w:eastAsia="pl-PL" w:bidi="ar-SA"/>
        </w:rPr>
        <w:t>: kodeks cywilny.</w:t>
      </w:r>
    </w:p>
    <w:p w:rsidR="00AB1E31" w:rsidRPr="00101AB7" w:rsidRDefault="00C81B37" w:rsidP="00AB1E31">
      <w:pPr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</w:rPr>
      </w:pPr>
      <w:r w:rsidRPr="00101AB7">
        <w:rPr>
          <w:rFonts w:ascii="Verdana" w:hAnsi="Verdana" w:cs="Calibri"/>
          <w:lang w:eastAsia="ar-SA"/>
        </w:rPr>
        <w:t xml:space="preserve">W przypadku niewykonania lub nienależytego wykonania przez Wykonawcę zobowiązań umownych nieobjętych odszkodowaniem w formie kar umownych Wykonawca będzie ponosił odpowiedzialność </w:t>
      </w:r>
      <w:r w:rsidRPr="00101AB7">
        <w:rPr>
          <w:rFonts w:ascii="Verdana" w:hAnsi="Verdana" w:cs="Calibri"/>
          <w:lang w:eastAsia="ar-SA"/>
        </w:rPr>
        <w:lastRenderedPageBreak/>
        <w:t>odszkodowawczą na zasadach ogólnych określonych w kodeksie cywilnym.</w:t>
      </w:r>
    </w:p>
    <w:p w:rsidR="005977A6" w:rsidRPr="00101AB7" w:rsidRDefault="00C81B37" w:rsidP="00AB1E31">
      <w:pPr>
        <w:numPr>
          <w:ilvl w:val="0"/>
          <w:numId w:val="13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</w:rPr>
      </w:pPr>
      <w:r w:rsidRPr="00101AB7">
        <w:rPr>
          <w:rFonts w:ascii="Verdana" w:hAnsi="Verdana"/>
        </w:rPr>
        <w:t>Zamawiający może dochodzić odszkodowania przewyższają</w:t>
      </w:r>
      <w:r w:rsidR="00BB4510" w:rsidRPr="00101AB7">
        <w:rPr>
          <w:rFonts w:ascii="Verdana" w:hAnsi="Verdana"/>
        </w:rPr>
        <w:t>ce</w:t>
      </w:r>
      <w:r w:rsidRPr="00101AB7">
        <w:rPr>
          <w:rFonts w:ascii="Verdana" w:hAnsi="Verdana"/>
        </w:rPr>
        <w:t xml:space="preserve"> zastrzeżone kary umowne na zasadach ogólnych określonych w kodeksie cywilnym</w:t>
      </w:r>
      <w:r w:rsidR="00301989" w:rsidRPr="00101AB7">
        <w:rPr>
          <w:rFonts w:ascii="Verdana" w:hAnsi="Verdana"/>
        </w:rPr>
        <w:t>.</w:t>
      </w:r>
    </w:p>
    <w:p w:rsidR="008B12A6" w:rsidRPr="00101AB7" w:rsidRDefault="008B12A6" w:rsidP="000C6684">
      <w:pPr>
        <w:spacing w:line="288" w:lineRule="auto"/>
        <w:jc w:val="center"/>
        <w:rPr>
          <w:rFonts w:ascii="Verdana" w:hAnsi="Verdana"/>
          <w:b/>
        </w:rPr>
      </w:pPr>
    </w:p>
    <w:p w:rsidR="007C60BA" w:rsidRPr="00101AB7" w:rsidRDefault="005A19C1" w:rsidP="000C66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480444" w:rsidRPr="00101AB7">
        <w:rPr>
          <w:rFonts w:ascii="Verdana" w:hAnsi="Verdana"/>
          <w:b/>
        </w:rPr>
        <w:t>9</w:t>
      </w:r>
    </w:p>
    <w:p w:rsidR="009C426B" w:rsidRPr="00101AB7" w:rsidRDefault="007C60BA" w:rsidP="000C6684">
      <w:pPr>
        <w:pStyle w:val="Default"/>
        <w:numPr>
          <w:ilvl w:val="0"/>
          <w:numId w:val="7"/>
        </w:numPr>
        <w:shd w:val="clear" w:color="auto" w:fill="FFFFFF"/>
        <w:tabs>
          <w:tab w:val="clear" w:pos="0"/>
        </w:tabs>
        <w:spacing w:line="288" w:lineRule="auto"/>
        <w:rPr>
          <w:rFonts w:ascii="Verdana" w:hAnsi="Verdana" w:cs="Times New Roman"/>
          <w:b/>
        </w:rPr>
      </w:pPr>
      <w:r w:rsidRPr="00101AB7">
        <w:rPr>
          <w:rFonts w:ascii="Verdana" w:hAnsi="Verdana"/>
        </w:rPr>
        <w:t xml:space="preserve">Umowa </w:t>
      </w:r>
      <w:r w:rsidR="009C426B" w:rsidRPr="00101AB7">
        <w:rPr>
          <w:rFonts w:ascii="Verdana" w:hAnsi="Verdana"/>
        </w:rPr>
        <w:t>obowiązuje</w:t>
      </w:r>
      <w:r w:rsidR="00033498" w:rsidRPr="00101AB7">
        <w:rPr>
          <w:rFonts w:ascii="Verdana" w:hAnsi="Verdana"/>
        </w:rPr>
        <w:t xml:space="preserve"> </w:t>
      </w:r>
      <w:r w:rsidR="00F905CC" w:rsidRPr="00101AB7">
        <w:rPr>
          <w:rFonts w:ascii="Verdana" w:hAnsi="Verdana"/>
        </w:rPr>
        <w:t>na okres</w:t>
      </w:r>
      <w:r w:rsidR="005C0D0C" w:rsidRPr="00101AB7">
        <w:rPr>
          <w:rFonts w:ascii="Verdana" w:hAnsi="Verdana"/>
        </w:rPr>
        <w:t xml:space="preserve"> do</w:t>
      </w:r>
      <w:r w:rsidR="009C426B" w:rsidRPr="00101AB7">
        <w:rPr>
          <w:rFonts w:ascii="Verdana" w:hAnsi="Verdana"/>
        </w:rPr>
        <w:t>: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>12 miesięcy, począwszy od dnia 18.07.2025 r. dla Zadania</w:t>
      </w:r>
      <w:r w:rsidR="00AD6460" w:rsidRPr="00101AB7">
        <w:rPr>
          <w:rFonts w:ascii="Verdana" w:hAnsi="Verdana"/>
          <w:bCs/>
        </w:rPr>
        <w:t xml:space="preserve"> </w:t>
      </w:r>
      <w:proofErr w:type="gramStart"/>
      <w:r w:rsidR="00AD6460" w:rsidRPr="00101AB7">
        <w:rPr>
          <w:rFonts w:ascii="Verdana" w:hAnsi="Verdana"/>
          <w:bCs/>
        </w:rPr>
        <w:t>nr 1</w:t>
      </w:r>
      <w:r w:rsidRPr="00101AB7">
        <w:rPr>
          <w:rFonts w:ascii="Verdana" w:hAnsi="Verdana"/>
          <w:bCs/>
        </w:rPr>
        <w:t xml:space="preserve">  - Produkty</w:t>
      </w:r>
      <w:proofErr w:type="gramEnd"/>
      <w:r w:rsidRPr="00101AB7">
        <w:rPr>
          <w:rFonts w:ascii="Verdana" w:hAnsi="Verdana"/>
          <w:bCs/>
        </w:rPr>
        <w:t xml:space="preserve"> lecznicze i inne *;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 nr 2 - Produkty lecznicze i inne II*</w:t>
      </w:r>
      <w:r w:rsidRPr="008D1FCE">
        <w:rPr>
          <w:rFonts w:ascii="Verdana" w:hAnsi="Verdana"/>
          <w:bCs/>
        </w:rPr>
        <w:t>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 nr 3 - Produkty lecznicze i inne III*;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10 miesięcy, począwszy od dnia </w:t>
      </w:r>
      <w:bookmarkStart w:id="2" w:name="_Hlk197518203"/>
      <w:r w:rsidRPr="00101AB7">
        <w:rPr>
          <w:rFonts w:ascii="Verdana" w:hAnsi="Verdana"/>
          <w:bCs/>
        </w:rPr>
        <w:t xml:space="preserve">05.09.2025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 xml:space="preserve">. </w:t>
      </w:r>
      <w:bookmarkEnd w:id="2"/>
      <w:r w:rsidRPr="00101AB7">
        <w:rPr>
          <w:rFonts w:ascii="Verdana" w:hAnsi="Verdana"/>
          <w:bCs/>
        </w:rPr>
        <w:t>dla Zadania nr 4 - Substancje psychotropowe IV – P*;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zawarcia umowy dla Zadania nr 5 - </w:t>
      </w:r>
      <w:proofErr w:type="spellStart"/>
      <w:r w:rsidRPr="00101AB7">
        <w:rPr>
          <w:rFonts w:ascii="Verdana" w:hAnsi="Verdana"/>
          <w:bCs/>
        </w:rPr>
        <w:t>Lorazepam</w:t>
      </w:r>
      <w:proofErr w:type="spellEnd"/>
      <w:r w:rsidRPr="00101AB7">
        <w:rPr>
          <w:rFonts w:ascii="Verdana" w:hAnsi="Verdana"/>
          <w:bCs/>
        </w:rPr>
        <w:t xml:space="preserve"> w ampułkach*;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10 miesięcy, począwszy od dnia 05.09.2025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 xml:space="preserve">. dla Zadania nr 6 – </w:t>
      </w:r>
      <w:proofErr w:type="spellStart"/>
      <w:r w:rsidRPr="00101AB7">
        <w:rPr>
          <w:rFonts w:ascii="Verdana" w:hAnsi="Verdana"/>
          <w:bCs/>
        </w:rPr>
        <w:t>Enoksaparyna</w:t>
      </w:r>
      <w:proofErr w:type="spellEnd"/>
      <w:r w:rsidRPr="00101AB7">
        <w:rPr>
          <w:rFonts w:ascii="Verdana" w:hAnsi="Verdana"/>
          <w:bCs/>
        </w:rPr>
        <w:t>*;</w:t>
      </w:r>
      <w:bookmarkStart w:id="3" w:name="_Hlk197518548"/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</w:t>
      </w:r>
      <w:r w:rsidR="00560B8A" w:rsidRPr="00101AB7">
        <w:rPr>
          <w:rFonts w:ascii="Verdana" w:hAnsi="Verdana"/>
          <w:bCs/>
        </w:rPr>
        <w:t xml:space="preserve"> nr</w:t>
      </w:r>
      <w:r w:rsidRPr="00101AB7">
        <w:rPr>
          <w:rFonts w:ascii="Verdana" w:hAnsi="Verdana"/>
          <w:bCs/>
        </w:rPr>
        <w:t xml:space="preserve"> </w:t>
      </w:r>
      <w:bookmarkEnd w:id="3"/>
      <w:r w:rsidRPr="00101AB7">
        <w:rPr>
          <w:rFonts w:ascii="Verdana" w:hAnsi="Verdana"/>
          <w:bCs/>
        </w:rPr>
        <w:t xml:space="preserve">7 - </w:t>
      </w:r>
      <w:proofErr w:type="spellStart"/>
      <w:r w:rsidRPr="00101AB7">
        <w:rPr>
          <w:rFonts w:ascii="Verdana" w:hAnsi="Verdana"/>
          <w:bCs/>
        </w:rPr>
        <w:t>Walproiniany</w:t>
      </w:r>
      <w:proofErr w:type="spellEnd"/>
      <w:r w:rsidRPr="00101AB7">
        <w:rPr>
          <w:rFonts w:ascii="Verdana" w:hAnsi="Verdana"/>
          <w:bCs/>
        </w:rPr>
        <w:t xml:space="preserve"> i inne*;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 nr 8 - Płyny infuzyjne*;</w:t>
      </w:r>
    </w:p>
    <w:p w:rsidR="009C426B" w:rsidRPr="00101AB7" w:rsidRDefault="009C426B" w:rsidP="009C426B">
      <w:pPr>
        <w:pStyle w:val="Akapitzlist"/>
        <w:numPr>
          <w:ilvl w:val="0"/>
          <w:numId w:val="50"/>
        </w:numPr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 nr 9 - Rękawice diagnostyczne*;</w:t>
      </w:r>
    </w:p>
    <w:p w:rsidR="009C426B" w:rsidRPr="00101AB7" w:rsidRDefault="009C426B" w:rsidP="00706F52">
      <w:pPr>
        <w:pStyle w:val="Akapitzlist"/>
        <w:numPr>
          <w:ilvl w:val="0"/>
          <w:numId w:val="50"/>
        </w:numPr>
        <w:spacing w:after="160" w:line="288" w:lineRule="auto"/>
        <w:ind w:hanging="437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 xml:space="preserve">. dla Zadania nr 10 - Paski do </w:t>
      </w:r>
      <w:proofErr w:type="spellStart"/>
      <w:r w:rsidRPr="00101AB7">
        <w:rPr>
          <w:rFonts w:ascii="Verdana" w:hAnsi="Verdana"/>
          <w:bCs/>
        </w:rPr>
        <w:t>glukometru</w:t>
      </w:r>
      <w:proofErr w:type="spellEnd"/>
      <w:r w:rsidRPr="00101AB7">
        <w:rPr>
          <w:rFonts w:ascii="Verdana" w:hAnsi="Verdana"/>
          <w:bCs/>
        </w:rPr>
        <w:t>*;</w:t>
      </w:r>
    </w:p>
    <w:p w:rsidR="005C0D0C" w:rsidRPr="00101AB7" w:rsidRDefault="009C426B" w:rsidP="005C0D0C">
      <w:pPr>
        <w:pStyle w:val="Akapitzlist"/>
        <w:numPr>
          <w:ilvl w:val="0"/>
          <w:numId w:val="50"/>
        </w:numPr>
        <w:spacing w:after="160" w:line="288" w:lineRule="auto"/>
        <w:ind w:left="993" w:hanging="426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</w:t>
      </w:r>
      <w:r w:rsidR="0007261D" w:rsidRPr="00101AB7">
        <w:rPr>
          <w:rFonts w:ascii="Verdana" w:hAnsi="Verdana"/>
          <w:bCs/>
        </w:rPr>
        <w:t xml:space="preserve">począwszy </w:t>
      </w:r>
      <w:r w:rsidRPr="00101AB7">
        <w:rPr>
          <w:rFonts w:ascii="Verdana" w:hAnsi="Verdana"/>
          <w:bCs/>
        </w:rPr>
        <w:t xml:space="preserve">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 xml:space="preserve">. dla Zadania nr 11 </w:t>
      </w:r>
      <w:r w:rsidR="00774597" w:rsidRPr="00101AB7">
        <w:rPr>
          <w:rFonts w:ascii="Verdana" w:hAnsi="Verdana"/>
          <w:bCs/>
        </w:rPr>
        <w:t xml:space="preserve">- </w:t>
      </w:r>
      <w:r w:rsidRPr="00101AB7">
        <w:rPr>
          <w:rFonts w:ascii="Verdana" w:hAnsi="Verdana"/>
          <w:bCs/>
        </w:rPr>
        <w:t>Żywność specjalnego przeznaczenia medycznego*;</w:t>
      </w:r>
    </w:p>
    <w:p w:rsidR="005C0D0C" w:rsidRPr="00101AB7" w:rsidRDefault="009C426B" w:rsidP="005C0D0C">
      <w:pPr>
        <w:pStyle w:val="Akapitzlist"/>
        <w:numPr>
          <w:ilvl w:val="0"/>
          <w:numId w:val="50"/>
        </w:numPr>
        <w:spacing w:after="160" w:line="288" w:lineRule="auto"/>
        <w:ind w:left="993" w:hanging="426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</w:t>
      </w:r>
      <w:r w:rsidR="00FC5910" w:rsidRPr="00101AB7">
        <w:rPr>
          <w:rFonts w:ascii="Verdana" w:hAnsi="Verdana"/>
          <w:bCs/>
        </w:rPr>
        <w:t xml:space="preserve">począwszy </w:t>
      </w:r>
      <w:r w:rsidRPr="00101AB7">
        <w:rPr>
          <w:rFonts w:ascii="Verdana" w:hAnsi="Verdana"/>
          <w:bCs/>
        </w:rPr>
        <w:t xml:space="preserve">od dnia 18.07.2025 r. dla Zadania nr 12 - </w:t>
      </w:r>
      <w:proofErr w:type="gramStart"/>
      <w:r w:rsidRPr="00101AB7">
        <w:rPr>
          <w:rFonts w:ascii="Verdana" w:hAnsi="Verdana"/>
          <w:bCs/>
        </w:rPr>
        <w:t xml:space="preserve">Sprzęt </w:t>
      </w:r>
      <w:r w:rsidR="00706F52" w:rsidRPr="00101AB7">
        <w:rPr>
          <w:rFonts w:ascii="Verdana" w:hAnsi="Verdana"/>
          <w:bCs/>
        </w:rPr>
        <w:t xml:space="preserve"> </w:t>
      </w:r>
      <w:r w:rsidRPr="00101AB7">
        <w:rPr>
          <w:rFonts w:ascii="Verdana" w:hAnsi="Verdana"/>
          <w:bCs/>
        </w:rPr>
        <w:t>medyczny</w:t>
      </w:r>
      <w:proofErr w:type="gramEnd"/>
      <w:r w:rsidRPr="00101AB7">
        <w:rPr>
          <w:rFonts w:ascii="Verdana" w:hAnsi="Verdana"/>
          <w:bCs/>
        </w:rPr>
        <w:t xml:space="preserve"> i środki pomocnicze*;</w:t>
      </w:r>
    </w:p>
    <w:p w:rsidR="005C0D0C" w:rsidRPr="00101AB7" w:rsidRDefault="009C426B" w:rsidP="005C0D0C">
      <w:pPr>
        <w:pStyle w:val="Akapitzlist"/>
        <w:numPr>
          <w:ilvl w:val="0"/>
          <w:numId w:val="50"/>
        </w:numPr>
        <w:spacing w:after="160" w:line="288" w:lineRule="auto"/>
        <w:ind w:left="993" w:hanging="426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</w:t>
      </w:r>
      <w:r w:rsidR="00FC5910" w:rsidRPr="00101AB7">
        <w:rPr>
          <w:rFonts w:ascii="Verdana" w:hAnsi="Verdana"/>
          <w:bCs/>
        </w:rPr>
        <w:t xml:space="preserve">począwszy </w:t>
      </w:r>
      <w:r w:rsidRPr="00101AB7">
        <w:rPr>
          <w:rFonts w:ascii="Verdana" w:hAnsi="Verdana"/>
          <w:bCs/>
        </w:rPr>
        <w:t xml:space="preserve">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 nr 13 - Materiały opatrunkowe*;</w:t>
      </w:r>
    </w:p>
    <w:p w:rsidR="009C426B" w:rsidRPr="00101AB7" w:rsidRDefault="009C426B" w:rsidP="005C0D0C">
      <w:pPr>
        <w:pStyle w:val="Akapitzlist"/>
        <w:numPr>
          <w:ilvl w:val="0"/>
          <w:numId w:val="50"/>
        </w:numPr>
        <w:spacing w:after="160" w:line="288" w:lineRule="auto"/>
        <w:ind w:left="993" w:hanging="426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>12 miesięcy, począwszy od dnia zawarcia umowy dla Zadania nr 14 - Testy narkotykowe*;</w:t>
      </w:r>
    </w:p>
    <w:p w:rsidR="00E12BCE" w:rsidRPr="00101AB7" w:rsidRDefault="009C426B" w:rsidP="005C0D0C">
      <w:pPr>
        <w:pStyle w:val="Akapitzlist"/>
        <w:numPr>
          <w:ilvl w:val="0"/>
          <w:numId w:val="50"/>
        </w:numPr>
        <w:tabs>
          <w:tab w:val="left" w:pos="993"/>
        </w:tabs>
        <w:spacing w:after="160" w:line="288" w:lineRule="auto"/>
        <w:ind w:hanging="437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r. dla Zadania </w:t>
      </w:r>
      <w:proofErr w:type="gramStart"/>
      <w:r w:rsidRPr="00101AB7">
        <w:rPr>
          <w:rFonts w:ascii="Verdana" w:hAnsi="Verdana"/>
          <w:bCs/>
        </w:rPr>
        <w:t xml:space="preserve">nr 15 - </w:t>
      </w:r>
      <w:r w:rsidR="005C0D0C" w:rsidRPr="00101AB7">
        <w:rPr>
          <w:rFonts w:ascii="Verdana" w:hAnsi="Verdana"/>
          <w:bCs/>
        </w:rPr>
        <w:t xml:space="preserve"> </w:t>
      </w:r>
      <w:r w:rsidRPr="00101AB7">
        <w:rPr>
          <w:rFonts w:ascii="Verdana" w:hAnsi="Verdana"/>
          <w:bCs/>
        </w:rPr>
        <w:t>Opatrunki</w:t>
      </w:r>
      <w:proofErr w:type="gramEnd"/>
      <w:r w:rsidRPr="00101AB7">
        <w:rPr>
          <w:rFonts w:ascii="Verdana" w:hAnsi="Verdana"/>
          <w:bCs/>
        </w:rPr>
        <w:t xml:space="preserve"> lecznicze*;</w:t>
      </w:r>
      <w:bookmarkStart w:id="4" w:name="_Hlk197675043"/>
    </w:p>
    <w:p w:rsidR="00E12BCE" w:rsidRPr="00101AB7" w:rsidRDefault="009C426B" w:rsidP="005C0D0C">
      <w:pPr>
        <w:pStyle w:val="Akapitzlist"/>
        <w:numPr>
          <w:ilvl w:val="0"/>
          <w:numId w:val="50"/>
        </w:numPr>
        <w:tabs>
          <w:tab w:val="left" w:pos="1134"/>
        </w:tabs>
        <w:spacing w:after="160" w:line="288" w:lineRule="auto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lastRenderedPageBreak/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 xml:space="preserve">. dla Zadania nr </w:t>
      </w:r>
      <w:bookmarkEnd w:id="4"/>
      <w:r w:rsidRPr="00101AB7">
        <w:rPr>
          <w:rFonts w:ascii="Verdana" w:hAnsi="Verdana"/>
          <w:bCs/>
        </w:rPr>
        <w:t>16 - Środki dezynfekcyjne I*;</w:t>
      </w:r>
    </w:p>
    <w:p w:rsidR="00E12BCE" w:rsidRPr="00101AB7" w:rsidRDefault="009C426B" w:rsidP="005C0D0C">
      <w:pPr>
        <w:pStyle w:val="Akapitzlist"/>
        <w:numPr>
          <w:ilvl w:val="0"/>
          <w:numId w:val="50"/>
        </w:numPr>
        <w:tabs>
          <w:tab w:val="left" w:pos="1134"/>
        </w:tabs>
        <w:spacing w:after="160" w:line="288" w:lineRule="auto"/>
        <w:ind w:left="1134" w:hanging="490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>. dla Zadania nr 17 - Środki dezynfekcyjne do zamgławiania*;</w:t>
      </w:r>
    </w:p>
    <w:p w:rsidR="00E12BCE" w:rsidRPr="00101AB7" w:rsidRDefault="009C426B" w:rsidP="00E12BCE">
      <w:pPr>
        <w:pStyle w:val="Akapitzlist"/>
        <w:numPr>
          <w:ilvl w:val="0"/>
          <w:numId w:val="50"/>
        </w:numPr>
        <w:tabs>
          <w:tab w:val="left" w:pos="1134"/>
        </w:tabs>
        <w:spacing w:line="288" w:lineRule="auto"/>
        <w:ind w:left="1134" w:hanging="425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 12 miesięcy, począwszy od dnia 18.07.2025 </w:t>
      </w:r>
      <w:proofErr w:type="gramStart"/>
      <w:r w:rsidRPr="00101AB7">
        <w:rPr>
          <w:rFonts w:ascii="Verdana" w:hAnsi="Verdana"/>
          <w:bCs/>
        </w:rPr>
        <w:t>r</w:t>
      </w:r>
      <w:proofErr w:type="gramEnd"/>
      <w:r w:rsidRPr="00101AB7">
        <w:rPr>
          <w:rFonts w:ascii="Verdana" w:hAnsi="Verdana"/>
          <w:bCs/>
        </w:rPr>
        <w:t xml:space="preserve">. dla Zadania nr 18 - Worki </w:t>
      </w:r>
      <w:proofErr w:type="spellStart"/>
      <w:r w:rsidRPr="00101AB7">
        <w:rPr>
          <w:rFonts w:ascii="Verdana" w:hAnsi="Verdana"/>
          <w:bCs/>
        </w:rPr>
        <w:t>stomijne</w:t>
      </w:r>
      <w:proofErr w:type="spellEnd"/>
      <w:r w:rsidRPr="00101AB7">
        <w:rPr>
          <w:rFonts w:ascii="Verdana" w:hAnsi="Verdana"/>
          <w:bCs/>
        </w:rPr>
        <w:t>*;</w:t>
      </w:r>
    </w:p>
    <w:p w:rsidR="009C426B" w:rsidRPr="00101AB7" w:rsidRDefault="009C426B" w:rsidP="00270DB0">
      <w:pPr>
        <w:pStyle w:val="Akapitzlist"/>
        <w:numPr>
          <w:ilvl w:val="0"/>
          <w:numId w:val="50"/>
        </w:numPr>
        <w:tabs>
          <w:tab w:val="left" w:pos="1134"/>
        </w:tabs>
        <w:spacing w:line="288" w:lineRule="auto"/>
        <w:ind w:left="1134" w:hanging="425"/>
        <w:rPr>
          <w:rFonts w:ascii="Verdana" w:hAnsi="Verdana"/>
          <w:bCs/>
        </w:rPr>
      </w:pPr>
      <w:r w:rsidRPr="00101AB7">
        <w:rPr>
          <w:rFonts w:ascii="Verdana" w:hAnsi="Verdana"/>
          <w:bCs/>
        </w:rPr>
        <w:t xml:space="preserve"> 12 miesięcy, począwszy od dnia 18.07.2025 r. dla Zadania nr 19 - Ustniki do alkomatu*.</w:t>
      </w:r>
    </w:p>
    <w:p w:rsidR="00AC31C5" w:rsidRPr="00101AB7" w:rsidRDefault="00AC31C5" w:rsidP="00270DB0">
      <w:pPr>
        <w:numPr>
          <w:ilvl w:val="0"/>
          <w:numId w:val="7"/>
        </w:numPr>
        <w:tabs>
          <w:tab w:val="clear" w:pos="0"/>
        </w:tabs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Niniejsza umowa wygasa,</w:t>
      </w:r>
      <w:r w:rsidR="00F905CC" w:rsidRPr="00101AB7">
        <w:rPr>
          <w:rFonts w:ascii="Verdana" w:hAnsi="Verdana"/>
        </w:rPr>
        <w:t xml:space="preserve"> po upływie okresu jej </w:t>
      </w:r>
      <w:proofErr w:type="gramStart"/>
      <w:r w:rsidR="00F905CC" w:rsidRPr="00101AB7">
        <w:rPr>
          <w:rFonts w:ascii="Verdana" w:hAnsi="Verdana"/>
        </w:rPr>
        <w:t xml:space="preserve">obowiązywania </w:t>
      </w:r>
      <w:r w:rsidR="00405D2F" w:rsidRPr="00101AB7">
        <w:rPr>
          <w:rFonts w:ascii="Verdana" w:hAnsi="Verdana"/>
        </w:rPr>
        <w:t xml:space="preserve"> przewidzianego</w:t>
      </w:r>
      <w:proofErr w:type="gramEnd"/>
      <w:r w:rsidR="00405D2F" w:rsidRPr="00101AB7">
        <w:rPr>
          <w:rFonts w:ascii="Verdana" w:hAnsi="Verdana"/>
        </w:rPr>
        <w:t xml:space="preserve"> w ust. 1 dla danego zadania </w:t>
      </w:r>
      <w:r w:rsidR="00F905CC" w:rsidRPr="00101AB7">
        <w:rPr>
          <w:rFonts w:ascii="Verdana" w:hAnsi="Verdana"/>
        </w:rPr>
        <w:t>lub po wyczerpaniu wartości</w:t>
      </w:r>
      <w:r w:rsidR="00450A62" w:rsidRPr="00101AB7">
        <w:rPr>
          <w:rFonts w:ascii="Verdana" w:hAnsi="Verdana"/>
        </w:rPr>
        <w:t xml:space="preserve"> szacunkowej</w:t>
      </w:r>
      <w:r w:rsidRPr="00101AB7">
        <w:rPr>
          <w:rFonts w:ascii="Verdana" w:hAnsi="Verdana"/>
        </w:rPr>
        <w:t xml:space="preserve"> umowy </w:t>
      </w:r>
      <w:r w:rsidR="004A79C6" w:rsidRPr="00101AB7">
        <w:rPr>
          <w:rFonts w:ascii="Verdana" w:hAnsi="Verdana"/>
        </w:rPr>
        <w:t>przewidzianej w § 5</w:t>
      </w:r>
      <w:r w:rsidR="00F905CC" w:rsidRPr="00101AB7">
        <w:rPr>
          <w:rFonts w:ascii="Verdana" w:hAnsi="Verdana"/>
        </w:rPr>
        <w:t xml:space="preserve"> ust. 2 </w:t>
      </w:r>
      <w:r w:rsidR="005C4F15" w:rsidRPr="00101AB7">
        <w:rPr>
          <w:rFonts w:ascii="Verdana" w:hAnsi="Verdana"/>
        </w:rPr>
        <w:t xml:space="preserve">niniejszej umowy </w:t>
      </w:r>
      <w:r w:rsidR="00F905CC" w:rsidRPr="00101AB7">
        <w:rPr>
          <w:rFonts w:ascii="Verdana" w:hAnsi="Verdana"/>
        </w:rPr>
        <w:t>w zależności od tego, które z</w:t>
      </w:r>
      <w:r w:rsidR="00EC195A" w:rsidRPr="00101AB7">
        <w:rPr>
          <w:rFonts w:ascii="Verdana" w:hAnsi="Verdana"/>
        </w:rPr>
        <w:t xml:space="preserve">darzenie </w:t>
      </w:r>
      <w:r w:rsidR="005C4F15" w:rsidRPr="00101AB7">
        <w:rPr>
          <w:rFonts w:ascii="Verdana" w:hAnsi="Verdana"/>
        </w:rPr>
        <w:t>nastąpi, jako</w:t>
      </w:r>
      <w:r w:rsidR="00EC195A" w:rsidRPr="00101AB7">
        <w:rPr>
          <w:rFonts w:ascii="Verdana" w:hAnsi="Verdana"/>
        </w:rPr>
        <w:t xml:space="preserve"> pierwsze</w:t>
      </w:r>
      <w:r w:rsidR="006419BF" w:rsidRPr="00101AB7">
        <w:rPr>
          <w:rFonts w:ascii="Verdana" w:hAnsi="Verdana"/>
        </w:rPr>
        <w:t>,</w:t>
      </w:r>
      <w:r w:rsidR="00EC195A" w:rsidRPr="00101AB7">
        <w:rPr>
          <w:rFonts w:ascii="Verdana" w:hAnsi="Verdana"/>
        </w:rPr>
        <w:t xml:space="preserve"> bez konieczności składania </w:t>
      </w:r>
      <w:r w:rsidR="006419BF" w:rsidRPr="00101AB7">
        <w:rPr>
          <w:rFonts w:ascii="Verdana" w:hAnsi="Verdana"/>
        </w:rPr>
        <w:t xml:space="preserve">przez strony umowy </w:t>
      </w:r>
      <w:r w:rsidR="00EC195A" w:rsidRPr="00101AB7">
        <w:rPr>
          <w:rFonts w:ascii="Verdana" w:hAnsi="Verdana"/>
        </w:rPr>
        <w:t>dodatkowych oświadczeń woli.</w:t>
      </w:r>
    </w:p>
    <w:p w:rsidR="005C0D0C" w:rsidRPr="00101AB7" w:rsidRDefault="005A19C1" w:rsidP="00E80793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480444" w:rsidRPr="00101AB7">
        <w:rPr>
          <w:rFonts w:ascii="Verdana" w:hAnsi="Verdana"/>
          <w:b/>
        </w:rPr>
        <w:t>10</w:t>
      </w:r>
    </w:p>
    <w:p w:rsidR="00F905CC" w:rsidRPr="00101AB7" w:rsidRDefault="00F905CC" w:rsidP="000C6684">
      <w:pPr>
        <w:numPr>
          <w:ilvl w:val="0"/>
          <w:numId w:val="9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Wszelkie zmiany i uzupełnienia niniejszej umowy mogą być dokonywane jedynie w formie pisemnej pod rygorem nieważności, jako aneks do umowy </w:t>
      </w:r>
      <w:r w:rsidR="00480444" w:rsidRPr="00101AB7">
        <w:rPr>
          <w:rFonts w:ascii="Verdana" w:hAnsi="Verdana"/>
        </w:rPr>
        <w:t>zawarty</w:t>
      </w:r>
      <w:r w:rsidRPr="00101AB7">
        <w:rPr>
          <w:rFonts w:ascii="Verdana" w:hAnsi="Verdana"/>
        </w:rPr>
        <w:t xml:space="preserve"> przez dwie strony. </w:t>
      </w:r>
    </w:p>
    <w:p w:rsidR="00F905CC" w:rsidRPr="00101AB7" w:rsidRDefault="00F905CC" w:rsidP="000C6684">
      <w:pPr>
        <w:numPr>
          <w:ilvl w:val="0"/>
          <w:numId w:val="9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Strony zgodnie ustalają, że zmianie</w:t>
      </w:r>
      <w:r w:rsidR="003F5838" w:rsidRPr="00101AB7">
        <w:rPr>
          <w:rFonts w:ascii="Verdana" w:hAnsi="Verdana"/>
        </w:rPr>
        <w:t xml:space="preserve"> w formie pisemnej</w:t>
      </w:r>
      <w:r w:rsidRPr="00101AB7">
        <w:rPr>
          <w:rFonts w:ascii="Verdana" w:hAnsi="Verdana"/>
        </w:rPr>
        <w:t xml:space="preserve"> mogą podlegać postanowienia niniejszej umowy wynikające:</w:t>
      </w:r>
    </w:p>
    <w:p w:rsidR="00F53BF8" w:rsidRPr="00101AB7" w:rsidRDefault="00F905CC" w:rsidP="000C6684">
      <w:pPr>
        <w:numPr>
          <w:ilvl w:val="0"/>
          <w:numId w:val="8"/>
        </w:numPr>
        <w:tabs>
          <w:tab w:val="left" w:pos="360"/>
          <w:tab w:val="num" w:pos="720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ze</w:t>
      </w:r>
      <w:proofErr w:type="gramEnd"/>
      <w:r w:rsidRPr="00101AB7">
        <w:rPr>
          <w:rFonts w:ascii="Verdana" w:hAnsi="Verdana"/>
        </w:rPr>
        <w:t xml:space="preserve"> zmiany oznaczenia stron umowy w wyniku następstwa prawnego;</w:t>
      </w:r>
    </w:p>
    <w:p w:rsidR="00227F73" w:rsidRPr="00101AB7" w:rsidRDefault="00F905CC" w:rsidP="000C6684">
      <w:pPr>
        <w:numPr>
          <w:ilvl w:val="0"/>
          <w:numId w:val="8"/>
        </w:numPr>
        <w:tabs>
          <w:tab w:val="left" w:pos="360"/>
          <w:tab w:val="num" w:pos="720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ustawowej zmiany stawek podatku VAT - </w:t>
      </w:r>
      <w:r w:rsidR="00D52B97" w:rsidRPr="00101AB7">
        <w:rPr>
          <w:rFonts w:ascii="Verdana" w:hAnsi="Verdana"/>
        </w:rPr>
        <w:t>nowa cena brutto będzi</w:t>
      </w:r>
      <w:r w:rsidR="00227F73" w:rsidRPr="00101AB7">
        <w:rPr>
          <w:rFonts w:ascii="Verdana" w:hAnsi="Verdana"/>
        </w:rPr>
        <w:t>e</w:t>
      </w:r>
    </w:p>
    <w:p w:rsidR="00AC6D47" w:rsidRPr="00101AB7" w:rsidRDefault="00D52B97" w:rsidP="00AC6D47">
      <w:pPr>
        <w:tabs>
          <w:tab w:val="left" w:pos="360"/>
          <w:tab w:val="num" w:pos="720"/>
        </w:tabs>
        <w:spacing w:line="288" w:lineRule="auto"/>
        <w:ind w:left="624" w:firstLine="85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obowiązywać</w:t>
      </w:r>
      <w:proofErr w:type="gramEnd"/>
      <w:r w:rsidRPr="00101AB7">
        <w:rPr>
          <w:rFonts w:ascii="Verdana" w:hAnsi="Verdana"/>
        </w:rPr>
        <w:t xml:space="preserve"> od dnia wejścia w </w:t>
      </w:r>
      <w:r w:rsidR="008A41D2" w:rsidRPr="00101AB7">
        <w:rPr>
          <w:rFonts w:ascii="Verdana" w:hAnsi="Verdana"/>
        </w:rPr>
        <w:t>życie przepisów wprowadzających nową (obniżenie lub zwiększenie) stawkę podatku VAT</w:t>
      </w:r>
      <w:r w:rsidR="002D22D2" w:rsidRPr="00101AB7">
        <w:rPr>
          <w:rFonts w:ascii="Verdana" w:hAnsi="Verdana"/>
        </w:rPr>
        <w:t xml:space="preserve"> na zasadach przewidzianych w ust. 3</w:t>
      </w:r>
      <w:r w:rsidR="008A41D2" w:rsidRPr="00101AB7">
        <w:rPr>
          <w:rFonts w:ascii="Verdana" w:hAnsi="Verdana"/>
        </w:rPr>
        <w:t>;</w:t>
      </w:r>
    </w:p>
    <w:p w:rsidR="00AC6D47" w:rsidRPr="00101AB7" w:rsidRDefault="00116D00">
      <w:pPr>
        <w:numPr>
          <w:ilvl w:val="0"/>
          <w:numId w:val="32"/>
        </w:numPr>
        <w:tabs>
          <w:tab w:val="left" w:pos="567"/>
        </w:tabs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ze</w:t>
      </w:r>
      <w:proofErr w:type="gramEnd"/>
      <w:r w:rsidRPr="00101AB7">
        <w:rPr>
          <w:rFonts w:ascii="Verdana" w:hAnsi="Verdana"/>
        </w:rPr>
        <w:t xml:space="preserve"> zmiany przepisów powszechnie obowiązujących, które mają wpływ na treść umowy w zakresie mającym wpływ na realizację przedmiotu zamówienia lub świadczenia jednej ze stron lub obu stron, </w:t>
      </w:r>
      <w:r w:rsidRPr="00101AB7">
        <w:rPr>
          <w:rFonts w:ascii="Verdana" w:hAnsi="Verdana"/>
          <w:w w:val="90"/>
        </w:rPr>
        <w:t>a</w:t>
      </w:r>
      <w:r w:rsidRPr="00101AB7">
        <w:rPr>
          <w:rFonts w:ascii="Verdana" w:hAnsi="Verdana"/>
          <w:color w:val="000000"/>
          <w:lang w:bidi="hi-IN"/>
        </w:rPr>
        <w:t xml:space="preserve"> które weszły w życie po zawarciu umowy,</w:t>
      </w:r>
      <w:r w:rsidRPr="00101AB7">
        <w:rPr>
          <w:rFonts w:ascii="Verdana" w:hAnsi="Verdana"/>
          <w:color w:val="000000"/>
        </w:rPr>
        <w:t xml:space="preserve"> a tym samym koniecznością dostosowania treści umowy do </w:t>
      </w:r>
      <w:r w:rsidRPr="00101AB7">
        <w:rPr>
          <w:rFonts w:ascii="Verdana" w:hAnsi="Verdana" w:cs="TimesNewRomanPSMT"/>
          <w:lang w:bidi="hi-IN"/>
        </w:rPr>
        <w:t>stanu zgodnego z przepisami prawa</w:t>
      </w:r>
      <w:r w:rsidRPr="00101AB7">
        <w:rPr>
          <w:rFonts w:ascii="Verdana" w:hAnsi="Verdana"/>
        </w:rPr>
        <w:t>;</w:t>
      </w:r>
    </w:p>
    <w:p w:rsidR="00AC6D47" w:rsidRPr="00101AB7" w:rsidRDefault="00116D00">
      <w:pPr>
        <w:numPr>
          <w:ilvl w:val="0"/>
          <w:numId w:val="32"/>
        </w:numPr>
        <w:tabs>
          <w:tab w:val="left" w:pos="567"/>
        </w:tabs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strony;</w:t>
      </w:r>
    </w:p>
    <w:p w:rsidR="00AC6D47" w:rsidRPr="00101AB7" w:rsidRDefault="008A41D2">
      <w:pPr>
        <w:numPr>
          <w:ilvl w:val="0"/>
          <w:numId w:val="32"/>
        </w:numPr>
        <w:tabs>
          <w:tab w:val="left" w:pos="567"/>
        </w:tabs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zaistnienia okoliczności przewidzianych w art. 455</w:t>
      </w:r>
      <w:r w:rsidR="005C3A8D" w:rsidRPr="00101AB7">
        <w:rPr>
          <w:rFonts w:ascii="Verdana" w:hAnsi="Verdana"/>
        </w:rPr>
        <w:t xml:space="preserve"> ust. 1</w:t>
      </w:r>
      <w:r w:rsidRPr="00101AB7">
        <w:rPr>
          <w:rFonts w:ascii="Verdana" w:hAnsi="Verdana"/>
        </w:rPr>
        <w:t xml:space="preserve"> ustawy </w:t>
      </w:r>
      <w:proofErr w:type="spellStart"/>
      <w:r w:rsidRPr="00101AB7">
        <w:rPr>
          <w:rFonts w:ascii="Verdana" w:hAnsi="Verdana"/>
        </w:rPr>
        <w:t>Pzp</w:t>
      </w:r>
      <w:proofErr w:type="spellEnd"/>
      <w:r w:rsidRPr="00101AB7">
        <w:rPr>
          <w:rFonts w:ascii="Verdana" w:hAnsi="Verdana"/>
        </w:rPr>
        <w:t>;</w:t>
      </w:r>
    </w:p>
    <w:p w:rsidR="00FF3DDC" w:rsidRPr="00101AB7" w:rsidRDefault="007567D8">
      <w:pPr>
        <w:numPr>
          <w:ilvl w:val="0"/>
          <w:numId w:val="32"/>
        </w:numPr>
        <w:tabs>
          <w:tab w:val="left" w:pos="567"/>
        </w:tabs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w</w:t>
      </w:r>
      <w:proofErr w:type="gramEnd"/>
      <w:r w:rsidRPr="00101AB7">
        <w:rPr>
          <w:rFonts w:ascii="Verdana" w:hAnsi="Verdana"/>
        </w:rPr>
        <w:t xml:space="preserve"> przypadku zmiany zasad finansowania wynikających z ustawy</w:t>
      </w:r>
      <w:r w:rsidR="00B65FA2" w:rsidRPr="00101AB7">
        <w:rPr>
          <w:rFonts w:ascii="Verdana" w:hAnsi="Verdana"/>
        </w:rPr>
        <w:t xml:space="preserve"> z dnia </w:t>
      </w:r>
      <w:r w:rsidR="004A79C6" w:rsidRPr="00101AB7">
        <w:rPr>
          <w:rFonts w:ascii="Verdana" w:hAnsi="Verdana"/>
        </w:rPr>
        <w:t>12 maja 2011</w:t>
      </w:r>
      <w:r w:rsidR="00B94054" w:rsidRPr="00101AB7">
        <w:rPr>
          <w:rFonts w:ascii="Verdana" w:hAnsi="Verdana"/>
        </w:rPr>
        <w:t xml:space="preserve"> </w:t>
      </w:r>
      <w:r w:rsidR="00936406" w:rsidRPr="00101AB7">
        <w:rPr>
          <w:rFonts w:ascii="Verdana" w:hAnsi="Verdana"/>
        </w:rPr>
        <w:t>r.</w:t>
      </w:r>
      <w:r w:rsidR="00FF3DDC" w:rsidRPr="00101AB7">
        <w:rPr>
          <w:rFonts w:ascii="Verdana" w:hAnsi="Verdana"/>
        </w:rPr>
        <w:t xml:space="preserve"> o refundacji leków, środków spożywczych </w:t>
      </w:r>
      <w:r w:rsidR="00FF3DDC" w:rsidRPr="00101AB7">
        <w:rPr>
          <w:rFonts w:ascii="Verdana" w:hAnsi="Verdana"/>
        </w:rPr>
        <w:lastRenderedPageBreak/>
        <w:t xml:space="preserve">specjalnego przeznaczenia </w:t>
      </w:r>
      <w:r w:rsidR="00796AD9" w:rsidRPr="00101AB7">
        <w:rPr>
          <w:rFonts w:ascii="Verdana" w:hAnsi="Verdana"/>
        </w:rPr>
        <w:t>ż</w:t>
      </w:r>
      <w:r w:rsidR="00FF3DDC" w:rsidRPr="00101AB7">
        <w:rPr>
          <w:rFonts w:ascii="Verdana" w:hAnsi="Verdana"/>
        </w:rPr>
        <w:t>ywieniowego oraz wyrobów medycznych (tekst jedn. Dz.</w:t>
      </w:r>
      <w:r w:rsidR="00796AD9" w:rsidRPr="00101AB7">
        <w:rPr>
          <w:rFonts w:ascii="Verdana" w:hAnsi="Verdana"/>
        </w:rPr>
        <w:t xml:space="preserve"> </w:t>
      </w:r>
      <w:r w:rsidR="003C421F" w:rsidRPr="00101AB7">
        <w:rPr>
          <w:rFonts w:ascii="Verdana" w:hAnsi="Verdana"/>
        </w:rPr>
        <w:t xml:space="preserve">U. </w:t>
      </w:r>
      <w:proofErr w:type="gramStart"/>
      <w:r w:rsidR="003C421F" w:rsidRPr="00101AB7">
        <w:rPr>
          <w:rFonts w:ascii="Verdana" w:hAnsi="Verdana"/>
        </w:rPr>
        <w:t>z</w:t>
      </w:r>
      <w:proofErr w:type="gramEnd"/>
      <w:r w:rsidR="003C421F" w:rsidRPr="00101AB7">
        <w:rPr>
          <w:rFonts w:ascii="Verdana" w:hAnsi="Verdana"/>
        </w:rPr>
        <w:t xml:space="preserve"> 202</w:t>
      </w:r>
      <w:r w:rsidR="00C81B37" w:rsidRPr="00101AB7">
        <w:rPr>
          <w:rFonts w:ascii="Verdana" w:hAnsi="Verdana"/>
        </w:rPr>
        <w:t>4</w:t>
      </w:r>
      <w:r w:rsidR="00FF3DDC" w:rsidRPr="00101AB7">
        <w:rPr>
          <w:rFonts w:ascii="Verdana" w:hAnsi="Verdana"/>
        </w:rPr>
        <w:t xml:space="preserve"> r. poz.</w:t>
      </w:r>
      <w:r w:rsidR="00C75DDE" w:rsidRPr="00101AB7">
        <w:rPr>
          <w:rFonts w:ascii="Verdana" w:hAnsi="Verdana"/>
        </w:rPr>
        <w:t xml:space="preserve"> </w:t>
      </w:r>
      <w:r w:rsidR="00C81B37" w:rsidRPr="00101AB7">
        <w:rPr>
          <w:rFonts w:ascii="Verdana" w:hAnsi="Verdana"/>
        </w:rPr>
        <w:t>930</w:t>
      </w:r>
      <w:r w:rsidR="007B6CAA" w:rsidRPr="00101AB7">
        <w:rPr>
          <w:rFonts w:ascii="Verdana" w:hAnsi="Verdana"/>
        </w:rPr>
        <w:t xml:space="preserve"> ze zm.</w:t>
      </w:r>
      <w:r w:rsidR="00FF3DDC" w:rsidRPr="00101AB7">
        <w:rPr>
          <w:rFonts w:ascii="Verdana" w:hAnsi="Verdana"/>
        </w:rPr>
        <w:t>):</w:t>
      </w:r>
    </w:p>
    <w:p w:rsidR="00CB1E16" w:rsidRPr="00101AB7" w:rsidRDefault="00676C34" w:rsidP="000C6684">
      <w:pPr>
        <w:numPr>
          <w:ilvl w:val="2"/>
          <w:numId w:val="4"/>
        </w:numPr>
        <w:tabs>
          <w:tab w:val="left" w:pos="567"/>
          <w:tab w:val="left" w:pos="851"/>
        </w:tabs>
        <w:spacing w:line="288" w:lineRule="auto"/>
        <w:ind w:left="720" w:hanging="210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zmiany</w:t>
      </w:r>
      <w:proofErr w:type="gramEnd"/>
      <w:r w:rsidRPr="00101AB7">
        <w:rPr>
          <w:rFonts w:ascii="Verdana" w:hAnsi="Verdana"/>
        </w:rPr>
        <w:t xml:space="preserve"> wartości jednostkowych towaru w przypadku zmiany ich cen urzędowych. Zmiany te mogą dotyczyć podwyższenia, a ta</w:t>
      </w:r>
      <w:r w:rsidR="00537FDF" w:rsidRPr="00101AB7">
        <w:rPr>
          <w:rFonts w:ascii="Verdana" w:hAnsi="Verdana"/>
        </w:rPr>
        <w:t>kże obniżenia cen, przy czym st</w:t>
      </w:r>
      <w:r w:rsidRPr="00101AB7">
        <w:rPr>
          <w:rFonts w:ascii="Verdana" w:hAnsi="Verdana"/>
        </w:rPr>
        <w:t>opień tych zmian nie może być większy niż wynikający ze zmiany urzędowej, określanej we właściwym akcie prawnym;</w:t>
      </w:r>
      <w:r w:rsidR="003D5A29" w:rsidRPr="00101AB7">
        <w:rPr>
          <w:rFonts w:ascii="Verdana" w:hAnsi="Verdana"/>
        </w:rPr>
        <w:t>*</w:t>
      </w:r>
    </w:p>
    <w:p w:rsidR="00676C34" w:rsidRPr="00101AB7" w:rsidRDefault="00CB1E16" w:rsidP="000C6684">
      <w:pPr>
        <w:numPr>
          <w:ilvl w:val="2"/>
          <w:numId w:val="4"/>
        </w:numPr>
        <w:tabs>
          <w:tab w:val="left" w:pos="567"/>
          <w:tab w:val="left" w:pos="851"/>
        </w:tabs>
        <w:spacing w:line="288" w:lineRule="auto"/>
        <w:ind w:left="720" w:hanging="210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objęcia</w:t>
      </w:r>
      <w:proofErr w:type="gramEnd"/>
      <w:r w:rsidRPr="00101AB7">
        <w:rPr>
          <w:rFonts w:ascii="Verdana" w:hAnsi="Verdana"/>
        </w:rPr>
        <w:t xml:space="preserve"> towaru przewidzianego w umowie</w:t>
      </w:r>
      <w:r w:rsidR="00676C34" w:rsidRPr="00101AB7">
        <w:rPr>
          <w:rFonts w:ascii="Verdana" w:hAnsi="Verdana"/>
        </w:rPr>
        <w:t xml:space="preserve"> niniejszą umową </w:t>
      </w:r>
      <w:r w:rsidRPr="00101AB7">
        <w:rPr>
          <w:rFonts w:ascii="Verdana" w:hAnsi="Verdana"/>
        </w:rPr>
        <w:t>refundacją na podstawie odpowiedniego aktu</w:t>
      </w:r>
      <w:r w:rsidR="00671D76" w:rsidRPr="00101AB7">
        <w:rPr>
          <w:rFonts w:ascii="Verdana" w:hAnsi="Verdana"/>
        </w:rPr>
        <w:t xml:space="preserve"> prawnego</w:t>
      </w:r>
      <w:r w:rsidRPr="00101AB7">
        <w:rPr>
          <w:rFonts w:ascii="Verdana" w:hAnsi="Verdana"/>
        </w:rPr>
        <w:t xml:space="preserve">. </w:t>
      </w:r>
      <w:r w:rsidR="00676C34" w:rsidRPr="00101AB7">
        <w:rPr>
          <w:rFonts w:ascii="Verdana" w:hAnsi="Verdana"/>
        </w:rPr>
        <w:t xml:space="preserve">Zamawiający będzie dokonywał </w:t>
      </w:r>
      <w:r w:rsidR="00B65FA2" w:rsidRPr="00101AB7">
        <w:rPr>
          <w:rFonts w:ascii="Verdana" w:hAnsi="Verdana"/>
        </w:rPr>
        <w:t>zakupu tego towaru</w:t>
      </w:r>
      <w:r w:rsidR="00676C34" w:rsidRPr="00101AB7">
        <w:rPr>
          <w:rFonts w:ascii="Verdana" w:hAnsi="Verdana"/>
        </w:rPr>
        <w:t xml:space="preserve"> po cenie nie wyższej niż cena urzędowa;</w:t>
      </w:r>
      <w:r w:rsidR="00107B09" w:rsidRPr="00101AB7">
        <w:rPr>
          <w:rFonts w:ascii="Verdana" w:hAnsi="Verdana"/>
        </w:rPr>
        <w:t>*</w:t>
      </w:r>
    </w:p>
    <w:p w:rsidR="002210CC" w:rsidRPr="00101AB7" w:rsidRDefault="00676C34" w:rsidP="000C6684">
      <w:pPr>
        <w:numPr>
          <w:ilvl w:val="2"/>
          <w:numId w:val="4"/>
        </w:numPr>
        <w:tabs>
          <w:tab w:val="left" w:pos="567"/>
        </w:tabs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gdy</w:t>
      </w:r>
      <w:proofErr w:type="gramEnd"/>
      <w:r w:rsidRPr="00101AB7">
        <w:rPr>
          <w:rFonts w:ascii="Verdana" w:hAnsi="Verdana"/>
        </w:rPr>
        <w:t xml:space="preserve"> </w:t>
      </w:r>
      <w:r w:rsidR="00C9721C" w:rsidRPr="00101AB7">
        <w:rPr>
          <w:rFonts w:ascii="Verdana" w:hAnsi="Verdana"/>
        </w:rPr>
        <w:t>towar</w:t>
      </w:r>
      <w:r w:rsidRPr="00101AB7">
        <w:rPr>
          <w:rFonts w:ascii="Verdana" w:hAnsi="Verdana"/>
        </w:rPr>
        <w:t xml:space="preserve"> objęty umową zostanie wycofany z listy</w:t>
      </w:r>
      <w:r w:rsidR="00C9721C" w:rsidRPr="00101AB7">
        <w:rPr>
          <w:rFonts w:ascii="Verdana" w:hAnsi="Verdana"/>
        </w:rPr>
        <w:t xml:space="preserve"> leków, środków spożywczych specjalnego przeznaczenia żywieniowego oraz wyrobów medycznych refundowanych</w:t>
      </w:r>
      <w:r w:rsidRPr="00101AB7">
        <w:rPr>
          <w:rFonts w:ascii="Verdana" w:hAnsi="Verdana"/>
        </w:rPr>
        <w:t>, Zamawiający b</w:t>
      </w:r>
      <w:r w:rsidR="004A79C6" w:rsidRPr="00101AB7">
        <w:rPr>
          <w:rFonts w:ascii="Verdana" w:hAnsi="Verdana"/>
        </w:rPr>
        <w:t>ędzie dokonywał zakupu tego towaru</w:t>
      </w:r>
      <w:r w:rsidRPr="00101AB7">
        <w:rPr>
          <w:rFonts w:ascii="Verdana" w:hAnsi="Verdana"/>
        </w:rPr>
        <w:t xml:space="preserve"> po cenie jednos</w:t>
      </w:r>
      <w:r w:rsidR="00D52B97" w:rsidRPr="00101AB7">
        <w:rPr>
          <w:rFonts w:ascii="Verdana" w:hAnsi="Verdana"/>
        </w:rPr>
        <w:t>tkowej uzgodnionej przez strony</w:t>
      </w:r>
      <w:r w:rsidR="00515AB4" w:rsidRPr="00101AB7">
        <w:rPr>
          <w:rFonts w:ascii="Verdana" w:hAnsi="Verdana"/>
        </w:rPr>
        <w:t xml:space="preserve"> w wyliczeniu całkowitej wartości zamówienia </w:t>
      </w:r>
      <w:r w:rsidR="005F16A8" w:rsidRPr="00101AB7">
        <w:rPr>
          <w:rFonts w:ascii="Verdana" w:hAnsi="Verdana"/>
        </w:rPr>
        <w:t xml:space="preserve">stanowiącej </w:t>
      </w:r>
      <w:r w:rsidR="00517B8A" w:rsidRPr="00101AB7">
        <w:rPr>
          <w:rFonts w:ascii="Verdana" w:hAnsi="Verdana"/>
        </w:rPr>
        <w:t>Załącznik nr</w:t>
      </w:r>
      <w:r w:rsidR="00515AB4" w:rsidRPr="00101AB7">
        <w:rPr>
          <w:rFonts w:ascii="Verdana" w:hAnsi="Verdana"/>
        </w:rPr>
        <w:t xml:space="preserve"> </w:t>
      </w:r>
      <w:r w:rsidR="00480444" w:rsidRPr="00101AB7">
        <w:rPr>
          <w:rFonts w:ascii="Verdana" w:hAnsi="Verdana"/>
        </w:rPr>
        <w:t xml:space="preserve">1 </w:t>
      </w:r>
      <w:r w:rsidR="00515AB4" w:rsidRPr="00101AB7">
        <w:rPr>
          <w:rFonts w:ascii="Verdana" w:hAnsi="Verdana"/>
        </w:rPr>
        <w:t>do niniejszej umowy</w:t>
      </w:r>
      <w:r w:rsidR="00D52B97" w:rsidRPr="00101AB7">
        <w:rPr>
          <w:rFonts w:ascii="Verdana" w:hAnsi="Verdana"/>
        </w:rPr>
        <w:t>;</w:t>
      </w:r>
    </w:p>
    <w:p w:rsidR="00CF4D56" w:rsidRPr="00101AB7" w:rsidRDefault="002210CC" w:rsidP="000C6684">
      <w:pPr>
        <w:numPr>
          <w:ilvl w:val="2"/>
          <w:numId w:val="4"/>
        </w:numPr>
        <w:tabs>
          <w:tab w:val="left" w:pos="567"/>
        </w:tabs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obniżenia</w:t>
      </w:r>
      <w:proofErr w:type="gramEnd"/>
      <w:r w:rsidRPr="00101AB7">
        <w:rPr>
          <w:rFonts w:ascii="Verdana" w:hAnsi="Verdana"/>
        </w:rPr>
        <w:t xml:space="preserve"> urzędowej ceny zbytu nabywanego produktu leczniczego w przypadku nabywania od podmiotu innego niż przedsiębiorca prowadzący obrót hurtowy w rozumieniu ustawy</w:t>
      </w:r>
      <w:r w:rsidR="00322203" w:rsidRPr="00101AB7">
        <w:rPr>
          <w:rFonts w:ascii="Verdana" w:hAnsi="Verdana"/>
        </w:rPr>
        <w:t xml:space="preserve"> z dnia 6 września 2001 r. Prawo</w:t>
      </w:r>
      <w:r w:rsidRPr="00101AB7">
        <w:rPr>
          <w:rFonts w:ascii="Verdana" w:hAnsi="Verdana"/>
        </w:rPr>
        <w:t xml:space="preserve"> Farmaceutyczne</w:t>
      </w:r>
      <w:r w:rsidR="00E16615" w:rsidRPr="00101AB7">
        <w:rPr>
          <w:rFonts w:ascii="Verdana" w:hAnsi="Verdana"/>
        </w:rPr>
        <w:t>;</w:t>
      </w:r>
      <w:r w:rsidRPr="00101AB7">
        <w:rPr>
          <w:rFonts w:ascii="Verdana" w:hAnsi="Verdana"/>
        </w:rPr>
        <w:t xml:space="preserve"> </w:t>
      </w:r>
      <w:r w:rsidR="00C95B36" w:rsidRPr="00101AB7">
        <w:rPr>
          <w:rFonts w:ascii="Verdana" w:hAnsi="Verdana"/>
        </w:rPr>
        <w:t>*</w:t>
      </w:r>
    </w:p>
    <w:p w:rsidR="00AC6D47" w:rsidRPr="00101AB7" w:rsidRDefault="00CF4D56">
      <w:pPr>
        <w:numPr>
          <w:ilvl w:val="0"/>
          <w:numId w:val="33"/>
        </w:numPr>
        <w:tabs>
          <w:tab w:val="left" w:pos="567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wstrzymania lub zakończenia produkcji lub wycofania przez Głównego Inspektora Farmaceutycznego lub chwilowego braku na rynku określonego produktu leczniczego, Zamawiający dopuszcza możliwość dostarczania odpowiednich produktów zamiennych z tożsamą substancją czynną. Podstawą wyżej wymienionej zmiany będzie umotywowany</w:t>
      </w:r>
      <w:r w:rsidR="008A41D2" w:rsidRPr="00101AB7">
        <w:rPr>
          <w:rFonts w:ascii="Verdana" w:hAnsi="Verdana"/>
        </w:rPr>
        <w:t xml:space="preserve"> w formie pisemnej</w:t>
      </w:r>
      <w:r w:rsidRPr="00101AB7">
        <w:rPr>
          <w:rFonts w:ascii="Verdana" w:hAnsi="Verdana"/>
        </w:rPr>
        <w:t xml:space="preserve"> lub złożonym za pośrednictwem środków komunikacji elektronicznej</w:t>
      </w:r>
      <w:r w:rsidR="00480444" w:rsidRPr="00101AB7">
        <w:rPr>
          <w:rFonts w:ascii="Verdana" w:hAnsi="Verdana"/>
        </w:rPr>
        <w:t xml:space="preserve"> (e – mail)</w:t>
      </w:r>
      <w:r w:rsidRPr="00101AB7">
        <w:rPr>
          <w:rFonts w:ascii="Verdana" w:hAnsi="Verdana"/>
        </w:rPr>
        <w:t xml:space="preserve"> wniosek Wykonawcy. Cena produktu zamiennego nie może być wyższa niż produktu </w:t>
      </w:r>
      <w:r w:rsidR="00671D76" w:rsidRPr="00101AB7">
        <w:rPr>
          <w:rFonts w:ascii="Verdana" w:hAnsi="Verdana"/>
        </w:rPr>
        <w:t xml:space="preserve">leczniczego </w:t>
      </w:r>
      <w:r w:rsidRPr="00101AB7">
        <w:rPr>
          <w:rFonts w:ascii="Verdana" w:hAnsi="Verdana"/>
        </w:rPr>
        <w:t xml:space="preserve">objętego zamówieniem. Zmiana ta musi zostać wcześniej zaakceptowana w formie pisemnej </w:t>
      </w:r>
      <w:r w:rsidR="00D96BDA" w:rsidRPr="00101AB7">
        <w:rPr>
          <w:rFonts w:ascii="Verdana" w:hAnsi="Verdana"/>
        </w:rPr>
        <w:t xml:space="preserve">w postaci aneksu do umowy </w:t>
      </w:r>
      <w:r w:rsidR="00D52B97" w:rsidRPr="00101AB7">
        <w:rPr>
          <w:rFonts w:ascii="Verdana" w:hAnsi="Verdana"/>
        </w:rPr>
        <w:t>przez Zamawiającego;</w:t>
      </w:r>
      <w:r w:rsidRPr="00101AB7">
        <w:rPr>
          <w:rFonts w:ascii="Verdana" w:hAnsi="Verdana"/>
        </w:rPr>
        <w:t>*</w:t>
      </w:r>
    </w:p>
    <w:p w:rsidR="00AC6D47" w:rsidRPr="00101AB7" w:rsidRDefault="00B56D6E">
      <w:pPr>
        <w:numPr>
          <w:ilvl w:val="0"/>
          <w:numId w:val="33"/>
        </w:numPr>
        <w:tabs>
          <w:tab w:val="left" w:pos="567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zmiany</w:t>
      </w:r>
      <w:proofErr w:type="gramEnd"/>
      <w:r w:rsidRPr="00101AB7">
        <w:rPr>
          <w:rFonts w:ascii="Verdana" w:hAnsi="Verdana"/>
        </w:rPr>
        <w:t xml:space="preserve"> nazwy</w:t>
      </w:r>
      <w:r w:rsidR="00C55E2F" w:rsidRPr="00101AB7">
        <w:rPr>
          <w:rFonts w:ascii="Verdana" w:hAnsi="Verdana"/>
        </w:rPr>
        <w:t xml:space="preserve"> kodu EAN lub podmiotu odpowiedzialnego oferowanego towaru pod warunkiem zachowania tej samej postaci, dawki i drogi podania w zakresie tej samej substancji czynnej w przypadku braku dostępności danego </w:t>
      </w:r>
      <w:r w:rsidR="00D85AAC" w:rsidRPr="00101AB7">
        <w:rPr>
          <w:rFonts w:ascii="Verdana" w:hAnsi="Verdana"/>
        </w:rPr>
        <w:t>produktu leczniczego;*</w:t>
      </w:r>
    </w:p>
    <w:p w:rsidR="00AC6D47" w:rsidRPr="00101AB7" w:rsidRDefault="00CF4D56">
      <w:pPr>
        <w:numPr>
          <w:ilvl w:val="0"/>
          <w:numId w:val="33"/>
        </w:numPr>
        <w:tabs>
          <w:tab w:val="left" w:pos="567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pojawienia się na rynku tańszego produktu leczniczego zamiennego z tożsamą substancją czynną. Zamawiający przewiduje również możliwość dostarczania go w miejsce określonego produktu </w:t>
      </w:r>
      <w:r w:rsidRPr="00101AB7">
        <w:rPr>
          <w:rFonts w:ascii="Verdana" w:hAnsi="Verdana"/>
        </w:rPr>
        <w:lastRenderedPageBreak/>
        <w:t>leczniczego po w</w:t>
      </w:r>
      <w:r w:rsidR="00872B48" w:rsidRPr="00101AB7">
        <w:rPr>
          <w:rFonts w:ascii="Verdana" w:hAnsi="Verdana"/>
        </w:rPr>
        <w:t>cześniejszym uzgodnieniu przez s</w:t>
      </w:r>
      <w:r w:rsidRPr="00101AB7">
        <w:rPr>
          <w:rFonts w:ascii="Verdana" w:hAnsi="Verdana"/>
        </w:rPr>
        <w:t>trony</w:t>
      </w:r>
      <w:r w:rsidR="00872B48" w:rsidRPr="00101AB7">
        <w:rPr>
          <w:rFonts w:ascii="Verdana" w:hAnsi="Verdana"/>
        </w:rPr>
        <w:t xml:space="preserve"> w formie pisemnej</w:t>
      </w:r>
      <w:r w:rsidRPr="00101AB7">
        <w:rPr>
          <w:rFonts w:ascii="Verdana" w:hAnsi="Verdana"/>
        </w:rPr>
        <w:t>;*</w:t>
      </w:r>
    </w:p>
    <w:p w:rsidR="00AC6D47" w:rsidRPr="00101AB7" w:rsidRDefault="00CF4D56">
      <w:pPr>
        <w:numPr>
          <w:ilvl w:val="0"/>
          <w:numId w:val="33"/>
        </w:numPr>
        <w:tabs>
          <w:tab w:val="left" w:pos="709"/>
        </w:tabs>
        <w:spacing w:line="288" w:lineRule="auto"/>
        <w:ind w:left="709" w:hanging="349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ze</w:t>
      </w:r>
      <w:proofErr w:type="gramEnd"/>
      <w:r w:rsidRPr="00101AB7">
        <w:rPr>
          <w:rFonts w:ascii="Verdana" w:hAnsi="Verdana"/>
        </w:rPr>
        <w:t xml:space="preserve"> zmiany wielkości opakowania wprowadzonej przez producenta z zachowaniem zasady proporcjonalności w stosunku do ceny objętej umową;</w:t>
      </w:r>
      <w:r w:rsidR="003D5A29" w:rsidRPr="00101AB7">
        <w:rPr>
          <w:rFonts w:ascii="Verdana" w:hAnsi="Verdana"/>
        </w:rPr>
        <w:t>*</w:t>
      </w:r>
    </w:p>
    <w:p w:rsidR="00AC6D47" w:rsidRPr="00101AB7" w:rsidRDefault="002D22D2">
      <w:pPr>
        <w:numPr>
          <w:ilvl w:val="0"/>
          <w:numId w:val="33"/>
        </w:numPr>
        <w:tabs>
          <w:tab w:val="left" w:pos="709"/>
        </w:tabs>
        <w:spacing w:line="288" w:lineRule="auto"/>
        <w:ind w:left="709" w:hanging="349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wstrzymania</w:t>
      </w:r>
      <w:proofErr w:type="gramEnd"/>
      <w:r w:rsidRPr="00101AB7">
        <w:rPr>
          <w:rFonts w:ascii="Verdana" w:hAnsi="Verdana"/>
        </w:rPr>
        <w:t xml:space="preserve"> lub wycofania towaru z produkcji na </w:t>
      </w:r>
      <w:r w:rsidR="00E16615" w:rsidRPr="00101AB7">
        <w:rPr>
          <w:rFonts w:ascii="Verdana" w:hAnsi="Verdana"/>
        </w:rPr>
        <w:t>zasadach przewidzianych w ust. 4</w:t>
      </w:r>
      <w:r w:rsidR="00F82491" w:rsidRPr="00101AB7">
        <w:rPr>
          <w:rFonts w:ascii="Verdana" w:hAnsi="Verdana"/>
        </w:rPr>
        <w:t>;*</w:t>
      </w:r>
    </w:p>
    <w:p w:rsidR="00AC6D47" w:rsidRPr="00101AB7" w:rsidRDefault="00EF71D9">
      <w:pPr>
        <w:numPr>
          <w:ilvl w:val="0"/>
          <w:numId w:val="33"/>
        </w:numPr>
        <w:tabs>
          <w:tab w:val="left" w:pos="709"/>
        </w:tabs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zmiany</w:t>
      </w:r>
      <w:proofErr w:type="gramEnd"/>
      <w:r w:rsidRPr="00101AB7">
        <w:rPr>
          <w:rFonts w:ascii="Verdana" w:hAnsi="Verdana"/>
        </w:rPr>
        <w:t xml:space="preserve"> wyglądu opakowań wprowadzonych przez producenta;</w:t>
      </w:r>
    </w:p>
    <w:p w:rsidR="00AC6D47" w:rsidRPr="00101AB7" w:rsidRDefault="00EF71D9">
      <w:pPr>
        <w:numPr>
          <w:ilvl w:val="0"/>
          <w:numId w:val="33"/>
        </w:numPr>
        <w:tabs>
          <w:tab w:val="left" w:pos="709"/>
        </w:tabs>
        <w:spacing w:line="288" w:lineRule="auto"/>
        <w:ind w:left="851" w:hanging="491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zmiany</w:t>
      </w:r>
      <w:proofErr w:type="gramEnd"/>
      <w:r w:rsidRPr="00101AB7">
        <w:rPr>
          <w:rFonts w:ascii="Verdana" w:hAnsi="Verdana"/>
        </w:rPr>
        <w:t xml:space="preserve"> zasad etykietowania przedmiotu umowy w skutek zmienianych regulacji prawnych;</w:t>
      </w:r>
    </w:p>
    <w:p w:rsidR="00AC6D47" w:rsidRPr="00101AB7" w:rsidRDefault="00CF4D56">
      <w:pPr>
        <w:numPr>
          <w:ilvl w:val="0"/>
          <w:numId w:val="33"/>
        </w:numPr>
        <w:tabs>
          <w:tab w:val="left" w:pos="709"/>
        </w:tabs>
        <w:spacing w:line="288" w:lineRule="auto"/>
        <w:ind w:left="851" w:hanging="491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w</w:t>
      </w:r>
      <w:proofErr w:type="gramEnd"/>
      <w:r w:rsidRPr="00101AB7">
        <w:rPr>
          <w:rFonts w:ascii="Verdana" w:hAnsi="Verdana"/>
        </w:rPr>
        <w:t xml:space="preserve"> przypadku </w:t>
      </w:r>
      <w:r w:rsidR="00F92C21" w:rsidRPr="00101AB7">
        <w:rPr>
          <w:rFonts w:ascii="Verdana" w:hAnsi="Verdana"/>
        </w:rPr>
        <w:t>obniżenia ceny</w:t>
      </w:r>
      <w:r w:rsidR="00E16615" w:rsidRPr="00101AB7">
        <w:rPr>
          <w:rFonts w:ascii="Verdana" w:hAnsi="Verdana"/>
        </w:rPr>
        <w:t>/jednostkowe towaru</w:t>
      </w:r>
      <w:r w:rsidR="00F92C21" w:rsidRPr="00101AB7">
        <w:rPr>
          <w:rFonts w:ascii="Verdana" w:hAnsi="Verdana"/>
        </w:rPr>
        <w:t xml:space="preserve">, w szczególności w przypadku obniżenia </w:t>
      </w:r>
      <w:r w:rsidR="005E672E" w:rsidRPr="00101AB7">
        <w:rPr>
          <w:rFonts w:ascii="Verdana" w:hAnsi="Verdana"/>
        </w:rPr>
        <w:t xml:space="preserve">ceny przez producenta lub zaistnienia innych okoliczności </w:t>
      </w:r>
      <w:r w:rsidR="00B06BC9" w:rsidRPr="00101AB7">
        <w:rPr>
          <w:rFonts w:ascii="Verdana" w:hAnsi="Verdana"/>
        </w:rPr>
        <w:t>powodujących zmniejszenie po stronie Wy</w:t>
      </w:r>
      <w:r w:rsidR="00E50A81" w:rsidRPr="00101AB7">
        <w:rPr>
          <w:rFonts w:ascii="Verdana" w:hAnsi="Verdana"/>
        </w:rPr>
        <w:t xml:space="preserve">konawcy kosztów wykonania </w:t>
      </w:r>
      <w:r w:rsidR="00E16615" w:rsidRPr="00101AB7">
        <w:rPr>
          <w:rFonts w:ascii="Verdana" w:hAnsi="Verdana"/>
        </w:rPr>
        <w:t>u</w:t>
      </w:r>
      <w:r w:rsidR="00E50A81" w:rsidRPr="00101AB7">
        <w:rPr>
          <w:rFonts w:ascii="Verdana" w:hAnsi="Verdana"/>
        </w:rPr>
        <w:t>mowy</w:t>
      </w:r>
      <w:r w:rsidR="00EF71D9" w:rsidRPr="00101AB7">
        <w:rPr>
          <w:rFonts w:ascii="Verdana" w:hAnsi="Verdana"/>
        </w:rPr>
        <w:t>;</w:t>
      </w:r>
    </w:p>
    <w:p w:rsidR="00B06BC9" w:rsidRPr="00101AB7" w:rsidRDefault="00EF71D9" w:rsidP="00754E31">
      <w:pPr>
        <w:numPr>
          <w:ilvl w:val="0"/>
          <w:numId w:val="33"/>
        </w:numPr>
        <w:tabs>
          <w:tab w:val="left" w:pos="709"/>
        </w:tabs>
        <w:spacing w:line="288" w:lineRule="auto"/>
        <w:ind w:left="993" w:hanging="567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zmiany</w:t>
      </w:r>
      <w:proofErr w:type="gramEnd"/>
      <w:r w:rsidRPr="00101AB7">
        <w:rPr>
          <w:rFonts w:ascii="Verdana" w:hAnsi="Verdana"/>
        </w:rPr>
        <w:t xml:space="preserve"> cen materiałów lub kosztów związanych z realizacją zamówienia spowodowanymi czynnikami zewnętrznymi, mającymi wpływ na zmianę wynagrodzenia Wykonawcy, na </w:t>
      </w:r>
      <w:r w:rsidR="001F1919" w:rsidRPr="00101AB7">
        <w:rPr>
          <w:rFonts w:ascii="Verdana" w:hAnsi="Verdana"/>
        </w:rPr>
        <w:t xml:space="preserve">podstawie z art. 439 ustawy </w:t>
      </w:r>
      <w:proofErr w:type="spellStart"/>
      <w:r w:rsidR="005D3162" w:rsidRPr="00101AB7">
        <w:rPr>
          <w:rFonts w:ascii="Verdana" w:hAnsi="Verdana"/>
        </w:rPr>
        <w:t>Pzp</w:t>
      </w:r>
      <w:proofErr w:type="spellEnd"/>
      <w:r w:rsidR="005D3162" w:rsidRPr="00101AB7">
        <w:rPr>
          <w:rFonts w:ascii="Verdana" w:hAnsi="Verdana"/>
        </w:rPr>
        <w:t>,</w:t>
      </w:r>
      <w:r w:rsidR="00AC6D47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 xml:space="preserve">w sytuacji spełnienia niżej wymienionych wymagań </w:t>
      </w:r>
      <w:r w:rsidR="0052798A" w:rsidRPr="00101AB7">
        <w:rPr>
          <w:rFonts w:ascii="Verdana" w:hAnsi="Verdana"/>
        </w:rPr>
        <w:t xml:space="preserve">w </w:t>
      </w:r>
      <w:r w:rsidR="00480444" w:rsidRPr="00101AB7">
        <w:rPr>
          <w:rFonts w:ascii="Verdana" w:hAnsi="Verdana"/>
        </w:rPr>
        <w:t>§ 1</w:t>
      </w:r>
      <w:r w:rsidR="004218F3" w:rsidRPr="00101AB7">
        <w:rPr>
          <w:rFonts w:ascii="Verdana" w:hAnsi="Verdana"/>
        </w:rPr>
        <w:t>1</w:t>
      </w:r>
      <w:r w:rsidR="00480444" w:rsidRPr="00101AB7">
        <w:rPr>
          <w:rFonts w:ascii="Verdana" w:hAnsi="Verdana"/>
        </w:rPr>
        <w:t xml:space="preserve"> </w:t>
      </w:r>
      <w:r w:rsidR="00DB73A5" w:rsidRPr="00101AB7">
        <w:rPr>
          <w:rFonts w:ascii="Verdana" w:hAnsi="Verdana"/>
        </w:rPr>
        <w:t>niniejszej umowy</w:t>
      </w:r>
      <w:r w:rsidR="002D22D2" w:rsidRPr="00101AB7">
        <w:rPr>
          <w:rFonts w:ascii="Verdana" w:hAnsi="Verdana"/>
        </w:rPr>
        <w:t xml:space="preserve">. </w:t>
      </w:r>
    </w:p>
    <w:p w:rsidR="002D22D2" w:rsidRPr="00101AB7" w:rsidRDefault="002D22D2">
      <w:pPr>
        <w:numPr>
          <w:ilvl w:val="0"/>
          <w:numId w:val="21"/>
        </w:numPr>
        <w:tabs>
          <w:tab w:val="left" w:pos="284"/>
        </w:tabs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</w:rPr>
        <w:t xml:space="preserve">W </w:t>
      </w:r>
      <w:proofErr w:type="gramStart"/>
      <w:r w:rsidRPr="00101AB7">
        <w:rPr>
          <w:rFonts w:ascii="Verdana" w:hAnsi="Verdana"/>
        </w:rPr>
        <w:t>przypadku kiedy</w:t>
      </w:r>
      <w:proofErr w:type="gramEnd"/>
      <w:r w:rsidRPr="00101AB7">
        <w:rPr>
          <w:rFonts w:ascii="Verdana" w:hAnsi="Verdana"/>
        </w:rPr>
        <w:t xml:space="preserve"> w okresie obowiązywania niniejszej umowy nastąpi zmiana stawki podatku VAT należnego od towarów będących przedmiotem niniejszej umowy, strony dokonają zmiany ceny brutto poszczególnych pozycji towaru wskazanego w wyliczeniu </w:t>
      </w:r>
      <w:r w:rsidR="00671D76" w:rsidRPr="00101AB7">
        <w:rPr>
          <w:rFonts w:ascii="Verdana" w:hAnsi="Verdana"/>
        </w:rPr>
        <w:t xml:space="preserve">całkowitym </w:t>
      </w:r>
      <w:r w:rsidRPr="00101AB7">
        <w:rPr>
          <w:rFonts w:ascii="Verdana" w:hAnsi="Verdana"/>
        </w:rPr>
        <w:t xml:space="preserve">wartości zamówienia (Załącznik nr </w:t>
      </w:r>
      <w:r w:rsidR="00D85AAC" w:rsidRPr="00101AB7">
        <w:rPr>
          <w:rFonts w:ascii="Verdana" w:hAnsi="Verdana"/>
        </w:rPr>
        <w:t>1</w:t>
      </w:r>
      <w:r w:rsidRPr="00101AB7">
        <w:rPr>
          <w:rFonts w:ascii="Verdana" w:hAnsi="Verdana"/>
        </w:rPr>
        <w:t xml:space="preserve"> do </w:t>
      </w:r>
      <w:r w:rsidR="00D85AAC" w:rsidRPr="00101AB7">
        <w:rPr>
          <w:rFonts w:ascii="Verdana" w:hAnsi="Verdana"/>
        </w:rPr>
        <w:t>niniejszej umowy</w:t>
      </w:r>
      <w:r w:rsidRPr="00101AB7">
        <w:rPr>
          <w:rFonts w:ascii="Verdana" w:hAnsi="Verdana"/>
        </w:rPr>
        <w:t>) z uwzględnieniem stawki podatku VAT wynikającej ze zmienionych przepisów (wartość netto poszczególnych pozycji towaru nie ulegnie zmianie). Zmiana, o której mowa w zdaniu poprzednim, będzie obowiązywać po wejściu w życie aktu prawnego wprowadzającego nową stawkę podatku VAT oraz dla swojej ważności wymaga zawarcia aneksu w formie pisemnej. W celu wprowadzenia zmiany, o której mowa w niniejszym ustępie, strona wnioskująca o wprowadzenie zmiany przygotuje oraz prześle drugiej Stronie projekt aneksu do niniejszej umowy.</w:t>
      </w:r>
      <w:r w:rsidRPr="00101AB7">
        <w:rPr>
          <w:rFonts w:ascii="Verdana" w:hAnsi="Verdana"/>
          <w:lang w:eastAsia="pl-PL"/>
        </w:rPr>
        <w:t xml:space="preserve"> </w:t>
      </w:r>
    </w:p>
    <w:p w:rsidR="002D22D2" w:rsidRPr="00101AB7" w:rsidRDefault="002D22D2">
      <w:pPr>
        <w:numPr>
          <w:ilvl w:val="0"/>
          <w:numId w:val="21"/>
        </w:numPr>
        <w:tabs>
          <w:tab w:val="left" w:pos="284"/>
        </w:tabs>
        <w:spacing w:line="288" w:lineRule="auto"/>
        <w:rPr>
          <w:rFonts w:ascii="Verdana" w:hAnsi="Verdana"/>
          <w:lang w:eastAsia="pl-PL"/>
        </w:rPr>
      </w:pPr>
      <w:bookmarkStart w:id="5" w:name="_Hlk129763041"/>
      <w:r w:rsidRPr="00101AB7">
        <w:rPr>
          <w:rFonts w:ascii="Verdana" w:hAnsi="Verdana"/>
        </w:rPr>
        <w:t>Jeżeli w czasie obowiązywania umowy produkcja towaru zostanie wstrzymana lub towar zostanie wycofany ze sprzedaży, Wykonawca zaoferuje towar równoważny dla towaru, którego produkcja została wstrzymana, lub dla towaru wycofanego, w tej samej ilości, jednak nie droższy niż pierwot</w:t>
      </w:r>
      <w:r w:rsidR="00271744" w:rsidRPr="00101AB7">
        <w:rPr>
          <w:rFonts w:ascii="Verdana" w:hAnsi="Verdana"/>
        </w:rPr>
        <w:t xml:space="preserve">nie zaoferowany w postępowaniu </w:t>
      </w:r>
      <w:r w:rsidRPr="00101AB7">
        <w:rPr>
          <w:rFonts w:ascii="Verdana" w:hAnsi="Verdana"/>
        </w:rPr>
        <w:t xml:space="preserve">oraz o parametrach nie gorszych niż towar, którego produkcja została wstrzymana, lub niż </w:t>
      </w:r>
      <w:r w:rsidRPr="00101AB7">
        <w:rPr>
          <w:rFonts w:ascii="Verdana" w:hAnsi="Verdana"/>
        </w:rPr>
        <w:lastRenderedPageBreak/>
        <w:t>towar wycofany. Zmiana ta zostanie wprowadzona na podstawie aneksu w formie pisemnej do umowy pod rygorem nieważności.</w:t>
      </w:r>
      <w:bookmarkEnd w:id="5"/>
    </w:p>
    <w:p w:rsidR="00F82491" w:rsidRPr="00101AB7" w:rsidRDefault="002D22D2">
      <w:pPr>
        <w:numPr>
          <w:ilvl w:val="0"/>
          <w:numId w:val="21"/>
        </w:numPr>
        <w:tabs>
          <w:tab w:val="left" w:pos="284"/>
        </w:tabs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  <w:lang w:eastAsia="pl-PL"/>
        </w:rPr>
        <w:t>W przypadku, gdy w ocenie Wykonawcy zaistnieją okoliczności uzasadniające zmianę umowy, będzie on zobowiązany do przekazania Zamawiającemu wniosku w formie pisemnej dotyczącego zmiany umowy wraz z opisem zdarzenia lub okoliczności stanowiących podstawę do żądania takiej zmiany. Wniosek powinien zostać przekazany niezwłocznie, jednakże nie później niż w terminie 14 dni od dnia, w którym Wykonawca dowiedział się o danym zdarzeniu lub okolicznościach. W terminie 7 dni od dnia otrzymania żądania zmiany, Zamawiający powiadomi w formie pisemnej lub za pośrednictwem środków komunikacji elektronicznej (e -</w:t>
      </w:r>
      <w:r w:rsidR="00671D76" w:rsidRPr="00101AB7">
        <w:rPr>
          <w:rFonts w:ascii="Verdana" w:hAnsi="Verdana"/>
          <w:lang w:eastAsia="pl-PL"/>
        </w:rPr>
        <w:t xml:space="preserve"> </w:t>
      </w:r>
      <w:r w:rsidRPr="00101AB7">
        <w:rPr>
          <w:rFonts w:ascii="Verdana" w:hAnsi="Verdana"/>
          <w:lang w:eastAsia="pl-PL"/>
        </w:rPr>
        <w:t>mail) Wykonawcę o akceptacji żądania zmiany umowy i terminie zawarcia aneksu do umowy lub odpowiednio o braku akceptacji zmiany wraz z uzasadnieniem. Zmiana umowy wejdzie w życie z pierwszym dniem miesiąca następującego po miesiącu, w którym minie termin wskazany w zdaniu</w:t>
      </w:r>
      <w:r w:rsidRPr="00101AB7">
        <w:rPr>
          <w:rFonts w:ascii="Verdana" w:hAnsi="Verdana"/>
        </w:rPr>
        <w:t xml:space="preserve"> poprzedzającym.</w:t>
      </w:r>
    </w:p>
    <w:p w:rsidR="00BF5EF3" w:rsidRPr="00101AB7" w:rsidRDefault="00BF5EF3">
      <w:pPr>
        <w:numPr>
          <w:ilvl w:val="0"/>
          <w:numId w:val="21"/>
        </w:numPr>
        <w:tabs>
          <w:tab w:val="left" w:pos="284"/>
        </w:tabs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  <w:lang w:eastAsia="pl-PL"/>
        </w:rPr>
        <w:t>Powyższe zmiany wynagrodzenia</w:t>
      </w:r>
      <w:r w:rsidR="00D85AAC" w:rsidRPr="00101AB7">
        <w:rPr>
          <w:rFonts w:ascii="Verdana" w:hAnsi="Verdana"/>
          <w:lang w:eastAsia="pl-PL"/>
        </w:rPr>
        <w:t>/cen</w:t>
      </w:r>
      <w:r w:rsidRPr="00101AB7">
        <w:rPr>
          <w:rFonts w:ascii="Verdana" w:hAnsi="Verdana"/>
          <w:lang w:eastAsia="pl-PL"/>
        </w:rPr>
        <w:t xml:space="preserve"> </w:t>
      </w:r>
      <w:r w:rsidRPr="00101AB7">
        <w:rPr>
          <w:rFonts w:ascii="Verdana" w:hAnsi="Verdana"/>
        </w:rPr>
        <w:t>dotyczą wyłącznie części umowy niezrealizowanej.</w:t>
      </w:r>
    </w:p>
    <w:p w:rsidR="00596915" w:rsidRPr="00101AB7" w:rsidRDefault="00596915" w:rsidP="00596915">
      <w:pPr>
        <w:tabs>
          <w:tab w:val="left" w:pos="284"/>
        </w:tabs>
        <w:spacing w:line="288" w:lineRule="auto"/>
        <w:rPr>
          <w:rFonts w:ascii="Verdana" w:hAnsi="Verdana"/>
        </w:rPr>
      </w:pPr>
    </w:p>
    <w:p w:rsidR="00D92745" w:rsidRPr="00101AB7" w:rsidRDefault="008A5933" w:rsidP="00E80793">
      <w:pPr>
        <w:tabs>
          <w:tab w:val="left" w:pos="360"/>
          <w:tab w:val="left" w:pos="567"/>
        </w:tabs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A73F05" w:rsidRPr="00101AB7">
        <w:rPr>
          <w:rFonts w:ascii="Verdana" w:hAnsi="Verdana"/>
          <w:b/>
        </w:rPr>
        <w:t>1</w:t>
      </w:r>
      <w:r w:rsidR="00480444" w:rsidRPr="00101AB7">
        <w:rPr>
          <w:rFonts w:ascii="Verdana" w:hAnsi="Verdana"/>
          <w:b/>
        </w:rPr>
        <w:t>1</w:t>
      </w:r>
    </w:p>
    <w:p w:rsidR="00AC6D47" w:rsidRPr="00101AB7" w:rsidRDefault="00AC6D47">
      <w:pPr>
        <w:numPr>
          <w:ilvl w:val="0"/>
          <w:numId w:val="34"/>
        </w:numPr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  <w:lang w:eastAsia="pl-PL"/>
        </w:rPr>
        <w:t xml:space="preserve">W przypadku, gdy w okresie obowiązywania umowy nastąpi zmiana cen materiałów lub kosztów przewidzianych w związku z realizacją umowy względem </w:t>
      </w:r>
      <w:bookmarkStart w:id="6" w:name="_Hlk183508314"/>
      <w:r w:rsidRPr="00101AB7">
        <w:rPr>
          <w:rFonts w:ascii="Verdana" w:hAnsi="Verdana"/>
        </w:rPr>
        <w:t xml:space="preserve">cen materiałów lub </w:t>
      </w:r>
      <w:bookmarkEnd w:id="6"/>
      <w:r w:rsidRPr="00101AB7">
        <w:rPr>
          <w:rFonts w:ascii="Verdana" w:hAnsi="Verdana"/>
          <w:lang w:eastAsia="pl-PL"/>
        </w:rPr>
        <w:t>kosztów przyjętych w celu ustalenia wynagrodzenia Wykonawcy</w:t>
      </w:r>
      <w:r w:rsidRPr="00101AB7">
        <w:rPr>
          <w:rFonts w:ascii="Verdana" w:hAnsi="Verdana" w:cs="Arial"/>
        </w:rPr>
        <w:t>,</w:t>
      </w:r>
      <w:r w:rsidRPr="00101AB7">
        <w:rPr>
          <w:rFonts w:ascii="Verdana" w:hAnsi="Verdana"/>
          <w:lang w:eastAsia="pl-PL"/>
        </w:rPr>
        <w:t xml:space="preserve"> zawart</w:t>
      </w:r>
      <w:r w:rsidR="00BB4510" w:rsidRPr="00101AB7">
        <w:rPr>
          <w:rFonts w:ascii="Verdana" w:hAnsi="Verdana"/>
          <w:lang w:eastAsia="pl-PL"/>
        </w:rPr>
        <w:t>e</w:t>
      </w:r>
      <w:r w:rsidRPr="00101AB7">
        <w:rPr>
          <w:rFonts w:ascii="Verdana" w:hAnsi="Verdana"/>
          <w:lang w:eastAsia="pl-PL"/>
        </w:rPr>
        <w:t xml:space="preserve"> w ofercie</w:t>
      </w:r>
      <w:r w:rsidR="006B73B2">
        <w:rPr>
          <w:rFonts w:ascii="Verdana" w:hAnsi="Verdana"/>
          <w:lang w:eastAsia="pl-PL"/>
        </w:rPr>
        <w:t xml:space="preserve">/wyliczeniu całkowitej wartości </w:t>
      </w:r>
      <w:proofErr w:type="spellStart"/>
      <w:r w:rsidR="006B73B2">
        <w:rPr>
          <w:rFonts w:ascii="Verdana" w:hAnsi="Verdana"/>
          <w:lang w:eastAsia="pl-PL"/>
        </w:rPr>
        <w:t>zamowienia</w:t>
      </w:r>
      <w:proofErr w:type="spellEnd"/>
      <w:r w:rsidRPr="00101AB7">
        <w:rPr>
          <w:rFonts w:ascii="Verdana" w:hAnsi="Verdana"/>
          <w:lang w:eastAsia="pl-PL"/>
        </w:rPr>
        <w:t>, Zamawiający i Wykonawca uprawnieni są do wystąpienia z wnioskiem o uzgodnienie zmiany wysokości wynagrodzenia należnego Wykonawcy</w:t>
      </w:r>
      <w:r w:rsidR="00E50973" w:rsidRPr="00101AB7">
        <w:rPr>
          <w:rFonts w:ascii="Verdana" w:hAnsi="Verdana"/>
          <w:lang w:eastAsia="pl-PL"/>
        </w:rPr>
        <w:t>.</w:t>
      </w:r>
    </w:p>
    <w:p w:rsidR="00AC6D47" w:rsidRPr="00101AB7" w:rsidRDefault="00AC6D47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Verdana" w:hAnsi="Verdana"/>
          <w:lang w:eastAsia="pl-PL"/>
        </w:rPr>
      </w:pPr>
      <w:bookmarkStart w:id="7" w:name="_Hlk189222525"/>
      <w:r w:rsidRPr="00101AB7">
        <w:rPr>
          <w:rFonts w:ascii="Verdana" w:hAnsi="Verdana"/>
          <w:lang w:eastAsia="pl-PL"/>
        </w:rPr>
        <w:t xml:space="preserve">Strona wnioskująca o zmianę wysokości wynagrodzenia należnego Wykonawcy obowiązana jest </w:t>
      </w:r>
      <w:proofErr w:type="gramStart"/>
      <w:r w:rsidRPr="00101AB7">
        <w:rPr>
          <w:rFonts w:ascii="Verdana" w:hAnsi="Verdana"/>
          <w:lang w:eastAsia="pl-PL"/>
        </w:rPr>
        <w:t>wykazać iż</w:t>
      </w:r>
      <w:proofErr w:type="gramEnd"/>
      <w:r w:rsidRPr="00101AB7">
        <w:rPr>
          <w:rFonts w:ascii="Verdana" w:hAnsi="Verdana"/>
          <w:lang w:eastAsia="pl-PL"/>
        </w:rPr>
        <w:t xml:space="preserve"> zmiana ta nie dotyczący </w:t>
      </w:r>
      <w:r w:rsidRPr="00101AB7">
        <w:rPr>
          <w:rFonts w:ascii="Verdana" w:hAnsi="Verdana"/>
        </w:rPr>
        <w:t xml:space="preserve">cen materiałów lub </w:t>
      </w:r>
      <w:r w:rsidRPr="00101AB7">
        <w:rPr>
          <w:rFonts w:ascii="Verdana" w:hAnsi="Verdana"/>
          <w:lang w:eastAsia="pl-PL"/>
        </w:rPr>
        <w:t xml:space="preserve">kosztów wynikających z tytułów, które mogą uzasadniać wystąpienie o zmianę wysokości wynagrodzenia Wykonawcy na podstawie postanowień § 10 ust. 2 </w:t>
      </w:r>
      <w:proofErr w:type="spellStart"/>
      <w:r w:rsidR="001D47E4" w:rsidRPr="00101AB7">
        <w:rPr>
          <w:rFonts w:ascii="Verdana" w:hAnsi="Verdana"/>
          <w:lang w:eastAsia="pl-PL"/>
        </w:rPr>
        <w:t>pkt</w:t>
      </w:r>
      <w:proofErr w:type="spellEnd"/>
      <w:r w:rsidR="001D47E4" w:rsidRPr="00101AB7">
        <w:rPr>
          <w:rFonts w:ascii="Verdana" w:hAnsi="Verdana"/>
          <w:lang w:eastAsia="pl-PL"/>
        </w:rPr>
        <w:t xml:space="preserve"> 1- 11 </w:t>
      </w:r>
      <w:r w:rsidRPr="00101AB7">
        <w:rPr>
          <w:rFonts w:ascii="Verdana" w:hAnsi="Verdana"/>
          <w:lang w:eastAsia="pl-PL"/>
        </w:rPr>
        <w:t>niniejszej umowy.</w:t>
      </w:r>
    </w:p>
    <w:p w:rsidR="00AC6D47" w:rsidRPr="00101AB7" w:rsidRDefault="00AC6D47">
      <w:pPr>
        <w:numPr>
          <w:ilvl w:val="0"/>
          <w:numId w:val="34"/>
        </w:numPr>
        <w:tabs>
          <w:tab w:val="clear" w:pos="0"/>
          <w:tab w:val="num" w:pos="284"/>
        </w:tabs>
        <w:suppressAutoHyphens/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  <w:lang w:eastAsia="pl-PL"/>
        </w:rPr>
        <w:t xml:space="preserve">W przypadku wniosku złożonego przez którąkolwiek ze stron, zgodnego z postanowieniami ust. 1 i 2, strony podejmą działania w celu uzgodnienia i wprowadzenia do umowy zmiany wysokości wynagrodzenia należnego Wykonawcy, stosując przy tym postanowienia ust. 4 - 10. </w:t>
      </w:r>
    </w:p>
    <w:p w:rsidR="00AC6D47" w:rsidRPr="00101AB7" w:rsidRDefault="00AC6D47">
      <w:pPr>
        <w:numPr>
          <w:ilvl w:val="0"/>
          <w:numId w:val="34"/>
        </w:numPr>
        <w:tabs>
          <w:tab w:val="clear" w:pos="0"/>
          <w:tab w:val="num" w:pos="284"/>
        </w:tabs>
        <w:suppressAutoHyphens/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 w:cs="Arial"/>
        </w:rPr>
        <w:t xml:space="preserve">Strony umowy będą uprawnione do żądania zmiany wynagrodzenia, o ile poziom zmiany ceny materiałów </w:t>
      </w:r>
      <w:r w:rsidRPr="00101AB7">
        <w:rPr>
          <w:rFonts w:ascii="Verdana" w:hAnsi="Verdana"/>
        </w:rPr>
        <w:t>lub kosztów</w:t>
      </w:r>
      <w:r w:rsidRPr="00101AB7">
        <w:rPr>
          <w:rFonts w:ascii="Verdana" w:hAnsi="Verdana" w:cs="Arial"/>
        </w:rPr>
        <w:t xml:space="preserve">, przez który rozumie się średnioroczny wskaźnik (zwany dalej wskaźnikiem) cen towarów i usług </w:t>
      </w:r>
      <w:r w:rsidRPr="00101AB7">
        <w:rPr>
          <w:rFonts w:ascii="Verdana" w:hAnsi="Verdana" w:cs="Arial"/>
        </w:rPr>
        <w:lastRenderedPageBreak/>
        <w:t xml:space="preserve">konsumpcyjnych za rok poprzedni, publikowany przez Prezesa Głównego Urzędu Statystycznego, osiągnie </w:t>
      </w:r>
      <w:proofErr w:type="gramStart"/>
      <w:r w:rsidRPr="00101AB7">
        <w:rPr>
          <w:rFonts w:ascii="Verdana" w:hAnsi="Verdana" w:cs="Arial"/>
        </w:rPr>
        <w:t>poziom co</w:t>
      </w:r>
      <w:proofErr w:type="gramEnd"/>
      <w:r w:rsidRPr="00101AB7">
        <w:rPr>
          <w:rFonts w:ascii="Verdana" w:hAnsi="Verdana" w:cs="Arial"/>
        </w:rPr>
        <w:t> najmniej 8 %.</w:t>
      </w:r>
    </w:p>
    <w:p w:rsidR="00AC6D47" w:rsidRPr="00101AB7" w:rsidRDefault="00AC6D47">
      <w:pPr>
        <w:numPr>
          <w:ilvl w:val="0"/>
          <w:numId w:val="34"/>
        </w:numPr>
        <w:suppressAutoHyphens/>
        <w:spacing w:line="288" w:lineRule="auto"/>
        <w:rPr>
          <w:rFonts w:ascii="Verdana" w:hAnsi="Verdana"/>
          <w:lang w:eastAsia="pl-PL"/>
        </w:rPr>
      </w:pPr>
      <w:r w:rsidRPr="00101AB7">
        <w:rPr>
          <w:rFonts w:ascii="Verdana" w:hAnsi="Verdana"/>
          <w:iCs/>
          <w:lang w:eastAsia="pl-PL"/>
        </w:rPr>
        <w:t xml:space="preserve">Wartość łącznych zmian wysokości wynagrodzenia, jaką dopuszcza Zamawiający w efekcie zastosowania postanowień niniejszego paragrafu, nie może przekroczyć w całym czasie obowiązywania umowy 10 % </w:t>
      </w:r>
      <w:r w:rsidR="00933850" w:rsidRPr="00101AB7">
        <w:rPr>
          <w:rFonts w:ascii="Verdana" w:hAnsi="Verdana"/>
          <w:iCs/>
          <w:lang w:eastAsia="pl-PL"/>
        </w:rPr>
        <w:t>szacunkowej</w:t>
      </w:r>
      <w:r w:rsidRPr="00101AB7">
        <w:rPr>
          <w:rFonts w:ascii="Verdana" w:hAnsi="Verdana"/>
          <w:iCs/>
          <w:lang w:eastAsia="pl-PL"/>
        </w:rPr>
        <w:t xml:space="preserve"> wartości umowy brutto, o której mowa w § </w:t>
      </w:r>
      <w:r w:rsidR="00085340" w:rsidRPr="00101AB7">
        <w:rPr>
          <w:rFonts w:ascii="Verdana" w:hAnsi="Verdana"/>
          <w:iCs/>
          <w:lang w:eastAsia="pl-PL"/>
        </w:rPr>
        <w:t>5</w:t>
      </w:r>
      <w:r w:rsidRPr="00101AB7">
        <w:rPr>
          <w:rFonts w:ascii="Verdana" w:hAnsi="Verdana"/>
          <w:iCs/>
          <w:lang w:eastAsia="pl-PL"/>
        </w:rPr>
        <w:t xml:space="preserve"> ust. 2 niniejszej umowy. </w:t>
      </w:r>
    </w:p>
    <w:p w:rsidR="00AC6D47" w:rsidRPr="00101AB7" w:rsidRDefault="00AC6D47">
      <w:pPr>
        <w:numPr>
          <w:ilvl w:val="0"/>
          <w:numId w:val="34"/>
        </w:numPr>
        <w:suppressAutoHyphens/>
        <w:spacing w:line="288" w:lineRule="auto"/>
        <w:rPr>
          <w:rFonts w:ascii="Verdana" w:hAnsi="Verdana"/>
          <w:iCs/>
          <w:lang w:eastAsia="pl-PL"/>
        </w:rPr>
      </w:pPr>
      <w:r w:rsidRPr="00101AB7">
        <w:rPr>
          <w:rFonts w:ascii="Verdana" w:hAnsi="Verdana"/>
          <w:iCs/>
          <w:lang w:eastAsia="pl-PL"/>
        </w:rPr>
        <w:t>Zmiana wysokości wynagrodzenia należnego Wykonawcy wymaga sporządzenia, pod rygorem nieważności aneksu, zawartego w formie pisemnej.</w:t>
      </w:r>
    </w:p>
    <w:p w:rsidR="00AC6D47" w:rsidRPr="00101AB7" w:rsidRDefault="00AC6D47">
      <w:pPr>
        <w:numPr>
          <w:ilvl w:val="0"/>
          <w:numId w:val="34"/>
        </w:numPr>
        <w:suppressAutoHyphens/>
        <w:spacing w:line="288" w:lineRule="auto"/>
        <w:rPr>
          <w:rFonts w:ascii="Verdana" w:hAnsi="Verdana"/>
          <w:iCs/>
          <w:lang w:eastAsia="pl-PL"/>
        </w:rPr>
      </w:pPr>
      <w:r w:rsidRPr="00101AB7">
        <w:rPr>
          <w:rFonts w:ascii="Verdana" w:hAnsi="Verdana"/>
          <w:iCs/>
          <w:lang w:eastAsia="pl-PL"/>
        </w:rPr>
        <w:t xml:space="preserve">Wniosek w sprawie zmiany wynagrodzenia należnego Wykonawcy powinien zawierać propozycję zmiany umowy w zakresie zmiany wysokości wynagrodzenia a proponowane zmiany wynikają ze zmiany </w:t>
      </w:r>
      <w:r w:rsidRPr="00101AB7">
        <w:rPr>
          <w:rFonts w:ascii="Verdana" w:hAnsi="Verdana"/>
        </w:rPr>
        <w:t xml:space="preserve">cen materiałów lub </w:t>
      </w:r>
      <w:r w:rsidRPr="00101AB7">
        <w:rPr>
          <w:rFonts w:ascii="Verdana" w:hAnsi="Verdana"/>
          <w:iCs/>
          <w:lang w:eastAsia="pl-PL"/>
        </w:rPr>
        <w:t xml:space="preserve">kosztów związanych z realizacją umowy względem </w:t>
      </w:r>
      <w:r w:rsidRPr="00101AB7">
        <w:rPr>
          <w:rFonts w:ascii="Verdana" w:hAnsi="Verdana"/>
        </w:rPr>
        <w:t xml:space="preserve">cen materiałów lub </w:t>
      </w:r>
      <w:r w:rsidRPr="00101AB7">
        <w:rPr>
          <w:rFonts w:ascii="Verdana" w:hAnsi="Verdana"/>
          <w:iCs/>
          <w:lang w:eastAsia="pl-PL"/>
        </w:rPr>
        <w:t>kosztów przyjętych w celu ustalenia wynagrodzeni</w:t>
      </w:r>
      <w:bookmarkStart w:id="8" w:name="_Hlk189222699"/>
      <w:r w:rsidR="00C73D8B">
        <w:rPr>
          <w:rFonts w:ascii="Verdana" w:hAnsi="Verdana"/>
          <w:iCs/>
          <w:lang w:eastAsia="pl-PL"/>
        </w:rPr>
        <w:t xml:space="preserve">a Wykonawcy zawartego w ofercie/wyliczeniu całkowitej wartości zamówienia </w:t>
      </w:r>
      <w:r w:rsidRPr="00101AB7">
        <w:rPr>
          <w:rFonts w:ascii="Verdana" w:hAnsi="Verdana"/>
          <w:lang w:eastAsia="pl-PL"/>
        </w:rPr>
        <w:t>oraz sposób obliczania ich zmiany</w:t>
      </w:r>
      <w:bookmarkEnd w:id="8"/>
      <w:r w:rsidRPr="00101AB7">
        <w:rPr>
          <w:rFonts w:ascii="Verdana" w:hAnsi="Verdana"/>
          <w:lang w:eastAsia="pl-PL"/>
        </w:rPr>
        <w:t>.</w:t>
      </w:r>
    </w:p>
    <w:p w:rsidR="00AC6D47" w:rsidRPr="00101AB7" w:rsidRDefault="00AC6D47">
      <w:pPr>
        <w:numPr>
          <w:ilvl w:val="0"/>
          <w:numId w:val="34"/>
        </w:numPr>
        <w:suppressAutoHyphens/>
        <w:spacing w:line="288" w:lineRule="auto"/>
        <w:rPr>
          <w:rFonts w:ascii="Verdana" w:hAnsi="Verdana"/>
          <w:iCs/>
          <w:lang w:eastAsia="pl-PL"/>
        </w:rPr>
      </w:pPr>
      <w:r w:rsidRPr="00101AB7">
        <w:rPr>
          <w:rFonts w:ascii="Verdana" w:hAnsi="Verdana" w:cs="Arial"/>
        </w:rPr>
        <w:t xml:space="preserve">Zmiana wynagrodzenia może nastąpić najwcześniej po upływie </w:t>
      </w:r>
      <w:r w:rsidR="00085340" w:rsidRPr="00101AB7">
        <w:rPr>
          <w:rFonts w:ascii="Verdana" w:hAnsi="Verdana" w:cs="Arial"/>
        </w:rPr>
        <w:t>6</w:t>
      </w:r>
      <w:r w:rsidRPr="00101AB7">
        <w:rPr>
          <w:rFonts w:ascii="Verdana" w:hAnsi="Verdana" w:cs="Arial"/>
        </w:rPr>
        <w:t xml:space="preserve"> miesięcy od dnia zawarcia umowy. </w:t>
      </w:r>
      <w:r w:rsidRPr="00101AB7">
        <w:rPr>
          <w:rFonts w:ascii="Verdana" w:eastAsia="SimSun" w:hAnsi="Verdana" w:cs="Trebuchet MS"/>
          <w:kern w:val="1"/>
          <w:lang w:eastAsia="hi-IN" w:bidi="hi-IN"/>
        </w:rPr>
        <w:t>Zmiana wynagrodzenia Wykonawcy w opisanych okolicznościach nastąpi tylko jednokrotnie</w:t>
      </w:r>
      <w:r w:rsidR="00E50973" w:rsidRPr="00101AB7">
        <w:rPr>
          <w:rFonts w:ascii="Verdana" w:eastAsia="SimSun" w:hAnsi="Verdana" w:cs="Trebuchet MS"/>
          <w:kern w:val="1"/>
          <w:lang w:eastAsia="hi-IN" w:bidi="hi-IN"/>
        </w:rPr>
        <w:t xml:space="preserve"> w okresie realizacji umowy</w:t>
      </w:r>
      <w:r w:rsidRPr="00101AB7">
        <w:rPr>
          <w:rFonts w:ascii="Verdana" w:eastAsia="SimSun" w:hAnsi="Verdana" w:cs="Trebuchet MS"/>
          <w:kern w:val="1"/>
          <w:lang w:eastAsia="hi-IN" w:bidi="hi-IN"/>
        </w:rPr>
        <w:t>, w oparciu o średnioroczny wskaźnik cen towarów i usług konsumpcyjnych za rok poprzedni, publikowany przez Prezesa Głównego Urzędu Statystycznego</w:t>
      </w:r>
      <w:r w:rsidRPr="00101AB7">
        <w:rPr>
          <w:rFonts w:ascii="Verdana" w:hAnsi="Verdana" w:cs="Arial"/>
        </w:rPr>
        <w:t xml:space="preserve"> w taki sposób, że Strony umowy przyjmują ryzyko z tym związanie po </w:t>
      </w:r>
      <w:proofErr w:type="gramStart"/>
      <w:r w:rsidRPr="00101AB7">
        <w:rPr>
          <w:rFonts w:ascii="Verdana" w:hAnsi="Verdana" w:cs="Arial"/>
        </w:rPr>
        <w:t>połowie co</w:t>
      </w:r>
      <w:proofErr w:type="gramEnd"/>
      <w:r w:rsidRPr="00101AB7">
        <w:rPr>
          <w:rFonts w:ascii="Verdana" w:hAnsi="Verdana" w:cs="Arial"/>
        </w:rPr>
        <w:t xml:space="preserve"> oznacza, iż Zamawiający zwiększy wynagrodzenie Wykonawcy o połowę wskaźnika.</w:t>
      </w:r>
    </w:p>
    <w:p w:rsidR="00AC6D47" w:rsidRPr="00101AB7" w:rsidRDefault="00AC6D47">
      <w:pPr>
        <w:numPr>
          <w:ilvl w:val="0"/>
          <w:numId w:val="34"/>
        </w:numPr>
        <w:suppressAutoHyphens/>
        <w:spacing w:line="288" w:lineRule="auto"/>
        <w:rPr>
          <w:rFonts w:ascii="Verdana" w:hAnsi="Verdana"/>
          <w:iCs/>
          <w:lang w:eastAsia="pl-PL"/>
        </w:rPr>
      </w:pPr>
      <w:r w:rsidRPr="00101AB7">
        <w:rPr>
          <w:rFonts w:ascii="Verdana" w:hAnsi="Verdana"/>
          <w:iCs/>
          <w:lang w:eastAsia="pl-PL"/>
        </w:rPr>
        <w:t>Zmiana wysokości wynagrodzenia Wykonawcy dotyczyć będzie części przedmiotu umowy, wykonanego po dniu zawarcia aneksu.</w:t>
      </w:r>
    </w:p>
    <w:p w:rsidR="00AC6D47" w:rsidRPr="00101AB7" w:rsidRDefault="00AC6D47">
      <w:pPr>
        <w:pStyle w:val="Akapitzlist"/>
        <w:numPr>
          <w:ilvl w:val="0"/>
          <w:numId w:val="34"/>
        </w:numPr>
        <w:tabs>
          <w:tab w:val="left" w:pos="426"/>
        </w:tabs>
        <w:spacing w:line="288" w:lineRule="auto"/>
        <w:ind w:left="426" w:hanging="426"/>
        <w:rPr>
          <w:rFonts w:ascii="Verdana" w:hAnsi="Verdana" w:cs="Arial"/>
        </w:rPr>
      </w:pPr>
      <w:r w:rsidRPr="00101AB7">
        <w:rPr>
          <w:rFonts w:ascii="Verdana" w:hAnsi="Verdana"/>
          <w:iCs/>
          <w:lang w:eastAsia="pl-PL"/>
        </w:rPr>
        <w:t>W przypadku, gdy strony dokonały ustaleń, co do zmiany wysokości wynagrodzenia Wykonawcy, strony zawrą aneks do umowy w terminie wynikającym z ustaleń, a w przypadku braku takich ustaleń – w terminie wyznaczonym przez Zamawiającego.</w:t>
      </w:r>
    </w:p>
    <w:p w:rsidR="00AC6D47" w:rsidRPr="00101AB7" w:rsidRDefault="00AC6D47">
      <w:pPr>
        <w:pStyle w:val="Akapitzlist"/>
        <w:numPr>
          <w:ilvl w:val="0"/>
          <w:numId w:val="34"/>
        </w:numPr>
        <w:tabs>
          <w:tab w:val="left" w:pos="426"/>
        </w:tabs>
        <w:spacing w:line="288" w:lineRule="auto"/>
        <w:ind w:left="426" w:hanging="426"/>
        <w:rPr>
          <w:rFonts w:ascii="Verdana" w:hAnsi="Verdana" w:cs="Arial"/>
        </w:rPr>
      </w:pPr>
      <w:r w:rsidRPr="00101AB7">
        <w:rPr>
          <w:rFonts w:ascii="Verdana" w:hAnsi="Verdana"/>
          <w:iCs/>
          <w:lang w:eastAsia="pl-PL"/>
        </w:rPr>
        <w:t xml:space="preserve">W przypadku, gdy strony dokonają zmiany </w:t>
      </w:r>
      <w:r w:rsidRPr="00101AB7">
        <w:rPr>
          <w:rFonts w:ascii="Verdana" w:hAnsi="Verdana"/>
          <w:lang w:eastAsia="pl-PL"/>
        </w:rPr>
        <w:t xml:space="preserve">wysokości wynagrodzenia, w przypadkach i zgodnie z zasadami określonymi w </w:t>
      </w:r>
      <w:r w:rsidRPr="00101AB7">
        <w:rPr>
          <w:rFonts w:ascii="Verdana" w:hAnsi="Verdana"/>
        </w:rPr>
        <w:t xml:space="preserve">niniejszym paragrafie, Wykonawca </w:t>
      </w:r>
      <w:r w:rsidRPr="00101AB7">
        <w:rPr>
          <w:rFonts w:ascii="Verdana" w:hAnsi="Verdana"/>
          <w:lang w:eastAsia="pl-PL"/>
        </w:rPr>
        <w:t>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AC6D47" w:rsidRPr="00101AB7" w:rsidRDefault="00AC6D47">
      <w:pPr>
        <w:numPr>
          <w:ilvl w:val="0"/>
          <w:numId w:val="24"/>
        </w:numPr>
        <w:spacing w:line="288" w:lineRule="auto"/>
        <w:ind w:left="851"/>
        <w:contextualSpacing/>
        <w:rPr>
          <w:rFonts w:ascii="Verdana" w:hAnsi="Verdana"/>
          <w:lang w:eastAsia="pl-PL"/>
        </w:rPr>
      </w:pPr>
      <w:proofErr w:type="gramStart"/>
      <w:r w:rsidRPr="00101AB7">
        <w:rPr>
          <w:rFonts w:ascii="Verdana" w:hAnsi="Verdana"/>
          <w:lang w:eastAsia="pl-PL"/>
        </w:rPr>
        <w:lastRenderedPageBreak/>
        <w:t>przedmiotem</w:t>
      </w:r>
      <w:proofErr w:type="gramEnd"/>
      <w:r w:rsidRPr="00101AB7">
        <w:rPr>
          <w:rFonts w:ascii="Verdana" w:hAnsi="Verdana"/>
          <w:lang w:eastAsia="pl-PL"/>
        </w:rPr>
        <w:t xml:space="preserve"> umowy są dostawy stanowiące niewykonaną część umowy; </w:t>
      </w:r>
    </w:p>
    <w:p w:rsidR="00AC6D47" w:rsidRPr="00101AB7" w:rsidRDefault="00AC6D47">
      <w:pPr>
        <w:numPr>
          <w:ilvl w:val="0"/>
          <w:numId w:val="24"/>
        </w:numPr>
        <w:spacing w:line="288" w:lineRule="auto"/>
        <w:ind w:left="851"/>
        <w:contextualSpacing/>
        <w:rPr>
          <w:rFonts w:ascii="Verdana" w:hAnsi="Verdana"/>
          <w:lang w:eastAsia="pl-PL"/>
        </w:rPr>
      </w:pPr>
      <w:proofErr w:type="gramStart"/>
      <w:r w:rsidRPr="00101AB7">
        <w:rPr>
          <w:rFonts w:ascii="Verdana" w:hAnsi="Verdana"/>
          <w:lang w:eastAsia="pl-PL"/>
        </w:rPr>
        <w:t>okres</w:t>
      </w:r>
      <w:proofErr w:type="gramEnd"/>
      <w:r w:rsidRPr="00101AB7">
        <w:rPr>
          <w:rFonts w:ascii="Verdana" w:hAnsi="Verdana"/>
          <w:lang w:eastAsia="pl-PL"/>
        </w:rPr>
        <w:t xml:space="preserve"> obowiązywania umowy z Podwykonawcą przekracza 6 miesięcy.</w:t>
      </w:r>
    </w:p>
    <w:p w:rsidR="00AC6D47" w:rsidRPr="00101AB7" w:rsidRDefault="00AC6D47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  <w:iCs/>
          <w:lang w:eastAsia="pl-PL"/>
        </w:rPr>
      </w:pPr>
      <w:r w:rsidRPr="00101AB7">
        <w:rPr>
          <w:rFonts w:ascii="Verdana" w:hAnsi="Verdana"/>
          <w:lang w:eastAsia="pl-PL"/>
        </w:rPr>
        <w:t xml:space="preserve">Powyższa zmiana wynagrodzenia powinna nastąpić w terminie 14 dni od dnia zawarcia aneksu do umowy zmieniającego wynagrodzenie należne Wykonawcy. </w:t>
      </w:r>
    </w:p>
    <w:p w:rsidR="00AC6D47" w:rsidRPr="00101AB7" w:rsidRDefault="00AC6D47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  <w:iCs/>
          <w:lang w:eastAsia="pl-PL"/>
        </w:rPr>
      </w:pPr>
      <w:r w:rsidRPr="00101AB7">
        <w:rPr>
          <w:rFonts w:ascii="Verdana" w:hAnsi="Verdana"/>
          <w:lang w:eastAsia="pl-PL"/>
        </w:rPr>
        <w:t>Wykonawca zawiadomi Zamawiającego o wykonaniu zobowiązania określonego w ust. 11</w:t>
      </w:r>
      <w:r w:rsidR="00E80793" w:rsidRPr="00101AB7">
        <w:rPr>
          <w:rFonts w:ascii="Verdana" w:hAnsi="Verdana"/>
          <w:lang w:eastAsia="pl-PL"/>
        </w:rPr>
        <w:t>, w terminie 14</w:t>
      </w:r>
      <w:r w:rsidRPr="00101AB7">
        <w:rPr>
          <w:rFonts w:ascii="Verdana" w:hAnsi="Verdana"/>
          <w:lang w:eastAsia="pl-PL"/>
        </w:rPr>
        <w:t xml:space="preserve"> dni od dnia zawarcia aneksu do umowy oraz na żądanie Zamawiającego, udzieli niezwłocznie wszelkich informacji i wyjaśnień oraz przedłoży kopie aneksów do umów lub innych dokumentów potwierdzających wykonanie tego zobowiązania, poświadczenie przez osoby uprawnione do reprezentacji Wykonawcy. </w:t>
      </w:r>
    </w:p>
    <w:p w:rsidR="00AC6D47" w:rsidRPr="00101AB7" w:rsidRDefault="00AC6D47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  <w:iCs/>
          <w:lang w:eastAsia="pl-PL"/>
        </w:rPr>
      </w:pPr>
      <w:r w:rsidRPr="00101AB7">
        <w:rPr>
          <w:rFonts w:ascii="Verdana" w:hAnsi="Verdana"/>
        </w:rPr>
        <w:t>W przypadku, gdy wykonanie zobowiązania Wykonawcy określonego w ust. 11, nie nastąpi w terminie określonym w ust. 12, niezależnie od przyczyn, Wykonawca zobowiązany jest poinformować o tym Zamawiającego, w t</w:t>
      </w:r>
      <w:r w:rsidR="00E80793" w:rsidRPr="00101AB7">
        <w:rPr>
          <w:rFonts w:ascii="Verdana" w:hAnsi="Verdana"/>
        </w:rPr>
        <w:t>erminie 10</w:t>
      </w:r>
      <w:r w:rsidRPr="00101AB7">
        <w:rPr>
          <w:rFonts w:ascii="Verdana" w:hAnsi="Verdana"/>
        </w:rPr>
        <w:t xml:space="preserve"> dni, wskazując przyczynę lub przyczyny oraz wyjaśniając okoliczności, które spowodowały niewykonanie tego zobowiązania, a także na żądanie Zamawiającego, udzielić wszelkich niezbędnych informacji z tym związanych oraz przedstawić dokumenty te okoliczności potwierdzające.</w:t>
      </w:r>
    </w:p>
    <w:bookmarkEnd w:id="7"/>
    <w:p w:rsidR="00AC6D47" w:rsidRPr="00101AB7" w:rsidRDefault="00AC6D47" w:rsidP="000C6684">
      <w:pPr>
        <w:spacing w:line="288" w:lineRule="auto"/>
        <w:ind w:left="284"/>
        <w:jc w:val="center"/>
        <w:rPr>
          <w:rFonts w:ascii="Verdana" w:hAnsi="Verdana"/>
          <w:b/>
        </w:rPr>
      </w:pPr>
    </w:p>
    <w:p w:rsidR="005C0D0C" w:rsidRPr="00101AB7" w:rsidRDefault="004218F3" w:rsidP="00E80793">
      <w:pPr>
        <w:spacing w:line="288" w:lineRule="auto"/>
        <w:ind w:left="284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12</w:t>
      </w:r>
    </w:p>
    <w:p w:rsidR="00267152" w:rsidRPr="00101AB7" w:rsidRDefault="00267152" w:rsidP="000C6684">
      <w:pPr>
        <w:numPr>
          <w:ilvl w:val="0"/>
          <w:numId w:val="3"/>
        </w:numPr>
        <w:spacing w:line="288" w:lineRule="auto"/>
        <w:ind w:left="284" w:hanging="284"/>
        <w:rPr>
          <w:rFonts w:ascii="Verdana" w:hAnsi="Verdana"/>
        </w:rPr>
      </w:pPr>
      <w:r w:rsidRPr="00101AB7">
        <w:rPr>
          <w:rFonts w:ascii="Verdana" w:hAnsi="Verdana"/>
        </w:rPr>
        <w:t xml:space="preserve">Wykonawca może </w:t>
      </w:r>
      <w:r w:rsidR="005D00A6" w:rsidRPr="00101AB7">
        <w:rPr>
          <w:rFonts w:ascii="Verdana" w:hAnsi="Verdana"/>
        </w:rPr>
        <w:t>odstąpić od umowy</w:t>
      </w:r>
      <w:r w:rsidR="00480444" w:rsidRPr="00101AB7">
        <w:rPr>
          <w:rFonts w:ascii="Verdana" w:hAnsi="Verdana"/>
        </w:rPr>
        <w:t xml:space="preserve"> </w:t>
      </w:r>
      <w:r w:rsidRPr="00101AB7">
        <w:rPr>
          <w:rFonts w:ascii="Verdana" w:hAnsi="Verdana"/>
        </w:rPr>
        <w:t>z przyczyn leżących po stronie Zamawiającego w przypadku:</w:t>
      </w:r>
    </w:p>
    <w:p w:rsidR="00267152" w:rsidRPr="00101AB7" w:rsidRDefault="00267152" w:rsidP="000C6684">
      <w:pPr>
        <w:numPr>
          <w:ilvl w:val="0"/>
          <w:numId w:val="12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trzykrotnej</w:t>
      </w:r>
      <w:proofErr w:type="gramEnd"/>
      <w:r w:rsidRPr="00101AB7">
        <w:rPr>
          <w:rFonts w:ascii="Verdana" w:hAnsi="Verdana"/>
        </w:rPr>
        <w:t xml:space="preserve"> odmowy Zamawiającego odbioru przedmiotu umowy wolnego od wad;</w:t>
      </w:r>
    </w:p>
    <w:p w:rsidR="00267152" w:rsidRPr="00101AB7" w:rsidRDefault="00267152" w:rsidP="000C6684">
      <w:pPr>
        <w:numPr>
          <w:ilvl w:val="0"/>
          <w:numId w:val="12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trzykrotnego</w:t>
      </w:r>
      <w:proofErr w:type="gramEnd"/>
      <w:r w:rsidRPr="00101AB7">
        <w:rPr>
          <w:rFonts w:ascii="Verdana" w:hAnsi="Verdana"/>
        </w:rPr>
        <w:t xml:space="preserve"> przekroczenia terminu płatn</w:t>
      </w:r>
      <w:r w:rsidR="00E77C5B" w:rsidRPr="00101AB7">
        <w:rPr>
          <w:rFonts w:ascii="Verdana" w:hAnsi="Verdana"/>
        </w:rPr>
        <w:t>ości przewidzianego w § 6</w:t>
      </w:r>
      <w:r w:rsidR="008B520D" w:rsidRPr="00101AB7">
        <w:rPr>
          <w:rFonts w:ascii="Verdana" w:hAnsi="Verdana"/>
        </w:rPr>
        <w:t xml:space="preserve"> ust. 3</w:t>
      </w:r>
      <w:r w:rsidR="00546EC3" w:rsidRPr="00101AB7">
        <w:rPr>
          <w:rFonts w:ascii="Verdana" w:hAnsi="Verdana"/>
        </w:rPr>
        <w:t xml:space="preserve"> niniejszej umowy</w:t>
      </w:r>
      <w:r w:rsidRPr="00101AB7">
        <w:rPr>
          <w:rFonts w:ascii="Verdana" w:hAnsi="Verdana"/>
        </w:rPr>
        <w:t>.</w:t>
      </w:r>
    </w:p>
    <w:p w:rsidR="00267152" w:rsidRPr="00101AB7" w:rsidRDefault="00267152" w:rsidP="000C6684">
      <w:pPr>
        <w:numPr>
          <w:ilvl w:val="0"/>
          <w:numId w:val="3"/>
        </w:numPr>
        <w:spacing w:line="288" w:lineRule="auto"/>
        <w:ind w:left="284" w:hanging="284"/>
        <w:rPr>
          <w:rFonts w:ascii="Verdana" w:hAnsi="Verdana"/>
        </w:rPr>
      </w:pPr>
      <w:r w:rsidRPr="00101AB7">
        <w:rPr>
          <w:rFonts w:ascii="Verdana" w:hAnsi="Verdana"/>
        </w:rPr>
        <w:t>Zamawiający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może</w:t>
      </w:r>
      <w:r w:rsidRPr="00101AB7">
        <w:rPr>
          <w:rFonts w:ascii="Verdana" w:eastAsia="Verdana" w:hAnsi="Verdana"/>
        </w:rPr>
        <w:t xml:space="preserve"> </w:t>
      </w:r>
      <w:r w:rsidR="001B6464" w:rsidRPr="00101AB7">
        <w:rPr>
          <w:rFonts w:ascii="Verdana" w:hAnsi="Verdana"/>
        </w:rPr>
        <w:t xml:space="preserve">odstąpić od umowy z </w:t>
      </w:r>
      <w:r w:rsidRPr="00101AB7">
        <w:rPr>
          <w:rFonts w:ascii="Verdana" w:hAnsi="Verdana"/>
        </w:rPr>
        <w:t xml:space="preserve">przyczyn leżących po </w:t>
      </w:r>
      <w:r w:rsidR="00D85AAC" w:rsidRPr="00101AB7">
        <w:rPr>
          <w:rFonts w:ascii="Verdana" w:hAnsi="Verdana"/>
        </w:rPr>
        <w:t>s</w:t>
      </w:r>
      <w:r w:rsidRPr="00101AB7">
        <w:rPr>
          <w:rFonts w:ascii="Verdana" w:hAnsi="Verdana"/>
        </w:rPr>
        <w:t>tronie Wykonawcy w następujących przypadkach:</w:t>
      </w:r>
    </w:p>
    <w:p w:rsidR="00267152" w:rsidRPr="00101AB7" w:rsidRDefault="00946029">
      <w:pPr>
        <w:numPr>
          <w:ilvl w:val="0"/>
          <w:numId w:val="16"/>
        </w:numPr>
        <w:tabs>
          <w:tab w:val="left" w:pos="567"/>
        </w:tabs>
        <w:spacing w:line="288" w:lineRule="auto"/>
        <w:rPr>
          <w:rFonts w:ascii="Verdana" w:hAnsi="Verdana"/>
          <w:color w:val="000000"/>
        </w:rPr>
      </w:pPr>
      <w:r w:rsidRPr="00101AB7">
        <w:rPr>
          <w:rFonts w:ascii="Verdana" w:hAnsi="Verdana"/>
          <w:color w:val="000000"/>
        </w:rPr>
        <w:t xml:space="preserve">Wykonawca trzykrotnie nie </w:t>
      </w:r>
      <w:r w:rsidR="001038C8" w:rsidRPr="00101AB7">
        <w:rPr>
          <w:rFonts w:ascii="Verdana" w:hAnsi="Verdana"/>
          <w:color w:val="000000"/>
        </w:rPr>
        <w:t>wykonał</w:t>
      </w:r>
      <w:r w:rsidR="00267152" w:rsidRPr="00101AB7">
        <w:rPr>
          <w:rFonts w:ascii="Verdana" w:hAnsi="Verdana"/>
          <w:color w:val="000000"/>
        </w:rPr>
        <w:t xml:space="preserve"> lub nienależycie wykon</w:t>
      </w:r>
      <w:r w:rsidR="001038C8" w:rsidRPr="00101AB7">
        <w:rPr>
          <w:rFonts w:ascii="Verdana" w:hAnsi="Verdana"/>
          <w:color w:val="000000"/>
        </w:rPr>
        <w:t>ał</w:t>
      </w:r>
      <w:r w:rsidR="0067185F" w:rsidRPr="00101AB7">
        <w:rPr>
          <w:rFonts w:ascii="Verdana" w:hAnsi="Verdana"/>
          <w:color w:val="000000"/>
        </w:rPr>
        <w:t xml:space="preserve"> obowiązki przewidziane w </w:t>
      </w:r>
      <w:r w:rsidR="00AF521B">
        <w:rPr>
          <w:rFonts w:ascii="Verdana" w:hAnsi="Verdana"/>
          <w:color w:val="000000"/>
        </w:rPr>
        <w:t>niniejszej umowie, postanowień zawartych</w:t>
      </w:r>
      <w:r w:rsidR="000D1414" w:rsidRPr="00101AB7">
        <w:rPr>
          <w:rFonts w:ascii="Verdana" w:hAnsi="Verdana"/>
          <w:color w:val="000000"/>
        </w:rPr>
        <w:t xml:space="preserve"> </w:t>
      </w:r>
      <w:proofErr w:type="gramStart"/>
      <w:r w:rsidR="00D85AAC" w:rsidRPr="00101AB7">
        <w:rPr>
          <w:rFonts w:ascii="Verdana" w:hAnsi="Verdana"/>
          <w:color w:val="000000"/>
        </w:rPr>
        <w:t xml:space="preserve">w </w:t>
      </w:r>
      <w:r w:rsidR="00151593" w:rsidRPr="00101AB7">
        <w:rPr>
          <w:rFonts w:ascii="Verdana" w:hAnsi="Verdana"/>
          <w:bCs/>
        </w:rPr>
        <w:t xml:space="preserve"> § 2: ust</w:t>
      </w:r>
      <w:proofErr w:type="gramEnd"/>
      <w:r w:rsidR="00151593" w:rsidRPr="00101AB7">
        <w:rPr>
          <w:rFonts w:ascii="Verdana" w:hAnsi="Verdana"/>
          <w:bCs/>
        </w:rPr>
        <w:t xml:space="preserve">. 5*, ust. 8*, ust. 10*, ust. 13*, ust. 15* lub ust. 16* </w:t>
      </w:r>
      <w:r w:rsidR="001038C8" w:rsidRPr="00101AB7">
        <w:rPr>
          <w:rFonts w:ascii="Verdana" w:hAnsi="Verdana"/>
          <w:color w:val="000000"/>
        </w:rPr>
        <w:t>niniejszej</w:t>
      </w:r>
      <w:r w:rsidR="00E80793" w:rsidRPr="00101AB7">
        <w:rPr>
          <w:rFonts w:ascii="Verdana" w:hAnsi="Verdana"/>
          <w:color w:val="000000"/>
        </w:rPr>
        <w:t xml:space="preserve"> umowy</w:t>
      </w:r>
      <w:r w:rsidR="0067185F" w:rsidRPr="00101AB7">
        <w:rPr>
          <w:rFonts w:ascii="Verdana" w:hAnsi="Verdana"/>
          <w:color w:val="000000"/>
        </w:rPr>
        <w:t>;</w:t>
      </w:r>
    </w:p>
    <w:p w:rsidR="00267152" w:rsidRPr="00101AB7" w:rsidRDefault="00267152">
      <w:pPr>
        <w:numPr>
          <w:ilvl w:val="0"/>
          <w:numId w:val="16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gdy</w:t>
      </w:r>
      <w:proofErr w:type="gramEnd"/>
      <w:r w:rsidRPr="00101AB7">
        <w:rPr>
          <w:rFonts w:ascii="Verdana" w:hAnsi="Verdana"/>
        </w:rPr>
        <w:t xml:space="preserve"> Wykonawca utraci czasowo lub trwale zdolność wykonywania przedmiotu umowy</w:t>
      </w:r>
      <w:r w:rsidR="00D85AAC" w:rsidRPr="00101AB7">
        <w:rPr>
          <w:rFonts w:ascii="Verdana" w:hAnsi="Verdana"/>
        </w:rPr>
        <w:t>;</w:t>
      </w:r>
    </w:p>
    <w:p w:rsidR="00267152" w:rsidRPr="00101AB7" w:rsidRDefault="00267152">
      <w:pPr>
        <w:numPr>
          <w:ilvl w:val="0"/>
          <w:numId w:val="16"/>
        </w:numPr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wszczęto</w:t>
      </w:r>
      <w:proofErr w:type="gramEnd"/>
      <w:r w:rsidRPr="00101AB7">
        <w:rPr>
          <w:rFonts w:ascii="Verdana" w:hAnsi="Verdana"/>
        </w:rPr>
        <w:t xml:space="preserve"> w stosunku do Wykonawcy postępowanie </w:t>
      </w:r>
      <w:r w:rsidR="000D1414" w:rsidRPr="00101AB7">
        <w:rPr>
          <w:rFonts w:ascii="Verdana" w:hAnsi="Verdana"/>
        </w:rPr>
        <w:t>likwidacyjne</w:t>
      </w:r>
      <w:r w:rsidRPr="00101AB7">
        <w:rPr>
          <w:rFonts w:ascii="Verdana" w:hAnsi="Verdana"/>
        </w:rPr>
        <w:t>;</w:t>
      </w:r>
    </w:p>
    <w:p w:rsidR="000D1414" w:rsidRPr="00101AB7" w:rsidRDefault="000D1414">
      <w:pPr>
        <w:numPr>
          <w:ilvl w:val="0"/>
          <w:numId w:val="16"/>
        </w:numPr>
        <w:spacing w:line="288" w:lineRule="auto"/>
        <w:ind w:left="709" w:hanging="283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lastRenderedPageBreak/>
        <w:t>w</w:t>
      </w:r>
      <w:proofErr w:type="gramEnd"/>
      <w:r w:rsidRPr="00101AB7">
        <w:rPr>
          <w:rFonts w:ascii="Verdana" w:hAnsi="Verdana"/>
        </w:rPr>
        <w:t xml:space="preserve"> przypadku zajęcia majątku Wykonawc</w:t>
      </w:r>
      <w:r w:rsidR="00911823" w:rsidRPr="00101AB7">
        <w:rPr>
          <w:rFonts w:ascii="Verdana" w:hAnsi="Verdana"/>
        </w:rPr>
        <w:t>y przez uprawniony organ w celu</w:t>
      </w:r>
      <w:r w:rsidR="00911823" w:rsidRPr="00101AB7">
        <w:rPr>
          <w:rFonts w:ascii="Verdana" w:hAnsi="Verdana"/>
        </w:rPr>
        <w:tab/>
        <w:t>zabezpieczenia</w:t>
      </w:r>
      <w:r w:rsidR="00911823" w:rsidRPr="00101AB7">
        <w:rPr>
          <w:rFonts w:ascii="Verdana" w:hAnsi="Verdana"/>
        </w:rPr>
        <w:tab/>
        <w:t>lub</w:t>
      </w:r>
      <w:r w:rsidR="00911823" w:rsidRPr="00101AB7">
        <w:rPr>
          <w:rFonts w:ascii="Verdana" w:hAnsi="Verdana"/>
        </w:rPr>
        <w:tab/>
        <w:t>egzekucji</w:t>
      </w:r>
      <w:r w:rsidR="00911823" w:rsidRPr="00101AB7">
        <w:rPr>
          <w:rFonts w:ascii="Verdana" w:hAnsi="Verdana"/>
        </w:rPr>
        <w:tab/>
        <w:t>majątku</w:t>
      </w:r>
      <w:r w:rsidR="00911823" w:rsidRPr="00101AB7">
        <w:rPr>
          <w:rFonts w:ascii="Verdana" w:hAnsi="Verdana"/>
        </w:rPr>
        <w:tab/>
      </w:r>
      <w:r w:rsidRPr="00101AB7">
        <w:rPr>
          <w:rFonts w:ascii="Verdana" w:hAnsi="Verdana"/>
        </w:rPr>
        <w:t xml:space="preserve">Wykonawcy </w:t>
      </w:r>
      <w:r w:rsidR="00E80793" w:rsidRPr="00101AB7">
        <w:rPr>
          <w:rFonts w:ascii="Verdana" w:hAnsi="Verdana"/>
        </w:rPr>
        <w:t>uniemożliwiającego</w:t>
      </w:r>
      <w:r w:rsidRPr="00101AB7">
        <w:rPr>
          <w:rFonts w:ascii="Verdana" w:hAnsi="Verdana"/>
        </w:rPr>
        <w:t xml:space="preserve"> lub znacznie utrudniającego wykonanie umowy</w:t>
      </w:r>
      <w:r w:rsidR="007D48F0" w:rsidRPr="00101AB7">
        <w:rPr>
          <w:rFonts w:ascii="Verdana" w:hAnsi="Verdana"/>
        </w:rPr>
        <w:t>;</w:t>
      </w:r>
    </w:p>
    <w:p w:rsidR="00C81B37" w:rsidRPr="00101AB7" w:rsidRDefault="00267152">
      <w:pPr>
        <w:numPr>
          <w:ilvl w:val="0"/>
          <w:numId w:val="16"/>
        </w:numPr>
        <w:spacing w:line="288" w:lineRule="auto"/>
        <w:ind w:left="709" w:hanging="283"/>
        <w:rPr>
          <w:rFonts w:ascii="Verdana" w:hAnsi="Verdana"/>
          <w:color w:val="000000"/>
        </w:rPr>
      </w:pPr>
      <w:proofErr w:type="gramStart"/>
      <w:r w:rsidRPr="00101AB7">
        <w:rPr>
          <w:rFonts w:ascii="Verdana" w:hAnsi="Verdana"/>
          <w:color w:val="000000"/>
        </w:rPr>
        <w:t>w</w:t>
      </w:r>
      <w:proofErr w:type="gramEnd"/>
      <w:r w:rsidRPr="00101AB7">
        <w:rPr>
          <w:rFonts w:ascii="Verdana" w:hAnsi="Verdana"/>
          <w:color w:val="000000"/>
        </w:rPr>
        <w:t xml:space="preserve"> sytuacji przewidzianej </w:t>
      </w:r>
      <w:r w:rsidR="004F4D2A" w:rsidRPr="00101AB7">
        <w:rPr>
          <w:rFonts w:ascii="Verdana" w:hAnsi="Verdana"/>
          <w:color w:val="000000"/>
        </w:rPr>
        <w:t xml:space="preserve">w </w:t>
      </w:r>
      <w:r w:rsidR="00FB237D" w:rsidRPr="00101AB7">
        <w:rPr>
          <w:rFonts w:ascii="Verdana" w:hAnsi="Verdana"/>
          <w:color w:val="000000"/>
        </w:rPr>
        <w:t xml:space="preserve">§ 4 ust. 8 lub </w:t>
      </w:r>
      <w:r w:rsidR="004F4D2A" w:rsidRPr="00101AB7">
        <w:rPr>
          <w:rFonts w:ascii="Verdana" w:hAnsi="Verdana"/>
          <w:color w:val="000000"/>
        </w:rPr>
        <w:t xml:space="preserve">§ </w:t>
      </w:r>
      <w:r w:rsidR="00D85AAC" w:rsidRPr="00101AB7">
        <w:rPr>
          <w:rFonts w:ascii="Verdana" w:hAnsi="Verdana"/>
          <w:color w:val="000000"/>
        </w:rPr>
        <w:t>7</w:t>
      </w:r>
      <w:r w:rsidR="003C421F" w:rsidRPr="00101AB7">
        <w:rPr>
          <w:rFonts w:ascii="Verdana" w:hAnsi="Verdana"/>
          <w:color w:val="000000"/>
        </w:rPr>
        <w:t xml:space="preserve"> ust.</w:t>
      </w:r>
      <w:r w:rsidR="00D85AAC" w:rsidRPr="00101AB7">
        <w:rPr>
          <w:rFonts w:ascii="Verdana" w:hAnsi="Verdana"/>
          <w:color w:val="000000"/>
        </w:rPr>
        <w:t> 8</w:t>
      </w:r>
      <w:r w:rsidR="00C77FA1" w:rsidRPr="00101AB7">
        <w:rPr>
          <w:rFonts w:ascii="Verdana" w:hAnsi="Verdana"/>
          <w:color w:val="000000"/>
        </w:rPr>
        <w:t xml:space="preserve"> </w:t>
      </w:r>
      <w:r w:rsidR="00BF5EF3" w:rsidRPr="00101AB7">
        <w:rPr>
          <w:rFonts w:ascii="Verdana" w:hAnsi="Verdana"/>
          <w:color w:val="000000"/>
        </w:rPr>
        <w:t>niniejszej umowy</w:t>
      </w:r>
      <w:r w:rsidR="00700BEC" w:rsidRPr="00101AB7">
        <w:rPr>
          <w:rFonts w:ascii="Verdana" w:hAnsi="Verdana"/>
          <w:color w:val="000000"/>
        </w:rPr>
        <w:t>;</w:t>
      </w:r>
    </w:p>
    <w:p w:rsidR="00C81B37" w:rsidRPr="00101AB7" w:rsidRDefault="001B6464">
      <w:pPr>
        <w:numPr>
          <w:ilvl w:val="0"/>
          <w:numId w:val="16"/>
        </w:numPr>
        <w:spacing w:line="288" w:lineRule="auto"/>
        <w:ind w:left="709" w:hanging="283"/>
        <w:rPr>
          <w:rFonts w:ascii="Verdana" w:hAnsi="Verdana"/>
          <w:color w:val="000000"/>
        </w:rPr>
      </w:pPr>
      <w:proofErr w:type="gramStart"/>
      <w:r w:rsidRPr="00101AB7">
        <w:rPr>
          <w:rFonts w:ascii="Verdana" w:eastAsia="Calibri" w:hAnsi="Verdana" w:cs="ArialMT"/>
          <w:lang w:bidi="hi-IN"/>
        </w:rPr>
        <w:t>gdy</w:t>
      </w:r>
      <w:proofErr w:type="gramEnd"/>
      <w:r w:rsidRPr="00101AB7">
        <w:rPr>
          <w:rFonts w:ascii="Verdana" w:eastAsia="Calibri" w:hAnsi="Verdana" w:cs="ArialMT"/>
          <w:lang w:bidi="hi-IN"/>
        </w:rPr>
        <w:t xml:space="preserve"> suma kar umownych, do jakich nałożenia na Wykonawcę uprawniony będzie Zamawiający w trakcie trwania umowy, będzie równa lub przekroczy 20 % </w:t>
      </w:r>
      <w:r w:rsidR="00911642" w:rsidRPr="00101AB7">
        <w:rPr>
          <w:rFonts w:ascii="Verdana" w:eastAsia="Calibri" w:hAnsi="Verdana" w:cs="ArialMT"/>
          <w:lang w:bidi="hi-IN"/>
        </w:rPr>
        <w:t>szacunkowej</w:t>
      </w:r>
      <w:r w:rsidRPr="00101AB7">
        <w:rPr>
          <w:rFonts w:ascii="Verdana" w:eastAsia="Calibri" w:hAnsi="Verdana" w:cs="ArialMT"/>
          <w:lang w:bidi="hi-IN"/>
        </w:rPr>
        <w:t xml:space="preserve"> wartości umowy</w:t>
      </w:r>
      <w:r w:rsidR="00911642" w:rsidRPr="00101AB7">
        <w:rPr>
          <w:rFonts w:ascii="Verdana" w:eastAsia="Calibri" w:hAnsi="Verdana" w:cs="ArialMT"/>
          <w:lang w:bidi="hi-IN"/>
        </w:rPr>
        <w:t>;</w:t>
      </w:r>
    </w:p>
    <w:p w:rsidR="00A73F05" w:rsidRPr="00101AB7" w:rsidRDefault="00700BEC">
      <w:pPr>
        <w:numPr>
          <w:ilvl w:val="0"/>
          <w:numId w:val="16"/>
        </w:numPr>
        <w:spacing w:line="288" w:lineRule="auto"/>
        <w:ind w:left="709" w:hanging="283"/>
        <w:rPr>
          <w:rFonts w:ascii="Verdana" w:hAnsi="Verdana"/>
          <w:color w:val="000000"/>
        </w:rPr>
      </w:pPr>
      <w:proofErr w:type="gramStart"/>
      <w:r w:rsidRPr="00101AB7">
        <w:rPr>
          <w:rFonts w:ascii="Verdana" w:hAnsi="Verdana"/>
          <w:color w:val="000000"/>
        </w:rPr>
        <w:t>gdy</w:t>
      </w:r>
      <w:proofErr w:type="gramEnd"/>
      <w:r w:rsidRPr="00101AB7">
        <w:rPr>
          <w:rFonts w:ascii="Verdana" w:hAnsi="Verdana"/>
          <w:color w:val="000000"/>
        </w:rPr>
        <w:t xml:space="preserve"> Wykonawca został wykreślony z właściwej ewidencji lub rejestru</w:t>
      </w:r>
      <w:r w:rsidR="00807FD2" w:rsidRPr="00101AB7">
        <w:rPr>
          <w:rFonts w:ascii="Verdana" w:hAnsi="Verdana"/>
          <w:color w:val="000000"/>
        </w:rPr>
        <w:t>.</w:t>
      </w:r>
    </w:p>
    <w:p w:rsidR="00C81B37" w:rsidRPr="00101AB7" w:rsidRDefault="00E81E74">
      <w:pPr>
        <w:widowControl w:val="0"/>
        <w:numPr>
          <w:ilvl w:val="0"/>
          <w:numId w:val="40"/>
        </w:numPr>
        <w:tabs>
          <w:tab w:val="clear" w:pos="0"/>
        </w:tabs>
        <w:suppressAutoHyphens/>
        <w:spacing w:line="288" w:lineRule="auto"/>
        <w:rPr>
          <w:rFonts w:ascii="Verdana" w:eastAsia="Calibri" w:hAnsi="Verdana"/>
          <w:lang w:bidi="ar-SA"/>
        </w:rPr>
      </w:pPr>
      <w:r w:rsidRPr="00101AB7">
        <w:rPr>
          <w:rFonts w:ascii="Verdana" w:eastAsia="Calibri" w:hAnsi="Verdana"/>
          <w:lang w:bidi="ar-SA"/>
        </w:rPr>
        <w:t xml:space="preserve">Zamawiający może odstąpić od umowy w przypadkach określonych w art. 456 ustawy Prawo zamówień publicznych. </w:t>
      </w:r>
    </w:p>
    <w:p w:rsidR="00C81B37" w:rsidRPr="00101AB7" w:rsidRDefault="00E81E74">
      <w:pPr>
        <w:widowControl w:val="0"/>
        <w:numPr>
          <w:ilvl w:val="0"/>
          <w:numId w:val="40"/>
        </w:numPr>
        <w:tabs>
          <w:tab w:val="clear" w:pos="0"/>
        </w:tabs>
        <w:suppressAutoHyphens/>
        <w:spacing w:line="288" w:lineRule="auto"/>
        <w:rPr>
          <w:rFonts w:ascii="Verdana" w:eastAsia="Calibri" w:hAnsi="Verdana"/>
          <w:lang w:bidi="ar-SA"/>
        </w:rPr>
      </w:pPr>
      <w:r w:rsidRPr="00101AB7">
        <w:rPr>
          <w:rFonts w:ascii="Verdana" w:eastAsia="Calibri" w:hAnsi="Verdana"/>
          <w:lang w:bidi="ar-SA"/>
        </w:rPr>
        <w:t xml:space="preserve">Strony postanawiają, iż odstąpienie od umowy wywołuje skutki na przyszłość, wyłącznie w odniesieniu do niewykonanej jeszcze części przedmiotu umowy. </w:t>
      </w:r>
      <w:r w:rsidRPr="00101AB7">
        <w:rPr>
          <w:rFonts w:ascii="Verdana" w:eastAsia="Calibri" w:hAnsi="Verdana" w:cs="Open Sans"/>
          <w:color w:val="333333"/>
          <w:shd w:val="clear" w:color="auto" w:fill="FFFFFF"/>
          <w:lang w:bidi="ar-SA"/>
        </w:rPr>
        <w:t xml:space="preserve">W przypadku, o którym mowa w art. 456 ust. 1 </w:t>
      </w:r>
      <w:proofErr w:type="spellStart"/>
      <w:r w:rsidRPr="00101AB7">
        <w:rPr>
          <w:rFonts w:ascii="Verdana" w:eastAsia="Calibri" w:hAnsi="Verdana" w:cs="Open Sans"/>
          <w:color w:val="333333"/>
          <w:shd w:val="clear" w:color="auto" w:fill="FFFFFF"/>
          <w:lang w:bidi="ar-SA"/>
        </w:rPr>
        <w:t>pkt</w:t>
      </w:r>
      <w:proofErr w:type="spellEnd"/>
      <w:r w:rsidRPr="00101AB7">
        <w:rPr>
          <w:rFonts w:ascii="Verdana" w:eastAsia="Calibri" w:hAnsi="Verdana" w:cs="Open Sans"/>
          <w:color w:val="333333"/>
          <w:shd w:val="clear" w:color="auto" w:fill="FFFFFF"/>
          <w:lang w:bidi="ar-SA"/>
        </w:rPr>
        <w:t xml:space="preserve"> 2 lit. a ustawy Prawo zamówień publicznych, Zamawiający odstępuje od umowy w części, której zmiana dotyczy.</w:t>
      </w:r>
    </w:p>
    <w:p w:rsidR="00C81B37" w:rsidRPr="00101AB7" w:rsidRDefault="00E81E74">
      <w:pPr>
        <w:widowControl w:val="0"/>
        <w:numPr>
          <w:ilvl w:val="0"/>
          <w:numId w:val="40"/>
        </w:numPr>
        <w:tabs>
          <w:tab w:val="clear" w:pos="0"/>
        </w:tabs>
        <w:suppressAutoHyphens/>
        <w:spacing w:line="288" w:lineRule="auto"/>
        <w:rPr>
          <w:rFonts w:ascii="Verdana" w:eastAsia="Calibri" w:hAnsi="Verdana"/>
          <w:lang w:bidi="ar-SA"/>
        </w:rPr>
      </w:pPr>
      <w:r w:rsidRPr="00101AB7">
        <w:rPr>
          <w:rFonts w:ascii="Verdana" w:eastAsia="Calibri" w:hAnsi="Verdana"/>
          <w:lang w:eastAsia="ar-SA" w:bidi="ar-SA"/>
        </w:rPr>
        <w:t>Odstąpienie od umowy w przypadkach wymienionych</w:t>
      </w:r>
      <w:r w:rsidR="00B44E34" w:rsidRPr="00101AB7">
        <w:rPr>
          <w:rFonts w:ascii="Verdana" w:eastAsia="Calibri" w:hAnsi="Verdana"/>
          <w:lang w:eastAsia="ar-SA" w:bidi="ar-SA"/>
        </w:rPr>
        <w:t xml:space="preserve"> w</w:t>
      </w:r>
      <w:r w:rsidRPr="00101AB7">
        <w:rPr>
          <w:rFonts w:ascii="Verdana" w:eastAsia="Calibri" w:hAnsi="Verdana"/>
          <w:lang w:eastAsia="ar-SA" w:bidi="ar-SA"/>
        </w:rPr>
        <w:t xml:space="preserve"> ust.</w:t>
      </w:r>
      <w:r w:rsidR="00DA6F00">
        <w:rPr>
          <w:rFonts w:ascii="Verdana" w:eastAsia="Calibri" w:hAnsi="Verdana"/>
          <w:lang w:eastAsia="ar-SA" w:bidi="ar-SA"/>
        </w:rPr>
        <w:t xml:space="preserve"> </w:t>
      </w:r>
      <w:r w:rsidR="00FA3C41" w:rsidRPr="00101AB7">
        <w:rPr>
          <w:rFonts w:ascii="Verdana" w:eastAsia="Calibri" w:hAnsi="Verdana"/>
          <w:lang w:eastAsia="ar-SA" w:bidi="ar-SA"/>
        </w:rPr>
        <w:t>1 i</w:t>
      </w:r>
      <w:r w:rsidR="00B44E34" w:rsidRPr="00101AB7">
        <w:rPr>
          <w:rFonts w:ascii="Verdana" w:eastAsia="Calibri" w:hAnsi="Verdana"/>
          <w:lang w:eastAsia="ar-SA" w:bidi="ar-SA"/>
        </w:rPr>
        <w:t xml:space="preserve"> w</w:t>
      </w:r>
      <w:r w:rsidR="00FA3C41" w:rsidRPr="00101AB7">
        <w:rPr>
          <w:rFonts w:ascii="Verdana" w:eastAsia="Calibri" w:hAnsi="Verdana"/>
          <w:lang w:eastAsia="ar-SA" w:bidi="ar-SA"/>
        </w:rPr>
        <w:t xml:space="preserve"> ust.</w:t>
      </w:r>
      <w:r w:rsidRPr="00101AB7">
        <w:rPr>
          <w:rFonts w:ascii="Verdana" w:eastAsia="Calibri" w:hAnsi="Verdana"/>
          <w:lang w:eastAsia="ar-SA" w:bidi="ar-SA"/>
        </w:rPr>
        <w:t xml:space="preserve"> </w:t>
      </w:r>
      <w:r w:rsidR="00DC6B55" w:rsidRPr="00101AB7">
        <w:rPr>
          <w:rFonts w:ascii="Verdana" w:eastAsia="Calibri" w:hAnsi="Verdana"/>
          <w:lang w:eastAsia="ar-SA" w:bidi="ar-SA"/>
        </w:rPr>
        <w:t>2</w:t>
      </w:r>
      <w:r w:rsidRPr="00101AB7">
        <w:rPr>
          <w:rFonts w:ascii="Verdana" w:eastAsia="Calibri" w:hAnsi="Verdana"/>
          <w:lang w:eastAsia="ar-SA" w:bidi="ar-SA"/>
        </w:rPr>
        <w:t xml:space="preserve"> nastąpi w terminie do 30 dni </w:t>
      </w:r>
      <w:r w:rsidRPr="00101AB7">
        <w:rPr>
          <w:rFonts w:ascii="Verdana" w:eastAsia="Calibri" w:hAnsi="Verdana"/>
          <w:lang w:bidi="ar-SA"/>
        </w:rPr>
        <w:t>od powzięcia przez Zamawiającego/Wykonawcę wiedzy o wymienionych wyżej wymienionych zdarzeniach.</w:t>
      </w:r>
    </w:p>
    <w:p w:rsidR="00C81B37" w:rsidRPr="00101AB7" w:rsidRDefault="00E81E74">
      <w:pPr>
        <w:widowControl w:val="0"/>
        <w:numPr>
          <w:ilvl w:val="0"/>
          <w:numId w:val="40"/>
        </w:numPr>
        <w:tabs>
          <w:tab w:val="clear" w:pos="0"/>
        </w:tabs>
        <w:suppressAutoHyphens/>
        <w:spacing w:line="288" w:lineRule="auto"/>
        <w:rPr>
          <w:rFonts w:ascii="Verdana" w:eastAsia="Calibri" w:hAnsi="Verdana"/>
          <w:lang w:bidi="ar-SA"/>
        </w:rPr>
      </w:pPr>
      <w:r w:rsidRPr="00101AB7">
        <w:rPr>
          <w:rFonts w:ascii="Verdana" w:eastAsia="Calibri" w:hAnsi="Verdana"/>
          <w:lang w:bidi="ar-SA"/>
        </w:rPr>
        <w:t xml:space="preserve">Prawo odstąpienia Zamawiający może wykonać w terminie 30 dni od powzięcia wiadomości o istotnej zmianie okoliczności, o której mowa w art. 456 ust. 1 </w:t>
      </w:r>
      <w:proofErr w:type="spellStart"/>
      <w:r w:rsidRPr="00101AB7">
        <w:rPr>
          <w:rFonts w:ascii="Verdana" w:eastAsia="Calibri" w:hAnsi="Verdana"/>
          <w:lang w:bidi="ar-SA"/>
        </w:rPr>
        <w:t>pkt</w:t>
      </w:r>
      <w:proofErr w:type="spellEnd"/>
      <w:r w:rsidRPr="00101AB7">
        <w:rPr>
          <w:rFonts w:ascii="Verdana" w:eastAsia="Calibri" w:hAnsi="Verdana"/>
          <w:lang w:bidi="ar-SA"/>
        </w:rPr>
        <w:t xml:space="preserve"> 1 ustawy </w:t>
      </w:r>
      <w:proofErr w:type="spellStart"/>
      <w:r w:rsidRPr="00101AB7">
        <w:rPr>
          <w:rFonts w:ascii="Verdana" w:eastAsia="Calibri" w:hAnsi="Verdana"/>
          <w:lang w:bidi="ar-SA"/>
        </w:rPr>
        <w:t>Pzp</w:t>
      </w:r>
      <w:proofErr w:type="spellEnd"/>
      <w:r w:rsidRPr="00101AB7">
        <w:rPr>
          <w:rFonts w:ascii="Verdana" w:eastAsia="Calibri" w:hAnsi="Verdana"/>
          <w:lang w:bidi="ar-SA"/>
        </w:rPr>
        <w:t>.</w:t>
      </w:r>
    </w:p>
    <w:p w:rsidR="00E81E74" w:rsidRPr="00101AB7" w:rsidRDefault="00E81E74">
      <w:pPr>
        <w:widowControl w:val="0"/>
        <w:numPr>
          <w:ilvl w:val="0"/>
          <w:numId w:val="40"/>
        </w:numPr>
        <w:tabs>
          <w:tab w:val="clear" w:pos="0"/>
        </w:tabs>
        <w:suppressAutoHyphens/>
        <w:spacing w:line="288" w:lineRule="auto"/>
        <w:rPr>
          <w:rFonts w:ascii="Verdana" w:eastAsia="Calibri" w:hAnsi="Verdana"/>
          <w:lang w:bidi="ar-SA"/>
        </w:rPr>
      </w:pPr>
      <w:r w:rsidRPr="00101AB7">
        <w:rPr>
          <w:rFonts w:ascii="Verdana" w:eastAsia="Calibri" w:hAnsi="Verdana"/>
          <w:lang w:bidi="ar-SA"/>
        </w:rPr>
        <w:t>W przypadku zaistnienia przesłanek, o których mowa w ust. 3 postanowienia o karach umownych nie mają zastosowania i Wykonawca nie może żądać odszkodowania.</w:t>
      </w:r>
    </w:p>
    <w:p w:rsidR="00DC6B55" w:rsidRPr="00101AB7" w:rsidRDefault="00DC6B55">
      <w:pPr>
        <w:numPr>
          <w:ilvl w:val="0"/>
          <w:numId w:val="40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Oświadczenie o odstąpieniu, powinno mieć formę pisemną pod rygorem nieważności. Oświadczenie o odstąpieniu powinno ponadto zawierać uzasadnienie, wskazujące na przyczynę zastosowania takiego trybu.</w:t>
      </w:r>
    </w:p>
    <w:p w:rsidR="00DC6B55" w:rsidRPr="00101AB7" w:rsidRDefault="00DC6B55">
      <w:pPr>
        <w:numPr>
          <w:ilvl w:val="0"/>
          <w:numId w:val="40"/>
        </w:numPr>
        <w:tabs>
          <w:tab w:val="left" w:pos="284"/>
        </w:tabs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Oświadczenie o odstąpieniu od umowy powinno zostać przesłane drugiej stronie listem poleconym lub kurierem, za zwrotnym potwierdzeniem odbioru. Odstąpienie uważa się za skuteczne w dniu otrzymania oświadczenia o odstąpieniu przez drugą stronę.</w:t>
      </w:r>
    </w:p>
    <w:p w:rsidR="00DC6B55" w:rsidRPr="00101AB7" w:rsidRDefault="00DC6B55">
      <w:pPr>
        <w:numPr>
          <w:ilvl w:val="0"/>
          <w:numId w:val="40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>W przypadku odstąpienia od umowy Zamawiający nie traci możliwości naliczania oraz dochodzenia już naliczonych do dnia odstąpienia kar umownych i odszkodowania: za niewykonanie lub nienależyte wykonanie umowy lub z tytułu „wykonania zastępczego”.</w:t>
      </w:r>
    </w:p>
    <w:p w:rsidR="00E81E74" w:rsidRDefault="00DC6B55" w:rsidP="00E81E74">
      <w:pPr>
        <w:numPr>
          <w:ilvl w:val="0"/>
          <w:numId w:val="40"/>
        </w:numPr>
        <w:tabs>
          <w:tab w:val="left" w:pos="426"/>
        </w:tabs>
        <w:spacing w:line="288" w:lineRule="auto"/>
        <w:ind w:left="426" w:hanging="426"/>
        <w:rPr>
          <w:rFonts w:ascii="Verdana" w:hAnsi="Verdana"/>
        </w:rPr>
      </w:pPr>
      <w:r w:rsidRPr="00101AB7">
        <w:rPr>
          <w:rFonts w:ascii="Verdana" w:hAnsi="Verdana"/>
        </w:rPr>
        <w:t>W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wypadku</w:t>
      </w:r>
      <w:r w:rsidRPr="00101AB7">
        <w:rPr>
          <w:rFonts w:ascii="Verdana" w:eastAsia="Verdana" w:hAnsi="Verdana"/>
        </w:rPr>
        <w:t xml:space="preserve"> odstąpienia od umowy W</w:t>
      </w:r>
      <w:r w:rsidRPr="00101AB7">
        <w:rPr>
          <w:rFonts w:ascii="Verdana" w:hAnsi="Verdana"/>
        </w:rPr>
        <w:t>ykonawcy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przysługuje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jedynie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wynagrodzenie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należne</w:t>
      </w:r>
      <w:r w:rsidRPr="00101AB7">
        <w:rPr>
          <w:rFonts w:ascii="Verdana" w:eastAsia="Verdana" w:hAnsi="Verdana"/>
        </w:rPr>
        <w:t xml:space="preserve"> </w:t>
      </w:r>
      <w:r w:rsidRPr="00101AB7">
        <w:rPr>
          <w:rFonts w:ascii="Verdana" w:hAnsi="Verdana"/>
        </w:rPr>
        <w:t>za zrealizowane dostawy do dnia wygaśnięcia</w:t>
      </w:r>
      <w:r w:rsidR="00457C0A">
        <w:rPr>
          <w:rFonts w:ascii="Verdana" w:hAnsi="Verdana"/>
        </w:rPr>
        <w:t>.</w:t>
      </w:r>
    </w:p>
    <w:p w:rsidR="00457C0A" w:rsidRPr="00101AB7" w:rsidRDefault="00457C0A" w:rsidP="00457C0A">
      <w:pPr>
        <w:tabs>
          <w:tab w:val="left" w:pos="426"/>
        </w:tabs>
        <w:spacing w:line="288" w:lineRule="auto"/>
        <w:ind w:left="426"/>
        <w:rPr>
          <w:rFonts w:ascii="Verdana" w:hAnsi="Verdana"/>
        </w:rPr>
      </w:pPr>
    </w:p>
    <w:p w:rsidR="005C0D0C" w:rsidRPr="00101AB7" w:rsidRDefault="00754EE9" w:rsidP="00C00A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lastRenderedPageBreak/>
        <w:t>§ 1</w:t>
      </w:r>
      <w:r w:rsidR="004218F3" w:rsidRPr="00101AB7">
        <w:rPr>
          <w:rFonts w:ascii="Verdana" w:hAnsi="Verdana"/>
          <w:b/>
        </w:rPr>
        <w:t>3</w:t>
      </w:r>
    </w:p>
    <w:p w:rsidR="001B6464" w:rsidRPr="00101AB7" w:rsidRDefault="001B6464">
      <w:pPr>
        <w:numPr>
          <w:ilvl w:val="0"/>
          <w:numId w:val="36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Czynność prawna mająca na celu zmianę wierzyciela Zamawiającego z tytułu wierzytelności wynikających z niniejszej umowy może zostać dokonana tylko w trybie określonym w art. 54 ust. 5 - 7 ustawy z 15 kwietnia 2011 roku o działalności leczniczej (tekst jedn. Dz. U. </w:t>
      </w:r>
      <w:proofErr w:type="gramStart"/>
      <w:r w:rsidRPr="00101AB7">
        <w:rPr>
          <w:rFonts w:ascii="Verdana" w:hAnsi="Verdana"/>
        </w:rPr>
        <w:t>z</w:t>
      </w:r>
      <w:proofErr w:type="gramEnd"/>
      <w:r w:rsidRPr="00101AB7">
        <w:rPr>
          <w:rFonts w:ascii="Verdana" w:hAnsi="Verdana"/>
        </w:rPr>
        <w:t xml:space="preserve"> 2025 r. poz. 450). </w:t>
      </w:r>
    </w:p>
    <w:p w:rsidR="001B6464" w:rsidRPr="00101AB7" w:rsidRDefault="001B6464">
      <w:pPr>
        <w:numPr>
          <w:ilvl w:val="0"/>
          <w:numId w:val="36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Zastrzeżenie, o którym mowa w ust. 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ustawową (art. 518 k.c.). </w:t>
      </w:r>
    </w:p>
    <w:p w:rsidR="003C0000" w:rsidRPr="00101AB7" w:rsidRDefault="001B6464">
      <w:pPr>
        <w:numPr>
          <w:ilvl w:val="0"/>
          <w:numId w:val="36"/>
        </w:numPr>
        <w:spacing w:line="288" w:lineRule="auto"/>
        <w:rPr>
          <w:rFonts w:ascii="Verdana" w:hAnsi="Verdana"/>
          <w:b/>
        </w:rPr>
      </w:pPr>
      <w:r w:rsidRPr="00101AB7">
        <w:rPr>
          <w:rFonts w:ascii="Verdana" w:hAnsi="Verdana"/>
        </w:rPr>
        <w:t>Zastrzeżenie, o którym mowa w ust. 1, dotyczy także umów na podstawie, których wierzytelność względem Zamawiającego będzie stanowiła zabezpieczenie zobowiązań Wykonawcy (przykładowo: z tytułu umowy kredytu, pożyczki).</w:t>
      </w:r>
    </w:p>
    <w:p w:rsidR="00233447" w:rsidRPr="00101AB7" w:rsidRDefault="001B6464" w:rsidP="00C00A84">
      <w:pPr>
        <w:spacing w:line="288" w:lineRule="auto"/>
        <w:ind w:left="284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§ 1</w:t>
      </w:r>
      <w:r w:rsidR="003C0000" w:rsidRPr="00101AB7">
        <w:rPr>
          <w:rFonts w:ascii="Verdana" w:hAnsi="Verdana"/>
          <w:b/>
        </w:rPr>
        <w:t>4</w:t>
      </w:r>
    </w:p>
    <w:p w:rsidR="001B6464" w:rsidRPr="00101AB7" w:rsidRDefault="001B6464">
      <w:pPr>
        <w:numPr>
          <w:ilvl w:val="0"/>
          <w:numId w:val="37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 odniesieniu do danych osobowych Strony potwierdzają i zgadzają się, że każda ze Stron działa, jako Administrator danych w zakresie przetwarzania danych osobowych, w związku z zawarciem i realizacją umowy oraz dochodzeniem lub obroną przed roszczeniami. </w:t>
      </w:r>
    </w:p>
    <w:p w:rsidR="001B6464" w:rsidRPr="00101AB7" w:rsidRDefault="001B6464">
      <w:pPr>
        <w:numPr>
          <w:ilvl w:val="0"/>
          <w:numId w:val="37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1B6464" w:rsidRPr="00101AB7" w:rsidRDefault="001B6464">
      <w:pPr>
        <w:numPr>
          <w:ilvl w:val="0"/>
          <w:numId w:val="37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</w:p>
    <w:p w:rsidR="001B6464" w:rsidRPr="00101AB7" w:rsidRDefault="001B6464">
      <w:pPr>
        <w:numPr>
          <w:ilvl w:val="0"/>
          <w:numId w:val="37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Jednocześnie Strony zobowiązują się wypełnić obowiązki informacyjne przewidziane w art. 13 lub art. 14 RODO wobec wskazanych przez siebie osób fizycznych.</w:t>
      </w:r>
    </w:p>
    <w:p w:rsidR="001B6464" w:rsidRPr="00101AB7" w:rsidRDefault="001B6464">
      <w:pPr>
        <w:numPr>
          <w:ilvl w:val="0"/>
          <w:numId w:val="37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>Podstawą prawną przetwarzania danych jest art. 6 ust. 1 lit. b RODO:</w:t>
      </w:r>
    </w:p>
    <w:p w:rsidR="001B6464" w:rsidRPr="00101AB7" w:rsidRDefault="001B6464">
      <w:pPr>
        <w:numPr>
          <w:ilvl w:val="0"/>
          <w:numId w:val="38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lastRenderedPageBreak/>
        <w:t>odbiorcami</w:t>
      </w:r>
      <w:proofErr w:type="gramEnd"/>
      <w:r w:rsidRPr="00101AB7">
        <w:rPr>
          <w:rFonts w:ascii="Verdana" w:hAnsi="Verdana"/>
        </w:rPr>
        <w:t xml:space="preserve"> danych osobowych osób reprezentujących Wykonawcę i/lub osób wyznaczonych przez Wykonawcę do kontaktu są podmioty uprawnione do ich przetwarzania na podstawie przepisów prawa, podmioty uprawnione do obsługi doręczeń oraz podmioty, z którymi Administrator zawarł umowę na realizację przedmiotu zamówienia;</w:t>
      </w:r>
    </w:p>
    <w:p w:rsidR="001B6464" w:rsidRPr="00101AB7" w:rsidRDefault="001B6464">
      <w:pPr>
        <w:numPr>
          <w:ilvl w:val="0"/>
          <w:numId w:val="38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dane</w:t>
      </w:r>
      <w:proofErr w:type="gramEnd"/>
      <w:r w:rsidRPr="00101AB7">
        <w:rPr>
          <w:rFonts w:ascii="Verdana" w:hAnsi="Verdana"/>
        </w:rPr>
        <w:t xml:space="preserve"> osobowe osób reprezentujących Wykonawcę i/lub osób wyznaczonych do kontaktu przez Wykonawcę będą przetwarzane przez okres obowiązywania umowy, a następnie w celach archiwalnych, przez okres 5 (pięciu) lat, chyba, że przepisy szczególne będą stanowić inaczej;</w:t>
      </w:r>
    </w:p>
    <w:p w:rsidR="001B6464" w:rsidRPr="00101AB7" w:rsidRDefault="001B6464">
      <w:pPr>
        <w:numPr>
          <w:ilvl w:val="0"/>
          <w:numId w:val="38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na</w:t>
      </w:r>
      <w:proofErr w:type="gramEnd"/>
      <w:r w:rsidRPr="00101AB7">
        <w:rPr>
          <w:rFonts w:ascii="Verdana" w:hAnsi="Verdana"/>
        </w:rPr>
        <w:t xml:space="preserve">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:rsidR="001B6464" w:rsidRPr="00101AB7" w:rsidRDefault="001B6464">
      <w:pPr>
        <w:numPr>
          <w:ilvl w:val="0"/>
          <w:numId w:val="38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gdy</w:t>
      </w:r>
      <w:proofErr w:type="gramEnd"/>
      <w:r w:rsidRPr="00101AB7">
        <w:rPr>
          <w:rFonts w:ascii="Verdana" w:hAnsi="Verdana"/>
        </w:rPr>
        <w:t xml:space="preserve">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:rsidR="001B6464" w:rsidRPr="00101AB7" w:rsidRDefault="001B6464">
      <w:pPr>
        <w:numPr>
          <w:ilvl w:val="0"/>
          <w:numId w:val="38"/>
        </w:numPr>
        <w:spacing w:line="288" w:lineRule="auto"/>
        <w:rPr>
          <w:rFonts w:ascii="Verdana" w:hAnsi="Verdana"/>
        </w:rPr>
      </w:pPr>
      <w:proofErr w:type="gramStart"/>
      <w:r w:rsidRPr="00101AB7">
        <w:rPr>
          <w:rFonts w:ascii="Verdana" w:hAnsi="Verdana"/>
        </w:rPr>
        <w:t>podanie</w:t>
      </w:r>
      <w:proofErr w:type="gramEnd"/>
      <w:r w:rsidRPr="00101AB7">
        <w:rPr>
          <w:rFonts w:ascii="Verdana" w:hAnsi="Verdana"/>
        </w:rPr>
        <w:t xml:space="preserve"> danych osobowych osób reprezentujących Wykonawcę i/lub osób wyznaczonych przez Wykonawcę do kontaktu jest niezbędne do zawarcia i wykonania umowy, a brak tych danych może spowodować niemożność zawarcia i wykonania umowy;</w:t>
      </w:r>
    </w:p>
    <w:p w:rsidR="001B6464" w:rsidRPr="00101AB7" w:rsidRDefault="001B6464">
      <w:pPr>
        <w:numPr>
          <w:ilvl w:val="0"/>
          <w:numId w:val="38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jeżeli Zamawiający nie uzyskał danych osobowych bezpośrednio od osób, których dane dotyczą, dane zostały uzyskane od Wykonawcy, który wskazał te </w:t>
      </w:r>
      <w:proofErr w:type="gramStart"/>
      <w:r w:rsidRPr="00101AB7">
        <w:rPr>
          <w:rFonts w:ascii="Verdana" w:hAnsi="Verdana"/>
        </w:rPr>
        <w:t>osoby jako</w:t>
      </w:r>
      <w:proofErr w:type="gramEnd"/>
      <w:r w:rsidRPr="00101AB7">
        <w:rPr>
          <w:rFonts w:ascii="Verdana" w:hAnsi="Verdana"/>
        </w:rPr>
        <w:t xml:space="preserve"> osoby kontaktowe w celu obsługi zawartej umowy. Dane osobowe, które zostały przekazane to: imię i nazwisko, stanowisko lub funkcja oraz służbowe dane kontaktowe (między innymi adres poczty elektronicznej, numer telefonu). </w:t>
      </w:r>
    </w:p>
    <w:p w:rsidR="001B6464" w:rsidRPr="00101AB7" w:rsidRDefault="001B6464">
      <w:pPr>
        <w:numPr>
          <w:ilvl w:val="0"/>
          <w:numId w:val="37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Wykonawca oświadcza, że zapoznał się z informacją dotyczącą przetwarzania danych osobowych </w:t>
      </w:r>
      <w:proofErr w:type="gramStart"/>
      <w:r w:rsidRPr="00101AB7">
        <w:rPr>
          <w:rFonts w:ascii="Verdana" w:hAnsi="Verdana"/>
        </w:rPr>
        <w:t xml:space="preserve">w  </w:t>
      </w:r>
      <w:proofErr w:type="spellStart"/>
      <w:r w:rsidRPr="00101AB7">
        <w:rPr>
          <w:rFonts w:ascii="Verdana" w:hAnsi="Verdana"/>
        </w:rPr>
        <w:t>WOLOiZOL</w:t>
      </w:r>
      <w:proofErr w:type="spellEnd"/>
      <w:proofErr w:type="gramEnd"/>
      <w:r w:rsidRPr="00101AB7">
        <w:rPr>
          <w:rFonts w:ascii="Verdana" w:hAnsi="Verdana"/>
        </w:rPr>
        <w:t xml:space="preserve"> w Gorzycach, na jego stronach internetowych w związku z realizacją niniejszej umowy</w:t>
      </w:r>
    </w:p>
    <w:p w:rsidR="00101AB7" w:rsidRDefault="00BF7868" w:rsidP="00142F09">
      <w:pPr>
        <w:spacing w:line="288" w:lineRule="auto"/>
        <w:ind w:left="284"/>
        <w:rPr>
          <w:rFonts w:ascii="Verdana" w:hAnsi="Verdana"/>
        </w:rPr>
      </w:pPr>
      <w:hyperlink r:id="rId10" w:history="1">
        <w:r w:rsidR="001B6464" w:rsidRPr="00101AB7">
          <w:rPr>
            <w:rStyle w:val="Hipercze"/>
            <w:rFonts w:ascii="Verdana" w:hAnsi="Verdana"/>
          </w:rPr>
          <w:t>https://woloizol.com.pl/?page_</w:t>
        </w:r>
        <w:proofErr w:type="gramStart"/>
        <w:r w:rsidR="001B6464" w:rsidRPr="00101AB7">
          <w:rPr>
            <w:rStyle w:val="Hipercze"/>
            <w:rFonts w:ascii="Verdana" w:hAnsi="Verdana"/>
          </w:rPr>
          <w:t>id=4830</w:t>
        </w:r>
      </w:hyperlink>
      <w:r w:rsidR="001B6464" w:rsidRPr="00101AB7">
        <w:rPr>
          <w:rFonts w:ascii="Verdana" w:hAnsi="Verdana"/>
        </w:rPr>
        <w:t xml:space="preserve"> .</w:t>
      </w:r>
      <w:proofErr w:type="gramEnd"/>
    </w:p>
    <w:p w:rsidR="00101AB7" w:rsidRPr="00101AB7" w:rsidRDefault="00101AB7" w:rsidP="001B6464">
      <w:pPr>
        <w:spacing w:line="288" w:lineRule="auto"/>
        <w:ind w:left="284"/>
        <w:rPr>
          <w:rFonts w:ascii="Verdana" w:hAnsi="Verdana"/>
        </w:rPr>
      </w:pPr>
    </w:p>
    <w:p w:rsidR="00233447" w:rsidRPr="00101AB7" w:rsidRDefault="001B6464" w:rsidP="00C00A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3C0000" w:rsidRPr="00101AB7">
        <w:rPr>
          <w:rFonts w:ascii="Verdana" w:hAnsi="Verdana"/>
          <w:b/>
        </w:rPr>
        <w:t>15</w:t>
      </w:r>
    </w:p>
    <w:p w:rsidR="001B6464" w:rsidRPr="00101AB7" w:rsidRDefault="001B6464">
      <w:pPr>
        <w:numPr>
          <w:ilvl w:val="0"/>
          <w:numId w:val="39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Realizując obowiązek, o którym mowa w art. 24 ust. 6 ustawy o ochronie sygnalistów z dnia 24 czerwca 2024 r. (Dz. U. </w:t>
      </w:r>
      <w:proofErr w:type="gramStart"/>
      <w:r w:rsidRPr="00101AB7">
        <w:rPr>
          <w:rFonts w:ascii="Verdana" w:hAnsi="Verdana"/>
        </w:rPr>
        <w:t>poz</w:t>
      </w:r>
      <w:proofErr w:type="gramEnd"/>
      <w:r w:rsidRPr="00101AB7">
        <w:rPr>
          <w:rFonts w:ascii="Verdana" w:hAnsi="Verdana"/>
        </w:rPr>
        <w:t xml:space="preserve">. 928) </w:t>
      </w:r>
      <w:r w:rsidRPr="00101AB7">
        <w:rPr>
          <w:rFonts w:ascii="Verdana" w:hAnsi="Verdana"/>
        </w:rPr>
        <w:lastRenderedPageBreak/>
        <w:t>Zamawiający informuje, że w Wojewódzkim Ośrodku Lecznictwa Odwykowego i Zakładzie Opiekuńczo – Leczniczym w Gorzycach funkcjonuje „Procedura zgłaszania rzeczywistych lub potencjalnych naruszeń prawa w Wojewódzkim Ośrodku Lecznictwa Odwykowego i Zakładzie Opiekuńczo - Leczniczym w Gorzycach.”</w:t>
      </w:r>
    </w:p>
    <w:p w:rsidR="001B6464" w:rsidRPr="00101AB7" w:rsidRDefault="001B6464">
      <w:pPr>
        <w:numPr>
          <w:ilvl w:val="0"/>
          <w:numId w:val="39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Celem jej wprowadzenia jest umożliwienie dokonywania zgłoszeń osobom fizycznym, które uzyskały informacje o naruszeniu prawa w Wojewódzkim Ośrodku Lecznictwa Odwykowego i Zakładzie Opiekuńczo - 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</w:t>
      </w:r>
    </w:p>
    <w:p w:rsidR="001B6464" w:rsidRPr="00101AB7" w:rsidRDefault="001B6464">
      <w:pPr>
        <w:numPr>
          <w:ilvl w:val="0"/>
          <w:numId w:val="39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Informacje dotyczące sposobów dokonywania zgłoszeń wewnętrznych oraz funkcjonowania procedury dostępne są na stronie internetowej Wojewódzkiego Ośrodka Lecznictwa Odwykowego i Zakładu Opiekuńczo - Leczniczego w Gorzycach w zakładce „Inne” pod adresem: </w:t>
      </w:r>
      <w:hyperlink r:id="rId11" w:history="1">
        <w:r w:rsidRPr="00101AB7">
          <w:rPr>
            <w:rStyle w:val="Hipercze"/>
            <w:rFonts w:ascii="Verdana" w:hAnsi="Verdana"/>
          </w:rPr>
          <w:t>https://woloizol.com.</w:t>
        </w:r>
        <w:proofErr w:type="gramStart"/>
        <w:r w:rsidRPr="00101AB7">
          <w:rPr>
            <w:rStyle w:val="Hipercze"/>
            <w:rFonts w:ascii="Verdana" w:hAnsi="Verdana"/>
          </w:rPr>
          <w:t>pl/</w:t>
        </w:r>
      </w:hyperlink>
      <w:r w:rsidRPr="00101AB7">
        <w:rPr>
          <w:rFonts w:ascii="Verdana" w:hAnsi="Verdana"/>
          <w:b/>
        </w:rPr>
        <w:t xml:space="preserve"> </w:t>
      </w:r>
      <w:r w:rsidRPr="00101AB7">
        <w:rPr>
          <w:rFonts w:ascii="Verdana" w:hAnsi="Verdana"/>
        </w:rPr>
        <w:t>.</w:t>
      </w:r>
      <w:proofErr w:type="gramEnd"/>
    </w:p>
    <w:p w:rsidR="00233447" w:rsidRPr="00101AB7" w:rsidRDefault="001B6464" w:rsidP="00C00A84">
      <w:pPr>
        <w:spacing w:line="288" w:lineRule="auto"/>
        <w:ind w:left="340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3C0000" w:rsidRPr="00101AB7">
        <w:rPr>
          <w:rFonts w:ascii="Verdana" w:hAnsi="Verdana"/>
          <w:b/>
        </w:rPr>
        <w:t>16</w:t>
      </w:r>
    </w:p>
    <w:p w:rsidR="00233447" w:rsidRPr="00101AB7" w:rsidRDefault="001B6464">
      <w:pPr>
        <w:pStyle w:val="Akapitzlist"/>
        <w:numPr>
          <w:ilvl w:val="0"/>
          <w:numId w:val="42"/>
        </w:numPr>
        <w:spacing w:line="288" w:lineRule="auto"/>
        <w:rPr>
          <w:rFonts w:ascii="Verdana" w:hAnsi="Verdana"/>
        </w:rPr>
      </w:pPr>
      <w:bookmarkStart w:id="9" w:name="_Hlk135723872"/>
      <w:r w:rsidRPr="00101AB7">
        <w:rPr>
          <w:rFonts w:ascii="Verdana" w:hAnsi="Verdana"/>
        </w:rPr>
        <w:t xml:space="preserve">Postanowienia umowy mają charakter rozłączny. W przypadku, gdy jedno lub więcej z postanowień umowy okaże się nieskuteczne, nieważne lub niewykonalne, nie narusza to skuteczności pozostałych postanowień. W miejsce nieskutecznego lub niewykonalnego postanowienia </w:t>
      </w:r>
      <w:proofErr w:type="gramStart"/>
      <w:r w:rsidRPr="00101AB7">
        <w:rPr>
          <w:rFonts w:ascii="Verdana" w:hAnsi="Verdana"/>
        </w:rPr>
        <w:t>obowiązuje jako</w:t>
      </w:r>
      <w:proofErr w:type="gramEnd"/>
      <w:r w:rsidRPr="00101AB7">
        <w:rPr>
          <w:rFonts w:ascii="Verdana" w:hAnsi="Verdana"/>
        </w:rPr>
        <w:t xml:space="preserve"> uzgodnione takie postanowienie, które możliwie blisko odpowiada gospodarczemu celowi postanowienia nieskutecznego, nieważnego względnie niewykonalnego.</w:t>
      </w:r>
      <w:r w:rsidRPr="00101AB7">
        <w:rPr>
          <w:rFonts w:ascii="Verdana" w:hAnsi="Verdana"/>
          <w:iCs/>
        </w:rPr>
        <w:t xml:space="preserve"> Podobne</w:t>
      </w:r>
      <w:r w:rsidRPr="00101AB7">
        <w:rPr>
          <w:rFonts w:ascii="Verdana" w:hAnsi="Verdana"/>
        </w:rPr>
        <w:t xml:space="preserve"> obowiązuje w przypadku luk w powyższych postanowieniach.</w:t>
      </w:r>
      <w:r w:rsidRPr="00101AB7">
        <w:rPr>
          <w:rFonts w:ascii="Verdana" w:hAnsi="Verdana"/>
          <w:iCs/>
        </w:rPr>
        <w:t xml:space="preserve"> </w:t>
      </w:r>
    </w:p>
    <w:p w:rsidR="001B6464" w:rsidRPr="00101AB7" w:rsidRDefault="001B6464">
      <w:pPr>
        <w:pStyle w:val="Akapitzlist"/>
        <w:numPr>
          <w:ilvl w:val="0"/>
          <w:numId w:val="42"/>
        </w:num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Jeżeli Strony w trakcie obowiązywania umowy stwierdzą błąd pisarski, oczywistą omyłkę, niezamierzone przeoczenia, usterkę w tekście wówczas </w:t>
      </w:r>
      <w:r w:rsidRPr="00101AB7">
        <w:rPr>
          <w:rFonts w:ascii="Verdana" w:hAnsi="Verdana"/>
          <w:iCs/>
        </w:rPr>
        <w:t xml:space="preserve">Strony zobowiązują się podjąć działania w celu poprawy, uzupełnienia umowy w tym zakresie. </w:t>
      </w:r>
      <w:r w:rsidRPr="00101AB7">
        <w:rPr>
          <w:rFonts w:ascii="Verdana" w:hAnsi="Verdana" w:cs="Arial"/>
        </w:rPr>
        <w:t xml:space="preserve">Poprawienie </w:t>
      </w:r>
      <w:r w:rsidRPr="00101AB7">
        <w:rPr>
          <w:rFonts w:ascii="Verdana" w:hAnsi="Verdana"/>
        </w:rPr>
        <w:t>błędu pisarski</w:t>
      </w:r>
      <w:r w:rsidRPr="00101AB7">
        <w:rPr>
          <w:rFonts w:ascii="Verdana" w:hAnsi="Verdana" w:cs="Arial"/>
        </w:rPr>
        <w:t xml:space="preserve">ego, oczywistej omyłki, przeoczenia lub </w:t>
      </w:r>
      <w:r w:rsidRPr="00101AB7">
        <w:rPr>
          <w:rFonts w:ascii="Verdana" w:hAnsi="Verdana"/>
        </w:rPr>
        <w:t xml:space="preserve">usterki w tekście </w:t>
      </w:r>
      <w:r w:rsidRPr="00101AB7">
        <w:rPr>
          <w:rFonts w:ascii="Verdana" w:hAnsi="Verdana" w:cs="Arial"/>
        </w:rPr>
        <w:t>nie może prowadzić do wytworzenia treści niezgodnej z pozostałymi postanowieniami umowy w tym zakresie</w:t>
      </w:r>
      <w:r w:rsidRPr="00101AB7">
        <w:rPr>
          <w:rFonts w:ascii="Verdana" w:hAnsi="Verdana"/>
          <w:lang w:eastAsia="ar-SA"/>
        </w:rPr>
        <w:t>.</w:t>
      </w:r>
    </w:p>
    <w:p w:rsidR="00233447" w:rsidRPr="00101AB7" w:rsidRDefault="007C60BA" w:rsidP="00C00A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3C0000" w:rsidRPr="00101AB7">
        <w:rPr>
          <w:rFonts w:ascii="Verdana" w:hAnsi="Verdana"/>
          <w:b/>
        </w:rPr>
        <w:t>17</w:t>
      </w:r>
    </w:p>
    <w:p w:rsidR="00C00A84" w:rsidRPr="00101AB7" w:rsidRDefault="00233447" w:rsidP="00101AB7">
      <w:pPr>
        <w:tabs>
          <w:tab w:val="left" w:pos="426"/>
        </w:tabs>
        <w:spacing w:line="288" w:lineRule="auto"/>
        <w:jc w:val="both"/>
        <w:rPr>
          <w:rFonts w:ascii="Verdana" w:hAnsi="Verdana" w:cs="Arial"/>
          <w:lang w:eastAsia="pl-PL" w:bidi="ar-SA"/>
        </w:rPr>
      </w:pPr>
      <w:r w:rsidRPr="00101AB7">
        <w:rPr>
          <w:rFonts w:ascii="Verdana" w:hAnsi="Verdana" w:cs="Arial"/>
          <w:lang w:eastAsia="pl-PL" w:bidi="ar-SA"/>
        </w:rPr>
        <w:t xml:space="preserve">W sprawach nieuregulowanych niniejszą umową mają zastosowanie odpowiednie przepisy ustawy z dnia 11 września 2019 r. Prawo zamówień publicznych (tekst jedn. Dz. U. z 2024 r. poz. 1320), ustawy </w:t>
      </w:r>
      <w:r w:rsidRPr="00101AB7">
        <w:rPr>
          <w:rStyle w:val="ng-binding"/>
          <w:rFonts w:ascii="Verdana" w:hAnsi="Verdana" w:cs="Open Sans"/>
          <w:color w:val="333333"/>
          <w:shd w:val="clear" w:color="auto" w:fill="FFFFFF"/>
        </w:rPr>
        <w:t xml:space="preserve">z dnia 23 </w:t>
      </w:r>
      <w:proofErr w:type="gramStart"/>
      <w:r w:rsidRPr="00101AB7">
        <w:rPr>
          <w:rStyle w:val="ng-binding"/>
          <w:rFonts w:ascii="Verdana" w:hAnsi="Verdana" w:cs="Open Sans"/>
          <w:color w:val="333333"/>
          <w:shd w:val="clear" w:color="auto" w:fill="FFFFFF"/>
        </w:rPr>
        <w:lastRenderedPageBreak/>
        <w:t>kwietnia 1964 r</w:t>
      </w:r>
      <w:proofErr w:type="gramEnd"/>
      <w:r w:rsidRPr="00101AB7">
        <w:rPr>
          <w:rStyle w:val="ng-binding"/>
          <w:rFonts w:ascii="Verdana" w:hAnsi="Verdana" w:cs="Open Sans"/>
          <w:color w:val="333333"/>
          <w:shd w:val="clear" w:color="auto" w:fill="FFFFFF"/>
        </w:rPr>
        <w:t>.</w:t>
      </w:r>
      <w:r w:rsidRPr="00101AB7">
        <w:rPr>
          <w:rStyle w:val="ng-scope"/>
          <w:rFonts w:ascii="Verdana" w:hAnsi="Verdana" w:cs="Open Sans"/>
          <w:color w:val="333333"/>
          <w:shd w:val="clear" w:color="auto" w:fill="FFFFFF"/>
        </w:rPr>
        <w:t>  - Kodeks</w:t>
      </w:r>
      <w:r w:rsidRPr="00101AB7">
        <w:rPr>
          <w:rFonts w:ascii="Verdana" w:hAnsi="Verdana" w:cs="Arial"/>
          <w:lang w:eastAsia="pl-PL" w:bidi="ar-SA"/>
        </w:rPr>
        <w:t xml:space="preserve"> cywilny (tekst jedn. Dz.</w:t>
      </w:r>
      <w:r w:rsidR="00462406">
        <w:rPr>
          <w:rFonts w:ascii="Verdana" w:hAnsi="Verdana" w:cs="Arial"/>
          <w:lang w:eastAsia="pl-PL" w:bidi="ar-SA"/>
        </w:rPr>
        <w:t xml:space="preserve"> U. </w:t>
      </w:r>
      <w:proofErr w:type="gramStart"/>
      <w:r w:rsidR="00462406">
        <w:rPr>
          <w:rFonts w:ascii="Verdana" w:hAnsi="Verdana" w:cs="Arial"/>
          <w:lang w:eastAsia="pl-PL" w:bidi="ar-SA"/>
        </w:rPr>
        <w:t>z</w:t>
      </w:r>
      <w:proofErr w:type="gramEnd"/>
      <w:r w:rsidR="00462406">
        <w:rPr>
          <w:rFonts w:ascii="Verdana" w:hAnsi="Verdana" w:cs="Arial"/>
          <w:lang w:eastAsia="pl-PL" w:bidi="ar-SA"/>
        </w:rPr>
        <w:t> 2024 r. poz. 1061 ze zm.)</w:t>
      </w:r>
      <w:r w:rsidRPr="00101AB7">
        <w:rPr>
          <w:rFonts w:ascii="Verdana" w:hAnsi="Verdana" w:cs="Arial"/>
          <w:lang w:eastAsia="pl-PL" w:bidi="ar-SA"/>
        </w:rPr>
        <w:t xml:space="preserve"> oraz inne właściwe </w:t>
      </w:r>
      <w:r w:rsidR="00301989" w:rsidRPr="00101AB7">
        <w:rPr>
          <w:rFonts w:ascii="Verdana" w:hAnsi="Verdana" w:cs="Arial"/>
          <w:lang w:eastAsia="pl-PL" w:bidi="ar-SA"/>
        </w:rPr>
        <w:t>postanowienia prawa</w:t>
      </w:r>
      <w:r w:rsidRPr="00101AB7">
        <w:rPr>
          <w:rFonts w:ascii="Verdana" w:hAnsi="Verdana" w:cs="Arial"/>
          <w:lang w:eastAsia="pl-PL" w:bidi="ar-SA"/>
        </w:rPr>
        <w:t>.</w:t>
      </w:r>
    </w:p>
    <w:p w:rsidR="00142F09" w:rsidRDefault="00142F09" w:rsidP="00B47296">
      <w:pPr>
        <w:spacing w:line="288" w:lineRule="auto"/>
        <w:rPr>
          <w:rFonts w:ascii="Verdana" w:hAnsi="Verdana"/>
          <w:b/>
        </w:rPr>
      </w:pPr>
    </w:p>
    <w:p w:rsidR="00233447" w:rsidRPr="00101AB7" w:rsidRDefault="00233447" w:rsidP="00C00A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3C0000" w:rsidRPr="00101AB7">
        <w:rPr>
          <w:rFonts w:ascii="Verdana" w:hAnsi="Verdana"/>
          <w:b/>
        </w:rPr>
        <w:t>18</w:t>
      </w:r>
    </w:p>
    <w:bookmarkEnd w:id="9"/>
    <w:p w:rsidR="005A0A2B" w:rsidRPr="00101AB7" w:rsidRDefault="006B0572" w:rsidP="000C6684">
      <w:pPr>
        <w:pStyle w:val="Tekstpodstawowy2"/>
        <w:spacing w:line="288" w:lineRule="auto"/>
        <w:jc w:val="left"/>
        <w:rPr>
          <w:rFonts w:ascii="Verdana" w:hAnsi="Verdana"/>
          <w:sz w:val="24"/>
          <w:szCs w:val="24"/>
        </w:rPr>
      </w:pPr>
      <w:r w:rsidRPr="00101AB7">
        <w:rPr>
          <w:rFonts w:ascii="Verdana" w:hAnsi="Verdana"/>
          <w:sz w:val="24"/>
          <w:szCs w:val="24"/>
        </w:rPr>
        <w:t>Spory wynikłe na tle wykonywania umowy będą rozstrzygane przez Sąd właściwy dla siedziby Zamawiającego.</w:t>
      </w:r>
    </w:p>
    <w:p w:rsidR="003C0000" w:rsidRPr="00101AB7" w:rsidRDefault="003C0000" w:rsidP="000C6684">
      <w:pPr>
        <w:pStyle w:val="Tekstpodstawowy2"/>
        <w:spacing w:line="288" w:lineRule="auto"/>
        <w:jc w:val="left"/>
        <w:rPr>
          <w:rFonts w:ascii="Verdana" w:hAnsi="Verdana"/>
          <w:sz w:val="24"/>
          <w:szCs w:val="24"/>
        </w:rPr>
      </w:pPr>
    </w:p>
    <w:p w:rsidR="00233447" w:rsidRPr="00101AB7" w:rsidRDefault="007C60BA" w:rsidP="00C00A84">
      <w:pPr>
        <w:spacing w:line="288" w:lineRule="auto"/>
        <w:jc w:val="center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 xml:space="preserve">§ </w:t>
      </w:r>
      <w:r w:rsidR="003C0000" w:rsidRPr="00101AB7">
        <w:rPr>
          <w:rFonts w:ascii="Verdana" w:hAnsi="Verdana"/>
          <w:b/>
        </w:rPr>
        <w:t>19</w:t>
      </w:r>
    </w:p>
    <w:p w:rsidR="006B0572" w:rsidRPr="00101AB7" w:rsidRDefault="006B0572" w:rsidP="000C6684">
      <w:pPr>
        <w:spacing w:line="288" w:lineRule="auto"/>
        <w:rPr>
          <w:rFonts w:ascii="Verdana" w:hAnsi="Verdana"/>
        </w:rPr>
      </w:pPr>
      <w:r w:rsidRPr="00101AB7">
        <w:rPr>
          <w:rFonts w:ascii="Verdana" w:hAnsi="Verdana"/>
        </w:rPr>
        <w:t xml:space="preserve">Umowa została sporządzona w dwóch jednobrzmiących egzemplarzach, po jednym dla każdej ze </w:t>
      </w:r>
      <w:r w:rsidR="00EE14AD" w:rsidRPr="00101AB7">
        <w:rPr>
          <w:rFonts w:ascii="Verdana" w:hAnsi="Verdana"/>
        </w:rPr>
        <w:t>S</w:t>
      </w:r>
      <w:r w:rsidRPr="00101AB7">
        <w:rPr>
          <w:rFonts w:ascii="Verdana" w:hAnsi="Verdana"/>
        </w:rPr>
        <w:t>tron.</w:t>
      </w:r>
    </w:p>
    <w:p w:rsidR="00E21A86" w:rsidRDefault="00E21A86" w:rsidP="000C6684">
      <w:pPr>
        <w:spacing w:line="288" w:lineRule="auto"/>
        <w:rPr>
          <w:rFonts w:ascii="Verdana" w:hAnsi="Verdana"/>
        </w:rPr>
      </w:pPr>
    </w:p>
    <w:p w:rsidR="00142F09" w:rsidRPr="00101AB7" w:rsidRDefault="00142F09" w:rsidP="000C6684">
      <w:pPr>
        <w:spacing w:line="288" w:lineRule="auto"/>
        <w:rPr>
          <w:rFonts w:ascii="Verdana" w:hAnsi="Verdana"/>
        </w:rPr>
      </w:pPr>
    </w:p>
    <w:p w:rsidR="00740D27" w:rsidRPr="00101AB7" w:rsidRDefault="007C60BA" w:rsidP="000C6684">
      <w:pPr>
        <w:spacing w:line="288" w:lineRule="auto"/>
        <w:rPr>
          <w:rFonts w:ascii="Verdana" w:hAnsi="Verdana"/>
          <w:b/>
        </w:rPr>
      </w:pPr>
      <w:r w:rsidRPr="00101AB7">
        <w:rPr>
          <w:rFonts w:ascii="Verdana" w:hAnsi="Verdana"/>
          <w:b/>
        </w:rPr>
        <w:t>WYKONAWCA</w:t>
      </w:r>
      <w:r w:rsidRPr="00101AB7">
        <w:rPr>
          <w:rFonts w:ascii="Verdana" w:hAnsi="Verdana"/>
          <w:b/>
        </w:rPr>
        <w:tab/>
      </w:r>
      <w:r w:rsidRPr="00101AB7">
        <w:rPr>
          <w:rFonts w:ascii="Verdana" w:hAnsi="Verdana"/>
          <w:b/>
        </w:rPr>
        <w:tab/>
      </w:r>
      <w:r w:rsidR="00F53BF8" w:rsidRPr="00101AB7">
        <w:rPr>
          <w:rFonts w:ascii="Verdana" w:hAnsi="Verdana"/>
          <w:b/>
        </w:rPr>
        <w:tab/>
      </w:r>
      <w:r w:rsidR="00F53BF8" w:rsidRPr="00101AB7">
        <w:rPr>
          <w:rFonts w:ascii="Verdana" w:hAnsi="Verdana"/>
          <w:b/>
        </w:rPr>
        <w:tab/>
      </w:r>
      <w:r w:rsidR="00F53BF8" w:rsidRPr="00101AB7">
        <w:rPr>
          <w:rFonts w:ascii="Verdana" w:hAnsi="Verdana"/>
          <w:b/>
        </w:rPr>
        <w:tab/>
      </w:r>
      <w:r w:rsidRPr="00101AB7">
        <w:rPr>
          <w:rFonts w:ascii="Verdana" w:hAnsi="Verdana"/>
          <w:b/>
        </w:rPr>
        <w:tab/>
      </w:r>
      <w:r w:rsidRPr="00101AB7">
        <w:rPr>
          <w:rFonts w:ascii="Verdana" w:hAnsi="Verdana"/>
          <w:b/>
        </w:rPr>
        <w:tab/>
      </w:r>
      <w:r w:rsidRPr="00101AB7">
        <w:rPr>
          <w:rFonts w:ascii="Verdana" w:hAnsi="Verdana"/>
          <w:b/>
        </w:rPr>
        <w:tab/>
        <w:t>ZAMAWIAJĄCY</w:t>
      </w:r>
    </w:p>
    <w:p w:rsidR="00233447" w:rsidRDefault="00233447" w:rsidP="000C6684">
      <w:pPr>
        <w:spacing w:line="288" w:lineRule="auto"/>
        <w:rPr>
          <w:rFonts w:ascii="Verdana" w:hAnsi="Verdana"/>
          <w:b/>
        </w:rPr>
      </w:pPr>
    </w:p>
    <w:p w:rsidR="00142F09" w:rsidRDefault="00142F09" w:rsidP="000C6684">
      <w:pPr>
        <w:spacing w:line="288" w:lineRule="auto"/>
        <w:rPr>
          <w:rFonts w:ascii="Verdana" w:hAnsi="Verdana"/>
          <w:b/>
        </w:rPr>
      </w:pPr>
    </w:p>
    <w:p w:rsidR="00142F09" w:rsidRDefault="00142F09" w:rsidP="000C6684">
      <w:pPr>
        <w:spacing w:line="288" w:lineRule="auto"/>
        <w:rPr>
          <w:rFonts w:ascii="Verdana" w:hAnsi="Verdana"/>
          <w:b/>
        </w:rPr>
      </w:pPr>
    </w:p>
    <w:p w:rsidR="00142F09" w:rsidRDefault="00142F09" w:rsidP="000C6684">
      <w:pPr>
        <w:spacing w:line="288" w:lineRule="auto"/>
        <w:rPr>
          <w:rFonts w:ascii="Verdana" w:hAnsi="Verdana"/>
          <w:b/>
        </w:rPr>
      </w:pPr>
    </w:p>
    <w:p w:rsidR="00142F09" w:rsidRDefault="00142F09" w:rsidP="000C6684">
      <w:pPr>
        <w:spacing w:line="288" w:lineRule="auto"/>
        <w:rPr>
          <w:rFonts w:ascii="Verdana" w:hAnsi="Verdana"/>
          <w:b/>
        </w:rPr>
      </w:pPr>
    </w:p>
    <w:p w:rsidR="00142F09" w:rsidRDefault="00142F09" w:rsidP="000C6684">
      <w:pPr>
        <w:spacing w:line="288" w:lineRule="auto"/>
        <w:rPr>
          <w:rFonts w:ascii="Verdana" w:hAnsi="Verdana"/>
          <w:b/>
        </w:rPr>
      </w:pPr>
    </w:p>
    <w:p w:rsidR="00142F09" w:rsidRPr="00101AB7" w:rsidRDefault="00142F09" w:rsidP="000C6684">
      <w:pPr>
        <w:spacing w:line="288" w:lineRule="auto"/>
        <w:rPr>
          <w:rFonts w:ascii="Verdana" w:hAnsi="Verdana"/>
          <w:b/>
        </w:rPr>
      </w:pPr>
    </w:p>
    <w:p w:rsidR="00B222B2" w:rsidRPr="00101AB7" w:rsidRDefault="00740D27" w:rsidP="00233447">
      <w:pPr>
        <w:pStyle w:val="Podtytu"/>
        <w:spacing w:line="288" w:lineRule="auto"/>
        <w:jc w:val="left"/>
        <w:rPr>
          <w:rFonts w:ascii="Verdana" w:hAnsi="Verdana"/>
        </w:rPr>
      </w:pPr>
      <w:r w:rsidRPr="00101AB7">
        <w:rPr>
          <w:rFonts w:ascii="Verdana" w:hAnsi="Verdana"/>
          <w:iCs/>
        </w:rPr>
        <w:t>*niepotrzebne skreślić</w:t>
      </w:r>
    </w:p>
    <w:p w:rsidR="00101AB7" w:rsidRPr="00101AB7" w:rsidRDefault="00101AB7">
      <w:pPr>
        <w:pStyle w:val="Podtytu"/>
        <w:spacing w:line="288" w:lineRule="auto"/>
        <w:jc w:val="left"/>
        <w:rPr>
          <w:rFonts w:ascii="Verdana" w:hAnsi="Verdana"/>
        </w:rPr>
      </w:pPr>
    </w:p>
    <w:sectPr w:rsidR="00101AB7" w:rsidRPr="00101AB7" w:rsidSect="00C17C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45" w:rsidRDefault="006F0445">
      <w:r>
        <w:separator/>
      </w:r>
    </w:p>
  </w:endnote>
  <w:endnote w:type="continuationSeparator" w:id="0">
    <w:p w:rsidR="006F0445" w:rsidRDefault="006F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40" w:rsidRDefault="00BF7868" w:rsidP="00302C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51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5140" w:rsidRDefault="00FF5140" w:rsidP="00C34BD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0" w:rsidRDefault="00BF7868">
    <w:pPr>
      <w:pStyle w:val="Stopka"/>
      <w:jc w:val="center"/>
    </w:pPr>
    <w:r>
      <w:fldChar w:fldCharType="begin"/>
    </w:r>
    <w:r w:rsidR="00085340">
      <w:instrText>PAGE   \* MERGEFORMAT</w:instrText>
    </w:r>
    <w:r>
      <w:fldChar w:fldCharType="separate"/>
    </w:r>
    <w:r w:rsidR="001654B3" w:rsidRPr="001654B3">
      <w:rPr>
        <w:noProof/>
        <w:lang w:val="pl-PL"/>
      </w:rPr>
      <w:t>17</w:t>
    </w:r>
    <w:r>
      <w:fldChar w:fldCharType="end"/>
    </w:r>
  </w:p>
  <w:p w:rsidR="00FF5140" w:rsidRDefault="00FF5140" w:rsidP="00C34BD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1A" w:rsidRDefault="008973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45" w:rsidRDefault="006F0445">
      <w:r>
        <w:separator/>
      </w:r>
    </w:p>
  </w:footnote>
  <w:footnote w:type="continuationSeparator" w:id="0">
    <w:p w:rsidR="006F0445" w:rsidRDefault="006F0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1A" w:rsidRDefault="008973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40" w:rsidRPr="0089731A" w:rsidRDefault="00FF5140" w:rsidP="0075099E">
    <w:pPr>
      <w:pStyle w:val="Nagwek"/>
      <w:tabs>
        <w:tab w:val="clear" w:pos="4536"/>
        <w:tab w:val="clear" w:pos="9072"/>
        <w:tab w:val="center" w:pos="0"/>
        <w:tab w:val="right" w:pos="9214"/>
      </w:tabs>
      <w:rPr>
        <w:rFonts w:ascii="Verdana" w:hAnsi="Verdana"/>
        <w:b/>
        <w:sz w:val="23"/>
        <w:szCs w:val="23"/>
      </w:rPr>
    </w:pPr>
    <w:r w:rsidRPr="0089731A">
      <w:rPr>
        <w:rFonts w:ascii="Verdana" w:hAnsi="Verdana"/>
        <w:b/>
        <w:sz w:val="23"/>
        <w:szCs w:val="23"/>
      </w:rPr>
      <w:t xml:space="preserve">Numer postępowania: </w:t>
    </w:r>
    <w:r w:rsidR="00B960FF" w:rsidRPr="0089731A">
      <w:rPr>
        <w:rFonts w:ascii="Verdana" w:hAnsi="Verdana"/>
        <w:b/>
        <w:sz w:val="23"/>
        <w:szCs w:val="23"/>
      </w:rPr>
      <w:t>6</w:t>
    </w:r>
    <w:r w:rsidRPr="0089731A">
      <w:rPr>
        <w:rFonts w:ascii="Verdana" w:hAnsi="Verdana"/>
        <w:b/>
        <w:sz w:val="23"/>
        <w:szCs w:val="23"/>
      </w:rPr>
      <w:t>/202</w:t>
    </w:r>
    <w:r w:rsidR="00B960FF" w:rsidRPr="0089731A">
      <w:rPr>
        <w:rFonts w:ascii="Verdana" w:hAnsi="Verdana"/>
        <w:b/>
        <w:sz w:val="23"/>
        <w:szCs w:val="23"/>
      </w:rPr>
      <w:t>5</w:t>
    </w:r>
    <w:r w:rsidRPr="0089731A">
      <w:rPr>
        <w:rFonts w:ascii="Verdana" w:hAnsi="Verdana"/>
        <w:b/>
        <w:sz w:val="23"/>
        <w:szCs w:val="23"/>
      </w:rPr>
      <w:t>/APTEKA/</w:t>
    </w:r>
    <w:proofErr w:type="gramStart"/>
    <w:r w:rsidRPr="0089731A">
      <w:rPr>
        <w:rFonts w:ascii="Verdana" w:hAnsi="Verdana"/>
        <w:b/>
        <w:sz w:val="23"/>
        <w:szCs w:val="23"/>
      </w:rPr>
      <w:t>TPBN</w:t>
    </w:r>
    <w:r w:rsidRPr="0089731A">
      <w:rPr>
        <w:rFonts w:ascii="Verdana" w:hAnsi="Verdana"/>
        <w:b/>
        <w:sz w:val="23"/>
        <w:szCs w:val="23"/>
      </w:rPr>
      <w:tab/>
    </w:r>
    <w:r w:rsidR="0021213F" w:rsidRPr="0089731A">
      <w:rPr>
        <w:rFonts w:ascii="Verdana" w:hAnsi="Verdana"/>
        <w:b/>
        <w:sz w:val="23"/>
        <w:szCs w:val="23"/>
      </w:rPr>
      <w:t xml:space="preserve">    </w:t>
    </w:r>
    <w:r w:rsidRPr="0089731A">
      <w:rPr>
        <w:rFonts w:ascii="Verdana" w:hAnsi="Verdana"/>
        <w:b/>
        <w:sz w:val="23"/>
        <w:szCs w:val="23"/>
      </w:rPr>
      <w:t>Załącznik</w:t>
    </w:r>
    <w:proofErr w:type="gramEnd"/>
    <w:r w:rsidRPr="0089731A">
      <w:rPr>
        <w:rFonts w:ascii="Verdana" w:hAnsi="Verdana"/>
        <w:b/>
        <w:sz w:val="23"/>
        <w:szCs w:val="23"/>
      </w:rPr>
      <w:t xml:space="preserve"> nr 5 do SWZ</w:t>
    </w:r>
  </w:p>
  <w:p w:rsidR="006F4958" w:rsidRPr="0089731A" w:rsidRDefault="006F4958">
    <w:pPr>
      <w:rPr>
        <w:rFonts w:ascii="Verdana" w:hAnsi="Verdan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1A" w:rsidRDefault="008973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B1E1B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1">
    <w:nsid w:val="00000002"/>
    <w:multiLevelType w:val="multilevel"/>
    <w:tmpl w:val="4FD8A1DE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5B286D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</w:rPr>
    </w:lvl>
  </w:abstractNum>
  <w:abstractNum w:abstractNumId="3">
    <w:nsid w:val="01B648C2"/>
    <w:multiLevelType w:val="hybridMultilevel"/>
    <w:tmpl w:val="509AB9EC"/>
    <w:lvl w:ilvl="0" w:tplc="FC5C0D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6647D"/>
    <w:multiLevelType w:val="hybridMultilevel"/>
    <w:tmpl w:val="E42AB95A"/>
    <w:lvl w:ilvl="0" w:tplc="4B4617D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0B5EB3"/>
    <w:multiLevelType w:val="hybridMultilevel"/>
    <w:tmpl w:val="D4E053E8"/>
    <w:lvl w:ilvl="0" w:tplc="4930327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04E5"/>
    <w:multiLevelType w:val="hybridMultilevel"/>
    <w:tmpl w:val="063A1932"/>
    <w:lvl w:ilvl="0" w:tplc="DF684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36175"/>
    <w:multiLevelType w:val="hybridMultilevel"/>
    <w:tmpl w:val="F564C18E"/>
    <w:lvl w:ilvl="0" w:tplc="F8D807B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800B3"/>
    <w:multiLevelType w:val="hybridMultilevel"/>
    <w:tmpl w:val="666CA260"/>
    <w:lvl w:ilvl="0" w:tplc="B75489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82A35"/>
    <w:multiLevelType w:val="hybridMultilevel"/>
    <w:tmpl w:val="E9920B90"/>
    <w:lvl w:ilvl="0" w:tplc="DBE683B4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E5B74"/>
    <w:multiLevelType w:val="hybridMultilevel"/>
    <w:tmpl w:val="6EB44FA4"/>
    <w:lvl w:ilvl="0" w:tplc="95F4384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Verdana" w:hAnsi="Verdan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A4ECA"/>
    <w:multiLevelType w:val="hybridMultilevel"/>
    <w:tmpl w:val="3E84DD5E"/>
    <w:lvl w:ilvl="0" w:tplc="3DCE91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8611B"/>
    <w:multiLevelType w:val="hybridMultilevel"/>
    <w:tmpl w:val="3ECA32E2"/>
    <w:lvl w:ilvl="0" w:tplc="FA6203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DA132A"/>
    <w:multiLevelType w:val="hybridMultilevel"/>
    <w:tmpl w:val="329871D6"/>
    <w:lvl w:ilvl="0" w:tplc="A9C0A0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trike w:val="0"/>
        <w:color w:val="auto"/>
      </w:rPr>
    </w:lvl>
    <w:lvl w:ilvl="1" w:tplc="DD0CBA0E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CC441B"/>
    <w:multiLevelType w:val="hybridMultilevel"/>
    <w:tmpl w:val="5B4E47F6"/>
    <w:lvl w:ilvl="0" w:tplc="C75C9E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trike w:val="0"/>
      </w:rPr>
    </w:lvl>
    <w:lvl w:ilvl="1" w:tplc="18AE13B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Verdana" w:hAnsi="Verdana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F43415"/>
    <w:multiLevelType w:val="hybridMultilevel"/>
    <w:tmpl w:val="84B0B260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22902E1E"/>
    <w:multiLevelType w:val="hybridMultilevel"/>
    <w:tmpl w:val="4E383712"/>
    <w:lvl w:ilvl="0" w:tplc="18D4C9A4">
      <w:start w:val="1"/>
      <w:numFmt w:val="decimal"/>
      <w:lvlText w:val="%1)"/>
      <w:lvlJc w:val="left"/>
      <w:pPr>
        <w:tabs>
          <w:tab w:val="num" w:pos="357"/>
        </w:tabs>
        <w:ind w:left="680" w:hanging="323"/>
      </w:pPr>
      <w:rPr>
        <w:rFonts w:ascii="Verdana" w:eastAsia="Batang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810EA"/>
    <w:multiLevelType w:val="hybridMultilevel"/>
    <w:tmpl w:val="567C5512"/>
    <w:lvl w:ilvl="0" w:tplc="AF6A2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777CA"/>
    <w:multiLevelType w:val="hybridMultilevel"/>
    <w:tmpl w:val="93DAA880"/>
    <w:lvl w:ilvl="0" w:tplc="07EAD7E6">
      <w:start w:val="4"/>
      <w:numFmt w:val="decimal"/>
      <w:lvlText w:val="%1)"/>
      <w:lvlJc w:val="left"/>
      <w:pPr>
        <w:tabs>
          <w:tab w:val="num" w:pos="360"/>
        </w:tabs>
        <w:ind w:left="587" w:hanging="22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00894"/>
    <w:multiLevelType w:val="hybridMultilevel"/>
    <w:tmpl w:val="007254BC"/>
    <w:lvl w:ilvl="0" w:tplc="1F42A2D4">
      <w:start w:val="1"/>
      <w:numFmt w:val="lowerLetter"/>
      <w:lvlText w:val="%1)"/>
      <w:lvlJc w:val="left"/>
      <w:pPr>
        <w:ind w:left="186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30A32228"/>
    <w:multiLevelType w:val="hybridMultilevel"/>
    <w:tmpl w:val="E22C5F76"/>
    <w:lvl w:ilvl="0" w:tplc="19B0DFC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strike w:val="0"/>
        <w:color w:val="000000"/>
      </w:rPr>
    </w:lvl>
    <w:lvl w:ilvl="1" w:tplc="CEC6288E">
      <w:start w:val="1"/>
      <w:numFmt w:val="decimal"/>
      <w:lvlText w:val="%2)"/>
      <w:lvlJc w:val="left"/>
      <w:pPr>
        <w:tabs>
          <w:tab w:val="num" w:pos="360"/>
        </w:tabs>
        <w:ind w:left="683" w:hanging="323"/>
      </w:pPr>
      <w:rPr>
        <w:rFonts w:ascii="Verdana" w:eastAsia="Batang" w:hAnsi="Verdana" w:cs="Times New Roman" w:hint="default"/>
        <w:b w:val="0"/>
        <w:strike w:val="0"/>
        <w:color w:val="000000"/>
      </w:rPr>
    </w:lvl>
    <w:lvl w:ilvl="2" w:tplc="C28AE1CE">
      <w:start w:val="1"/>
      <w:numFmt w:val="lowerLetter"/>
      <w:lvlText w:val="%3)"/>
      <w:lvlJc w:val="left"/>
      <w:pPr>
        <w:tabs>
          <w:tab w:val="num" w:pos="510"/>
        </w:tabs>
        <w:ind w:left="851" w:hanging="341"/>
      </w:pPr>
      <w:rPr>
        <w:rFonts w:hint="default"/>
        <w:b w:val="0"/>
        <w:strike w:val="0"/>
        <w:color w:val="000000"/>
      </w:rPr>
    </w:lvl>
    <w:lvl w:ilvl="3" w:tplc="AF6C5A82">
      <w:start w:val="4"/>
      <w:numFmt w:val="decimal"/>
      <w:lvlText w:val="%4)"/>
      <w:lvlJc w:val="left"/>
      <w:pPr>
        <w:tabs>
          <w:tab w:val="num" w:pos="357"/>
        </w:tabs>
        <w:ind w:left="680" w:hanging="323"/>
      </w:pPr>
      <w:rPr>
        <w:rFonts w:hint="default"/>
        <w:b w:val="0"/>
        <w:strike w:val="0"/>
        <w:color w:val="000000"/>
      </w:rPr>
    </w:lvl>
    <w:lvl w:ilvl="4" w:tplc="8542D168">
      <w:start w:val="3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hint="default"/>
        <w:b w:val="0"/>
        <w:strike w:val="0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D50780"/>
    <w:multiLevelType w:val="hybridMultilevel"/>
    <w:tmpl w:val="F48C2738"/>
    <w:lvl w:ilvl="0" w:tplc="CF14C38C">
      <w:start w:val="1"/>
      <w:numFmt w:val="decimal"/>
      <w:lvlText w:val="%1)"/>
      <w:lvlJc w:val="left"/>
      <w:pPr>
        <w:tabs>
          <w:tab w:val="num" w:pos="397"/>
        </w:tabs>
        <w:ind w:left="624" w:hanging="227"/>
      </w:pPr>
      <w:rPr>
        <w:rFonts w:ascii="Verdana" w:eastAsia="Times New Roman" w:hAnsi="Verdana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E02D1A"/>
    <w:multiLevelType w:val="hybridMultilevel"/>
    <w:tmpl w:val="0812F786"/>
    <w:lvl w:ilvl="0" w:tplc="305823A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E34DD3"/>
    <w:multiLevelType w:val="hybridMultilevel"/>
    <w:tmpl w:val="B07AE03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5E2C40"/>
    <w:multiLevelType w:val="hybridMultilevel"/>
    <w:tmpl w:val="8B2A50AA"/>
    <w:lvl w:ilvl="0" w:tplc="2D8464B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C022B"/>
    <w:multiLevelType w:val="hybridMultilevel"/>
    <w:tmpl w:val="8140106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7284907"/>
    <w:multiLevelType w:val="hybridMultilevel"/>
    <w:tmpl w:val="921E0B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74E649E"/>
    <w:multiLevelType w:val="hybridMultilevel"/>
    <w:tmpl w:val="FA4611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44E06"/>
    <w:multiLevelType w:val="hybridMultilevel"/>
    <w:tmpl w:val="4BD6CAEC"/>
    <w:lvl w:ilvl="0" w:tplc="0FB87F3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486019"/>
    <w:multiLevelType w:val="hybridMultilevel"/>
    <w:tmpl w:val="B7F24128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3F4B508D"/>
    <w:multiLevelType w:val="hybridMultilevel"/>
    <w:tmpl w:val="148A62BC"/>
    <w:lvl w:ilvl="0" w:tplc="F034B93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>
    <w:nsid w:val="4048494D"/>
    <w:multiLevelType w:val="hybridMultilevel"/>
    <w:tmpl w:val="4A54FABC"/>
    <w:lvl w:ilvl="0" w:tplc="FDCE88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CD7CAA"/>
    <w:multiLevelType w:val="hybridMultilevel"/>
    <w:tmpl w:val="883CF30A"/>
    <w:lvl w:ilvl="0" w:tplc="856E5C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D4B48"/>
    <w:multiLevelType w:val="hybridMultilevel"/>
    <w:tmpl w:val="9812818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>
    <w:nsid w:val="4DBB5005"/>
    <w:multiLevelType w:val="hybridMultilevel"/>
    <w:tmpl w:val="36F259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F443012"/>
    <w:multiLevelType w:val="hybridMultilevel"/>
    <w:tmpl w:val="A8D0A4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00B792E"/>
    <w:multiLevelType w:val="hybridMultilevel"/>
    <w:tmpl w:val="4FC8FBE2"/>
    <w:lvl w:ilvl="0" w:tplc="6B6EFCEC">
      <w:start w:val="20"/>
      <w:numFmt w:val="decimal"/>
      <w:lvlText w:val="%1."/>
      <w:lvlJc w:val="left"/>
      <w:pPr>
        <w:tabs>
          <w:tab w:val="num" w:pos="680"/>
        </w:tabs>
        <w:ind w:left="340" w:firstLine="20"/>
      </w:pPr>
      <w:rPr>
        <w:rFonts w:ascii="Verdana" w:hAnsi="Verdana"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B40CA"/>
    <w:multiLevelType w:val="singleLevel"/>
    <w:tmpl w:val="EDF68EF4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3"/>
      </w:pPr>
      <w:rPr>
        <w:rFonts w:ascii="Verdana" w:eastAsia="Times New Roman" w:hAnsi="Verdana" w:cs="Times New Roman" w:hint="default"/>
      </w:rPr>
    </w:lvl>
  </w:abstractNum>
  <w:abstractNum w:abstractNumId="38">
    <w:nsid w:val="54271502"/>
    <w:multiLevelType w:val="hybridMultilevel"/>
    <w:tmpl w:val="509E334C"/>
    <w:name w:val="WW8Num49222"/>
    <w:lvl w:ilvl="0" w:tplc="05C823BC">
      <w:start w:val="1"/>
      <w:numFmt w:val="decimal"/>
      <w:lvlText w:val="%1)"/>
      <w:lvlJc w:val="left"/>
      <w:pPr>
        <w:tabs>
          <w:tab w:val="num" w:pos="357"/>
        </w:tabs>
        <w:ind w:left="624" w:hanging="267"/>
      </w:pPr>
      <w:rPr>
        <w:rFonts w:hint="default"/>
        <w:b w:val="0"/>
        <w:i w:val="0"/>
        <w:color w:val="auto"/>
      </w:rPr>
    </w:lvl>
    <w:lvl w:ilvl="1" w:tplc="A546018A">
      <w:start w:val="3"/>
      <w:numFmt w:val="decimal"/>
      <w:lvlText w:val="%2."/>
      <w:lvlJc w:val="left"/>
      <w:pPr>
        <w:tabs>
          <w:tab w:val="num" w:pos="-3"/>
        </w:tabs>
        <w:ind w:left="284" w:hanging="284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D41E36"/>
    <w:multiLevelType w:val="hybridMultilevel"/>
    <w:tmpl w:val="959CF0D4"/>
    <w:lvl w:ilvl="0" w:tplc="BCB04FF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1073D1"/>
    <w:multiLevelType w:val="hybridMultilevel"/>
    <w:tmpl w:val="D98EB8E2"/>
    <w:lvl w:ilvl="0" w:tplc="6B064FB0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154CF"/>
    <w:multiLevelType w:val="hybridMultilevel"/>
    <w:tmpl w:val="1A0491FE"/>
    <w:lvl w:ilvl="0" w:tplc="40E0561E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A2F07518">
      <w:start w:val="1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78462B"/>
    <w:multiLevelType w:val="hybridMultilevel"/>
    <w:tmpl w:val="1FFA1FFC"/>
    <w:lvl w:ilvl="0" w:tplc="5A4471BE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3122E3"/>
    <w:multiLevelType w:val="hybridMultilevel"/>
    <w:tmpl w:val="3B4894BC"/>
    <w:lvl w:ilvl="0" w:tplc="53649CA4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7631A46"/>
    <w:multiLevelType w:val="hybridMultilevel"/>
    <w:tmpl w:val="74124564"/>
    <w:lvl w:ilvl="0" w:tplc="8ECEF0E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D03F6E"/>
    <w:multiLevelType w:val="hybridMultilevel"/>
    <w:tmpl w:val="3EC6C2CE"/>
    <w:name w:val="WW8Num53"/>
    <w:lvl w:ilvl="0" w:tplc="2AB25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C12AE9"/>
    <w:multiLevelType w:val="hybridMultilevel"/>
    <w:tmpl w:val="3D008584"/>
    <w:lvl w:ilvl="0" w:tplc="C610FA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8421A"/>
    <w:multiLevelType w:val="hybridMultilevel"/>
    <w:tmpl w:val="D22A2FA4"/>
    <w:name w:val="WW8Num6223223"/>
    <w:lvl w:ilvl="0" w:tplc="D7B4D4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E9776F"/>
    <w:multiLevelType w:val="hybridMultilevel"/>
    <w:tmpl w:val="AD725A0C"/>
    <w:lvl w:ilvl="0" w:tplc="F708962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9140C8"/>
    <w:multiLevelType w:val="hybridMultilevel"/>
    <w:tmpl w:val="FCA8458C"/>
    <w:lvl w:ilvl="0" w:tplc="5C186B60">
      <w:start w:val="19"/>
      <w:numFmt w:val="decimal"/>
      <w:lvlText w:val="%1."/>
      <w:lvlJc w:val="left"/>
      <w:pPr>
        <w:tabs>
          <w:tab w:val="num" w:pos="340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EF6B39"/>
    <w:multiLevelType w:val="hybridMultilevel"/>
    <w:tmpl w:val="02B06AAC"/>
    <w:lvl w:ilvl="0" w:tplc="AF6A28E4">
      <w:start w:val="1"/>
      <w:numFmt w:val="decimal"/>
      <w:lvlText w:val="%1)"/>
      <w:lvlJc w:val="left"/>
      <w:pPr>
        <w:tabs>
          <w:tab w:val="num" w:pos="-1800"/>
        </w:tabs>
        <w:ind w:left="624" w:hanging="284"/>
      </w:pPr>
      <w:rPr>
        <w:rFonts w:hint="default"/>
        <w:b w:val="0"/>
      </w:rPr>
    </w:lvl>
    <w:lvl w:ilvl="1" w:tplc="AE740EE4">
      <w:start w:val="1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003A77"/>
    <w:multiLevelType w:val="hybridMultilevel"/>
    <w:tmpl w:val="0D5861E0"/>
    <w:lvl w:ilvl="0" w:tplc="AA843DE4">
      <w:start w:val="1"/>
      <w:numFmt w:val="decimal"/>
      <w:lvlText w:val="%1)"/>
      <w:lvlJc w:val="left"/>
      <w:pPr>
        <w:tabs>
          <w:tab w:val="num" w:pos="624"/>
        </w:tabs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2">
    <w:nsid w:val="79E04E7B"/>
    <w:multiLevelType w:val="hybridMultilevel"/>
    <w:tmpl w:val="CAB2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0611F8"/>
    <w:multiLevelType w:val="hybridMultilevel"/>
    <w:tmpl w:val="83A27B14"/>
    <w:name w:val="WW8Num33"/>
    <w:lvl w:ilvl="0" w:tplc="782471F2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275FA8"/>
    <w:multiLevelType w:val="hybridMultilevel"/>
    <w:tmpl w:val="7DF80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2"/>
  </w:num>
  <w:num w:numId="7">
    <w:abstractNumId w:val="31"/>
  </w:num>
  <w:num w:numId="8">
    <w:abstractNumId w:val="21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0"/>
  </w:num>
  <w:num w:numId="14">
    <w:abstractNumId w:val="50"/>
  </w:num>
  <w:num w:numId="15">
    <w:abstractNumId w:val="14"/>
  </w:num>
  <w:num w:numId="16">
    <w:abstractNumId w:val="30"/>
  </w:num>
  <w:num w:numId="17">
    <w:abstractNumId w:val="25"/>
  </w:num>
  <w:num w:numId="18">
    <w:abstractNumId w:val="28"/>
  </w:num>
  <w:num w:numId="19">
    <w:abstractNumId w:val="6"/>
  </w:num>
  <w:num w:numId="20">
    <w:abstractNumId w:val="17"/>
  </w:num>
  <w:num w:numId="21">
    <w:abstractNumId w:val="9"/>
  </w:num>
  <w:num w:numId="22">
    <w:abstractNumId w:val="42"/>
  </w:num>
  <w:num w:numId="23">
    <w:abstractNumId w:val="44"/>
  </w:num>
  <w:num w:numId="24">
    <w:abstractNumId w:val="41"/>
  </w:num>
  <w:num w:numId="25">
    <w:abstractNumId w:val="23"/>
  </w:num>
  <w:num w:numId="26">
    <w:abstractNumId w:val="49"/>
  </w:num>
  <w:num w:numId="27">
    <w:abstractNumId w:val="36"/>
  </w:num>
  <w:num w:numId="28">
    <w:abstractNumId w:val="7"/>
  </w:num>
  <w:num w:numId="29">
    <w:abstractNumId w:val="29"/>
  </w:num>
  <w:num w:numId="30">
    <w:abstractNumId w:val="43"/>
  </w:num>
  <w:num w:numId="31">
    <w:abstractNumId w:val="35"/>
  </w:num>
  <w:num w:numId="32">
    <w:abstractNumId w:val="40"/>
  </w:num>
  <w:num w:numId="33">
    <w:abstractNumId w:val="18"/>
  </w:num>
  <w:num w:numId="34">
    <w:abstractNumId w:val="8"/>
  </w:num>
  <w:num w:numId="35">
    <w:abstractNumId w:val="53"/>
  </w:num>
  <w:num w:numId="36">
    <w:abstractNumId w:val="32"/>
  </w:num>
  <w:num w:numId="37">
    <w:abstractNumId w:val="46"/>
  </w:num>
  <w:num w:numId="38">
    <w:abstractNumId w:val="27"/>
  </w:num>
  <w:num w:numId="39">
    <w:abstractNumId w:val="24"/>
  </w:num>
  <w:num w:numId="40">
    <w:abstractNumId w:val="39"/>
  </w:num>
  <w:num w:numId="41">
    <w:abstractNumId w:val="48"/>
  </w:num>
  <w:num w:numId="42">
    <w:abstractNumId w:val="12"/>
  </w:num>
  <w:num w:numId="43">
    <w:abstractNumId w:val="34"/>
  </w:num>
  <w:num w:numId="44">
    <w:abstractNumId w:val="33"/>
  </w:num>
  <w:num w:numId="45">
    <w:abstractNumId w:val="19"/>
  </w:num>
  <w:num w:numId="46">
    <w:abstractNumId w:val="5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52"/>
  </w:num>
  <w:num w:numId="50">
    <w:abstractNumId w:val="26"/>
  </w:num>
  <w:num w:numId="51">
    <w:abstractNumId w:val="1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93"/>
    <w:rsid w:val="000017F4"/>
    <w:rsid w:val="00001A10"/>
    <w:rsid w:val="00002BED"/>
    <w:rsid w:val="00005E8D"/>
    <w:rsid w:val="000069AE"/>
    <w:rsid w:val="0000731E"/>
    <w:rsid w:val="0001067E"/>
    <w:rsid w:val="000118D0"/>
    <w:rsid w:val="00013B94"/>
    <w:rsid w:val="00013EFE"/>
    <w:rsid w:val="00016236"/>
    <w:rsid w:val="00021093"/>
    <w:rsid w:val="00021824"/>
    <w:rsid w:val="00024FA0"/>
    <w:rsid w:val="0002654C"/>
    <w:rsid w:val="00030012"/>
    <w:rsid w:val="000303FE"/>
    <w:rsid w:val="00031A99"/>
    <w:rsid w:val="00033498"/>
    <w:rsid w:val="0003673A"/>
    <w:rsid w:val="00041824"/>
    <w:rsid w:val="00044791"/>
    <w:rsid w:val="0004554C"/>
    <w:rsid w:val="00053861"/>
    <w:rsid w:val="0005388F"/>
    <w:rsid w:val="00053B9E"/>
    <w:rsid w:val="00056012"/>
    <w:rsid w:val="0005642B"/>
    <w:rsid w:val="00057917"/>
    <w:rsid w:val="0006210C"/>
    <w:rsid w:val="00064B0F"/>
    <w:rsid w:val="00066D3F"/>
    <w:rsid w:val="000678F9"/>
    <w:rsid w:val="0007261D"/>
    <w:rsid w:val="00072B05"/>
    <w:rsid w:val="00076837"/>
    <w:rsid w:val="00077594"/>
    <w:rsid w:val="000775C4"/>
    <w:rsid w:val="000802A6"/>
    <w:rsid w:val="000804B9"/>
    <w:rsid w:val="00081C5E"/>
    <w:rsid w:val="00083254"/>
    <w:rsid w:val="00085340"/>
    <w:rsid w:val="00087C31"/>
    <w:rsid w:val="00090C6A"/>
    <w:rsid w:val="00091236"/>
    <w:rsid w:val="00091A11"/>
    <w:rsid w:val="00093D55"/>
    <w:rsid w:val="000948C4"/>
    <w:rsid w:val="00095EE8"/>
    <w:rsid w:val="00095F9E"/>
    <w:rsid w:val="0009754E"/>
    <w:rsid w:val="000A106D"/>
    <w:rsid w:val="000A2259"/>
    <w:rsid w:val="000A2567"/>
    <w:rsid w:val="000A7E0F"/>
    <w:rsid w:val="000B3590"/>
    <w:rsid w:val="000B5514"/>
    <w:rsid w:val="000B74F7"/>
    <w:rsid w:val="000C144A"/>
    <w:rsid w:val="000C2E0B"/>
    <w:rsid w:val="000C40C3"/>
    <w:rsid w:val="000C6684"/>
    <w:rsid w:val="000C7394"/>
    <w:rsid w:val="000D1414"/>
    <w:rsid w:val="000D3D60"/>
    <w:rsid w:val="000D3F96"/>
    <w:rsid w:val="000D6A23"/>
    <w:rsid w:val="000E3A84"/>
    <w:rsid w:val="000F0A15"/>
    <w:rsid w:val="000F2C0B"/>
    <w:rsid w:val="000F53C8"/>
    <w:rsid w:val="000F5C23"/>
    <w:rsid w:val="000F73DE"/>
    <w:rsid w:val="000F7959"/>
    <w:rsid w:val="00100F8C"/>
    <w:rsid w:val="00101AB7"/>
    <w:rsid w:val="00103448"/>
    <w:rsid w:val="001038C8"/>
    <w:rsid w:val="00104520"/>
    <w:rsid w:val="00104A07"/>
    <w:rsid w:val="001062FD"/>
    <w:rsid w:val="00106F47"/>
    <w:rsid w:val="00107B09"/>
    <w:rsid w:val="00111DA1"/>
    <w:rsid w:val="00111EC0"/>
    <w:rsid w:val="0011661E"/>
    <w:rsid w:val="00116D00"/>
    <w:rsid w:val="001203EA"/>
    <w:rsid w:val="00120DBA"/>
    <w:rsid w:val="001232B4"/>
    <w:rsid w:val="001306E1"/>
    <w:rsid w:val="001318FE"/>
    <w:rsid w:val="00131DD2"/>
    <w:rsid w:val="001328BE"/>
    <w:rsid w:val="001336CF"/>
    <w:rsid w:val="00134DDA"/>
    <w:rsid w:val="00135263"/>
    <w:rsid w:val="001359C1"/>
    <w:rsid w:val="00137147"/>
    <w:rsid w:val="00137449"/>
    <w:rsid w:val="00141E8A"/>
    <w:rsid w:val="00142F09"/>
    <w:rsid w:val="00144A76"/>
    <w:rsid w:val="001457EA"/>
    <w:rsid w:val="0014599B"/>
    <w:rsid w:val="00146141"/>
    <w:rsid w:val="00146DD5"/>
    <w:rsid w:val="001507EE"/>
    <w:rsid w:val="00151593"/>
    <w:rsid w:val="0015237C"/>
    <w:rsid w:val="001553FD"/>
    <w:rsid w:val="001561D3"/>
    <w:rsid w:val="00160B9F"/>
    <w:rsid w:val="001635B8"/>
    <w:rsid w:val="001654B3"/>
    <w:rsid w:val="00165ABD"/>
    <w:rsid w:val="001666F2"/>
    <w:rsid w:val="00170A38"/>
    <w:rsid w:val="00171032"/>
    <w:rsid w:val="0017139B"/>
    <w:rsid w:val="00174593"/>
    <w:rsid w:val="00175C22"/>
    <w:rsid w:val="00183324"/>
    <w:rsid w:val="001833FA"/>
    <w:rsid w:val="00187626"/>
    <w:rsid w:val="00191331"/>
    <w:rsid w:val="001916FE"/>
    <w:rsid w:val="001925C4"/>
    <w:rsid w:val="00194F64"/>
    <w:rsid w:val="001955F7"/>
    <w:rsid w:val="00196CF5"/>
    <w:rsid w:val="001A2714"/>
    <w:rsid w:val="001A4574"/>
    <w:rsid w:val="001A5A71"/>
    <w:rsid w:val="001B2AD5"/>
    <w:rsid w:val="001B3919"/>
    <w:rsid w:val="001B3929"/>
    <w:rsid w:val="001B5202"/>
    <w:rsid w:val="001B57C4"/>
    <w:rsid w:val="001B6464"/>
    <w:rsid w:val="001B66F7"/>
    <w:rsid w:val="001B695A"/>
    <w:rsid w:val="001B6A31"/>
    <w:rsid w:val="001B7592"/>
    <w:rsid w:val="001C080B"/>
    <w:rsid w:val="001C1897"/>
    <w:rsid w:val="001D0B22"/>
    <w:rsid w:val="001D1CBB"/>
    <w:rsid w:val="001D47E4"/>
    <w:rsid w:val="001D4A82"/>
    <w:rsid w:val="001E101A"/>
    <w:rsid w:val="001E37EF"/>
    <w:rsid w:val="001E4571"/>
    <w:rsid w:val="001E57D6"/>
    <w:rsid w:val="001E6821"/>
    <w:rsid w:val="001E68B3"/>
    <w:rsid w:val="001E6B6F"/>
    <w:rsid w:val="001E6E59"/>
    <w:rsid w:val="001E7A94"/>
    <w:rsid w:val="001E7CE3"/>
    <w:rsid w:val="001F050A"/>
    <w:rsid w:val="001F1919"/>
    <w:rsid w:val="001F2C6B"/>
    <w:rsid w:val="001F42B7"/>
    <w:rsid w:val="001F4703"/>
    <w:rsid w:val="001F5160"/>
    <w:rsid w:val="001F51DE"/>
    <w:rsid w:val="001F7291"/>
    <w:rsid w:val="00202C11"/>
    <w:rsid w:val="00203214"/>
    <w:rsid w:val="002038B4"/>
    <w:rsid w:val="0020431F"/>
    <w:rsid w:val="002044A2"/>
    <w:rsid w:val="00204746"/>
    <w:rsid w:val="00211E70"/>
    <w:rsid w:val="00212138"/>
    <w:rsid w:val="0021213F"/>
    <w:rsid w:val="0021319E"/>
    <w:rsid w:val="00213CEB"/>
    <w:rsid w:val="00215B6B"/>
    <w:rsid w:val="00216106"/>
    <w:rsid w:val="0021689E"/>
    <w:rsid w:val="002170A2"/>
    <w:rsid w:val="002210CC"/>
    <w:rsid w:val="0022117E"/>
    <w:rsid w:val="00223671"/>
    <w:rsid w:val="00224E6B"/>
    <w:rsid w:val="00226685"/>
    <w:rsid w:val="00226AC6"/>
    <w:rsid w:val="00227F73"/>
    <w:rsid w:val="00230D5F"/>
    <w:rsid w:val="00230FC7"/>
    <w:rsid w:val="00231078"/>
    <w:rsid w:val="00231B60"/>
    <w:rsid w:val="00232B01"/>
    <w:rsid w:val="00233447"/>
    <w:rsid w:val="002338D5"/>
    <w:rsid w:val="00235A2B"/>
    <w:rsid w:val="0023681B"/>
    <w:rsid w:val="0024052B"/>
    <w:rsid w:val="00243331"/>
    <w:rsid w:val="002438E6"/>
    <w:rsid w:val="00243FA9"/>
    <w:rsid w:val="0024584A"/>
    <w:rsid w:val="00246DE6"/>
    <w:rsid w:val="002470CF"/>
    <w:rsid w:val="00251361"/>
    <w:rsid w:val="00251875"/>
    <w:rsid w:val="0025391C"/>
    <w:rsid w:val="002540DD"/>
    <w:rsid w:val="00255998"/>
    <w:rsid w:val="00257FE2"/>
    <w:rsid w:val="00261291"/>
    <w:rsid w:val="0026198C"/>
    <w:rsid w:val="00263E49"/>
    <w:rsid w:val="0026708B"/>
    <w:rsid w:val="00267152"/>
    <w:rsid w:val="00270DB0"/>
    <w:rsid w:val="0027137E"/>
    <w:rsid w:val="0027169A"/>
    <w:rsid w:val="00271744"/>
    <w:rsid w:val="002726D8"/>
    <w:rsid w:val="00272DF3"/>
    <w:rsid w:val="00274D15"/>
    <w:rsid w:val="0027661A"/>
    <w:rsid w:val="00276BD2"/>
    <w:rsid w:val="00280793"/>
    <w:rsid w:val="0028193C"/>
    <w:rsid w:val="00283CA8"/>
    <w:rsid w:val="00283FB8"/>
    <w:rsid w:val="002849CE"/>
    <w:rsid w:val="00287732"/>
    <w:rsid w:val="00290AFB"/>
    <w:rsid w:val="00290CBB"/>
    <w:rsid w:val="00290D21"/>
    <w:rsid w:val="002929F2"/>
    <w:rsid w:val="00292B25"/>
    <w:rsid w:val="002941BA"/>
    <w:rsid w:val="0029605D"/>
    <w:rsid w:val="002970DE"/>
    <w:rsid w:val="002A1A9D"/>
    <w:rsid w:val="002A2029"/>
    <w:rsid w:val="002A3A7D"/>
    <w:rsid w:val="002A3D4F"/>
    <w:rsid w:val="002A40D1"/>
    <w:rsid w:val="002A4453"/>
    <w:rsid w:val="002A44EF"/>
    <w:rsid w:val="002A5DB3"/>
    <w:rsid w:val="002A76B2"/>
    <w:rsid w:val="002A7ED5"/>
    <w:rsid w:val="002B0BDE"/>
    <w:rsid w:val="002B1C4A"/>
    <w:rsid w:val="002B2B8A"/>
    <w:rsid w:val="002B44E0"/>
    <w:rsid w:val="002B4615"/>
    <w:rsid w:val="002B4808"/>
    <w:rsid w:val="002B5E3A"/>
    <w:rsid w:val="002B6598"/>
    <w:rsid w:val="002B7B8A"/>
    <w:rsid w:val="002C05E6"/>
    <w:rsid w:val="002C073B"/>
    <w:rsid w:val="002C1DCB"/>
    <w:rsid w:val="002C3188"/>
    <w:rsid w:val="002C3753"/>
    <w:rsid w:val="002C4A7F"/>
    <w:rsid w:val="002C4EFA"/>
    <w:rsid w:val="002C63DA"/>
    <w:rsid w:val="002C70A7"/>
    <w:rsid w:val="002C781C"/>
    <w:rsid w:val="002D0C0E"/>
    <w:rsid w:val="002D0DF8"/>
    <w:rsid w:val="002D22D2"/>
    <w:rsid w:val="002D402A"/>
    <w:rsid w:val="002D5051"/>
    <w:rsid w:val="002E388A"/>
    <w:rsid w:val="002E3E92"/>
    <w:rsid w:val="002E4E47"/>
    <w:rsid w:val="002E568A"/>
    <w:rsid w:val="002E7F7D"/>
    <w:rsid w:val="002F2F5B"/>
    <w:rsid w:val="002F4007"/>
    <w:rsid w:val="002F468B"/>
    <w:rsid w:val="00300161"/>
    <w:rsid w:val="003006EE"/>
    <w:rsid w:val="00300F06"/>
    <w:rsid w:val="003011EA"/>
    <w:rsid w:val="00301989"/>
    <w:rsid w:val="00302821"/>
    <w:rsid w:val="00302CDA"/>
    <w:rsid w:val="00303029"/>
    <w:rsid w:val="0030472F"/>
    <w:rsid w:val="00306A04"/>
    <w:rsid w:val="00306EC0"/>
    <w:rsid w:val="00307688"/>
    <w:rsid w:val="003078B1"/>
    <w:rsid w:val="0031313A"/>
    <w:rsid w:val="0031376B"/>
    <w:rsid w:val="00314AB9"/>
    <w:rsid w:val="00314EE2"/>
    <w:rsid w:val="0031552F"/>
    <w:rsid w:val="003177B9"/>
    <w:rsid w:val="00320A74"/>
    <w:rsid w:val="00320F7B"/>
    <w:rsid w:val="00322181"/>
    <w:rsid w:val="00322203"/>
    <w:rsid w:val="00323A1D"/>
    <w:rsid w:val="00325E9B"/>
    <w:rsid w:val="0032637E"/>
    <w:rsid w:val="00327991"/>
    <w:rsid w:val="00335B7B"/>
    <w:rsid w:val="00337412"/>
    <w:rsid w:val="003375AB"/>
    <w:rsid w:val="0034124D"/>
    <w:rsid w:val="0034186D"/>
    <w:rsid w:val="00343892"/>
    <w:rsid w:val="003450F2"/>
    <w:rsid w:val="0034625A"/>
    <w:rsid w:val="00347E01"/>
    <w:rsid w:val="003522C9"/>
    <w:rsid w:val="00352F47"/>
    <w:rsid w:val="0035540A"/>
    <w:rsid w:val="00356141"/>
    <w:rsid w:val="003562B2"/>
    <w:rsid w:val="00360875"/>
    <w:rsid w:val="0036102E"/>
    <w:rsid w:val="00363D04"/>
    <w:rsid w:val="00363FCD"/>
    <w:rsid w:val="00365558"/>
    <w:rsid w:val="00367C16"/>
    <w:rsid w:val="003714AC"/>
    <w:rsid w:val="00372E98"/>
    <w:rsid w:val="00373F30"/>
    <w:rsid w:val="00375082"/>
    <w:rsid w:val="003758C0"/>
    <w:rsid w:val="00375DD0"/>
    <w:rsid w:val="0037600F"/>
    <w:rsid w:val="003769DE"/>
    <w:rsid w:val="00377CD0"/>
    <w:rsid w:val="00380F35"/>
    <w:rsid w:val="00381061"/>
    <w:rsid w:val="003812C4"/>
    <w:rsid w:val="00381D5A"/>
    <w:rsid w:val="0038338C"/>
    <w:rsid w:val="0038642E"/>
    <w:rsid w:val="003873CC"/>
    <w:rsid w:val="003902AE"/>
    <w:rsid w:val="0039376B"/>
    <w:rsid w:val="00393E8D"/>
    <w:rsid w:val="0039497B"/>
    <w:rsid w:val="0039676D"/>
    <w:rsid w:val="00397395"/>
    <w:rsid w:val="003A356D"/>
    <w:rsid w:val="003A3769"/>
    <w:rsid w:val="003A3E21"/>
    <w:rsid w:val="003A606B"/>
    <w:rsid w:val="003A7EBA"/>
    <w:rsid w:val="003B1162"/>
    <w:rsid w:val="003B4952"/>
    <w:rsid w:val="003B54F8"/>
    <w:rsid w:val="003B7139"/>
    <w:rsid w:val="003C0000"/>
    <w:rsid w:val="003C00F4"/>
    <w:rsid w:val="003C1B21"/>
    <w:rsid w:val="003C1D0A"/>
    <w:rsid w:val="003C1F8D"/>
    <w:rsid w:val="003C29D8"/>
    <w:rsid w:val="003C3A5B"/>
    <w:rsid w:val="003C421F"/>
    <w:rsid w:val="003C4904"/>
    <w:rsid w:val="003C5172"/>
    <w:rsid w:val="003C546F"/>
    <w:rsid w:val="003C5DCD"/>
    <w:rsid w:val="003C7DCB"/>
    <w:rsid w:val="003D051E"/>
    <w:rsid w:val="003D1886"/>
    <w:rsid w:val="003D1EA3"/>
    <w:rsid w:val="003D3206"/>
    <w:rsid w:val="003D5A29"/>
    <w:rsid w:val="003D5E65"/>
    <w:rsid w:val="003D6D91"/>
    <w:rsid w:val="003E14B9"/>
    <w:rsid w:val="003E1881"/>
    <w:rsid w:val="003E36B7"/>
    <w:rsid w:val="003E3E5C"/>
    <w:rsid w:val="003E5826"/>
    <w:rsid w:val="003E60E4"/>
    <w:rsid w:val="003E6D33"/>
    <w:rsid w:val="003E78FB"/>
    <w:rsid w:val="003F1D9D"/>
    <w:rsid w:val="003F31EE"/>
    <w:rsid w:val="003F3921"/>
    <w:rsid w:val="003F3ED3"/>
    <w:rsid w:val="003F5838"/>
    <w:rsid w:val="003F684A"/>
    <w:rsid w:val="003F70D6"/>
    <w:rsid w:val="00401879"/>
    <w:rsid w:val="00401D5B"/>
    <w:rsid w:val="0040249A"/>
    <w:rsid w:val="0040348E"/>
    <w:rsid w:val="00403A30"/>
    <w:rsid w:val="00405D2F"/>
    <w:rsid w:val="00406985"/>
    <w:rsid w:val="00406BB4"/>
    <w:rsid w:val="004072A1"/>
    <w:rsid w:val="00410173"/>
    <w:rsid w:val="00410C39"/>
    <w:rsid w:val="00410FE5"/>
    <w:rsid w:val="0041171E"/>
    <w:rsid w:val="0041388F"/>
    <w:rsid w:val="004147F5"/>
    <w:rsid w:val="00416359"/>
    <w:rsid w:val="004218F3"/>
    <w:rsid w:val="00422D92"/>
    <w:rsid w:val="004231C3"/>
    <w:rsid w:val="004263AC"/>
    <w:rsid w:val="00427BD0"/>
    <w:rsid w:val="004368CF"/>
    <w:rsid w:val="004376DD"/>
    <w:rsid w:val="004376EB"/>
    <w:rsid w:val="00437CE7"/>
    <w:rsid w:val="004406F3"/>
    <w:rsid w:val="00441AC5"/>
    <w:rsid w:val="00443E3F"/>
    <w:rsid w:val="004466FE"/>
    <w:rsid w:val="0044733E"/>
    <w:rsid w:val="00450A62"/>
    <w:rsid w:val="00452687"/>
    <w:rsid w:val="00455B5C"/>
    <w:rsid w:val="00456397"/>
    <w:rsid w:val="004574EC"/>
    <w:rsid w:val="00457C0A"/>
    <w:rsid w:val="00457E6C"/>
    <w:rsid w:val="00462406"/>
    <w:rsid w:val="00462452"/>
    <w:rsid w:val="00464B20"/>
    <w:rsid w:val="00464EB3"/>
    <w:rsid w:val="00466FA6"/>
    <w:rsid w:val="00467690"/>
    <w:rsid w:val="00467B01"/>
    <w:rsid w:val="004726B9"/>
    <w:rsid w:val="00474288"/>
    <w:rsid w:val="004742F7"/>
    <w:rsid w:val="004743DF"/>
    <w:rsid w:val="00476CDC"/>
    <w:rsid w:val="00476FFC"/>
    <w:rsid w:val="00480444"/>
    <w:rsid w:val="004848F7"/>
    <w:rsid w:val="00485A77"/>
    <w:rsid w:val="00487FCB"/>
    <w:rsid w:val="004905F1"/>
    <w:rsid w:val="00490B08"/>
    <w:rsid w:val="00491358"/>
    <w:rsid w:val="00491D30"/>
    <w:rsid w:val="0049332D"/>
    <w:rsid w:val="00496B7F"/>
    <w:rsid w:val="004975FB"/>
    <w:rsid w:val="004A0904"/>
    <w:rsid w:val="004A13ED"/>
    <w:rsid w:val="004A2987"/>
    <w:rsid w:val="004A79C6"/>
    <w:rsid w:val="004B06D3"/>
    <w:rsid w:val="004B08F8"/>
    <w:rsid w:val="004B258A"/>
    <w:rsid w:val="004B480E"/>
    <w:rsid w:val="004B5BB1"/>
    <w:rsid w:val="004B5F23"/>
    <w:rsid w:val="004B73BB"/>
    <w:rsid w:val="004C14BA"/>
    <w:rsid w:val="004C49DA"/>
    <w:rsid w:val="004C5C11"/>
    <w:rsid w:val="004C65E7"/>
    <w:rsid w:val="004C7082"/>
    <w:rsid w:val="004C7234"/>
    <w:rsid w:val="004D14EE"/>
    <w:rsid w:val="004D1D32"/>
    <w:rsid w:val="004D1E72"/>
    <w:rsid w:val="004D20A0"/>
    <w:rsid w:val="004D2DC2"/>
    <w:rsid w:val="004D343C"/>
    <w:rsid w:val="004D75E6"/>
    <w:rsid w:val="004E0EF5"/>
    <w:rsid w:val="004E2392"/>
    <w:rsid w:val="004E4573"/>
    <w:rsid w:val="004E5292"/>
    <w:rsid w:val="004E566E"/>
    <w:rsid w:val="004E6537"/>
    <w:rsid w:val="004F2670"/>
    <w:rsid w:val="004F4D2A"/>
    <w:rsid w:val="004F545B"/>
    <w:rsid w:val="004F5F7D"/>
    <w:rsid w:val="004F692E"/>
    <w:rsid w:val="004F6C64"/>
    <w:rsid w:val="004F72E3"/>
    <w:rsid w:val="005003F1"/>
    <w:rsid w:val="0050136A"/>
    <w:rsid w:val="00502232"/>
    <w:rsid w:val="00503361"/>
    <w:rsid w:val="00505381"/>
    <w:rsid w:val="00505A97"/>
    <w:rsid w:val="005074D6"/>
    <w:rsid w:val="00511CE4"/>
    <w:rsid w:val="00513BEA"/>
    <w:rsid w:val="00515AB4"/>
    <w:rsid w:val="00516298"/>
    <w:rsid w:val="00517B8A"/>
    <w:rsid w:val="00517E00"/>
    <w:rsid w:val="005207AC"/>
    <w:rsid w:val="00520F6B"/>
    <w:rsid w:val="005211DE"/>
    <w:rsid w:val="00521F76"/>
    <w:rsid w:val="005241CD"/>
    <w:rsid w:val="0052657E"/>
    <w:rsid w:val="00526B98"/>
    <w:rsid w:val="0052798A"/>
    <w:rsid w:val="00530294"/>
    <w:rsid w:val="00532144"/>
    <w:rsid w:val="00537FDF"/>
    <w:rsid w:val="005401D3"/>
    <w:rsid w:val="00540D2A"/>
    <w:rsid w:val="0054626B"/>
    <w:rsid w:val="00546952"/>
    <w:rsid w:val="00546EC3"/>
    <w:rsid w:val="00547961"/>
    <w:rsid w:val="00550210"/>
    <w:rsid w:val="00551F1A"/>
    <w:rsid w:val="00552E27"/>
    <w:rsid w:val="00553871"/>
    <w:rsid w:val="0055534C"/>
    <w:rsid w:val="00556725"/>
    <w:rsid w:val="00560B8A"/>
    <w:rsid w:val="00561405"/>
    <w:rsid w:val="00563BC8"/>
    <w:rsid w:val="00565413"/>
    <w:rsid w:val="005658CF"/>
    <w:rsid w:val="00565D58"/>
    <w:rsid w:val="00567633"/>
    <w:rsid w:val="005678E8"/>
    <w:rsid w:val="00570E94"/>
    <w:rsid w:val="00571811"/>
    <w:rsid w:val="005741CD"/>
    <w:rsid w:val="00574760"/>
    <w:rsid w:val="00575605"/>
    <w:rsid w:val="00576C0E"/>
    <w:rsid w:val="005773B4"/>
    <w:rsid w:val="005776B9"/>
    <w:rsid w:val="00580663"/>
    <w:rsid w:val="00583A73"/>
    <w:rsid w:val="0058536A"/>
    <w:rsid w:val="00586596"/>
    <w:rsid w:val="0059048C"/>
    <w:rsid w:val="0059108E"/>
    <w:rsid w:val="00595DD6"/>
    <w:rsid w:val="00596915"/>
    <w:rsid w:val="005977A6"/>
    <w:rsid w:val="005A0A2B"/>
    <w:rsid w:val="005A1098"/>
    <w:rsid w:val="005A19C1"/>
    <w:rsid w:val="005A1FF4"/>
    <w:rsid w:val="005A598E"/>
    <w:rsid w:val="005A7B51"/>
    <w:rsid w:val="005B210D"/>
    <w:rsid w:val="005B30DE"/>
    <w:rsid w:val="005B6F20"/>
    <w:rsid w:val="005C0881"/>
    <w:rsid w:val="005C0D0C"/>
    <w:rsid w:val="005C2252"/>
    <w:rsid w:val="005C3A8D"/>
    <w:rsid w:val="005C4354"/>
    <w:rsid w:val="005C4CDE"/>
    <w:rsid w:val="005C4F15"/>
    <w:rsid w:val="005C5E16"/>
    <w:rsid w:val="005C665E"/>
    <w:rsid w:val="005C6C66"/>
    <w:rsid w:val="005C6D34"/>
    <w:rsid w:val="005C6F03"/>
    <w:rsid w:val="005C76A6"/>
    <w:rsid w:val="005C7ED4"/>
    <w:rsid w:val="005D00A6"/>
    <w:rsid w:val="005D2F0F"/>
    <w:rsid w:val="005D3162"/>
    <w:rsid w:val="005D397F"/>
    <w:rsid w:val="005D45B7"/>
    <w:rsid w:val="005D46EC"/>
    <w:rsid w:val="005D6057"/>
    <w:rsid w:val="005E077E"/>
    <w:rsid w:val="005E1B11"/>
    <w:rsid w:val="005E42CD"/>
    <w:rsid w:val="005E4D70"/>
    <w:rsid w:val="005E642E"/>
    <w:rsid w:val="005E65F7"/>
    <w:rsid w:val="005E672E"/>
    <w:rsid w:val="005F16A8"/>
    <w:rsid w:val="005F1761"/>
    <w:rsid w:val="005F2276"/>
    <w:rsid w:val="005F24B8"/>
    <w:rsid w:val="005F25FF"/>
    <w:rsid w:val="005F2C2D"/>
    <w:rsid w:val="005F5705"/>
    <w:rsid w:val="005F60FA"/>
    <w:rsid w:val="005F6664"/>
    <w:rsid w:val="006008CF"/>
    <w:rsid w:val="00601321"/>
    <w:rsid w:val="00601FEB"/>
    <w:rsid w:val="0060532F"/>
    <w:rsid w:val="006054AD"/>
    <w:rsid w:val="00605A6C"/>
    <w:rsid w:val="006062E1"/>
    <w:rsid w:val="00606706"/>
    <w:rsid w:val="006072A1"/>
    <w:rsid w:val="0060755D"/>
    <w:rsid w:val="00607ADF"/>
    <w:rsid w:val="006128E6"/>
    <w:rsid w:val="0061322D"/>
    <w:rsid w:val="006139B5"/>
    <w:rsid w:val="00614C77"/>
    <w:rsid w:val="00615B80"/>
    <w:rsid w:val="00615DD6"/>
    <w:rsid w:val="00617D7D"/>
    <w:rsid w:val="0062123A"/>
    <w:rsid w:val="00621720"/>
    <w:rsid w:val="00625BE1"/>
    <w:rsid w:val="00627ABE"/>
    <w:rsid w:val="00630AB2"/>
    <w:rsid w:val="0063106E"/>
    <w:rsid w:val="006319AB"/>
    <w:rsid w:val="00632917"/>
    <w:rsid w:val="00634B4E"/>
    <w:rsid w:val="00634DD4"/>
    <w:rsid w:val="0063610F"/>
    <w:rsid w:val="00637515"/>
    <w:rsid w:val="00637656"/>
    <w:rsid w:val="00640259"/>
    <w:rsid w:val="006412E2"/>
    <w:rsid w:val="006419BF"/>
    <w:rsid w:val="00642643"/>
    <w:rsid w:val="00642D32"/>
    <w:rsid w:val="006451EE"/>
    <w:rsid w:val="00646734"/>
    <w:rsid w:val="00646E02"/>
    <w:rsid w:val="00646ECC"/>
    <w:rsid w:val="00652BE3"/>
    <w:rsid w:val="0065402C"/>
    <w:rsid w:val="006547D8"/>
    <w:rsid w:val="00656E84"/>
    <w:rsid w:val="006615A4"/>
    <w:rsid w:val="00664BDF"/>
    <w:rsid w:val="00665908"/>
    <w:rsid w:val="006673F7"/>
    <w:rsid w:val="0067185F"/>
    <w:rsid w:val="00671D76"/>
    <w:rsid w:val="00673788"/>
    <w:rsid w:val="006744BB"/>
    <w:rsid w:val="00676413"/>
    <w:rsid w:val="0067686A"/>
    <w:rsid w:val="00676C34"/>
    <w:rsid w:val="0067778E"/>
    <w:rsid w:val="00677E60"/>
    <w:rsid w:val="00681659"/>
    <w:rsid w:val="00681AFB"/>
    <w:rsid w:val="00681BBA"/>
    <w:rsid w:val="00683171"/>
    <w:rsid w:val="0068343F"/>
    <w:rsid w:val="006838D2"/>
    <w:rsid w:val="00684810"/>
    <w:rsid w:val="006855E8"/>
    <w:rsid w:val="00685EC4"/>
    <w:rsid w:val="006875EC"/>
    <w:rsid w:val="0069042A"/>
    <w:rsid w:val="00690E17"/>
    <w:rsid w:val="0069102F"/>
    <w:rsid w:val="006932E3"/>
    <w:rsid w:val="00693F36"/>
    <w:rsid w:val="006950FB"/>
    <w:rsid w:val="006A1EE1"/>
    <w:rsid w:val="006A2653"/>
    <w:rsid w:val="006A288B"/>
    <w:rsid w:val="006A2B48"/>
    <w:rsid w:val="006A59F9"/>
    <w:rsid w:val="006A7CE9"/>
    <w:rsid w:val="006B0572"/>
    <w:rsid w:val="006B1C0A"/>
    <w:rsid w:val="006B3784"/>
    <w:rsid w:val="006B3B51"/>
    <w:rsid w:val="006B54C0"/>
    <w:rsid w:val="006B73B2"/>
    <w:rsid w:val="006B7BAA"/>
    <w:rsid w:val="006C0350"/>
    <w:rsid w:val="006C1CA2"/>
    <w:rsid w:val="006C39CB"/>
    <w:rsid w:val="006C64FB"/>
    <w:rsid w:val="006C67A4"/>
    <w:rsid w:val="006C6A4C"/>
    <w:rsid w:val="006D07CE"/>
    <w:rsid w:val="006D1697"/>
    <w:rsid w:val="006D197E"/>
    <w:rsid w:val="006D3C85"/>
    <w:rsid w:val="006D3DD3"/>
    <w:rsid w:val="006E1D52"/>
    <w:rsid w:val="006E1F71"/>
    <w:rsid w:val="006E5EE2"/>
    <w:rsid w:val="006E6200"/>
    <w:rsid w:val="006E6AA7"/>
    <w:rsid w:val="006E6CDC"/>
    <w:rsid w:val="006E72EE"/>
    <w:rsid w:val="006F041B"/>
    <w:rsid w:val="006F0445"/>
    <w:rsid w:val="006F0F85"/>
    <w:rsid w:val="006F2D8C"/>
    <w:rsid w:val="006F39B9"/>
    <w:rsid w:val="006F4958"/>
    <w:rsid w:val="006F561A"/>
    <w:rsid w:val="006F5EA7"/>
    <w:rsid w:val="00700BEC"/>
    <w:rsid w:val="00701423"/>
    <w:rsid w:val="00703104"/>
    <w:rsid w:val="007053A1"/>
    <w:rsid w:val="007060E1"/>
    <w:rsid w:val="00706F52"/>
    <w:rsid w:val="0071011D"/>
    <w:rsid w:val="00710CC1"/>
    <w:rsid w:val="007170B2"/>
    <w:rsid w:val="007207AD"/>
    <w:rsid w:val="00720D4E"/>
    <w:rsid w:val="007231B4"/>
    <w:rsid w:val="0072590B"/>
    <w:rsid w:val="00725F08"/>
    <w:rsid w:val="00727743"/>
    <w:rsid w:val="007301F6"/>
    <w:rsid w:val="00731A63"/>
    <w:rsid w:val="00733427"/>
    <w:rsid w:val="0073585E"/>
    <w:rsid w:val="00735FA2"/>
    <w:rsid w:val="00736696"/>
    <w:rsid w:val="00737D69"/>
    <w:rsid w:val="00740D27"/>
    <w:rsid w:val="00745026"/>
    <w:rsid w:val="00745096"/>
    <w:rsid w:val="00745300"/>
    <w:rsid w:val="0075099E"/>
    <w:rsid w:val="0075222D"/>
    <w:rsid w:val="00752423"/>
    <w:rsid w:val="0075474C"/>
    <w:rsid w:val="00754E31"/>
    <w:rsid w:val="00754EE9"/>
    <w:rsid w:val="00755563"/>
    <w:rsid w:val="007567D8"/>
    <w:rsid w:val="00756D50"/>
    <w:rsid w:val="00756ED0"/>
    <w:rsid w:val="0075743C"/>
    <w:rsid w:val="0075760C"/>
    <w:rsid w:val="007678D7"/>
    <w:rsid w:val="0077095F"/>
    <w:rsid w:val="0077309B"/>
    <w:rsid w:val="00773518"/>
    <w:rsid w:val="00774597"/>
    <w:rsid w:val="007751DD"/>
    <w:rsid w:val="00775FB9"/>
    <w:rsid w:val="00776DE9"/>
    <w:rsid w:val="00776F44"/>
    <w:rsid w:val="00780F77"/>
    <w:rsid w:val="00782523"/>
    <w:rsid w:val="0078254A"/>
    <w:rsid w:val="007846A7"/>
    <w:rsid w:val="00785DE3"/>
    <w:rsid w:val="00787216"/>
    <w:rsid w:val="00787860"/>
    <w:rsid w:val="00792A49"/>
    <w:rsid w:val="00792AFB"/>
    <w:rsid w:val="007939F3"/>
    <w:rsid w:val="007955E3"/>
    <w:rsid w:val="00795668"/>
    <w:rsid w:val="00795BC9"/>
    <w:rsid w:val="007961BD"/>
    <w:rsid w:val="00796AD9"/>
    <w:rsid w:val="00796EEE"/>
    <w:rsid w:val="007A0F33"/>
    <w:rsid w:val="007A127F"/>
    <w:rsid w:val="007A3B2C"/>
    <w:rsid w:val="007A3CC4"/>
    <w:rsid w:val="007A631F"/>
    <w:rsid w:val="007B0273"/>
    <w:rsid w:val="007B02BE"/>
    <w:rsid w:val="007B0892"/>
    <w:rsid w:val="007B1497"/>
    <w:rsid w:val="007B2692"/>
    <w:rsid w:val="007B446F"/>
    <w:rsid w:val="007B67B3"/>
    <w:rsid w:val="007B6CAA"/>
    <w:rsid w:val="007B6F8D"/>
    <w:rsid w:val="007C02D1"/>
    <w:rsid w:val="007C12C2"/>
    <w:rsid w:val="007C60BA"/>
    <w:rsid w:val="007C6AB9"/>
    <w:rsid w:val="007C7E91"/>
    <w:rsid w:val="007D0591"/>
    <w:rsid w:val="007D1333"/>
    <w:rsid w:val="007D1351"/>
    <w:rsid w:val="007D190B"/>
    <w:rsid w:val="007D1ECE"/>
    <w:rsid w:val="007D33E4"/>
    <w:rsid w:val="007D449D"/>
    <w:rsid w:val="007D48F0"/>
    <w:rsid w:val="007D57B5"/>
    <w:rsid w:val="007E0098"/>
    <w:rsid w:val="007E0630"/>
    <w:rsid w:val="007E2E96"/>
    <w:rsid w:val="007E4C43"/>
    <w:rsid w:val="007E58AC"/>
    <w:rsid w:val="007E591F"/>
    <w:rsid w:val="007F00AF"/>
    <w:rsid w:val="007F0F98"/>
    <w:rsid w:val="007F2CF6"/>
    <w:rsid w:val="007F356F"/>
    <w:rsid w:val="007F5191"/>
    <w:rsid w:val="007F646D"/>
    <w:rsid w:val="007F69BE"/>
    <w:rsid w:val="00800CA6"/>
    <w:rsid w:val="00800D84"/>
    <w:rsid w:val="00800D9C"/>
    <w:rsid w:val="00803692"/>
    <w:rsid w:val="00804E88"/>
    <w:rsid w:val="00805983"/>
    <w:rsid w:val="008074AA"/>
    <w:rsid w:val="00807FD2"/>
    <w:rsid w:val="0081175D"/>
    <w:rsid w:val="0081199D"/>
    <w:rsid w:val="00811A51"/>
    <w:rsid w:val="00812A9C"/>
    <w:rsid w:val="008148DE"/>
    <w:rsid w:val="0081650A"/>
    <w:rsid w:val="008268A2"/>
    <w:rsid w:val="00830326"/>
    <w:rsid w:val="00831252"/>
    <w:rsid w:val="00831BF2"/>
    <w:rsid w:val="00832647"/>
    <w:rsid w:val="00834FAD"/>
    <w:rsid w:val="008362C9"/>
    <w:rsid w:val="00836600"/>
    <w:rsid w:val="00837DDA"/>
    <w:rsid w:val="0084184E"/>
    <w:rsid w:val="00843F4A"/>
    <w:rsid w:val="008446BD"/>
    <w:rsid w:val="00844EA3"/>
    <w:rsid w:val="0084705C"/>
    <w:rsid w:val="00847B31"/>
    <w:rsid w:val="0085002F"/>
    <w:rsid w:val="0085208D"/>
    <w:rsid w:val="00852AFF"/>
    <w:rsid w:val="00854175"/>
    <w:rsid w:val="00862B4D"/>
    <w:rsid w:val="00864001"/>
    <w:rsid w:val="0086418C"/>
    <w:rsid w:val="00864344"/>
    <w:rsid w:val="00865FBE"/>
    <w:rsid w:val="008705DD"/>
    <w:rsid w:val="00871713"/>
    <w:rsid w:val="00871DFC"/>
    <w:rsid w:val="008728FC"/>
    <w:rsid w:val="00872B48"/>
    <w:rsid w:val="008742DD"/>
    <w:rsid w:val="00874F21"/>
    <w:rsid w:val="008815C5"/>
    <w:rsid w:val="0088225D"/>
    <w:rsid w:val="0088254B"/>
    <w:rsid w:val="008837F3"/>
    <w:rsid w:val="008842E4"/>
    <w:rsid w:val="00884781"/>
    <w:rsid w:val="0088555B"/>
    <w:rsid w:val="008858D9"/>
    <w:rsid w:val="00886399"/>
    <w:rsid w:val="00886F88"/>
    <w:rsid w:val="00892B20"/>
    <w:rsid w:val="00893050"/>
    <w:rsid w:val="00896DF5"/>
    <w:rsid w:val="0089731A"/>
    <w:rsid w:val="008A39A9"/>
    <w:rsid w:val="008A41D2"/>
    <w:rsid w:val="008A5933"/>
    <w:rsid w:val="008A61A7"/>
    <w:rsid w:val="008A67C3"/>
    <w:rsid w:val="008B12A6"/>
    <w:rsid w:val="008B165F"/>
    <w:rsid w:val="008B396A"/>
    <w:rsid w:val="008B4A24"/>
    <w:rsid w:val="008B520D"/>
    <w:rsid w:val="008B54F6"/>
    <w:rsid w:val="008C1961"/>
    <w:rsid w:val="008C2C09"/>
    <w:rsid w:val="008C2D07"/>
    <w:rsid w:val="008C3384"/>
    <w:rsid w:val="008C411D"/>
    <w:rsid w:val="008C5860"/>
    <w:rsid w:val="008C71A7"/>
    <w:rsid w:val="008C783E"/>
    <w:rsid w:val="008C7A5D"/>
    <w:rsid w:val="008D1FCE"/>
    <w:rsid w:val="008D268B"/>
    <w:rsid w:val="008D4CAD"/>
    <w:rsid w:val="008D589E"/>
    <w:rsid w:val="008D7376"/>
    <w:rsid w:val="008E0172"/>
    <w:rsid w:val="008E0FFA"/>
    <w:rsid w:val="008E38B1"/>
    <w:rsid w:val="008E79E4"/>
    <w:rsid w:val="008F1131"/>
    <w:rsid w:val="008F11D3"/>
    <w:rsid w:val="008F2DE9"/>
    <w:rsid w:val="008F5231"/>
    <w:rsid w:val="00911642"/>
    <w:rsid w:val="00911823"/>
    <w:rsid w:val="009126CD"/>
    <w:rsid w:val="00914054"/>
    <w:rsid w:val="00915963"/>
    <w:rsid w:val="009160A8"/>
    <w:rsid w:val="00917E91"/>
    <w:rsid w:val="0092081E"/>
    <w:rsid w:val="00920F8E"/>
    <w:rsid w:val="00921C71"/>
    <w:rsid w:val="00924857"/>
    <w:rsid w:val="0092543E"/>
    <w:rsid w:val="0092615D"/>
    <w:rsid w:val="009318D1"/>
    <w:rsid w:val="00931F21"/>
    <w:rsid w:val="00932EA6"/>
    <w:rsid w:val="00933850"/>
    <w:rsid w:val="00934F80"/>
    <w:rsid w:val="0093540D"/>
    <w:rsid w:val="009362EC"/>
    <w:rsid w:val="00936406"/>
    <w:rsid w:val="0093700E"/>
    <w:rsid w:val="009370FD"/>
    <w:rsid w:val="009377DA"/>
    <w:rsid w:val="009423F1"/>
    <w:rsid w:val="00943031"/>
    <w:rsid w:val="00943858"/>
    <w:rsid w:val="0094415A"/>
    <w:rsid w:val="00944362"/>
    <w:rsid w:val="00946029"/>
    <w:rsid w:val="00947732"/>
    <w:rsid w:val="009506B6"/>
    <w:rsid w:val="009526A1"/>
    <w:rsid w:val="00961EC2"/>
    <w:rsid w:val="00962CC3"/>
    <w:rsid w:val="00964051"/>
    <w:rsid w:val="0096458D"/>
    <w:rsid w:val="00964BBE"/>
    <w:rsid w:val="0096503B"/>
    <w:rsid w:val="00965F37"/>
    <w:rsid w:val="009678F9"/>
    <w:rsid w:val="0097095A"/>
    <w:rsid w:val="00970A0D"/>
    <w:rsid w:val="00970C64"/>
    <w:rsid w:val="0097567A"/>
    <w:rsid w:val="00975F94"/>
    <w:rsid w:val="0097642A"/>
    <w:rsid w:val="009774B4"/>
    <w:rsid w:val="009803C9"/>
    <w:rsid w:val="00981A61"/>
    <w:rsid w:val="00983BC4"/>
    <w:rsid w:val="00983BCB"/>
    <w:rsid w:val="009872C3"/>
    <w:rsid w:val="00991E33"/>
    <w:rsid w:val="0099227A"/>
    <w:rsid w:val="009934A8"/>
    <w:rsid w:val="009954CB"/>
    <w:rsid w:val="00996F68"/>
    <w:rsid w:val="009A0C8B"/>
    <w:rsid w:val="009A177F"/>
    <w:rsid w:val="009A3ACC"/>
    <w:rsid w:val="009A771F"/>
    <w:rsid w:val="009B3FF1"/>
    <w:rsid w:val="009B445F"/>
    <w:rsid w:val="009B4A70"/>
    <w:rsid w:val="009B72FD"/>
    <w:rsid w:val="009B78D6"/>
    <w:rsid w:val="009B797E"/>
    <w:rsid w:val="009C0893"/>
    <w:rsid w:val="009C1AE2"/>
    <w:rsid w:val="009C1E6F"/>
    <w:rsid w:val="009C423D"/>
    <w:rsid w:val="009C426B"/>
    <w:rsid w:val="009C6AFB"/>
    <w:rsid w:val="009D11E0"/>
    <w:rsid w:val="009D1BA0"/>
    <w:rsid w:val="009D3BF0"/>
    <w:rsid w:val="009D5D7D"/>
    <w:rsid w:val="009D72B0"/>
    <w:rsid w:val="009E00CD"/>
    <w:rsid w:val="009E44D1"/>
    <w:rsid w:val="009E6A31"/>
    <w:rsid w:val="009E6CF4"/>
    <w:rsid w:val="009E7091"/>
    <w:rsid w:val="009F03A3"/>
    <w:rsid w:val="009F0924"/>
    <w:rsid w:val="009F2FF2"/>
    <w:rsid w:val="009F4893"/>
    <w:rsid w:val="009F500E"/>
    <w:rsid w:val="00A020A6"/>
    <w:rsid w:val="00A06F9A"/>
    <w:rsid w:val="00A0729A"/>
    <w:rsid w:val="00A106D0"/>
    <w:rsid w:val="00A10960"/>
    <w:rsid w:val="00A10E02"/>
    <w:rsid w:val="00A15EAE"/>
    <w:rsid w:val="00A1692B"/>
    <w:rsid w:val="00A17168"/>
    <w:rsid w:val="00A1771E"/>
    <w:rsid w:val="00A21347"/>
    <w:rsid w:val="00A22C28"/>
    <w:rsid w:val="00A2443D"/>
    <w:rsid w:val="00A24A27"/>
    <w:rsid w:val="00A24A54"/>
    <w:rsid w:val="00A24E73"/>
    <w:rsid w:val="00A26364"/>
    <w:rsid w:val="00A300E3"/>
    <w:rsid w:val="00A32F75"/>
    <w:rsid w:val="00A3363B"/>
    <w:rsid w:val="00A33857"/>
    <w:rsid w:val="00A342BE"/>
    <w:rsid w:val="00A342F8"/>
    <w:rsid w:val="00A34954"/>
    <w:rsid w:val="00A34D91"/>
    <w:rsid w:val="00A42634"/>
    <w:rsid w:val="00A435B8"/>
    <w:rsid w:val="00A4519E"/>
    <w:rsid w:val="00A45EC7"/>
    <w:rsid w:val="00A467AB"/>
    <w:rsid w:val="00A4799D"/>
    <w:rsid w:val="00A51B3A"/>
    <w:rsid w:val="00A53CDB"/>
    <w:rsid w:val="00A545CE"/>
    <w:rsid w:val="00A54D2A"/>
    <w:rsid w:val="00A5575B"/>
    <w:rsid w:val="00A55EF7"/>
    <w:rsid w:val="00A57EC2"/>
    <w:rsid w:val="00A6250D"/>
    <w:rsid w:val="00A6370B"/>
    <w:rsid w:val="00A643AA"/>
    <w:rsid w:val="00A6472D"/>
    <w:rsid w:val="00A65229"/>
    <w:rsid w:val="00A65970"/>
    <w:rsid w:val="00A66B7C"/>
    <w:rsid w:val="00A67894"/>
    <w:rsid w:val="00A70375"/>
    <w:rsid w:val="00A70E04"/>
    <w:rsid w:val="00A7105E"/>
    <w:rsid w:val="00A71CE7"/>
    <w:rsid w:val="00A72053"/>
    <w:rsid w:val="00A73F05"/>
    <w:rsid w:val="00A754E5"/>
    <w:rsid w:val="00A760FE"/>
    <w:rsid w:val="00A770D2"/>
    <w:rsid w:val="00A77CEC"/>
    <w:rsid w:val="00A77E84"/>
    <w:rsid w:val="00A80439"/>
    <w:rsid w:val="00A80ACD"/>
    <w:rsid w:val="00A821FB"/>
    <w:rsid w:val="00A825F3"/>
    <w:rsid w:val="00A846F4"/>
    <w:rsid w:val="00A87F69"/>
    <w:rsid w:val="00A92C58"/>
    <w:rsid w:val="00A94F04"/>
    <w:rsid w:val="00A959E4"/>
    <w:rsid w:val="00A9687D"/>
    <w:rsid w:val="00AA0785"/>
    <w:rsid w:val="00AA0F34"/>
    <w:rsid w:val="00AA1F3E"/>
    <w:rsid w:val="00AA4FAF"/>
    <w:rsid w:val="00AA6F29"/>
    <w:rsid w:val="00AA783C"/>
    <w:rsid w:val="00AB0242"/>
    <w:rsid w:val="00AB1E31"/>
    <w:rsid w:val="00AB285E"/>
    <w:rsid w:val="00AB36D2"/>
    <w:rsid w:val="00AB3AE6"/>
    <w:rsid w:val="00AB57BA"/>
    <w:rsid w:val="00AC1BAF"/>
    <w:rsid w:val="00AC1D65"/>
    <w:rsid w:val="00AC2F51"/>
    <w:rsid w:val="00AC31C5"/>
    <w:rsid w:val="00AC51A8"/>
    <w:rsid w:val="00AC5431"/>
    <w:rsid w:val="00AC57E9"/>
    <w:rsid w:val="00AC68E9"/>
    <w:rsid w:val="00AC6D47"/>
    <w:rsid w:val="00AC7B15"/>
    <w:rsid w:val="00AD02B6"/>
    <w:rsid w:val="00AD06E8"/>
    <w:rsid w:val="00AD2A18"/>
    <w:rsid w:val="00AD4E7F"/>
    <w:rsid w:val="00AD57D1"/>
    <w:rsid w:val="00AD6460"/>
    <w:rsid w:val="00AD65E8"/>
    <w:rsid w:val="00AE1A23"/>
    <w:rsid w:val="00AE7780"/>
    <w:rsid w:val="00AF4309"/>
    <w:rsid w:val="00AF4F45"/>
    <w:rsid w:val="00AF521B"/>
    <w:rsid w:val="00AF64EC"/>
    <w:rsid w:val="00AF71CC"/>
    <w:rsid w:val="00B002A8"/>
    <w:rsid w:val="00B009EA"/>
    <w:rsid w:val="00B00EED"/>
    <w:rsid w:val="00B02E68"/>
    <w:rsid w:val="00B04024"/>
    <w:rsid w:val="00B0614E"/>
    <w:rsid w:val="00B066CA"/>
    <w:rsid w:val="00B06AB9"/>
    <w:rsid w:val="00B06BC9"/>
    <w:rsid w:val="00B11E47"/>
    <w:rsid w:val="00B1243F"/>
    <w:rsid w:val="00B13558"/>
    <w:rsid w:val="00B13EB9"/>
    <w:rsid w:val="00B14E68"/>
    <w:rsid w:val="00B15B43"/>
    <w:rsid w:val="00B15CD2"/>
    <w:rsid w:val="00B15DDD"/>
    <w:rsid w:val="00B160C0"/>
    <w:rsid w:val="00B16A8E"/>
    <w:rsid w:val="00B20457"/>
    <w:rsid w:val="00B20E27"/>
    <w:rsid w:val="00B215DC"/>
    <w:rsid w:val="00B222B2"/>
    <w:rsid w:val="00B22F79"/>
    <w:rsid w:val="00B24C5D"/>
    <w:rsid w:val="00B31266"/>
    <w:rsid w:val="00B3167C"/>
    <w:rsid w:val="00B31936"/>
    <w:rsid w:val="00B3256E"/>
    <w:rsid w:val="00B37F44"/>
    <w:rsid w:val="00B413ED"/>
    <w:rsid w:val="00B41E17"/>
    <w:rsid w:val="00B43EC2"/>
    <w:rsid w:val="00B4422D"/>
    <w:rsid w:val="00B44E34"/>
    <w:rsid w:val="00B44F17"/>
    <w:rsid w:val="00B47277"/>
    <w:rsid w:val="00B47296"/>
    <w:rsid w:val="00B47993"/>
    <w:rsid w:val="00B50E76"/>
    <w:rsid w:val="00B51203"/>
    <w:rsid w:val="00B53B38"/>
    <w:rsid w:val="00B53D9A"/>
    <w:rsid w:val="00B55194"/>
    <w:rsid w:val="00B56818"/>
    <w:rsid w:val="00B56D6E"/>
    <w:rsid w:val="00B56DE6"/>
    <w:rsid w:val="00B57E47"/>
    <w:rsid w:val="00B63EAC"/>
    <w:rsid w:val="00B64261"/>
    <w:rsid w:val="00B65C45"/>
    <w:rsid w:val="00B65CE7"/>
    <w:rsid w:val="00B65FA2"/>
    <w:rsid w:val="00B66162"/>
    <w:rsid w:val="00B669E4"/>
    <w:rsid w:val="00B66FF4"/>
    <w:rsid w:val="00B67B38"/>
    <w:rsid w:val="00B67ECD"/>
    <w:rsid w:val="00B70D0F"/>
    <w:rsid w:val="00B727CE"/>
    <w:rsid w:val="00B76BAD"/>
    <w:rsid w:val="00B77C2E"/>
    <w:rsid w:val="00B8046B"/>
    <w:rsid w:val="00B82800"/>
    <w:rsid w:val="00B82C6B"/>
    <w:rsid w:val="00B84E95"/>
    <w:rsid w:val="00B84F3D"/>
    <w:rsid w:val="00B85CB4"/>
    <w:rsid w:val="00B86B06"/>
    <w:rsid w:val="00B9009C"/>
    <w:rsid w:val="00B90467"/>
    <w:rsid w:val="00B90F74"/>
    <w:rsid w:val="00B9291A"/>
    <w:rsid w:val="00B93CCC"/>
    <w:rsid w:val="00B94054"/>
    <w:rsid w:val="00B95045"/>
    <w:rsid w:val="00B956B2"/>
    <w:rsid w:val="00B95803"/>
    <w:rsid w:val="00B960FF"/>
    <w:rsid w:val="00B96641"/>
    <w:rsid w:val="00BA0F15"/>
    <w:rsid w:val="00BA1084"/>
    <w:rsid w:val="00BA15B1"/>
    <w:rsid w:val="00BA1F7A"/>
    <w:rsid w:val="00BA321C"/>
    <w:rsid w:val="00BA4463"/>
    <w:rsid w:val="00BA540D"/>
    <w:rsid w:val="00BA6C39"/>
    <w:rsid w:val="00BA7538"/>
    <w:rsid w:val="00BB0159"/>
    <w:rsid w:val="00BB08FF"/>
    <w:rsid w:val="00BB12A8"/>
    <w:rsid w:val="00BB2778"/>
    <w:rsid w:val="00BB2D29"/>
    <w:rsid w:val="00BB2EC7"/>
    <w:rsid w:val="00BB3A18"/>
    <w:rsid w:val="00BB3A24"/>
    <w:rsid w:val="00BB3F34"/>
    <w:rsid w:val="00BB4510"/>
    <w:rsid w:val="00BB4782"/>
    <w:rsid w:val="00BB787D"/>
    <w:rsid w:val="00BC03DA"/>
    <w:rsid w:val="00BC1686"/>
    <w:rsid w:val="00BC375C"/>
    <w:rsid w:val="00BC54E6"/>
    <w:rsid w:val="00BC575E"/>
    <w:rsid w:val="00BD6282"/>
    <w:rsid w:val="00BD633F"/>
    <w:rsid w:val="00BE1607"/>
    <w:rsid w:val="00BE1D51"/>
    <w:rsid w:val="00BE2305"/>
    <w:rsid w:val="00BE32B5"/>
    <w:rsid w:val="00BE59F5"/>
    <w:rsid w:val="00BE5F4A"/>
    <w:rsid w:val="00BE7CED"/>
    <w:rsid w:val="00BF0491"/>
    <w:rsid w:val="00BF0E7A"/>
    <w:rsid w:val="00BF2D16"/>
    <w:rsid w:val="00BF372A"/>
    <w:rsid w:val="00BF4746"/>
    <w:rsid w:val="00BF47B6"/>
    <w:rsid w:val="00BF492E"/>
    <w:rsid w:val="00BF5849"/>
    <w:rsid w:val="00BF5EF3"/>
    <w:rsid w:val="00BF5F55"/>
    <w:rsid w:val="00BF712C"/>
    <w:rsid w:val="00BF7868"/>
    <w:rsid w:val="00BF7DE9"/>
    <w:rsid w:val="00C00A84"/>
    <w:rsid w:val="00C017F3"/>
    <w:rsid w:val="00C01B7B"/>
    <w:rsid w:val="00C04B55"/>
    <w:rsid w:val="00C102B9"/>
    <w:rsid w:val="00C11518"/>
    <w:rsid w:val="00C16313"/>
    <w:rsid w:val="00C167F5"/>
    <w:rsid w:val="00C16F42"/>
    <w:rsid w:val="00C17777"/>
    <w:rsid w:val="00C17CA0"/>
    <w:rsid w:val="00C20258"/>
    <w:rsid w:val="00C23C40"/>
    <w:rsid w:val="00C257E4"/>
    <w:rsid w:val="00C25AA2"/>
    <w:rsid w:val="00C273A9"/>
    <w:rsid w:val="00C304C2"/>
    <w:rsid w:val="00C30A3E"/>
    <w:rsid w:val="00C32AAA"/>
    <w:rsid w:val="00C343E0"/>
    <w:rsid w:val="00C34BD9"/>
    <w:rsid w:val="00C37632"/>
    <w:rsid w:val="00C42C5D"/>
    <w:rsid w:val="00C4371A"/>
    <w:rsid w:val="00C45466"/>
    <w:rsid w:val="00C45715"/>
    <w:rsid w:val="00C464C1"/>
    <w:rsid w:val="00C469FB"/>
    <w:rsid w:val="00C471A6"/>
    <w:rsid w:val="00C477C0"/>
    <w:rsid w:val="00C50BE7"/>
    <w:rsid w:val="00C533EC"/>
    <w:rsid w:val="00C553BD"/>
    <w:rsid w:val="00C55E2F"/>
    <w:rsid w:val="00C575EA"/>
    <w:rsid w:val="00C57F27"/>
    <w:rsid w:val="00C60464"/>
    <w:rsid w:val="00C61D17"/>
    <w:rsid w:val="00C61DB8"/>
    <w:rsid w:val="00C6331B"/>
    <w:rsid w:val="00C635D3"/>
    <w:rsid w:val="00C63A88"/>
    <w:rsid w:val="00C65494"/>
    <w:rsid w:val="00C65A47"/>
    <w:rsid w:val="00C66056"/>
    <w:rsid w:val="00C66B8C"/>
    <w:rsid w:val="00C702C3"/>
    <w:rsid w:val="00C721FE"/>
    <w:rsid w:val="00C7252C"/>
    <w:rsid w:val="00C737E3"/>
    <w:rsid w:val="00C7386B"/>
    <w:rsid w:val="00C73D8B"/>
    <w:rsid w:val="00C75DDE"/>
    <w:rsid w:val="00C76ED3"/>
    <w:rsid w:val="00C77FA1"/>
    <w:rsid w:val="00C8144A"/>
    <w:rsid w:val="00C819CD"/>
    <w:rsid w:val="00C81B37"/>
    <w:rsid w:val="00C83731"/>
    <w:rsid w:val="00C853D8"/>
    <w:rsid w:val="00C86FA4"/>
    <w:rsid w:val="00C87053"/>
    <w:rsid w:val="00C92522"/>
    <w:rsid w:val="00C93A2B"/>
    <w:rsid w:val="00C93AE5"/>
    <w:rsid w:val="00C957DB"/>
    <w:rsid w:val="00C95B36"/>
    <w:rsid w:val="00C9645D"/>
    <w:rsid w:val="00C9721C"/>
    <w:rsid w:val="00C978F2"/>
    <w:rsid w:val="00CA1061"/>
    <w:rsid w:val="00CA13B5"/>
    <w:rsid w:val="00CA3C89"/>
    <w:rsid w:val="00CA5418"/>
    <w:rsid w:val="00CA67E8"/>
    <w:rsid w:val="00CA732D"/>
    <w:rsid w:val="00CA790A"/>
    <w:rsid w:val="00CB1467"/>
    <w:rsid w:val="00CB1E16"/>
    <w:rsid w:val="00CB4D98"/>
    <w:rsid w:val="00CB6FC8"/>
    <w:rsid w:val="00CB78A1"/>
    <w:rsid w:val="00CC026B"/>
    <w:rsid w:val="00CC0572"/>
    <w:rsid w:val="00CC51B0"/>
    <w:rsid w:val="00CC51F9"/>
    <w:rsid w:val="00CD0A37"/>
    <w:rsid w:val="00CD0F82"/>
    <w:rsid w:val="00CD2870"/>
    <w:rsid w:val="00CD2B2C"/>
    <w:rsid w:val="00CD4053"/>
    <w:rsid w:val="00CD4859"/>
    <w:rsid w:val="00CE0097"/>
    <w:rsid w:val="00CE0171"/>
    <w:rsid w:val="00CE2A32"/>
    <w:rsid w:val="00CE3183"/>
    <w:rsid w:val="00CE615F"/>
    <w:rsid w:val="00CE65B8"/>
    <w:rsid w:val="00CE70A1"/>
    <w:rsid w:val="00CF18D5"/>
    <w:rsid w:val="00CF4D56"/>
    <w:rsid w:val="00CF5240"/>
    <w:rsid w:val="00CF52AD"/>
    <w:rsid w:val="00CF52F8"/>
    <w:rsid w:val="00CF6D9B"/>
    <w:rsid w:val="00D03651"/>
    <w:rsid w:val="00D046B8"/>
    <w:rsid w:val="00D0532C"/>
    <w:rsid w:val="00D067CD"/>
    <w:rsid w:val="00D06A03"/>
    <w:rsid w:val="00D0725F"/>
    <w:rsid w:val="00D1084E"/>
    <w:rsid w:val="00D11966"/>
    <w:rsid w:val="00D12E0F"/>
    <w:rsid w:val="00D132F3"/>
    <w:rsid w:val="00D15D66"/>
    <w:rsid w:val="00D16523"/>
    <w:rsid w:val="00D17566"/>
    <w:rsid w:val="00D206D6"/>
    <w:rsid w:val="00D20CD7"/>
    <w:rsid w:val="00D2457F"/>
    <w:rsid w:val="00D24FD0"/>
    <w:rsid w:val="00D26492"/>
    <w:rsid w:val="00D3048A"/>
    <w:rsid w:val="00D324D3"/>
    <w:rsid w:val="00D33EAD"/>
    <w:rsid w:val="00D33FD1"/>
    <w:rsid w:val="00D3521E"/>
    <w:rsid w:val="00D40D61"/>
    <w:rsid w:val="00D4463A"/>
    <w:rsid w:val="00D50596"/>
    <w:rsid w:val="00D50D6B"/>
    <w:rsid w:val="00D5127A"/>
    <w:rsid w:val="00D51491"/>
    <w:rsid w:val="00D51A32"/>
    <w:rsid w:val="00D51F56"/>
    <w:rsid w:val="00D52B97"/>
    <w:rsid w:val="00D535D6"/>
    <w:rsid w:val="00D567D9"/>
    <w:rsid w:val="00D574AD"/>
    <w:rsid w:val="00D5797D"/>
    <w:rsid w:val="00D57A3C"/>
    <w:rsid w:val="00D57ADA"/>
    <w:rsid w:val="00D57EC1"/>
    <w:rsid w:val="00D6072D"/>
    <w:rsid w:val="00D609C2"/>
    <w:rsid w:val="00D60C61"/>
    <w:rsid w:val="00D60FAB"/>
    <w:rsid w:val="00D627A5"/>
    <w:rsid w:val="00D6410B"/>
    <w:rsid w:val="00D643E9"/>
    <w:rsid w:val="00D6491E"/>
    <w:rsid w:val="00D65A38"/>
    <w:rsid w:val="00D660FD"/>
    <w:rsid w:val="00D677D1"/>
    <w:rsid w:val="00D7161C"/>
    <w:rsid w:val="00D71DE1"/>
    <w:rsid w:val="00D73BCD"/>
    <w:rsid w:val="00D74BB2"/>
    <w:rsid w:val="00D7521B"/>
    <w:rsid w:val="00D76E2C"/>
    <w:rsid w:val="00D80B87"/>
    <w:rsid w:val="00D82255"/>
    <w:rsid w:val="00D82546"/>
    <w:rsid w:val="00D82980"/>
    <w:rsid w:val="00D83B0E"/>
    <w:rsid w:val="00D845CD"/>
    <w:rsid w:val="00D84637"/>
    <w:rsid w:val="00D85451"/>
    <w:rsid w:val="00D85AAC"/>
    <w:rsid w:val="00D92106"/>
    <w:rsid w:val="00D92745"/>
    <w:rsid w:val="00D93017"/>
    <w:rsid w:val="00D938FD"/>
    <w:rsid w:val="00D94242"/>
    <w:rsid w:val="00D9447F"/>
    <w:rsid w:val="00D94FA2"/>
    <w:rsid w:val="00D9508C"/>
    <w:rsid w:val="00D96BDA"/>
    <w:rsid w:val="00DA00AE"/>
    <w:rsid w:val="00DA0F8F"/>
    <w:rsid w:val="00DA3C36"/>
    <w:rsid w:val="00DA514C"/>
    <w:rsid w:val="00DA5A9A"/>
    <w:rsid w:val="00DA6F00"/>
    <w:rsid w:val="00DB0C62"/>
    <w:rsid w:val="00DB2F24"/>
    <w:rsid w:val="00DB4F97"/>
    <w:rsid w:val="00DB6385"/>
    <w:rsid w:val="00DB6FD1"/>
    <w:rsid w:val="00DB73A5"/>
    <w:rsid w:val="00DB7518"/>
    <w:rsid w:val="00DC1072"/>
    <w:rsid w:val="00DC1801"/>
    <w:rsid w:val="00DC2ADB"/>
    <w:rsid w:val="00DC6B55"/>
    <w:rsid w:val="00DC7D31"/>
    <w:rsid w:val="00DC7F11"/>
    <w:rsid w:val="00DD2D0A"/>
    <w:rsid w:val="00DD45F3"/>
    <w:rsid w:val="00DD6FA0"/>
    <w:rsid w:val="00DE1AE4"/>
    <w:rsid w:val="00DE31F7"/>
    <w:rsid w:val="00DE383C"/>
    <w:rsid w:val="00DE5439"/>
    <w:rsid w:val="00DE5557"/>
    <w:rsid w:val="00DE5559"/>
    <w:rsid w:val="00DE74C6"/>
    <w:rsid w:val="00DE79EC"/>
    <w:rsid w:val="00DE7F72"/>
    <w:rsid w:val="00DF0103"/>
    <w:rsid w:val="00DF1081"/>
    <w:rsid w:val="00DF270F"/>
    <w:rsid w:val="00DF2DEA"/>
    <w:rsid w:val="00DF4131"/>
    <w:rsid w:val="00DF4724"/>
    <w:rsid w:val="00DF4B31"/>
    <w:rsid w:val="00DF694C"/>
    <w:rsid w:val="00DF6C16"/>
    <w:rsid w:val="00DF7AC2"/>
    <w:rsid w:val="00E020E1"/>
    <w:rsid w:val="00E0272D"/>
    <w:rsid w:val="00E03E53"/>
    <w:rsid w:val="00E03E9E"/>
    <w:rsid w:val="00E04152"/>
    <w:rsid w:val="00E04DA3"/>
    <w:rsid w:val="00E056E9"/>
    <w:rsid w:val="00E05CD8"/>
    <w:rsid w:val="00E07121"/>
    <w:rsid w:val="00E10F45"/>
    <w:rsid w:val="00E1227A"/>
    <w:rsid w:val="00E124C5"/>
    <w:rsid w:val="00E12BCE"/>
    <w:rsid w:val="00E13206"/>
    <w:rsid w:val="00E149EA"/>
    <w:rsid w:val="00E16615"/>
    <w:rsid w:val="00E201EE"/>
    <w:rsid w:val="00E20EFA"/>
    <w:rsid w:val="00E21A86"/>
    <w:rsid w:val="00E21C34"/>
    <w:rsid w:val="00E23C9D"/>
    <w:rsid w:val="00E24555"/>
    <w:rsid w:val="00E25BFE"/>
    <w:rsid w:val="00E27D57"/>
    <w:rsid w:val="00E3054F"/>
    <w:rsid w:val="00E331F9"/>
    <w:rsid w:val="00E33EDD"/>
    <w:rsid w:val="00E340CF"/>
    <w:rsid w:val="00E37123"/>
    <w:rsid w:val="00E3784B"/>
    <w:rsid w:val="00E424E5"/>
    <w:rsid w:val="00E42DDB"/>
    <w:rsid w:val="00E436F9"/>
    <w:rsid w:val="00E43F08"/>
    <w:rsid w:val="00E43F3D"/>
    <w:rsid w:val="00E44C70"/>
    <w:rsid w:val="00E44D8E"/>
    <w:rsid w:val="00E45A44"/>
    <w:rsid w:val="00E47AB7"/>
    <w:rsid w:val="00E5001C"/>
    <w:rsid w:val="00E50973"/>
    <w:rsid w:val="00E50A81"/>
    <w:rsid w:val="00E52871"/>
    <w:rsid w:val="00E54A61"/>
    <w:rsid w:val="00E5575E"/>
    <w:rsid w:val="00E55880"/>
    <w:rsid w:val="00E565CD"/>
    <w:rsid w:val="00E5703A"/>
    <w:rsid w:val="00E634E7"/>
    <w:rsid w:val="00E642CE"/>
    <w:rsid w:val="00E6570D"/>
    <w:rsid w:val="00E66276"/>
    <w:rsid w:val="00E67DEB"/>
    <w:rsid w:val="00E70917"/>
    <w:rsid w:val="00E738B1"/>
    <w:rsid w:val="00E7566B"/>
    <w:rsid w:val="00E75AA6"/>
    <w:rsid w:val="00E76A60"/>
    <w:rsid w:val="00E7776A"/>
    <w:rsid w:val="00E77C5B"/>
    <w:rsid w:val="00E80793"/>
    <w:rsid w:val="00E80DD3"/>
    <w:rsid w:val="00E81B5E"/>
    <w:rsid w:val="00E81E74"/>
    <w:rsid w:val="00E82CC7"/>
    <w:rsid w:val="00E838ED"/>
    <w:rsid w:val="00E85C45"/>
    <w:rsid w:val="00E85D84"/>
    <w:rsid w:val="00E85DA6"/>
    <w:rsid w:val="00E90873"/>
    <w:rsid w:val="00E90CBE"/>
    <w:rsid w:val="00E91CBC"/>
    <w:rsid w:val="00E9295E"/>
    <w:rsid w:val="00E932CB"/>
    <w:rsid w:val="00E9410E"/>
    <w:rsid w:val="00E95C3B"/>
    <w:rsid w:val="00E96DA5"/>
    <w:rsid w:val="00EA40E0"/>
    <w:rsid w:val="00EA4529"/>
    <w:rsid w:val="00EA7A78"/>
    <w:rsid w:val="00EB0938"/>
    <w:rsid w:val="00EB0C2F"/>
    <w:rsid w:val="00EB40B3"/>
    <w:rsid w:val="00EB5256"/>
    <w:rsid w:val="00EB63C8"/>
    <w:rsid w:val="00EC0E9C"/>
    <w:rsid w:val="00EC1495"/>
    <w:rsid w:val="00EC195A"/>
    <w:rsid w:val="00EC1DF2"/>
    <w:rsid w:val="00EC2A3B"/>
    <w:rsid w:val="00EC7EEB"/>
    <w:rsid w:val="00ED08AC"/>
    <w:rsid w:val="00ED16C5"/>
    <w:rsid w:val="00ED26A3"/>
    <w:rsid w:val="00ED48C8"/>
    <w:rsid w:val="00ED4920"/>
    <w:rsid w:val="00ED6C63"/>
    <w:rsid w:val="00ED6F5C"/>
    <w:rsid w:val="00ED75A0"/>
    <w:rsid w:val="00ED795A"/>
    <w:rsid w:val="00ED7E41"/>
    <w:rsid w:val="00EE14AD"/>
    <w:rsid w:val="00EE210B"/>
    <w:rsid w:val="00EE3444"/>
    <w:rsid w:val="00EE56DE"/>
    <w:rsid w:val="00EE7AB2"/>
    <w:rsid w:val="00EF201B"/>
    <w:rsid w:val="00EF39F9"/>
    <w:rsid w:val="00EF4038"/>
    <w:rsid w:val="00EF4D19"/>
    <w:rsid w:val="00EF58F1"/>
    <w:rsid w:val="00EF6744"/>
    <w:rsid w:val="00EF71D9"/>
    <w:rsid w:val="00F017D3"/>
    <w:rsid w:val="00F0656F"/>
    <w:rsid w:val="00F0697A"/>
    <w:rsid w:val="00F06A32"/>
    <w:rsid w:val="00F06C73"/>
    <w:rsid w:val="00F07412"/>
    <w:rsid w:val="00F1014E"/>
    <w:rsid w:val="00F104DA"/>
    <w:rsid w:val="00F1066C"/>
    <w:rsid w:val="00F11F09"/>
    <w:rsid w:val="00F11F31"/>
    <w:rsid w:val="00F11F7C"/>
    <w:rsid w:val="00F16A14"/>
    <w:rsid w:val="00F1745A"/>
    <w:rsid w:val="00F2190D"/>
    <w:rsid w:val="00F21D6A"/>
    <w:rsid w:val="00F22D56"/>
    <w:rsid w:val="00F2625E"/>
    <w:rsid w:val="00F27035"/>
    <w:rsid w:val="00F305F3"/>
    <w:rsid w:val="00F32294"/>
    <w:rsid w:val="00F329DE"/>
    <w:rsid w:val="00F446B6"/>
    <w:rsid w:val="00F4652C"/>
    <w:rsid w:val="00F530B9"/>
    <w:rsid w:val="00F53BF8"/>
    <w:rsid w:val="00F54161"/>
    <w:rsid w:val="00F5655C"/>
    <w:rsid w:val="00F61586"/>
    <w:rsid w:val="00F63E9E"/>
    <w:rsid w:val="00F656CA"/>
    <w:rsid w:val="00F6573A"/>
    <w:rsid w:val="00F65BF4"/>
    <w:rsid w:val="00F67773"/>
    <w:rsid w:val="00F7039F"/>
    <w:rsid w:val="00F71CD9"/>
    <w:rsid w:val="00F72B5A"/>
    <w:rsid w:val="00F73149"/>
    <w:rsid w:val="00F75298"/>
    <w:rsid w:val="00F76286"/>
    <w:rsid w:val="00F77C89"/>
    <w:rsid w:val="00F8000C"/>
    <w:rsid w:val="00F820C3"/>
    <w:rsid w:val="00F82491"/>
    <w:rsid w:val="00F827EF"/>
    <w:rsid w:val="00F84069"/>
    <w:rsid w:val="00F85478"/>
    <w:rsid w:val="00F8644B"/>
    <w:rsid w:val="00F87563"/>
    <w:rsid w:val="00F905CC"/>
    <w:rsid w:val="00F90BF4"/>
    <w:rsid w:val="00F90E39"/>
    <w:rsid w:val="00F91373"/>
    <w:rsid w:val="00F916FD"/>
    <w:rsid w:val="00F9292A"/>
    <w:rsid w:val="00F92C21"/>
    <w:rsid w:val="00F949F8"/>
    <w:rsid w:val="00F97A46"/>
    <w:rsid w:val="00F97ADD"/>
    <w:rsid w:val="00FA107C"/>
    <w:rsid w:val="00FA160F"/>
    <w:rsid w:val="00FA1E30"/>
    <w:rsid w:val="00FA2B21"/>
    <w:rsid w:val="00FA3C2E"/>
    <w:rsid w:val="00FA3C41"/>
    <w:rsid w:val="00FA7EBE"/>
    <w:rsid w:val="00FB048B"/>
    <w:rsid w:val="00FB16FA"/>
    <w:rsid w:val="00FB237D"/>
    <w:rsid w:val="00FB399D"/>
    <w:rsid w:val="00FB4EBC"/>
    <w:rsid w:val="00FB571A"/>
    <w:rsid w:val="00FC1014"/>
    <w:rsid w:val="00FC2AF9"/>
    <w:rsid w:val="00FC2FA5"/>
    <w:rsid w:val="00FC306B"/>
    <w:rsid w:val="00FC3D92"/>
    <w:rsid w:val="00FC43DA"/>
    <w:rsid w:val="00FC5910"/>
    <w:rsid w:val="00FD1688"/>
    <w:rsid w:val="00FD3CFC"/>
    <w:rsid w:val="00FD45F9"/>
    <w:rsid w:val="00FD524E"/>
    <w:rsid w:val="00FE3FC8"/>
    <w:rsid w:val="00FE41D6"/>
    <w:rsid w:val="00FE5785"/>
    <w:rsid w:val="00FE589F"/>
    <w:rsid w:val="00FE58AA"/>
    <w:rsid w:val="00FE68EE"/>
    <w:rsid w:val="00FE7431"/>
    <w:rsid w:val="00FF3DDC"/>
    <w:rsid w:val="00FF43EF"/>
    <w:rsid w:val="00FF5140"/>
    <w:rsid w:val="00FF5A5E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Times New Roman" w:hAnsi="Batang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2637E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37E"/>
    <w:pPr>
      <w:keepNext/>
      <w:spacing w:before="240" w:after="60"/>
      <w:outlineLvl w:val="0"/>
    </w:pPr>
    <w:rPr>
      <w:rFonts w:ascii="Colonna MT" w:hAnsi="Colonna MT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637E"/>
    <w:pPr>
      <w:keepNext/>
      <w:spacing w:before="240" w:after="60"/>
      <w:outlineLvl w:val="1"/>
    </w:pPr>
    <w:rPr>
      <w:rFonts w:ascii="Colonna MT" w:hAnsi="Colonna MT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637E"/>
    <w:pPr>
      <w:keepNext/>
      <w:spacing w:before="240" w:after="60"/>
      <w:outlineLvl w:val="2"/>
    </w:pPr>
    <w:rPr>
      <w:rFonts w:ascii="Colonna MT" w:hAnsi="Colonna MT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637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2637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637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637E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637E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2637E"/>
    <w:pPr>
      <w:spacing w:before="240" w:after="60"/>
      <w:outlineLvl w:val="8"/>
    </w:pPr>
    <w:rPr>
      <w:rFonts w:ascii="Colonna MT" w:hAnsi="Colonna MT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2637E"/>
    <w:rPr>
      <w:rFonts w:ascii="Colonna MT" w:eastAsia="Times New Roman" w:hAnsi="Colonna M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32637E"/>
    <w:rPr>
      <w:rFonts w:ascii="Colonna MT" w:eastAsia="Times New Roman" w:hAnsi="Colonna MT" w:cs="Times New Roman"/>
      <w:b/>
      <w:bCs/>
      <w:i/>
      <w:iCs/>
      <w:sz w:val="28"/>
      <w:szCs w:val="28"/>
    </w:rPr>
  </w:style>
  <w:style w:type="paragraph" w:styleId="Tytu">
    <w:name w:val="Title"/>
    <w:aliases w:val="Znak Znak,Znak"/>
    <w:basedOn w:val="Normalny"/>
    <w:next w:val="Normalny"/>
    <w:link w:val="TytuZnak"/>
    <w:uiPriority w:val="10"/>
    <w:qFormat/>
    <w:rsid w:val="0032637E"/>
    <w:pPr>
      <w:spacing w:before="240" w:after="60"/>
      <w:jc w:val="center"/>
      <w:outlineLvl w:val="0"/>
    </w:pPr>
    <w:rPr>
      <w:rFonts w:ascii="Colonna MT" w:hAnsi="Colonna MT"/>
      <w:b/>
      <w:bCs/>
      <w:kern w:val="28"/>
      <w:sz w:val="32"/>
      <w:szCs w:val="32"/>
      <w:lang w:bidi="ar-SA"/>
    </w:rPr>
  </w:style>
  <w:style w:type="character" w:customStyle="1" w:styleId="TytuZnak">
    <w:name w:val="Tytuł Znak"/>
    <w:aliases w:val="Znak Znak Znak,Znak Znak1"/>
    <w:link w:val="Tytu"/>
    <w:uiPriority w:val="10"/>
    <w:rsid w:val="0032637E"/>
    <w:rPr>
      <w:rFonts w:ascii="Colonna MT" w:eastAsia="Times New Roman" w:hAnsi="Colonna MT" w:cs="Times New Roman"/>
      <w:b/>
      <w:bCs/>
      <w:kern w:val="28"/>
      <w:sz w:val="32"/>
      <w:szCs w:val="32"/>
    </w:rPr>
  </w:style>
  <w:style w:type="paragraph" w:styleId="Bezodstpw">
    <w:name w:val="No Spacing"/>
    <w:basedOn w:val="Normalny"/>
    <w:uiPriority w:val="1"/>
    <w:qFormat/>
    <w:rsid w:val="0032637E"/>
    <w:rPr>
      <w:szCs w:val="32"/>
    </w:rPr>
  </w:style>
  <w:style w:type="character" w:customStyle="1" w:styleId="TekstpodstawowyZnak">
    <w:name w:val="Tekst podstawowy Znak"/>
    <w:link w:val="Tekstpodstawowy"/>
    <w:semiHidden/>
    <w:locked/>
    <w:rsid w:val="0002109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21093"/>
    <w:pPr>
      <w:spacing w:after="120"/>
    </w:pPr>
    <w:rPr>
      <w:lang w:eastAsia="pl-PL" w:bidi="ar-SA"/>
    </w:rPr>
  </w:style>
  <w:style w:type="character" w:customStyle="1" w:styleId="TekstpodstawowyZnak1">
    <w:name w:val="Tekst podstawowy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link w:val="Podtytu"/>
    <w:locked/>
    <w:rsid w:val="0032637E"/>
    <w:rPr>
      <w:rFonts w:ascii="Colonna MT" w:eastAsia="Times New Roman" w:hAnsi="Colonna MT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32637E"/>
    <w:pPr>
      <w:spacing w:after="60"/>
      <w:jc w:val="center"/>
      <w:outlineLvl w:val="1"/>
    </w:pPr>
    <w:rPr>
      <w:rFonts w:ascii="Colonna MT" w:hAnsi="Colonna MT"/>
      <w:lang w:bidi="ar-SA"/>
    </w:rPr>
  </w:style>
  <w:style w:type="character" w:customStyle="1" w:styleId="PodtytuZnak1">
    <w:name w:val="Podtytuł Znak1"/>
    <w:uiPriority w:val="11"/>
    <w:rsid w:val="00021093"/>
    <w:rPr>
      <w:rFonts w:ascii="Colonna MT" w:eastAsia="Times New Roman" w:hAnsi="Colonna MT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locked/>
    <w:rsid w:val="00021093"/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021093"/>
    <w:pPr>
      <w:jc w:val="both"/>
    </w:pPr>
    <w:rPr>
      <w:sz w:val="28"/>
      <w:szCs w:val="20"/>
      <w:lang w:eastAsia="pl-PL" w:bidi="ar-SA"/>
    </w:rPr>
  </w:style>
  <w:style w:type="character" w:customStyle="1" w:styleId="Tekstpodstawowy2Znak1">
    <w:name w:val="Tekst podstawowy 2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21093"/>
    <w:pPr>
      <w:tabs>
        <w:tab w:val="center" w:pos="4536"/>
        <w:tab w:val="right" w:pos="9072"/>
      </w:tabs>
    </w:pPr>
    <w:rPr>
      <w:rFonts w:ascii="Times New Roman" w:hAnsi="Times New Roman"/>
      <w:lang w:eastAsia="pl-PL" w:bidi="ar-SA"/>
    </w:rPr>
  </w:style>
  <w:style w:type="character" w:customStyle="1" w:styleId="NagwekZnak">
    <w:name w:val="Nagłówek Znak"/>
    <w:link w:val="Nagwek"/>
    <w:uiPriority w:val="99"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32637E"/>
    <w:rPr>
      <w:rFonts w:ascii="Colonna MT" w:eastAsia="Times New Roman" w:hAnsi="Colonna M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2637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2637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2637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2637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2637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2637E"/>
    <w:rPr>
      <w:rFonts w:ascii="Colonna MT" w:eastAsia="Times New Roman" w:hAnsi="Colonna MT"/>
    </w:rPr>
  </w:style>
  <w:style w:type="character" w:styleId="Pogrubienie">
    <w:name w:val="Strong"/>
    <w:uiPriority w:val="22"/>
    <w:qFormat/>
    <w:rsid w:val="0032637E"/>
    <w:rPr>
      <w:b/>
      <w:bCs/>
    </w:rPr>
  </w:style>
  <w:style w:type="character" w:styleId="Uwydatnienie">
    <w:name w:val="Emphasis"/>
    <w:uiPriority w:val="20"/>
    <w:qFormat/>
    <w:rsid w:val="0032637E"/>
    <w:rPr>
      <w:rFonts w:ascii="Batang" w:hAnsi="Batang"/>
      <w:b/>
      <w:i/>
      <w:iCs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99"/>
    <w:qFormat/>
    <w:rsid w:val="00326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637E"/>
    <w:rPr>
      <w:i/>
      <w:lang w:bidi="ar-SA"/>
    </w:rPr>
  </w:style>
  <w:style w:type="character" w:customStyle="1" w:styleId="CytatZnak">
    <w:name w:val="Cytat Znak"/>
    <w:link w:val="Cytat"/>
    <w:uiPriority w:val="29"/>
    <w:rsid w:val="0032637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37E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32637E"/>
    <w:rPr>
      <w:b/>
      <w:i/>
      <w:sz w:val="24"/>
    </w:rPr>
  </w:style>
  <w:style w:type="character" w:styleId="Wyrnieniedelikatne">
    <w:name w:val="Subtle Emphasis"/>
    <w:uiPriority w:val="19"/>
    <w:qFormat/>
    <w:rsid w:val="0032637E"/>
    <w:rPr>
      <w:i/>
      <w:color w:val="5A5A5A"/>
    </w:rPr>
  </w:style>
  <w:style w:type="character" w:styleId="Wyrnienieintensywne">
    <w:name w:val="Intense Emphasis"/>
    <w:uiPriority w:val="21"/>
    <w:qFormat/>
    <w:rsid w:val="0032637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2637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2637E"/>
    <w:rPr>
      <w:b/>
      <w:sz w:val="24"/>
      <w:u w:val="single"/>
    </w:rPr>
  </w:style>
  <w:style w:type="character" w:styleId="Tytuksiki">
    <w:name w:val="Book Title"/>
    <w:uiPriority w:val="33"/>
    <w:qFormat/>
    <w:rsid w:val="0032637E"/>
    <w:rPr>
      <w:rFonts w:ascii="Colonna MT" w:eastAsia="Times New Roman" w:hAnsi="Colonna MT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32637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BA0"/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9D1BA0"/>
    <w:rPr>
      <w:rFonts w:ascii="Tahoma" w:hAnsi="Tahoma" w:cs="Tahoma"/>
      <w:sz w:val="16"/>
      <w:szCs w:val="16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74BB2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rsid w:val="00D74BB2"/>
    <w:rPr>
      <w:sz w:val="24"/>
      <w:szCs w:val="24"/>
      <w:lang w:val="en-US" w:eastAsia="en-US" w:bidi="en-US"/>
    </w:rPr>
  </w:style>
  <w:style w:type="character" w:styleId="Hipercze">
    <w:name w:val="Hyperlink"/>
    <w:uiPriority w:val="99"/>
    <w:rsid w:val="006C0350"/>
    <w:rPr>
      <w:color w:val="0000FF"/>
      <w:u w:val="single"/>
    </w:rPr>
  </w:style>
  <w:style w:type="paragraph" w:customStyle="1" w:styleId="Default">
    <w:name w:val="Default"/>
    <w:rsid w:val="003C546F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character" w:customStyle="1" w:styleId="fn-refannotated-elem">
    <w:name w:val="fn-ref annotated-elem"/>
    <w:basedOn w:val="Domylnaczcionkaakapitu"/>
    <w:rsid w:val="00521F76"/>
  </w:style>
  <w:style w:type="paragraph" w:styleId="Tekstprzypisukocowego">
    <w:name w:val="endnote text"/>
    <w:basedOn w:val="Normalny"/>
    <w:semiHidden/>
    <w:rsid w:val="003B54F8"/>
    <w:rPr>
      <w:sz w:val="20"/>
      <w:szCs w:val="20"/>
    </w:rPr>
  </w:style>
  <w:style w:type="character" w:styleId="Odwoanieprzypisukocowego">
    <w:name w:val="endnote reference"/>
    <w:semiHidden/>
    <w:rsid w:val="003B54F8"/>
    <w:rPr>
      <w:vertAlign w:val="superscript"/>
    </w:rPr>
  </w:style>
  <w:style w:type="character" w:customStyle="1" w:styleId="ng-bindingng-scope">
    <w:name w:val="ng-binding ng-scope"/>
    <w:basedOn w:val="Domylnaczcionkaakapitu"/>
    <w:rsid w:val="003B54F8"/>
  </w:style>
  <w:style w:type="character" w:styleId="Numerstrony">
    <w:name w:val="page number"/>
    <w:basedOn w:val="Domylnaczcionkaakapitu"/>
    <w:rsid w:val="00C34BD9"/>
  </w:style>
  <w:style w:type="character" w:customStyle="1" w:styleId="markedcontent">
    <w:name w:val="markedcontent"/>
    <w:basedOn w:val="Domylnaczcionkaakapitu"/>
    <w:rsid w:val="00280793"/>
  </w:style>
  <w:style w:type="character" w:customStyle="1" w:styleId="highlightselectedappended">
    <w:name w:val="highlight selected appended"/>
    <w:basedOn w:val="Domylnaczcionkaakapitu"/>
    <w:rsid w:val="00831252"/>
  </w:style>
  <w:style w:type="character" w:customStyle="1" w:styleId="email-address">
    <w:name w:val="email-address"/>
    <w:basedOn w:val="Domylnaczcionkaakapitu"/>
    <w:rsid w:val="00843F4A"/>
  </w:style>
  <w:style w:type="character" w:customStyle="1" w:styleId="value">
    <w:name w:val="value"/>
    <w:basedOn w:val="Domylnaczcionkaakapitu"/>
    <w:rsid w:val="00843F4A"/>
  </w:style>
  <w:style w:type="paragraph" w:customStyle="1" w:styleId="Tekstpodstawowy21">
    <w:name w:val="Tekst podstawowy 21"/>
    <w:basedOn w:val="Normalny"/>
    <w:rsid w:val="00E634E7"/>
    <w:pPr>
      <w:suppressAutoHyphens/>
      <w:jc w:val="both"/>
    </w:pPr>
    <w:rPr>
      <w:rFonts w:ascii="Times New Roman" w:hAnsi="Times New Roman"/>
      <w:sz w:val="28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unhideWhenUsed/>
    <w:rsid w:val="00397395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E85C45"/>
    <w:rPr>
      <w:sz w:val="24"/>
      <w:szCs w:val="24"/>
      <w:lang w:eastAsia="en-US" w:bidi="en-US"/>
    </w:rPr>
  </w:style>
  <w:style w:type="paragraph" w:styleId="Tekstpodstawowywcity">
    <w:name w:val="Body Text Indent"/>
    <w:basedOn w:val="Normalny"/>
    <w:link w:val="TekstpodstawowywcityZnak"/>
    <w:rsid w:val="00FD3CFC"/>
    <w:pPr>
      <w:spacing w:after="120"/>
      <w:ind w:left="283"/>
    </w:pPr>
    <w:rPr>
      <w:rFonts w:ascii="Times New Roman" w:hAnsi="Times New Roman"/>
      <w:lang w:val="en-US" w:bidi="ar-SA"/>
    </w:rPr>
  </w:style>
  <w:style w:type="character" w:customStyle="1" w:styleId="TekstpodstawowywcityZnak">
    <w:name w:val="Tekst podstawowy wcięty Znak"/>
    <w:link w:val="Tekstpodstawowywcity"/>
    <w:rsid w:val="00FD3CFC"/>
    <w:rPr>
      <w:rFonts w:ascii="Times New Roman" w:hAnsi="Times New Roman"/>
      <w:sz w:val="24"/>
      <w:szCs w:val="24"/>
      <w:lang w:val="en-US" w:eastAsia="en-US"/>
    </w:rPr>
  </w:style>
  <w:style w:type="character" w:customStyle="1" w:styleId="ng-binding">
    <w:name w:val="ng-binding"/>
    <w:basedOn w:val="Domylnaczcionkaakapitu"/>
    <w:rsid w:val="00E70917"/>
  </w:style>
  <w:style w:type="character" w:customStyle="1" w:styleId="ng-scope">
    <w:name w:val="ng-scope"/>
    <w:basedOn w:val="Domylnaczcionkaakapitu"/>
    <w:rsid w:val="00E70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7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twas@woloizol.c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oizol.com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oloizol.com.pl/?page_id=48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fexper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DB2C-EC94-4B95-B1F7-13A827B3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8281</Words>
  <Characters>49687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UMOWA-wzór</vt:lpstr>
    </vt:vector>
  </TitlesOfParts>
  <Company/>
  <LinksUpToDate>false</LinksUpToDate>
  <CharactersWithSpaces>57853</CharactersWithSpaces>
  <SharedDoc>false</SharedDoc>
  <HLinks>
    <vt:vector size="24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https://woloizol.com.pl/</vt:lpwstr>
      </vt:variant>
      <vt:variant>
        <vt:lpwstr/>
      </vt:variant>
      <vt:variant>
        <vt:i4>8192009</vt:i4>
      </vt:variant>
      <vt:variant>
        <vt:i4>6</vt:i4>
      </vt:variant>
      <vt:variant>
        <vt:i4>0</vt:i4>
      </vt:variant>
      <vt:variant>
        <vt:i4>5</vt:i4>
      </vt:variant>
      <vt:variant>
        <vt:lpwstr>https://woloizol.com.pl/?page_id=4830</vt:lpwstr>
      </vt:variant>
      <vt:variant>
        <vt:lpwstr/>
      </vt:variant>
      <vt:variant>
        <vt:i4>5308495</vt:i4>
      </vt:variant>
      <vt:variant>
        <vt:i4>3</vt:i4>
      </vt:variant>
      <vt:variant>
        <vt:i4>0</vt:i4>
      </vt:variant>
      <vt:variant>
        <vt:i4>5</vt:i4>
      </vt:variant>
      <vt:variant>
        <vt:lpwstr>https://pefexpert.pl/</vt:lpwstr>
      </vt:variant>
      <vt:variant>
        <vt:lpwstr/>
      </vt:variant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mailto:k.kotwas@woloizol.com.pl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subject/>
  <dc:creator>sag</dc:creator>
  <cp:keywords/>
  <cp:lastModifiedBy>SAG</cp:lastModifiedBy>
  <cp:revision>110</cp:revision>
  <cp:lastPrinted>2025-05-08T11:22:00Z</cp:lastPrinted>
  <dcterms:created xsi:type="dcterms:W3CDTF">2025-05-15T08:53:00Z</dcterms:created>
  <dcterms:modified xsi:type="dcterms:W3CDTF">2025-05-22T09:21:00Z</dcterms:modified>
</cp:coreProperties>
</file>