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F90F1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0F13">
        <w:rPr>
          <w:rFonts w:ascii="Times New Roman" w:hAnsi="Times New Roman"/>
          <w:b/>
          <w:sz w:val="24"/>
          <w:szCs w:val="24"/>
        </w:rPr>
        <w:t>Załącznik nr 3</w:t>
      </w:r>
      <w:r w:rsidR="0040146E" w:rsidRPr="00F90F13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F90F13" w:rsidRDefault="00CF4A74" w:rsidP="00C4103F">
      <w:pPr>
        <w:rPr>
          <w:rFonts w:ascii="Arial" w:hAnsi="Arial" w:cs="Arial"/>
        </w:rPr>
      </w:pPr>
    </w:p>
    <w:p w14:paraId="6527D8B1" w14:textId="77777777" w:rsidR="00300674" w:rsidRPr="00F90F13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F90F13">
        <w:rPr>
          <w:rFonts w:ascii="Arial" w:hAnsi="Arial" w:cs="Arial"/>
          <w:b/>
        </w:rPr>
        <w:t xml:space="preserve">Oświadczenie </w:t>
      </w:r>
      <w:r w:rsidR="0040146E" w:rsidRPr="00F90F13">
        <w:rPr>
          <w:rFonts w:ascii="Arial" w:hAnsi="Arial" w:cs="Arial"/>
          <w:b/>
        </w:rPr>
        <w:t xml:space="preserve">PODMIOTU </w:t>
      </w:r>
      <w:r w:rsidR="003652F3" w:rsidRPr="00F90F13">
        <w:rPr>
          <w:rFonts w:ascii="Arial" w:hAnsi="Arial" w:cs="Arial"/>
          <w:b/>
        </w:rPr>
        <w:t>U</w:t>
      </w:r>
      <w:r w:rsidR="0040146E" w:rsidRPr="00F90F13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4509FFE9" w:rsidR="00D409DE" w:rsidRDefault="00F014B6" w:rsidP="002A173D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2A173D" w:rsidRPr="002A173D">
        <w:rPr>
          <w:rFonts w:ascii="Arial" w:hAnsi="Arial" w:cs="Arial"/>
          <w:sz w:val="21"/>
          <w:szCs w:val="21"/>
        </w:rPr>
        <w:t xml:space="preserve">. </w:t>
      </w:r>
      <w:r w:rsidR="002A173D" w:rsidRPr="002A173D">
        <w:rPr>
          <w:rFonts w:ascii="Arial" w:hAnsi="Arial" w:cs="Arial"/>
          <w:b/>
          <w:sz w:val="21"/>
          <w:szCs w:val="21"/>
        </w:rPr>
        <w:t xml:space="preserve">„Wzmocnienie nawierzchni drogi wojewódzkiej nr </w:t>
      </w:r>
      <w:r w:rsidR="004E6BDD">
        <w:rPr>
          <w:rFonts w:ascii="Arial" w:hAnsi="Arial" w:cs="Arial"/>
          <w:b/>
          <w:sz w:val="21"/>
          <w:szCs w:val="21"/>
        </w:rPr>
        <w:t>385</w:t>
      </w:r>
      <w:r w:rsidR="002A173D" w:rsidRPr="002A173D">
        <w:rPr>
          <w:rFonts w:ascii="Arial" w:hAnsi="Arial" w:cs="Arial"/>
          <w:b/>
          <w:sz w:val="21"/>
          <w:szCs w:val="21"/>
        </w:rPr>
        <w:t xml:space="preserve"> </w:t>
      </w:r>
      <w:r w:rsidR="004E6BDD">
        <w:rPr>
          <w:rFonts w:ascii="Arial" w:hAnsi="Arial" w:cs="Arial"/>
          <w:b/>
          <w:sz w:val="21"/>
          <w:szCs w:val="21"/>
        </w:rPr>
        <w:t>od</w:t>
      </w:r>
      <w:r w:rsidR="002A173D" w:rsidRPr="002A173D">
        <w:rPr>
          <w:rFonts w:ascii="Arial" w:hAnsi="Arial" w:cs="Arial"/>
          <w:b/>
          <w:sz w:val="21"/>
          <w:szCs w:val="21"/>
        </w:rPr>
        <w:t xml:space="preserve"> km </w:t>
      </w:r>
      <w:r w:rsidR="004E6BDD">
        <w:rPr>
          <w:rFonts w:ascii="Arial" w:hAnsi="Arial" w:cs="Arial"/>
          <w:b/>
          <w:sz w:val="21"/>
          <w:szCs w:val="21"/>
        </w:rPr>
        <w:t>70</w:t>
      </w:r>
      <w:r w:rsidR="002A173D" w:rsidRPr="002A173D">
        <w:rPr>
          <w:rFonts w:ascii="Arial" w:hAnsi="Arial" w:cs="Arial"/>
          <w:b/>
          <w:sz w:val="21"/>
          <w:szCs w:val="21"/>
        </w:rPr>
        <w:t>+</w:t>
      </w:r>
      <w:r w:rsidR="004E6BDD">
        <w:rPr>
          <w:rFonts w:ascii="Arial" w:hAnsi="Arial" w:cs="Arial"/>
          <w:b/>
          <w:sz w:val="21"/>
          <w:szCs w:val="21"/>
        </w:rPr>
        <w:t>430</w:t>
      </w:r>
      <w:r w:rsidR="002A173D" w:rsidRPr="002A173D">
        <w:rPr>
          <w:rFonts w:ascii="Arial" w:hAnsi="Arial" w:cs="Arial"/>
          <w:b/>
          <w:sz w:val="21"/>
          <w:szCs w:val="21"/>
        </w:rPr>
        <w:t xml:space="preserve"> do km </w:t>
      </w:r>
      <w:r w:rsidR="004E6BDD">
        <w:rPr>
          <w:rFonts w:ascii="Arial" w:hAnsi="Arial" w:cs="Arial"/>
          <w:b/>
          <w:sz w:val="21"/>
          <w:szCs w:val="21"/>
        </w:rPr>
        <w:t>71</w:t>
      </w:r>
      <w:r w:rsidR="002A173D" w:rsidRPr="002A173D">
        <w:rPr>
          <w:rFonts w:ascii="Arial" w:hAnsi="Arial" w:cs="Arial"/>
          <w:b/>
          <w:sz w:val="21"/>
          <w:szCs w:val="21"/>
        </w:rPr>
        <w:t>+</w:t>
      </w:r>
      <w:r w:rsidR="004E6BDD">
        <w:rPr>
          <w:rFonts w:ascii="Arial" w:hAnsi="Arial" w:cs="Arial"/>
          <w:b/>
          <w:sz w:val="21"/>
          <w:szCs w:val="21"/>
        </w:rPr>
        <w:t>428</w:t>
      </w:r>
      <w:r w:rsidR="002A173D" w:rsidRPr="002A173D">
        <w:rPr>
          <w:rFonts w:ascii="Arial" w:hAnsi="Arial" w:cs="Arial"/>
          <w:b/>
          <w:sz w:val="21"/>
          <w:szCs w:val="21"/>
        </w:rPr>
        <w:t>”</w:t>
      </w:r>
      <w:r w:rsidR="002A173D" w:rsidRPr="002A173D">
        <w:rPr>
          <w:rFonts w:ascii="Arial" w:hAnsi="Arial" w:cs="Arial"/>
          <w:sz w:val="21"/>
          <w:szCs w:val="21"/>
        </w:rPr>
        <w:t>,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A953FD">
        <w:rPr>
          <w:rFonts w:ascii="Arial" w:hAnsi="Arial" w:cs="Arial"/>
        </w:rPr>
        <w:lastRenderedPageBreak/>
        <w:t>w sprawie wpisu na listę rozstrzygającej o zastosowaniu środka, o którym mowa w art. 1 pkt 3 wyżej wymienionej ustawy,</w:t>
      </w:r>
    </w:p>
    <w:p w14:paraId="37855847" w14:textId="5775FEF8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</w:t>
      </w:r>
      <w:r w:rsidR="004E6BDD">
        <w:rPr>
          <w:rFonts w:ascii="Arial" w:hAnsi="Arial" w:cs="Arial"/>
        </w:rPr>
        <w:t>tekst jednolity z późn. zm.</w:t>
      </w:r>
      <w:r w:rsidRPr="00A953FD">
        <w:rPr>
          <w:rFonts w:ascii="Arial" w:hAnsi="Arial" w:cs="Arial"/>
        </w:rPr>
        <w:t xml:space="preserve">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136EE" w14:textId="77777777" w:rsidR="0020635B" w:rsidRDefault="0020635B" w:rsidP="0038231F">
      <w:pPr>
        <w:spacing w:after="0" w:line="240" w:lineRule="auto"/>
      </w:pPr>
      <w:r>
        <w:separator/>
      </w:r>
    </w:p>
  </w:endnote>
  <w:endnote w:type="continuationSeparator" w:id="0">
    <w:p w14:paraId="2FDC67E1" w14:textId="77777777" w:rsidR="0020635B" w:rsidRDefault="002063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07655" w14:textId="77777777" w:rsidR="0020635B" w:rsidRDefault="0020635B" w:rsidP="0038231F">
      <w:pPr>
        <w:spacing w:after="0" w:line="240" w:lineRule="auto"/>
      </w:pPr>
      <w:r>
        <w:separator/>
      </w:r>
    </w:p>
  </w:footnote>
  <w:footnote w:type="continuationSeparator" w:id="0">
    <w:p w14:paraId="2A0F0516" w14:textId="77777777" w:rsidR="0020635B" w:rsidRDefault="002063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0635B"/>
    <w:rsid w:val="002167D3"/>
    <w:rsid w:val="00237EE3"/>
    <w:rsid w:val="0024732C"/>
    <w:rsid w:val="0025263C"/>
    <w:rsid w:val="0025358A"/>
    <w:rsid w:val="00255142"/>
    <w:rsid w:val="00264462"/>
    <w:rsid w:val="002659A5"/>
    <w:rsid w:val="00267089"/>
    <w:rsid w:val="0027560C"/>
    <w:rsid w:val="00286F7A"/>
    <w:rsid w:val="00287BCD"/>
    <w:rsid w:val="002942FE"/>
    <w:rsid w:val="002A173D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87B03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07D1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01C4"/>
    <w:rsid w:val="004C43B8"/>
    <w:rsid w:val="004E5B1B"/>
    <w:rsid w:val="004E6BDD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0C5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F6E85"/>
    <w:rsid w:val="00A02A15"/>
    <w:rsid w:val="00A042E3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33B2"/>
    <w:rsid w:val="00E30517"/>
    <w:rsid w:val="00E410F3"/>
    <w:rsid w:val="00E42CC3"/>
    <w:rsid w:val="00E53C4E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16FA"/>
    <w:rsid w:val="00F72FBE"/>
    <w:rsid w:val="00F90F13"/>
    <w:rsid w:val="00F93791"/>
    <w:rsid w:val="00F97086"/>
    <w:rsid w:val="00FB7965"/>
    <w:rsid w:val="00FC0667"/>
    <w:rsid w:val="00FC0D5B"/>
    <w:rsid w:val="00FC43F4"/>
    <w:rsid w:val="00FD1A19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42</cp:revision>
  <cp:lastPrinted>2019-04-10T08:56:00Z</cp:lastPrinted>
  <dcterms:created xsi:type="dcterms:W3CDTF">2021-02-17T08:31:00Z</dcterms:created>
  <dcterms:modified xsi:type="dcterms:W3CDTF">2025-04-09T08:35:00Z</dcterms:modified>
</cp:coreProperties>
</file>